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17" w:rsidRPr="004A23B4" w:rsidRDefault="00341C17" w:rsidP="004A23B4">
      <w:pPr>
        <w:spacing w:before="100" w:beforeAutospacing="1" w:after="100" w:afterAutospacing="1" w:line="240" w:lineRule="auto"/>
        <w:jc w:val="right"/>
        <w:rPr>
          <w:rFonts w:ascii="Times New Roman" w:hAnsi="Times New Roman" w:cs="Times New Roman"/>
          <w:sz w:val="24"/>
          <w:szCs w:val="24"/>
          <w:lang w:eastAsia="cs-CZ"/>
        </w:rPr>
      </w:pPr>
      <w:r w:rsidRPr="004A23B4">
        <w:rPr>
          <w:rFonts w:ascii="Arial" w:hAnsi="Arial" w:cs="Arial"/>
          <w:lang w:eastAsia="cs-CZ"/>
        </w:rPr>
        <w:t xml:space="preserve">Číslo smlouvy: PPK-407a/25/17 </w:t>
      </w:r>
    </w:p>
    <w:p w:rsidR="00341C17" w:rsidRPr="004A23B4" w:rsidRDefault="00341C17" w:rsidP="004A23B4">
      <w:pPr>
        <w:spacing w:before="100" w:beforeAutospacing="1" w:after="100" w:afterAutospacing="1" w:line="240" w:lineRule="auto"/>
        <w:jc w:val="right"/>
        <w:rPr>
          <w:rFonts w:ascii="Times New Roman" w:hAnsi="Times New Roman" w:cs="Times New Roman"/>
          <w:sz w:val="24"/>
          <w:szCs w:val="24"/>
          <w:lang w:eastAsia="cs-CZ"/>
        </w:rPr>
      </w:pPr>
      <w:r w:rsidRPr="004A23B4">
        <w:rPr>
          <w:rFonts w:ascii="Arial" w:hAnsi="Arial" w:cs="Arial"/>
          <w:lang w:eastAsia="cs-CZ"/>
        </w:rPr>
        <w:t xml:space="preserve">Dotační titul: A1 </w:t>
      </w:r>
    </w:p>
    <w:p w:rsidR="00341C17" w:rsidRPr="004A23B4" w:rsidRDefault="00341C17" w:rsidP="004A23B4">
      <w:pPr>
        <w:spacing w:before="100" w:beforeAutospacing="1" w:after="100" w:afterAutospacing="1"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p w:rsidR="00341C17" w:rsidRPr="004A23B4" w:rsidRDefault="00341C17" w:rsidP="004A23B4">
      <w:pPr>
        <w:spacing w:before="100" w:beforeAutospacing="1" w:after="100" w:afterAutospacing="1" w:line="240" w:lineRule="auto"/>
        <w:jc w:val="center"/>
        <w:rPr>
          <w:rFonts w:ascii="Times New Roman" w:hAnsi="Times New Roman" w:cs="Times New Roman"/>
          <w:sz w:val="24"/>
          <w:szCs w:val="24"/>
          <w:lang w:eastAsia="cs-CZ"/>
        </w:rPr>
      </w:pPr>
      <w:r w:rsidRPr="004A23B4">
        <w:rPr>
          <w:rFonts w:ascii="Arial" w:hAnsi="Arial" w:cs="Arial"/>
          <w:b/>
          <w:bCs/>
          <w:lang w:eastAsia="cs-CZ"/>
        </w:rPr>
        <w:t>SMLOUVA O DÍLO</w:t>
      </w:r>
    </w:p>
    <w:p w:rsidR="00341C17" w:rsidRPr="004A23B4" w:rsidRDefault="00341C17" w:rsidP="004A23B4">
      <w:pPr>
        <w:spacing w:before="100" w:beforeAutospacing="1" w:after="100" w:afterAutospacing="1" w:line="240" w:lineRule="auto"/>
        <w:jc w:val="center"/>
        <w:rPr>
          <w:rFonts w:ascii="Times New Roman" w:hAnsi="Times New Roman" w:cs="Times New Roman"/>
          <w:sz w:val="24"/>
          <w:szCs w:val="24"/>
          <w:lang w:eastAsia="cs-CZ"/>
        </w:rPr>
      </w:pPr>
      <w:r w:rsidRPr="004A23B4">
        <w:rPr>
          <w:rFonts w:ascii="Arial" w:hAnsi="Arial" w:cs="Arial"/>
          <w:b/>
          <w:bCs/>
          <w:lang w:eastAsia="cs-CZ"/>
        </w:rPr>
        <w:t>UZAVŘENÁ DLE USTANOVENÍ § 2586 A NÁSL. ZÁK. Č. 89/2012 SB., OBČANSKÉHO ZÁKONÍKU, VE ZNĚNÍ POZDĚJŠÍCH PŘEDPISŮ</w:t>
      </w:r>
    </w:p>
    <w:p w:rsidR="00341C17" w:rsidRPr="004A23B4" w:rsidRDefault="00341C17" w:rsidP="004A23B4">
      <w:pPr>
        <w:spacing w:before="100" w:beforeAutospacing="1" w:after="100" w:afterAutospacing="1" w:line="240" w:lineRule="auto"/>
        <w:jc w:val="center"/>
        <w:rPr>
          <w:rFonts w:ascii="Times New Roman" w:hAnsi="Times New Roman" w:cs="Times New Roman"/>
          <w:sz w:val="24"/>
          <w:szCs w:val="24"/>
          <w:lang w:eastAsia="cs-CZ"/>
        </w:rPr>
      </w:pPr>
      <w:r w:rsidRPr="004A23B4">
        <w:rPr>
          <w:rFonts w:ascii="Arial" w:hAnsi="Arial" w:cs="Arial"/>
          <w:b/>
          <w:bCs/>
          <w:lang w:eastAsia="cs-CZ"/>
        </w:rPr>
        <w:t>I. Smluvní strany</w:t>
      </w:r>
    </w:p>
    <w:p w:rsidR="00341C17" w:rsidRPr="004A23B4" w:rsidRDefault="00341C17" w:rsidP="004A23B4">
      <w:pPr>
        <w:spacing w:before="100" w:beforeAutospacing="1" w:after="100" w:afterAutospacing="1" w:line="240" w:lineRule="auto"/>
        <w:rPr>
          <w:rFonts w:ascii="Times New Roman" w:hAnsi="Times New Roman" w:cs="Times New Roman"/>
          <w:sz w:val="24"/>
          <w:szCs w:val="24"/>
          <w:lang w:eastAsia="cs-CZ"/>
        </w:rPr>
      </w:pPr>
      <w:r w:rsidRPr="004A23B4">
        <w:rPr>
          <w:rFonts w:ascii="Arial" w:hAnsi="Arial" w:cs="Arial"/>
          <w:lang w:eastAsia="cs-CZ"/>
        </w:rPr>
        <w:t>1.1</w:t>
      </w:r>
      <w:r w:rsidRPr="004A23B4">
        <w:rPr>
          <w:rFonts w:ascii="Arial" w:hAnsi="Arial" w:cs="Arial"/>
          <w:b/>
          <w:bCs/>
          <w:lang w:eastAsia="cs-CZ"/>
        </w:rPr>
        <w:t xml:space="preserve"> Objednatel</w:t>
      </w:r>
    </w:p>
    <w:p w:rsidR="00341C17" w:rsidRPr="004A23B4" w:rsidRDefault="00341C17" w:rsidP="004A23B4">
      <w:pPr>
        <w:spacing w:before="100" w:beforeAutospacing="1" w:after="100" w:afterAutospacing="1" w:line="240" w:lineRule="auto"/>
        <w:rPr>
          <w:rFonts w:ascii="Times New Roman" w:hAnsi="Times New Roman" w:cs="Times New Roman"/>
          <w:sz w:val="24"/>
          <w:szCs w:val="24"/>
          <w:lang w:eastAsia="cs-CZ"/>
        </w:rPr>
      </w:pPr>
      <w:r w:rsidRPr="004A23B4">
        <w:rPr>
          <w:rFonts w:ascii="Arial" w:hAnsi="Arial" w:cs="Arial"/>
          <w:b/>
          <w:bCs/>
          <w:lang w:eastAsia="cs-CZ"/>
        </w:rPr>
        <w:t>Česká republika - Agentura ochrany přírody a krajiny ČR</w:t>
      </w:r>
    </w:p>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Arial" w:hAnsi="Arial" w:cs="Arial"/>
          <w:lang w:eastAsia="cs-CZ"/>
        </w:rPr>
        <w:t xml:space="preserve">Sídlo: Kaplanova 1931/1, 148 00 Praha 11 - Chodov </w:t>
      </w:r>
    </w:p>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Arial" w:hAnsi="Arial" w:cs="Arial"/>
          <w:lang w:eastAsia="cs-CZ"/>
        </w:rPr>
        <w:t xml:space="preserve">Zastoupený: RNDr. Jaroslav Obermajer </w:t>
      </w:r>
      <w:r w:rsidRPr="004A23B4">
        <w:rPr>
          <w:rFonts w:ascii="Arial" w:hAnsi="Arial" w:cs="Arial"/>
          <w:lang w:eastAsia="cs-CZ"/>
        </w:rPr>
        <w:br/>
        <w:t xml:space="preserve">ředitel RP Střední Čechy </w:t>
      </w:r>
    </w:p>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Arial" w:hAnsi="Arial" w:cs="Arial"/>
          <w:lang w:eastAsia="cs-CZ"/>
        </w:rPr>
        <w:t>Bankovní spojení: ČNB Praha, Číslo účtu: 18228011/0710</w:t>
      </w:r>
    </w:p>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Arial" w:hAnsi="Arial" w:cs="Arial"/>
          <w:lang w:eastAsia="cs-CZ"/>
        </w:rPr>
        <w:t>IČO: 629 335 91</w:t>
      </w:r>
    </w:p>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Arial" w:hAnsi="Arial" w:cs="Arial"/>
          <w:lang w:eastAsia="cs-CZ"/>
        </w:rPr>
        <w:t>DIČ: neplátce DPH</w:t>
      </w:r>
    </w:p>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Arial" w:hAnsi="Arial" w:cs="Arial"/>
          <w:lang w:eastAsia="cs-CZ"/>
        </w:rPr>
        <w:t xml:space="preserve">Telefon: </w:t>
      </w:r>
    </w:p>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Arial" w:hAnsi="Arial" w:cs="Arial"/>
          <w:lang w:eastAsia="cs-CZ"/>
        </w:rPr>
        <w:t xml:space="preserve">V rozsahu této smlouvy osoba zmocněná k jednání se zhotovitelem, k věcným úkonům a k převzetí díla: Ing. </w:t>
      </w:r>
      <w:r>
        <w:rPr>
          <w:rFonts w:ascii="Arial" w:hAnsi="Arial" w:cs="Arial"/>
          <w:lang w:eastAsia="cs-CZ"/>
        </w:rPr>
        <w:t>Jana Povolná</w:t>
      </w:r>
    </w:p>
    <w:p w:rsidR="00341C17" w:rsidRPr="004A23B4" w:rsidRDefault="00341C17" w:rsidP="004A23B4">
      <w:pPr>
        <w:spacing w:before="100" w:beforeAutospacing="1" w:after="100" w:afterAutospacing="1" w:line="240" w:lineRule="auto"/>
        <w:rPr>
          <w:rFonts w:ascii="Times New Roman" w:hAnsi="Times New Roman" w:cs="Times New Roman"/>
          <w:sz w:val="24"/>
          <w:szCs w:val="24"/>
          <w:lang w:eastAsia="cs-CZ"/>
        </w:rPr>
      </w:pPr>
      <w:r w:rsidRPr="004A23B4">
        <w:rPr>
          <w:rFonts w:ascii="Arial" w:hAnsi="Arial" w:cs="Arial"/>
          <w:lang w:eastAsia="cs-CZ"/>
        </w:rPr>
        <w:t xml:space="preserve">(dále jen </w:t>
      </w:r>
      <w:r w:rsidRPr="004A23B4">
        <w:rPr>
          <w:rFonts w:ascii="Arial" w:hAnsi="Arial" w:cs="Arial"/>
        </w:rPr>
        <w:t>„</w:t>
      </w:r>
      <w:r w:rsidRPr="004A23B4">
        <w:rPr>
          <w:rFonts w:ascii="Arial" w:hAnsi="Arial" w:cs="Arial"/>
          <w:lang w:eastAsia="cs-CZ"/>
        </w:rPr>
        <w:t>objednatel”)</w:t>
      </w:r>
    </w:p>
    <w:p w:rsidR="00341C17" w:rsidRPr="004A23B4" w:rsidRDefault="00341C17" w:rsidP="004A23B4">
      <w:pPr>
        <w:spacing w:before="100" w:beforeAutospacing="1" w:after="100" w:afterAutospacing="1" w:line="240" w:lineRule="auto"/>
        <w:rPr>
          <w:rFonts w:ascii="Times New Roman" w:hAnsi="Times New Roman" w:cs="Times New Roman"/>
          <w:sz w:val="24"/>
          <w:szCs w:val="24"/>
          <w:lang w:eastAsia="cs-CZ"/>
        </w:rPr>
      </w:pPr>
      <w:r w:rsidRPr="004A23B4">
        <w:rPr>
          <w:rFonts w:ascii="Arial" w:hAnsi="Arial" w:cs="Arial"/>
          <w:lang w:eastAsia="cs-CZ"/>
        </w:rPr>
        <w:t>a</w:t>
      </w:r>
    </w:p>
    <w:p w:rsidR="00341C17" w:rsidRPr="004A23B4" w:rsidRDefault="00341C17" w:rsidP="004A23B4">
      <w:pPr>
        <w:spacing w:before="100" w:beforeAutospacing="1" w:after="100" w:afterAutospacing="1" w:line="240" w:lineRule="auto"/>
        <w:rPr>
          <w:rFonts w:ascii="Times New Roman" w:hAnsi="Times New Roman" w:cs="Times New Roman"/>
          <w:sz w:val="24"/>
          <w:szCs w:val="24"/>
          <w:lang w:eastAsia="cs-CZ"/>
        </w:rPr>
      </w:pPr>
      <w:r w:rsidRPr="004A23B4">
        <w:rPr>
          <w:rFonts w:ascii="Arial" w:hAnsi="Arial" w:cs="Arial"/>
          <w:lang w:eastAsia="cs-CZ"/>
        </w:rPr>
        <w:t>1.2</w:t>
      </w:r>
      <w:r w:rsidRPr="004A23B4">
        <w:rPr>
          <w:rFonts w:ascii="Arial" w:hAnsi="Arial" w:cs="Arial"/>
          <w:b/>
          <w:bCs/>
          <w:lang w:eastAsia="cs-CZ"/>
        </w:rPr>
        <w:t xml:space="preserve"> Zhotovitel</w:t>
      </w:r>
    </w:p>
    <w:p w:rsidR="00341C17" w:rsidRPr="004A23B4" w:rsidRDefault="00341C17" w:rsidP="004A23B4">
      <w:pPr>
        <w:spacing w:before="100" w:beforeAutospacing="1" w:after="100" w:afterAutospacing="1" w:line="240" w:lineRule="auto"/>
        <w:rPr>
          <w:rFonts w:ascii="Times New Roman" w:hAnsi="Times New Roman" w:cs="Times New Roman"/>
          <w:sz w:val="24"/>
          <w:szCs w:val="24"/>
          <w:lang w:eastAsia="cs-CZ"/>
        </w:rPr>
      </w:pPr>
      <w:r w:rsidRPr="004A23B4">
        <w:rPr>
          <w:rFonts w:ascii="Arial" w:hAnsi="Arial" w:cs="Arial"/>
          <w:b/>
          <w:bCs/>
          <w:lang w:eastAsia="cs-CZ"/>
        </w:rPr>
        <w:t xml:space="preserve">Český svaz ochránců přírody, 13/18 ZO Silvatica </w:t>
      </w:r>
    </w:p>
    <w:p w:rsidR="00341C17" w:rsidRPr="004A23B4" w:rsidRDefault="00341C17" w:rsidP="004A23B4">
      <w:pPr>
        <w:spacing w:before="100" w:beforeAutospacing="1" w:after="240" w:line="240" w:lineRule="auto"/>
        <w:rPr>
          <w:rFonts w:ascii="Times New Roman" w:hAnsi="Times New Roman" w:cs="Times New Roman"/>
          <w:sz w:val="24"/>
          <w:szCs w:val="24"/>
          <w:lang w:eastAsia="cs-CZ"/>
        </w:rPr>
      </w:pPr>
      <w:r w:rsidRPr="004A23B4">
        <w:rPr>
          <w:rFonts w:ascii="Arial" w:hAnsi="Arial" w:cs="Arial"/>
          <w:lang w:eastAsia="cs-CZ"/>
        </w:rPr>
        <w:t>Sídlo: Brejl 88, 27101 Ruda</w:t>
      </w:r>
      <w:r w:rsidRPr="004A23B4">
        <w:rPr>
          <w:rFonts w:ascii="Arial" w:hAnsi="Arial" w:cs="Arial"/>
          <w:lang w:eastAsia="cs-CZ"/>
        </w:rPr>
        <w:br/>
        <w:t>Zastoupený: Elena Plesková, Jana Círová</w:t>
      </w:r>
      <w:r w:rsidRPr="004A23B4">
        <w:rPr>
          <w:rFonts w:ascii="Arial" w:hAnsi="Arial" w:cs="Arial"/>
          <w:lang w:eastAsia="cs-CZ"/>
        </w:rPr>
        <w:br/>
        <w:t xml:space="preserve">Bankovní spojení: Česká spořitelna, Číslo účtu: </w:t>
      </w:r>
      <w:r>
        <w:rPr>
          <w:rFonts w:ascii="Arial" w:hAnsi="Arial" w:cs="Arial"/>
          <w:lang w:eastAsia="cs-CZ"/>
        </w:rPr>
        <w:t>xxxxxxxxxxxxxxxxx</w:t>
      </w:r>
      <w:r w:rsidRPr="004A23B4">
        <w:rPr>
          <w:rFonts w:ascii="Arial" w:hAnsi="Arial" w:cs="Arial"/>
          <w:lang w:eastAsia="cs-CZ"/>
        </w:rPr>
        <w:t xml:space="preserve"> </w:t>
      </w:r>
      <w:r w:rsidRPr="004A23B4">
        <w:rPr>
          <w:rFonts w:ascii="Arial" w:hAnsi="Arial" w:cs="Arial"/>
          <w:lang w:eastAsia="cs-CZ"/>
        </w:rPr>
        <w:br/>
        <w:t>IČO: 47017597</w:t>
      </w:r>
    </w:p>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Arial" w:hAnsi="Arial" w:cs="Arial"/>
          <w:lang w:eastAsia="cs-CZ"/>
        </w:rPr>
        <w:t xml:space="preserve">(dále jen </w:t>
      </w:r>
      <w:r w:rsidRPr="004A23B4">
        <w:rPr>
          <w:rFonts w:ascii="Arial" w:hAnsi="Arial" w:cs="Arial"/>
        </w:rPr>
        <w:t>„</w:t>
      </w:r>
      <w:r w:rsidRPr="004A23B4">
        <w:rPr>
          <w:rFonts w:ascii="Arial" w:hAnsi="Arial" w:cs="Arial"/>
          <w:lang w:eastAsia="cs-CZ"/>
        </w:rPr>
        <w:t xml:space="preserve">zhotovitel”) </w:t>
      </w:r>
    </w:p>
    <w:p w:rsidR="00341C17" w:rsidRPr="004A23B4" w:rsidRDefault="00341C17" w:rsidP="004A23B4">
      <w:pPr>
        <w:spacing w:before="100" w:beforeAutospacing="1" w:after="100" w:afterAutospacing="1" w:line="240" w:lineRule="auto"/>
        <w:jc w:val="center"/>
        <w:rPr>
          <w:rFonts w:ascii="Times New Roman" w:hAnsi="Times New Roman" w:cs="Times New Roman"/>
          <w:sz w:val="24"/>
          <w:szCs w:val="24"/>
          <w:lang w:eastAsia="cs-CZ"/>
        </w:rPr>
      </w:pPr>
      <w:r w:rsidRPr="004A23B4">
        <w:rPr>
          <w:rFonts w:ascii="Arial" w:hAnsi="Arial" w:cs="Arial"/>
          <w:b/>
          <w:bCs/>
          <w:lang w:eastAsia="cs-CZ"/>
        </w:rPr>
        <w:t>II. Předmět smlouvy</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 xml:space="preserve">2.1 </w:t>
      </w:r>
      <w:r w:rsidRPr="004A23B4">
        <w:rPr>
          <w:rFonts w:ascii="Arial"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 xml:space="preserve">2.2 Dílem se rozumí: Redukce invazních druhů bolševníku velkolepého, křídlatky japonské, sachalinské a české, kolotočníku zdobného na území CHKO </w:t>
      </w:r>
      <w:r>
        <w:rPr>
          <w:rFonts w:ascii="Arial" w:hAnsi="Arial" w:cs="Arial"/>
          <w:lang w:eastAsia="cs-CZ"/>
        </w:rPr>
        <w:t>K</w:t>
      </w:r>
      <w:r w:rsidRPr="004A23B4">
        <w:rPr>
          <w:rFonts w:ascii="Arial" w:hAnsi="Arial" w:cs="Arial"/>
          <w:lang w:eastAsia="cs-CZ"/>
        </w:rPr>
        <w:t>řivoklátsko. C</w:t>
      </w:r>
      <w:r>
        <w:rPr>
          <w:rFonts w:ascii="Arial" w:hAnsi="Arial" w:cs="Arial"/>
          <w:lang w:eastAsia="cs-CZ"/>
        </w:rPr>
        <w:t>elkem 113</w:t>
      </w:r>
      <w:r w:rsidRPr="004A23B4">
        <w:rPr>
          <w:rFonts w:ascii="Arial" w:hAnsi="Arial" w:cs="Arial"/>
          <w:lang w:eastAsia="cs-CZ"/>
        </w:rPr>
        <w:t xml:space="preserve"> lokalit o souhrnné výměře 2 ha. Soupis lokalit uveden v příloze 3 smlouvy.</w:t>
      </w:r>
    </w:p>
    <w:p w:rsidR="00341C17" w:rsidRPr="004A23B4" w:rsidRDefault="00341C17" w:rsidP="004A23B4">
      <w:pPr>
        <w:spacing w:before="120" w:after="120" w:line="240" w:lineRule="auto"/>
        <w:ind w:left="340"/>
        <w:jc w:val="both"/>
        <w:rPr>
          <w:rFonts w:ascii="Times New Roman" w:hAnsi="Times New Roman" w:cs="Times New Roman"/>
          <w:sz w:val="24"/>
          <w:szCs w:val="24"/>
          <w:lang w:eastAsia="cs-CZ"/>
        </w:rPr>
      </w:pPr>
      <w:r w:rsidRPr="004A23B4">
        <w:rPr>
          <w:rFonts w:ascii="Arial" w:hAnsi="Arial" w:cs="Arial"/>
          <w:lang w:eastAsia="cs-CZ"/>
        </w:rPr>
        <w:t>(dále jen „dílo“)</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2.3 Při provádění díla je zhotovitel vázán pokyny objednatele.</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341C17" w:rsidRPr="004A23B4" w:rsidRDefault="00341C17" w:rsidP="004A23B4">
      <w:pPr>
        <w:spacing w:before="100" w:beforeAutospacing="1" w:after="100" w:afterAutospacing="1" w:line="240" w:lineRule="auto"/>
        <w:jc w:val="center"/>
        <w:rPr>
          <w:rFonts w:ascii="Times New Roman" w:hAnsi="Times New Roman" w:cs="Times New Roman"/>
          <w:sz w:val="24"/>
          <w:szCs w:val="24"/>
          <w:lang w:eastAsia="cs-CZ"/>
        </w:rPr>
      </w:pPr>
      <w:r w:rsidRPr="004A23B4">
        <w:rPr>
          <w:rFonts w:ascii="Arial" w:hAnsi="Arial" w:cs="Arial"/>
          <w:b/>
          <w:bCs/>
          <w:lang w:eastAsia="cs-CZ"/>
        </w:rPr>
        <w:t>III. Cena díla a platební podmínky</w:t>
      </w:r>
    </w:p>
    <w:p w:rsidR="00341C17" w:rsidRDefault="00341C17" w:rsidP="001C6C2C">
      <w:pPr>
        <w:keepLines/>
        <w:spacing w:before="120" w:after="120" w:line="240" w:lineRule="auto"/>
        <w:ind w:left="340" w:hanging="340"/>
        <w:jc w:val="both"/>
        <w:rPr>
          <w:rFonts w:ascii="Times New Roman" w:hAnsi="Times New Roman" w:cs="Times New Roman"/>
          <w:sz w:val="24"/>
          <w:szCs w:val="24"/>
          <w:lang w:eastAsia="cs-CZ"/>
        </w:rPr>
      </w:pPr>
      <w:r>
        <w:rPr>
          <w:rFonts w:ascii="Arial" w:hAnsi="Arial" w:cs="Arial"/>
          <w:lang w:eastAsia="cs-CZ"/>
        </w:rPr>
        <w:t>3.1 Cena díla je stanovena na základě výběrového řízení jako zakázka malého rozsahu č. T00217V00053092 podle ustanovení zákona 137/2006 Sb. o veřejných zakázkách ve znění pozdějších předpisů a činí v konečné výši 65 600,- Kč, (slovy šedesátpěttisícšestset). Zhotovitel není plátce DPH.</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3.2 Dohodnutá cena je stanovena jako nejvýše přípustná. Ke změně může dojít pouze při změně zákonných sazeb DPH.</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 xml:space="preserve">3.3 Veškeré náklady vzniklé zhotoviteli v souvislosti s prováděním díla jsou zahrnuty v ceně díla. </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Střední Čechy, Podbabská 2582/30, 160 00 Praha 6.</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 xml:space="preserve">3.7 Smluvní strany se dohodly, že objednatel nebude poskytovat zálohové platby. </w:t>
      </w:r>
    </w:p>
    <w:p w:rsidR="00341C17" w:rsidRPr="004A23B4" w:rsidRDefault="00341C17" w:rsidP="004A23B4">
      <w:pPr>
        <w:spacing w:before="100" w:beforeAutospacing="1" w:after="100" w:afterAutospacing="1" w:line="240" w:lineRule="auto"/>
        <w:jc w:val="center"/>
        <w:rPr>
          <w:rFonts w:ascii="Times New Roman" w:hAnsi="Times New Roman" w:cs="Times New Roman"/>
          <w:sz w:val="24"/>
          <w:szCs w:val="24"/>
          <w:lang w:eastAsia="cs-CZ"/>
        </w:rPr>
      </w:pPr>
      <w:r w:rsidRPr="004A23B4">
        <w:rPr>
          <w:rFonts w:ascii="Arial" w:hAnsi="Arial" w:cs="Arial"/>
          <w:b/>
          <w:bCs/>
          <w:lang w:eastAsia="cs-CZ"/>
        </w:rPr>
        <w:t>IV.</w:t>
      </w:r>
      <w:r w:rsidRPr="004A23B4">
        <w:rPr>
          <w:rFonts w:ascii="Arial" w:hAnsi="Arial" w:cs="Arial"/>
          <w:lang w:eastAsia="cs-CZ"/>
        </w:rPr>
        <w:t xml:space="preserve"> </w:t>
      </w:r>
      <w:r w:rsidRPr="004A23B4">
        <w:rPr>
          <w:rFonts w:ascii="Arial" w:hAnsi="Arial" w:cs="Arial"/>
          <w:b/>
          <w:bCs/>
          <w:lang w:eastAsia="cs-CZ"/>
        </w:rPr>
        <w:t>Doba a místo plnění</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4.1 Zhotovitel se zavazuje provést dílo a předat jej objednateli nejpozději do: 30.10.2017.</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4.2 Pokud zhotovitel dokončí dílo před dohodnutým termínem, zavazuje se objednatel, že převezme dílo i v dřívějším nabídnutém termínu, pokud bude bez vad a nedodělků.</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4.3 Místem plnění je CHKO Křivoklátsko.</w:t>
      </w:r>
    </w:p>
    <w:p w:rsidR="00341C17" w:rsidRPr="004A23B4" w:rsidRDefault="00341C17" w:rsidP="004A23B4">
      <w:pPr>
        <w:spacing w:before="100" w:beforeAutospacing="1" w:after="100" w:afterAutospacing="1" w:line="240" w:lineRule="auto"/>
        <w:jc w:val="center"/>
        <w:rPr>
          <w:rFonts w:ascii="Times New Roman" w:hAnsi="Times New Roman" w:cs="Times New Roman"/>
          <w:sz w:val="24"/>
          <w:szCs w:val="24"/>
          <w:lang w:eastAsia="cs-CZ"/>
        </w:rPr>
      </w:pPr>
      <w:r w:rsidRPr="004A23B4">
        <w:rPr>
          <w:rFonts w:ascii="Arial" w:hAnsi="Arial" w:cs="Arial"/>
          <w:b/>
          <w:bCs/>
          <w:lang w:eastAsia="cs-CZ"/>
        </w:rPr>
        <w:t>V. Další ujednání</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5.1 Zhotovitel je povinen provést dílo v kvalitě, formě a obsahu, které vyžaduje tato smlouva a která je obvyklá pro díla obdobného typu. Zhotovitel je povinen po celou dobu provádění díla dbát pokynů objednatele.</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341C17" w:rsidRPr="004A23B4" w:rsidRDefault="00341C17" w:rsidP="004A23B4">
      <w:pPr>
        <w:spacing w:before="100" w:beforeAutospacing="1" w:after="100" w:afterAutospacing="1" w:line="240" w:lineRule="auto"/>
        <w:jc w:val="center"/>
        <w:rPr>
          <w:rFonts w:ascii="Times New Roman" w:hAnsi="Times New Roman" w:cs="Times New Roman"/>
          <w:sz w:val="24"/>
          <w:szCs w:val="24"/>
          <w:lang w:eastAsia="cs-CZ"/>
        </w:rPr>
      </w:pPr>
      <w:r w:rsidRPr="004A23B4">
        <w:rPr>
          <w:rFonts w:ascii="Arial" w:hAnsi="Arial" w:cs="Arial"/>
          <w:b/>
          <w:bCs/>
          <w:lang w:eastAsia="cs-CZ"/>
        </w:rPr>
        <w:t>VI. Předání a převzetí díla</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6.1 O předání díla vyhotoví smluvní strany předávací protokol podepsaný oběma smluvními stranami. Objednatel není povinen převzít dílo vykazující byť drobné vady či nedodělky.</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341C17" w:rsidRPr="004A23B4" w:rsidRDefault="00341C17" w:rsidP="004A23B4">
      <w:pPr>
        <w:keepLines/>
        <w:spacing w:before="120" w:after="120" w:line="240" w:lineRule="auto"/>
        <w:ind w:left="340" w:hanging="340"/>
        <w:jc w:val="center"/>
        <w:rPr>
          <w:rFonts w:ascii="Times New Roman" w:hAnsi="Times New Roman" w:cs="Times New Roman"/>
          <w:sz w:val="24"/>
          <w:szCs w:val="24"/>
          <w:lang w:eastAsia="cs-CZ"/>
        </w:rPr>
      </w:pPr>
      <w:r w:rsidRPr="004A23B4">
        <w:rPr>
          <w:rFonts w:ascii="Arial" w:hAnsi="Arial" w:cs="Arial"/>
          <w:b/>
          <w:bCs/>
          <w:lang w:eastAsia="cs-CZ"/>
        </w:rPr>
        <w:t>VII. Odpovědnost za vady</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7.1 Zhotovitel odpovídá za vady, jež má dílo v době jeho předání objednateli, byť se vady projeví až později.</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 xml:space="preserve">7.3 Objednatel je oprávněn požadovat odstranění vady opravou, poskytnutím náhradního plnění nebo slevu ze sjednané ceny. Výběr způsobu nápravy náleží objednateli. </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7.4 Zhotovitel poskytuje na dílo záruku v délce 6 měsíců. V případě, že délka záruky činí 0 měsíců, ustanovení článků 7.5 až 7.7 pozbývají platnosti.</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7.5 Záruční doba počíná běžet dnem předání kompletního a bezvadného díla, popř. dnem odstranění poslední vady a nedodělku uvedeného v předávacím protokolu.</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7.7 Objednatel je oprávněn požadovat odstranění vady, na kterou se vztahuje záruka, opravou, poskytnutím náhradního plnění nebo slevu ze sjednané ceny. Výběr způsobu nápravy náleží objednateli.</w:t>
      </w:r>
    </w:p>
    <w:p w:rsidR="00341C17" w:rsidRPr="004A23B4" w:rsidRDefault="00341C17" w:rsidP="004A23B4">
      <w:pPr>
        <w:keepLines/>
        <w:spacing w:before="120" w:after="120" w:line="240" w:lineRule="auto"/>
        <w:ind w:left="340" w:hanging="340"/>
        <w:jc w:val="center"/>
        <w:rPr>
          <w:rFonts w:ascii="Times New Roman" w:hAnsi="Times New Roman" w:cs="Times New Roman"/>
          <w:sz w:val="24"/>
          <w:szCs w:val="24"/>
          <w:lang w:eastAsia="cs-CZ"/>
        </w:rPr>
      </w:pPr>
      <w:r w:rsidRPr="004A23B4">
        <w:rPr>
          <w:rFonts w:ascii="Arial" w:hAnsi="Arial" w:cs="Arial"/>
          <w:b/>
          <w:bCs/>
          <w:lang w:eastAsia="cs-CZ"/>
        </w:rPr>
        <w:t>VIII. Sankce</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8.3 Ustanoveními o smluvní pokutě není dotčen nárok oprávněné smluvní strany požadovat náhradu škody v plném rozsahu.</w:t>
      </w:r>
    </w:p>
    <w:p w:rsidR="00341C17" w:rsidRPr="004A23B4" w:rsidRDefault="00341C17" w:rsidP="004A23B4">
      <w:pPr>
        <w:keepLines/>
        <w:spacing w:before="120" w:after="120" w:line="240" w:lineRule="auto"/>
        <w:ind w:left="340" w:hanging="340"/>
        <w:jc w:val="center"/>
        <w:rPr>
          <w:rFonts w:ascii="Times New Roman" w:hAnsi="Times New Roman" w:cs="Times New Roman"/>
          <w:sz w:val="24"/>
          <w:szCs w:val="24"/>
          <w:lang w:eastAsia="cs-CZ"/>
        </w:rPr>
      </w:pPr>
      <w:r w:rsidRPr="004A23B4">
        <w:rPr>
          <w:rFonts w:ascii="Arial" w:hAnsi="Arial" w:cs="Arial"/>
          <w:b/>
          <w:bCs/>
          <w:lang w:eastAsia="cs-CZ"/>
        </w:rPr>
        <w:t>IX. Závěrečná ustanovení</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 xml:space="preserve">9.1 Tato smlouva může být měněna a doplňována pouze písemnými a očíslovanými dodatky podepsanými oprávněnými zástupci smluvních stran, není-li v této smlouvě uvedeno jinak. </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 xml:space="preserve">9.2 Ve věcech touto smlouvou neupravených se řídí práva a povinnosti smluvních stran příslušnými ustanoveními zákona č. 89/2012 Sb., občanského zákoníku. </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 xml:space="preserve">9.4 Tato smlouva je vyhotovena v třech stejnopisech, z nichž každý má platnost originálu. Dva stejnopisy obdrží objednatel, jeden stejnopis obdrží zhotovitel. </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341C17" w:rsidRPr="004A23B4" w:rsidRDefault="00341C17" w:rsidP="004A23B4">
      <w:pPr>
        <w:keepLines/>
        <w:spacing w:before="120" w:after="120" w:line="240" w:lineRule="auto"/>
        <w:ind w:left="340" w:hanging="340"/>
        <w:jc w:val="both"/>
        <w:rPr>
          <w:rFonts w:ascii="Times New Roman" w:hAnsi="Times New Roman" w:cs="Times New Roman"/>
          <w:sz w:val="24"/>
          <w:szCs w:val="24"/>
          <w:lang w:eastAsia="cs-CZ"/>
        </w:rPr>
      </w:pPr>
      <w:r w:rsidRPr="004A23B4">
        <w:rPr>
          <w:rFonts w:ascii="Arial" w:hAnsi="Arial" w:cs="Arial"/>
          <w:lang w:eastAsia="cs-CZ"/>
        </w:rPr>
        <w:t>9.7 Nedílnou součástí smlouvy jsou tyto přílohy:</w:t>
      </w:r>
    </w:p>
    <w:p w:rsidR="00341C17" w:rsidRPr="004A23B4" w:rsidRDefault="00341C17" w:rsidP="004A23B4">
      <w:pPr>
        <w:keepLines/>
        <w:spacing w:before="120" w:after="120" w:line="240" w:lineRule="auto"/>
        <w:ind w:left="340"/>
        <w:jc w:val="both"/>
        <w:rPr>
          <w:rFonts w:ascii="Times New Roman" w:hAnsi="Times New Roman" w:cs="Times New Roman"/>
          <w:sz w:val="24"/>
          <w:szCs w:val="24"/>
          <w:lang w:eastAsia="cs-CZ"/>
        </w:rPr>
      </w:pPr>
      <w:r w:rsidRPr="004A23B4">
        <w:rPr>
          <w:rFonts w:ascii="Arial" w:hAnsi="Arial" w:cs="Arial"/>
          <w:lang w:eastAsia="cs-CZ"/>
        </w:rPr>
        <w:t>Příloha č. 1 – položkový rozpočet</w:t>
      </w:r>
    </w:p>
    <w:p w:rsidR="00341C17" w:rsidRPr="004A23B4" w:rsidRDefault="00341C17" w:rsidP="004A23B4">
      <w:pPr>
        <w:keepLines/>
        <w:spacing w:before="120" w:after="120" w:line="240" w:lineRule="auto"/>
        <w:ind w:left="340"/>
        <w:jc w:val="both"/>
        <w:rPr>
          <w:rFonts w:ascii="Arial" w:hAnsi="Arial" w:cs="Arial"/>
          <w:lang w:eastAsia="cs-CZ"/>
        </w:rPr>
      </w:pPr>
      <w:r w:rsidRPr="004A23B4">
        <w:rPr>
          <w:rFonts w:ascii="Arial" w:hAnsi="Arial" w:cs="Arial"/>
          <w:lang w:eastAsia="cs-CZ"/>
        </w:rPr>
        <w:t>Příloha č. 2 – mapový zákres</w:t>
      </w:r>
    </w:p>
    <w:p w:rsidR="00341C17" w:rsidRPr="004A23B4" w:rsidRDefault="00341C17" w:rsidP="004A23B4">
      <w:pPr>
        <w:keepLines/>
        <w:spacing w:before="120" w:after="120" w:line="240" w:lineRule="auto"/>
        <w:ind w:left="340"/>
        <w:jc w:val="both"/>
        <w:rPr>
          <w:rFonts w:ascii="Arial" w:hAnsi="Arial" w:cs="Arial"/>
          <w:lang w:eastAsia="cs-CZ"/>
        </w:rPr>
      </w:pPr>
      <w:r w:rsidRPr="004A23B4">
        <w:rPr>
          <w:rFonts w:ascii="Arial" w:hAnsi="Arial" w:cs="Arial"/>
          <w:lang w:eastAsia="cs-CZ"/>
        </w:rPr>
        <w:t>Příloha č. 3. - seznam lokalit</w:t>
      </w:r>
    </w:p>
    <w:p w:rsidR="00341C17" w:rsidRPr="004A23B4" w:rsidRDefault="00341C17" w:rsidP="004A23B4">
      <w:pPr>
        <w:keepLines/>
        <w:spacing w:before="120" w:after="120" w:line="240" w:lineRule="auto"/>
        <w:ind w:left="340"/>
        <w:jc w:val="both"/>
        <w:rPr>
          <w:rFonts w:ascii="Arial" w:hAnsi="Arial" w:cs="Arial"/>
          <w:lang w:eastAsia="cs-CZ"/>
        </w:rPr>
      </w:pPr>
      <w:r w:rsidRPr="004A23B4">
        <w:rPr>
          <w:rFonts w:ascii="Arial" w:hAnsi="Arial" w:cs="Arial"/>
          <w:lang w:eastAsia="cs-CZ"/>
        </w:rPr>
        <w:t>Příloha č. 4 – doklad o právní subjektivitě zhotovitele ¨</w:t>
      </w:r>
    </w:p>
    <w:p w:rsidR="00341C17" w:rsidRPr="004A23B4" w:rsidRDefault="00341C17" w:rsidP="004A23B4">
      <w:pPr>
        <w:keepLines/>
        <w:spacing w:before="120" w:after="120" w:line="240" w:lineRule="auto"/>
        <w:ind w:left="340"/>
        <w:jc w:val="both"/>
        <w:rPr>
          <w:rFonts w:ascii="Arial" w:hAnsi="Arial" w:cs="Arial"/>
          <w:lang w:eastAsia="cs-CZ"/>
        </w:rPr>
      </w:pPr>
      <w:r w:rsidRPr="004A23B4">
        <w:rPr>
          <w:rFonts w:ascii="Arial" w:hAnsi="Arial" w:cs="Arial"/>
          <w:lang w:eastAsia="cs-CZ"/>
        </w:rPr>
        <w:t>Příloha č. 5 – doklad o odborné způsobilosti</w:t>
      </w:r>
    </w:p>
    <w:p w:rsidR="00341C17" w:rsidRDefault="00341C17" w:rsidP="004A23B4">
      <w:pPr>
        <w:spacing w:after="0" w:line="240" w:lineRule="auto"/>
        <w:jc w:val="both"/>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p w:rsidR="00341C17" w:rsidRPr="004A23B4" w:rsidRDefault="00341C17" w:rsidP="004A23B4">
      <w:pPr>
        <w:spacing w:after="0" w:line="240" w:lineRule="auto"/>
        <w:jc w:val="both"/>
        <w:rPr>
          <w:rFonts w:ascii="Times New Roman" w:hAnsi="Times New Roman" w:cs="Times New Roman"/>
          <w:sz w:val="24"/>
          <w:szCs w:val="24"/>
          <w:lang w:eastAsia="cs-CZ"/>
        </w:rPr>
      </w:pPr>
    </w:p>
    <w:tbl>
      <w:tblPr>
        <w:tblW w:w="0" w:type="auto"/>
        <w:jc w:val="center"/>
        <w:tblInd w:w="-160" w:type="dxa"/>
        <w:tblCellMar>
          <w:left w:w="0" w:type="dxa"/>
          <w:right w:w="0" w:type="dxa"/>
        </w:tblCellMar>
        <w:tblLook w:val="00A0"/>
      </w:tblPr>
      <w:tblGrid>
        <w:gridCol w:w="862"/>
        <w:gridCol w:w="835"/>
        <w:gridCol w:w="381"/>
        <w:gridCol w:w="60"/>
        <w:gridCol w:w="1696"/>
        <w:gridCol w:w="254"/>
        <w:gridCol w:w="882"/>
        <w:gridCol w:w="1745"/>
        <w:gridCol w:w="381"/>
        <w:gridCol w:w="60"/>
        <w:gridCol w:w="426"/>
        <w:gridCol w:w="1439"/>
        <w:gridCol w:w="186"/>
        <w:gridCol w:w="25"/>
      </w:tblGrid>
      <w:tr w:rsidR="00341C17" w:rsidRPr="00D44182">
        <w:trPr>
          <w:gridAfter w:val="2"/>
          <w:wAfter w:w="211" w:type="dxa"/>
          <w:trHeight w:val="915"/>
          <w:jc w:val="center"/>
        </w:trPr>
        <w:tc>
          <w:tcPr>
            <w:tcW w:w="1697" w:type="dxa"/>
            <w:gridSpan w:val="2"/>
            <w:tcBorders>
              <w:top w:val="nil"/>
              <w:left w:val="nil"/>
              <w:bottom w:val="nil"/>
              <w:right w:val="nil"/>
            </w:tcBorders>
            <w:vAlign w:val="center"/>
          </w:tcPr>
          <w:p w:rsidR="00341C17" w:rsidRPr="004A23B4" w:rsidRDefault="00341C17" w:rsidP="004A23B4">
            <w:pPr>
              <w:spacing w:after="0" w:line="240" w:lineRule="auto"/>
              <w:jc w:val="center"/>
              <w:rPr>
                <w:rFonts w:ascii="Times New Roman" w:hAnsi="Times New Roman" w:cs="Times New Roman"/>
                <w:sz w:val="24"/>
                <w:szCs w:val="24"/>
                <w:lang w:eastAsia="cs-CZ"/>
              </w:rPr>
            </w:pPr>
            <w:r w:rsidRPr="004A23B4">
              <w:rPr>
                <w:rFonts w:ascii="Arial" w:hAnsi="Arial" w:cs="Arial"/>
                <w:lang w:eastAsia="cs-CZ"/>
              </w:rPr>
              <w:t>V ...................</w:t>
            </w:r>
          </w:p>
        </w:tc>
        <w:tc>
          <w:tcPr>
            <w:tcW w:w="381"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2010" w:type="dxa"/>
            <w:gridSpan w:val="3"/>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Arial" w:hAnsi="Arial" w:cs="Arial"/>
                <w:lang w:eastAsia="cs-CZ"/>
              </w:rPr>
              <w:t>dne ...................</w:t>
            </w:r>
          </w:p>
        </w:tc>
        <w:tc>
          <w:tcPr>
            <w:tcW w:w="882"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1745" w:type="dxa"/>
            <w:tcBorders>
              <w:top w:val="nil"/>
              <w:left w:val="nil"/>
              <w:bottom w:val="nil"/>
              <w:right w:val="nil"/>
            </w:tcBorders>
            <w:tcMar>
              <w:top w:w="0" w:type="dxa"/>
              <w:left w:w="15" w:type="dxa"/>
              <w:bottom w:w="0" w:type="dxa"/>
              <w:right w:w="15" w:type="dxa"/>
            </w:tcMar>
            <w:vAlign w:val="center"/>
          </w:tcPr>
          <w:p w:rsidR="00341C17" w:rsidRPr="004A23B4" w:rsidRDefault="00341C17" w:rsidP="004A23B4">
            <w:pPr>
              <w:spacing w:after="0" w:line="240" w:lineRule="auto"/>
              <w:jc w:val="center"/>
              <w:rPr>
                <w:rFonts w:ascii="Times New Roman" w:hAnsi="Times New Roman" w:cs="Times New Roman"/>
                <w:sz w:val="24"/>
                <w:szCs w:val="24"/>
                <w:lang w:eastAsia="cs-CZ"/>
              </w:rPr>
            </w:pPr>
            <w:r w:rsidRPr="004A23B4">
              <w:rPr>
                <w:rFonts w:ascii="Arial" w:hAnsi="Arial" w:cs="Arial"/>
                <w:lang w:eastAsia="cs-CZ"/>
              </w:rPr>
              <w:t>V ...................</w:t>
            </w:r>
          </w:p>
        </w:tc>
        <w:tc>
          <w:tcPr>
            <w:tcW w:w="381"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1925" w:type="dxa"/>
            <w:gridSpan w:val="3"/>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Arial" w:hAnsi="Arial" w:cs="Arial"/>
                <w:lang w:eastAsia="cs-CZ"/>
              </w:rPr>
              <w:t>dne ...................</w:t>
            </w:r>
          </w:p>
        </w:tc>
      </w:tr>
      <w:tr w:rsidR="00341C17" w:rsidRPr="00D44182">
        <w:trPr>
          <w:gridAfter w:val="2"/>
          <w:wAfter w:w="211" w:type="dxa"/>
          <w:trHeight w:val="186"/>
          <w:jc w:val="center"/>
        </w:trPr>
        <w:tc>
          <w:tcPr>
            <w:tcW w:w="3834" w:type="dxa"/>
            <w:gridSpan w:val="5"/>
            <w:tcBorders>
              <w:top w:val="nil"/>
              <w:left w:val="nil"/>
              <w:bottom w:val="nil"/>
              <w:right w:val="nil"/>
            </w:tcBorders>
            <w:vAlign w:val="center"/>
          </w:tcPr>
          <w:p w:rsidR="00341C17" w:rsidRPr="004A23B4" w:rsidRDefault="00341C17" w:rsidP="004A23B4">
            <w:pPr>
              <w:spacing w:after="0" w:line="186" w:lineRule="atLeast"/>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1136" w:type="dxa"/>
            <w:gridSpan w:val="2"/>
            <w:tcBorders>
              <w:top w:val="nil"/>
              <w:left w:val="nil"/>
              <w:bottom w:val="nil"/>
              <w:right w:val="nil"/>
            </w:tcBorders>
            <w:tcMar>
              <w:top w:w="0" w:type="dxa"/>
              <w:left w:w="15" w:type="dxa"/>
              <w:bottom w:w="0" w:type="dxa"/>
              <w:right w:w="15" w:type="dxa"/>
            </w:tcMar>
            <w:vAlign w:val="center"/>
          </w:tcPr>
          <w:p w:rsidR="00341C17" w:rsidRPr="004A23B4" w:rsidRDefault="00341C17" w:rsidP="004A23B4">
            <w:pPr>
              <w:spacing w:after="0" w:line="186" w:lineRule="atLeast"/>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4051" w:type="dxa"/>
            <w:gridSpan w:val="5"/>
            <w:tcBorders>
              <w:top w:val="nil"/>
              <w:left w:val="nil"/>
              <w:bottom w:val="nil"/>
              <w:right w:val="nil"/>
            </w:tcBorders>
            <w:tcMar>
              <w:top w:w="0" w:type="dxa"/>
              <w:left w:w="15" w:type="dxa"/>
              <w:bottom w:w="0" w:type="dxa"/>
              <w:right w:w="15" w:type="dxa"/>
            </w:tcMar>
            <w:vAlign w:val="center"/>
          </w:tcPr>
          <w:p w:rsidR="00341C17" w:rsidRPr="004A23B4" w:rsidRDefault="00341C17" w:rsidP="004A23B4">
            <w:pPr>
              <w:spacing w:after="0" w:line="186" w:lineRule="atLeast"/>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r>
      <w:tr w:rsidR="00341C17" w:rsidRPr="00D44182">
        <w:trPr>
          <w:gridAfter w:val="2"/>
          <w:wAfter w:w="211" w:type="dxa"/>
          <w:jc w:val="center"/>
        </w:trPr>
        <w:tc>
          <w:tcPr>
            <w:tcW w:w="3834" w:type="dxa"/>
            <w:gridSpan w:val="5"/>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Arial" w:hAnsi="Arial" w:cs="Arial"/>
                <w:lang w:eastAsia="cs-CZ"/>
              </w:rPr>
              <w:t>Objednatel</w:t>
            </w:r>
          </w:p>
        </w:tc>
        <w:tc>
          <w:tcPr>
            <w:tcW w:w="1136" w:type="dxa"/>
            <w:gridSpan w:val="2"/>
            <w:tcBorders>
              <w:top w:val="nil"/>
              <w:left w:val="nil"/>
              <w:bottom w:val="nil"/>
              <w:right w:val="nil"/>
            </w:tcBorders>
            <w:tcMar>
              <w:top w:w="0" w:type="dxa"/>
              <w:left w:w="15" w:type="dxa"/>
              <w:bottom w:w="0" w:type="dxa"/>
              <w:right w:w="15" w:type="dxa"/>
            </w:tcMar>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4051" w:type="dxa"/>
            <w:gridSpan w:val="5"/>
            <w:tcBorders>
              <w:top w:val="nil"/>
              <w:left w:val="nil"/>
              <w:bottom w:val="nil"/>
              <w:right w:val="nil"/>
            </w:tcBorders>
            <w:tcMar>
              <w:top w:w="0" w:type="dxa"/>
              <w:left w:w="15" w:type="dxa"/>
              <w:bottom w:w="0" w:type="dxa"/>
              <w:right w:w="15" w:type="dxa"/>
            </w:tcMar>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Arial" w:hAnsi="Arial" w:cs="Arial"/>
                <w:lang w:eastAsia="cs-CZ"/>
              </w:rPr>
              <w:t>Zhotovitel</w:t>
            </w:r>
          </w:p>
        </w:tc>
      </w:tr>
      <w:tr w:rsidR="00341C17" w:rsidRPr="00D44182">
        <w:trPr>
          <w:gridAfter w:val="2"/>
          <w:wAfter w:w="211" w:type="dxa"/>
          <w:trHeight w:val="388"/>
          <w:jc w:val="center"/>
        </w:trPr>
        <w:tc>
          <w:tcPr>
            <w:tcW w:w="862"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1216" w:type="dxa"/>
            <w:gridSpan w:val="2"/>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60"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1696"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1136" w:type="dxa"/>
            <w:gridSpan w:val="2"/>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1745"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381"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486" w:type="dxa"/>
            <w:gridSpan w:val="2"/>
            <w:tcBorders>
              <w:top w:val="nil"/>
              <w:left w:val="nil"/>
              <w:bottom w:val="nil"/>
              <w:right w:val="nil"/>
            </w:tcBorders>
            <w:tcMar>
              <w:top w:w="0" w:type="dxa"/>
              <w:left w:w="15" w:type="dxa"/>
              <w:bottom w:w="0" w:type="dxa"/>
              <w:right w:w="15" w:type="dxa"/>
            </w:tcMar>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1439" w:type="dxa"/>
            <w:tcBorders>
              <w:top w:val="nil"/>
              <w:left w:val="nil"/>
              <w:bottom w:val="nil"/>
              <w:right w:val="nil"/>
            </w:tcBorders>
            <w:tcMar>
              <w:top w:w="0" w:type="dxa"/>
              <w:left w:w="15" w:type="dxa"/>
              <w:bottom w:w="0" w:type="dxa"/>
              <w:right w:w="15" w:type="dxa"/>
            </w:tcMar>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r>
      <w:tr w:rsidR="00341C17" w:rsidRPr="00D44182">
        <w:trPr>
          <w:gridAfter w:val="2"/>
          <w:wAfter w:w="211" w:type="dxa"/>
          <w:trHeight w:val="1268"/>
          <w:jc w:val="center"/>
        </w:trPr>
        <w:tc>
          <w:tcPr>
            <w:tcW w:w="862"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1216" w:type="dxa"/>
            <w:gridSpan w:val="2"/>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60"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1696"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1136" w:type="dxa"/>
            <w:gridSpan w:val="2"/>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1745"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381"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486" w:type="dxa"/>
            <w:gridSpan w:val="2"/>
            <w:tcBorders>
              <w:top w:val="nil"/>
              <w:left w:val="nil"/>
              <w:bottom w:val="nil"/>
              <w:right w:val="nil"/>
            </w:tcBorders>
            <w:tcMar>
              <w:top w:w="0" w:type="dxa"/>
              <w:left w:w="15" w:type="dxa"/>
              <w:bottom w:w="0" w:type="dxa"/>
              <w:right w:w="15" w:type="dxa"/>
            </w:tcMar>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1439" w:type="dxa"/>
            <w:tcBorders>
              <w:top w:val="nil"/>
              <w:left w:val="nil"/>
              <w:bottom w:val="nil"/>
              <w:right w:val="nil"/>
            </w:tcBorders>
            <w:tcMar>
              <w:top w:w="0" w:type="dxa"/>
              <w:left w:w="15" w:type="dxa"/>
              <w:bottom w:w="0" w:type="dxa"/>
              <w:right w:w="15" w:type="dxa"/>
            </w:tcMar>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r>
      <w:tr w:rsidR="00341C17" w:rsidRPr="00D44182">
        <w:trPr>
          <w:gridAfter w:val="2"/>
          <w:wAfter w:w="211" w:type="dxa"/>
          <w:jc w:val="center"/>
        </w:trPr>
        <w:tc>
          <w:tcPr>
            <w:tcW w:w="3834" w:type="dxa"/>
            <w:gridSpan w:val="5"/>
            <w:tcBorders>
              <w:top w:val="nil"/>
              <w:left w:val="nil"/>
              <w:bottom w:val="nil"/>
              <w:right w:val="nil"/>
            </w:tcBorders>
            <w:vAlign w:val="center"/>
          </w:tcPr>
          <w:p w:rsidR="00341C17" w:rsidRPr="004A23B4" w:rsidRDefault="00341C17" w:rsidP="004A23B4">
            <w:pPr>
              <w:spacing w:after="0" w:line="240" w:lineRule="auto"/>
              <w:jc w:val="center"/>
              <w:rPr>
                <w:rFonts w:ascii="Times New Roman" w:hAnsi="Times New Roman" w:cs="Times New Roman"/>
                <w:sz w:val="24"/>
                <w:szCs w:val="24"/>
                <w:lang w:eastAsia="cs-CZ"/>
              </w:rPr>
            </w:pPr>
            <w:r w:rsidRPr="004A23B4">
              <w:rPr>
                <w:rFonts w:ascii="Arial" w:hAnsi="Arial" w:cs="Arial"/>
                <w:b/>
                <w:bCs/>
                <w:lang w:eastAsia="cs-CZ"/>
              </w:rPr>
              <w:t xml:space="preserve">RNDr. Jaroslav Obermajer </w:t>
            </w:r>
            <w:r w:rsidRPr="004A23B4">
              <w:rPr>
                <w:rFonts w:ascii="Arial" w:hAnsi="Arial" w:cs="Arial"/>
                <w:b/>
                <w:bCs/>
                <w:lang w:eastAsia="cs-CZ"/>
              </w:rPr>
              <w:br/>
              <w:t>ředitel RP Střední Čechy</w:t>
            </w:r>
          </w:p>
        </w:tc>
        <w:tc>
          <w:tcPr>
            <w:tcW w:w="1136" w:type="dxa"/>
            <w:gridSpan w:val="2"/>
            <w:tcBorders>
              <w:top w:val="nil"/>
              <w:left w:val="nil"/>
              <w:bottom w:val="nil"/>
              <w:right w:val="nil"/>
            </w:tcBorders>
            <w:tcMar>
              <w:top w:w="0" w:type="dxa"/>
              <w:left w:w="15" w:type="dxa"/>
              <w:bottom w:w="0" w:type="dxa"/>
              <w:right w:w="15" w:type="dxa"/>
            </w:tcMar>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4051" w:type="dxa"/>
            <w:gridSpan w:val="5"/>
            <w:tcBorders>
              <w:top w:val="nil"/>
              <w:left w:val="nil"/>
              <w:bottom w:val="nil"/>
              <w:right w:val="nil"/>
            </w:tcBorders>
            <w:tcMar>
              <w:top w:w="0" w:type="dxa"/>
              <w:left w:w="15" w:type="dxa"/>
              <w:bottom w:w="0" w:type="dxa"/>
              <w:right w:w="15" w:type="dxa"/>
            </w:tcMar>
            <w:vAlign w:val="center"/>
          </w:tcPr>
          <w:p w:rsidR="00341C17" w:rsidRPr="004A23B4" w:rsidRDefault="00341C17" w:rsidP="004A23B4">
            <w:pPr>
              <w:spacing w:after="0" w:line="240" w:lineRule="auto"/>
              <w:jc w:val="center"/>
              <w:rPr>
                <w:rFonts w:ascii="Times New Roman" w:hAnsi="Times New Roman" w:cs="Times New Roman"/>
                <w:sz w:val="24"/>
                <w:szCs w:val="24"/>
                <w:lang w:eastAsia="cs-CZ"/>
              </w:rPr>
            </w:pPr>
            <w:r w:rsidRPr="004A23B4">
              <w:rPr>
                <w:rFonts w:ascii="Arial" w:hAnsi="Arial" w:cs="Arial"/>
                <w:b/>
                <w:bCs/>
                <w:lang w:eastAsia="cs-CZ"/>
              </w:rPr>
              <w:t>Český svaz ochránců přírody, 13/18 ZO Silvatica</w:t>
            </w:r>
          </w:p>
        </w:tc>
      </w:tr>
      <w:tr w:rsidR="00341C17" w:rsidRPr="00D44182">
        <w:trPr>
          <w:jc w:val="center"/>
        </w:trPr>
        <w:tc>
          <w:tcPr>
            <w:tcW w:w="862"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835"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381"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60"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1696"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1136" w:type="dxa"/>
            <w:gridSpan w:val="2"/>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1745"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381"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60" w:type="dxa"/>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2051" w:type="dxa"/>
            <w:gridSpan w:val="3"/>
            <w:tcBorders>
              <w:top w:val="nil"/>
              <w:left w:val="nil"/>
              <w:bottom w:val="nil"/>
              <w:right w:val="nil"/>
            </w:tcBorders>
            <w:vAlign w:val="center"/>
          </w:tcPr>
          <w:p w:rsidR="00341C17" w:rsidRPr="004A23B4" w:rsidRDefault="00341C17" w:rsidP="004A23B4">
            <w:pPr>
              <w:spacing w:after="0" w:line="240" w:lineRule="auto"/>
              <w:rPr>
                <w:rFonts w:ascii="Times New Roman" w:hAnsi="Times New Roman" w:cs="Times New Roman"/>
                <w:sz w:val="24"/>
                <w:szCs w:val="24"/>
                <w:lang w:eastAsia="cs-CZ"/>
              </w:rPr>
            </w:pPr>
            <w:r w:rsidRPr="004A23B4">
              <w:rPr>
                <w:rFonts w:ascii="Times New Roman" w:hAnsi="Times New Roman" w:cs="Times New Roman"/>
                <w:sz w:val="24"/>
                <w:szCs w:val="24"/>
                <w:lang w:eastAsia="cs-CZ"/>
              </w:rPr>
              <w:t> </w:t>
            </w:r>
          </w:p>
        </w:tc>
        <w:tc>
          <w:tcPr>
            <w:tcW w:w="0" w:type="auto"/>
            <w:vAlign w:val="center"/>
          </w:tcPr>
          <w:p w:rsidR="00341C17" w:rsidRPr="004A23B4" w:rsidRDefault="00341C17" w:rsidP="004A23B4">
            <w:pPr>
              <w:spacing w:after="0" w:line="240" w:lineRule="auto"/>
              <w:rPr>
                <w:rFonts w:ascii="Times New Roman" w:hAnsi="Times New Roman" w:cs="Times New Roman"/>
                <w:sz w:val="20"/>
                <w:szCs w:val="20"/>
                <w:lang w:eastAsia="cs-CZ"/>
              </w:rPr>
            </w:pPr>
          </w:p>
        </w:tc>
      </w:tr>
    </w:tbl>
    <w:p w:rsidR="00341C17" w:rsidRDefault="00341C17"/>
    <w:sectPr w:rsidR="00341C17" w:rsidSect="002A31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3B4"/>
    <w:rsid w:val="001C6C2C"/>
    <w:rsid w:val="002A31D6"/>
    <w:rsid w:val="0033690D"/>
    <w:rsid w:val="00341C17"/>
    <w:rsid w:val="004A23B4"/>
    <w:rsid w:val="005102AA"/>
    <w:rsid w:val="006B270F"/>
    <w:rsid w:val="00864E6B"/>
    <w:rsid w:val="00A16A44"/>
    <w:rsid w:val="00C64FAD"/>
    <w:rsid w:val="00D44182"/>
    <w:rsid w:val="00F10DE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D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23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99"/>
    <w:qFormat/>
    <w:rsid w:val="004A23B4"/>
    <w:rPr>
      <w:b/>
      <w:bCs/>
    </w:rPr>
  </w:style>
</w:styles>
</file>

<file path=word/webSettings.xml><?xml version="1.0" encoding="utf-8"?>
<w:webSettings xmlns:r="http://schemas.openxmlformats.org/officeDocument/2006/relationships" xmlns:w="http://schemas.openxmlformats.org/wordprocessingml/2006/main">
  <w:divs>
    <w:div w:id="1712916838">
      <w:marLeft w:val="0"/>
      <w:marRight w:val="0"/>
      <w:marTop w:val="0"/>
      <w:marBottom w:val="0"/>
      <w:divBdr>
        <w:top w:val="none" w:sz="0" w:space="0" w:color="auto"/>
        <w:left w:val="none" w:sz="0" w:space="0" w:color="auto"/>
        <w:bottom w:val="none" w:sz="0" w:space="0" w:color="auto"/>
        <w:right w:val="none" w:sz="0" w:space="0" w:color="auto"/>
      </w:divBdr>
    </w:div>
    <w:div w:id="1712916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1427</Words>
  <Characters>8425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PPK-407a/25/17 </dc:title>
  <dc:subject/>
  <dc:creator>Karešová Petra</dc:creator>
  <cp:keywords/>
  <dc:description/>
  <cp:lastModifiedBy>Ivana Křížová</cp:lastModifiedBy>
  <cp:revision>3</cp:revision>
  <dcterms:created xsi:type="dcterms:W3CDTF">2017-08-11T08:28:00Z</dcterms:created>
  <dcterms:modified xsi:type="dcterms:W3CDTF">2017-08-11T08:29:00Z</dcterms:modified>
</cp:coreProperties>
</file>