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20641F">
        <w:t xml:space="preserve"> 104391193</w:t>
      </w:r>
    </w:p>
    <w:p w:rsidR="0020641F" w:rsidRDefault="0020641F" w:rsidP="0020641F">
      <w:r>
        <w:t>4</w:t>
      </w:r>
      <w:r>
        <w:tab/>
        <w:t xml:space="preserve">                    </w:t>
      </w:r>
      <w:r>
        <w:tab/>
        <w:t>KS</w:t>
      </w:r>
      <w:r>
        <w:tab/>
        <w:t xml:space="preserve">K tvarovka </w:t>
      </w:r>
      <w:proofErr w:type="spellStart"/>
      <w:r>
        <w:t>balónovací</w:t>
      </w:r>
      <w:proofErr w:type="spellEnd"/>
      <w:r>
        <w:t xml:space="preserve"> PE ET 315</w:t>
      </w:r>
    </w:p>
    <w:p w:rsidR="0020641F" w:rsidRDefault="0020641F" w:rsidP="0020641F">
      <w:r>
        <w:t>1</w:t>
      </w:r>
      <w:r>
        <w:tab/>
        <w:t xml:space="preserve">                    </w:t>
      </w:r>
      <w:r>
        <w:tab/>
        <w:t>KS</w:t>
      </w:r>
      <w:r>
        <w:tab/>
        <w:t>K T-kus přípoj.navrt.PE ET 315-63 615339</w:t>
      </w:r>
    </w:p>
    <w:p w:rsidR="0020641F" w:rsidRDefault="0020641F" w:rsidP="0020641F">
      <w:r>
        <w:t>2</w:t>
      </w:r>
      <w:r>
        <w:tab/>
        <w:t xml:space="preserve">                    </w:t>
      </w:r>
      <w:r>
        <w:tab/>
        <w:t>KS</w:t>
      </w:r>
      <w:r>
        <w:tab/>
        <w:t xml:space="preserve">záplata </w:t>
      </w:r>
      <w:proofErr w:type="spellStart"/>
      <w:r>
        <w:t>oc.potrubí</w:t>
      </w:r>
      <w:proofErr w:type="spellEnd"/>
      <w:r>
        <w:t xml:space="preserve"> DN300x300mm</w:t>
      </w:r>
    </w:p>
    <w:p w:rsidR="0020641F" w:rsidRDefault="0020641F" w:rsidP="0020641F">
      <w:r>
        <w:t>1</w:t>
      </w:r>
      <w:r>
        <w:tab/>
        <w:t xml:space="preserve">                    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DN300 PN16</w:t>
      </w:r>
    </w:p>
    <w:p w:rsidR="0020641F" w:rsidRDefault="0020641F" w:rsidP="0020641F">
      <w:r>
        <w:t>13</w:t>
      </w:r>
      <w:r>
        <w:tab/>
        <w:t xml:space="preserve">                    </w:t>
      </w:r>
      <w:r>
        <w:tab/>
        <w:t>KS</w:t>
      </w:r>
      <w:r>
        <w:tab/>
        <w:t>šroub přesný M 24x 80 8.8 DIN931</w:t>
      </w:r>
    </w:p>
    <w:p w:rsidR="0020641F" w:rsidRDefault="0020641F" w:rsidP="0020641F">
      <w:r>
        <w:t>24</w:t>
      </w:r>
      <w:r>
        <w:tab/>
        <w:t xml:space="preserve">                    </w:t>
      </w:r>
      <w:r>
        <w:tab/>
        <w:t>KS</w:t>
      </w:r>
      <w:r>
        <w:tab/>
        <w:t>matice přesná černá M 24 DIN934</w:t>
      </w:r>
    </w:p>
    <w:p w:rsidR="0020641F" w:rsidRDefault="0020641F" w:rsidP="0020641F">
      <w:r>
        <w:t>23</w:t>
      </w:r>
      <w:r>
        <w:tab/>
        <w:t xml:space="preserve">                    </w:t>
      </w:r>
      <w:r>
        <w:tab/>
        <w:t>KS</w:t>
      </w:r>
      <w:r>
        <w:tab/>
        <w:t>podložka vějíř. M 24</w:t>
      </w:r>
    </w:p>
    <w:p w:rsidR="0020641F" w:rsidRDefault="0020641F" w:rsidP="0020641F">
      <w:r>
        <w:t>2</w:t>
      </w:r>
      <w:r>
        <w:tab/>
        <w:t xml:space="preserve">                    </w:t>
      </w:r>
      <w:r>
        <w:tab/>
        <w:t>KS</w:t>
      </w:r>
      <w:r>
        <w:tab/>
        <w:t>přechodka PE100-oc. SDR17 315</w:t>
      </w:r>
    </w:p>
    <w:p w:rsidR="0020641F" w:rsidRDefault="0020641F" w:rsidP="0020641F">
      <w:r>
        <w:t>2</w:t>
      </w:r>
      <w:r>
        <w:tab/>
        <w:t xml:space="preserve">                    </w:t>
      </w:r>
      <w:r>
        <w:tab/>
        <w:t>KS</w:t>
      </w:r>
      <w:r>
        <w:tab/>
        <w:t>K objímka PE ET 315 SDR11   612670</w:t>
      </w:r>
    </w:p>
    <w:p w:rsidR="0020641F" w:rsidRDefault="0020641F" w:rsidP="0020641F">
      <w:r>
        <w:t>2</w:t>
      </w:r>
      <w:r>
        <w:tab/>
        <w:t xml:space="preserve">                    </w:t>
      </w:r>
      <w:r>
        <w:tab/>
        <w:t>KS</w:t>
      </w:r>
      <w:r>
        <w:tab/>
        <w:t>K redukce PE100 SDR17 315/225</w:t>
      </w:r>
    </w:p>
    <w:p w:rsidR="0020641F" w:rsidRDefault="0020641F" w:rsidP="0020641F">
      <w:r>
        <w:t>60</w:t>
      </w:r>
      <w:r>
        <w:tab/>
        <w:t xml:space="preserve">                    </w:t>
      </w:r>
      <w:r>
        <w:tab/>
        <w:t>M</w:t>
      </w:r>
      <w:r>
        <w:tab/>
        <w:t>trubka PE100RC SDR17 DN90   6m</w:t>
      </w:r>
    </w:p>
    <w:p w:rsidR="0020641F" w:rsidRDefault="0020641F" w:rsidP="0020641F">
      <w:r>
        <w:t>6</w:t>
      </w:r>
      <w:r>
        <w:tab/>
        <w:t xml:space="preserve">                    </w:t>
      </w:r>
      <w:r>
        <w:tab/>
        <w:t>M</w:t>
      </w:r>
      <w:r>
        <w:tab/>
        <w:t>trubka PE100 SDR17,6 dn315 x 17,9 - 6m</w:t>
      </w:r>
    </w:p>
    <w:p w:rsidR="0020641F" w:rsidRDefault="0020641F" w:rsidP="0020641F">
      <w:r>
        <w:t>2</w:t>
      </w:r>
      <w:r>
        <w:tab/>
        <w:t xml:space="preserve">                    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d110</w:t>
      </w:r>
    </w:p>
    <w:p w:rsidR="00A14683" w:rsidRDefault="0020641F" w:rsidP="0020641F">
      <w:r>
        <w:t>2</w:t>
      </w:r>
      <w:r>
        <w:tab/>
        <w:t xml:space="preserve">                    </w:t>
      </w:r>
      <w:r>
        <w:tab/>
        <w:t>KS</w:t>
      </w:r>
      <w:r>
        <w:tab/>
        <w:t xml:space="preserve">K souprava zem. </w:t>
      </w:r>
      <w:proofErr w:type="spellStart"/>
      <w:r>
        <w:t>teles</w:t>
      </w:r>
      <w:proofErr w:type="spellEnd"/>
      <w:r>
        <w:t>. d50-225, 0,7-1,1m</w:t>
      </w:r>
    </w:p>
    <w:p w:rsidR="0020641F" w:rsidRDefault="0020641F" w:rsidP="0020641F">
      <w:r w:rsidRPr="0020641F">
        <w:t>2</w:t>
      </w:r>
      <w:r w:rsidRPr="0020641F">
        <w:tab/>
        <w:t xml:space="preserve">                    </w:t>
      </w:r>
      <w:r w:rsidRPr="0020641F">
        <w:tab/>
        <w:t>KS</w:t>
      </w:r>
      <w:r w:rsidRPr="0020641F">
        <w:tab/>
        <w:t>poklop litinový čtvercový EURO</w:t>
      </w:r>
    </w:p>
    <w:sectPr w:rsidR="0020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1F"/>
    <w:rsid w:val="00167260"/>
    <w:rsid w:val="0020641F"/>
    <w:rsid w:val="00352C9A"/>
    <w:rsid w:val="004A1731"/>
    <w:rsid w:val="0091753C"/>
    <w:rsid w:val="009515B7"/>
    <w:rsid w:val="00A14683"/>
    <w:rsid w:val="00D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133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2017-08-11T10:15:00Z</dcterms:created>
  <dcterms:modified xsi:type="dcterms:W3CDTF">2017-08-11T10:15:00Z</dcterms:modified>
</cp:coreProperties>
</file>