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E4E1" w14:textId="77777777" w:rsidR="001559EF" w:rsidRDefault="00642B04">
      <w:pPr>
        <w:spacing w:after="273"/>
        <w:ind w:left="-1194" w:right="-2278"/>
      </w:pPr>
      <w:r>
        <w:rPr>
          <w:noProof/>
        </w:rPr>
        <mc:AlternateContent>
          <mc:Choice Requires="wpg">
            <w:drawing>
              <wp:inline distT="0" distB="0" distL="0" distR="0" wp14:anchorId="053BBD0C" wp14:editId="5FD02E61">
                <wp:extent cx="7294245" cy="1376045"/>
                <wp:effectExtent l="0" t="0" r="0" b="0"/>
                <wp:docPr id="734" name="Group 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4245" cy="1376045"/>
                          <a:chOff x="0" y="0"/>
                          <a:chExt cx="7294245" cy="137604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4245" cy="1376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758114" y="3770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55071" w14:textId="77777777" w:rsidR="001559EF" w:rsidRDefault="00642B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4" style="width:574.35pt;height:108.35pt;mso-position-horizontal-relative:char;mso-position-vertical-relative:line" coordsize="72942,13760">
                <v:shape id="Picture 9" style="position:absolute;width:72942;height:13760;left:0;top:0;" filled="f">
                  <v:imagedata r:id="rId5"/>
                </v:shape>
                <v:rect id="Rectangle 10" style="position:absolute;width:421;height:1899;left:7581;top:3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DF8401D" w14:textId="77777777" w:rsidR="001559EF" w:rsidRDefault="00642B04">
      <w:pPr>
        <w:spacing w:after="263"/>
      </w:pPr>
      <w:r>
        <w:t xml:space="preserve"> </w:t>
      </w:r>
    </w:p>
    <w:p w14:paraId="27C0711A" w14:textId="77777777" w:rsidR="001559EF" w:rsidRDefault="00642B04">
      <w:pPr>
        <w:spacing w:after="16"/>
        <w:ind w:left="105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PLNÁ MOC </w:t>
      </w:r>
    </w:p>
    <w:p w14:paraId="1CBFC0BF" w14:textId="77777777" w:rsidR="001559EF" w:rsidRDefault="00642B04">
      <w:pPr>
        <w:spacing w:after="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52321D" w14:textId="77777777" w:rsidR="001559EF" w:rsidRDefault="00642B04">
      <w:pPr>
        <w:tabs>
          <w:tab w:val="right" w:pos="8015"/>
        </w:tabs>
        <w:spacing w:after="31"/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Zmocnitel:  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Česká centrála cestovního ruchu - CzechTourism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3592408" w14:textId="77777777" w:rsidR="001559EF" w:rsidRDefault="00642B04">
      <w:pPr>
        <w:spacing w:after="0"/>
        <w:ind w:left="2135" w:hanging="10"/>
      </w:pPr>
      <w:r>
        <w:rPr>
          <w:rFonts w:ascii="Times New Roman" w:eastAsia="Times New Roman" w:hAnsi="Times New Roman" w:cs="Times New Roman"/>
          <w:sz w:val="28"/>
        </w:rPr>
        <w:t xml:space="preserve">Štěpánská 567/15 </w:t>
      </w:r>
    </w:p>
    <w:p w14:paraId="0DC801CE" w14:textId="77777777" w:rsidR="001559EF" w:rsidRDefault="00642B04">
      <w:pPr>
        <w:spacing w:after="0"/>
        <w:ind w:right="39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120 00, Praha 2 - Nové Město </w:t>
      </w:r>
    </w:p>
    <w:p w14:paraId="4CF9FD77" w14:textId="77777777" w:rsidR="001559EF" w:rsidRDefault="00642B04">
      <w:pPr>
        <w:spacing w:after="1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51ED332" w14:textId="60BC9034" w:rsidR="001559EF" w:rsidRDefault="00642B04" w:rsidP="00642B04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9021D8" wp14:editId="446F36CE">
                <wp:simplePos x="0" y="0"/>
                <wp:positionH relativeFrom="column">
                  <wp:posOffset>0</wp:posOffset>
                </wp:positionH>
                <wp:positionV relativeFrom="paragraph">
                  <wp:posOffset>-208424</wp:posOffset>
                </wp:positionV>
                <wp:extent cx="5798516" cy="5265420"/>
                <wp:effectExtent l="0" t="0" r="0" b="0"/>
                <wp:wrapSquare wrapText="bothSides"/>
                <wp:docPr id="733" name="Group 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16" cy="5265420"/>
                          <a:chOff x="0" y="0"/>
                          <a:chExt cx="5798516" cy="526542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40106" y="0"/>
                            <a:ext cx="5265420" cy="5265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449529" y="17894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5C053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899109" y="17894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B9404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49070" y="178948"/>
                            <a:ext cx="94693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5514E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49277600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60778" y="17894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6F824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617725"/>
                            <a:ext cx="33369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5F515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zplnomocňuje tímto obchodní společnost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510358" y="5876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9FE00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237562" y="970128"/>
                            <a:ext cx="12808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7F5F2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LANGROVA,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200984" y="970128"/>
                            <a:ext cx="4234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5C4F3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521024" y="9701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7CB8B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441778" y="1172461"/>
                            <a:ext cx="8085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ACFAC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IČ 290 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050108" y="11423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F01B6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088208" y="1142340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96F60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701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318332" y="11423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BECB4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79881" y="1347721"/>
                            <a:ext cx="26281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746FD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zapsanou do OR vedeného KS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957144" y="13176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49A38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95244" y="1347721"/>
                            <a:ext cx="23704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0E014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Plzni, oddíl C, vložka 23150,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778705" y="13176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BB491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614246" y="1522980"/>
                            <a:ext cx="33638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D5984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která je společností patentových zástupců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146245" y="14928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DAF9AD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534998" y="1668120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B5632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11198" y="16681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AA498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649298" y="1698241"/>
                            <a:ext cx="34202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128A1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rejstříku Komory PZ ČR pod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reg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 č. 2509,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223970" y="16681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D799D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510614" y="1873500"/>
                            <a:ext cx="36415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BF5DEA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se sídlem: Skrétova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48,  301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00  PLZEŇ, 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249877" y="184338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2406C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0" y="2224021"/>
                            <a:ext cx="77055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AB018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aby jej zastupovala ve všech záležitostech týkajících se průmyslových práv, zejména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0" y="2399535"/>
                            <a:ext cx="77071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3402A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ochranných známek a označení původu, při provádění rešerší, přihlašování a udělení ochrany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0" y="2574795"/>
                            <a:ext cx="77063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083F9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 také při prosazování práv souvisejících, zejména v řízeních vedených Úřadem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0" y="2750054"/>
                            <a:ext cx="2701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01504" w14:textId="77777777" w:rsidR="001559EF" w:rsidRDefault="00642B0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prů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02692" y="2750054"/>
                            <a:ext cx="61365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B7933" w14:textId="77777777" w:rsidR="001559EF" w:rsidRDefault="00642B04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myslového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vlastnictví ČR nebo jinými subjekty a správními orgány vč.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847285" y="2750054"/>
                            <a:ext cx="10353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B7D0B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zahraničních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626304" y="27199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97635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691835" y="2719934"/>
                            <a:ext cx="14188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A7536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0" y="2925315"/>
                            <a:ext cx="8308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12FF1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dále aby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24789" y="28951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73D62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62889" y="2925315"/>
                            <a:ext cx="28569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5C8ED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těchto záležitostech činila vše, co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812365" y="28951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B4E47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850465" y="2925315"/>
                            <a:ext cx="23487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86DA0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jeho zájmu uzná za vhodné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617161" y="28951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0A789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655261" y="2925315"/>
                            <a:ext cx="7803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6AD62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nezbytné.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243526" y="28951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829FB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49529" y="3070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B77E2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0" y="3245714"/>
                            <a:ext cx="218441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0FC66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datum: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643202" y="32457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BCAE6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0" y="3420974"/>
                            <a:ext cx="1637720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F63F8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PODPIS zmocnitele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231722" y="342097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B44FB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349070" y="342097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58EC8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798650" y="342097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0CD35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248230" y="342097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3D7DF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698065" y="342097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09821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147644" y="342097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422A8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597224" y="342097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CF965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0" y="362635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6CAF0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50749" y="3626354"/>
                            <a:ext cx="12643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7624D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neověřený)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02741" y="359623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565A9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0" y="4823435"/>
                            <a:ext cx="46619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68F64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505784" y="4823435"/>
                            <a:ext cx="111480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42C4E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344365" y="4823435"/>
                            <a:ext cx="172288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10B28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640019" y="48234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84ABB7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0" y="5028815"/>
                            <a:ext cx="21392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20252" w14:textId="77777777" w:rsidR="001559EF" w:rsidRDefault="00642B04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ZMOCNĚNÍ  PŘIJÍMÁM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609674" y="499869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853EF" w14:textId="77777777" w:rsidR="001559EF" w:rsidRDefault="00642B0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3" style="width:456.576pt;height:414.6pt;position:absolute;mso-position-horizontal-relative:text;mso-position-horizontal:absolute;margin-left:0pt;mso-position-vertical-relative:text;margin-top:-16.4115pt;" coordsize="57985,52654">
                <v:shape id="Picture 7" style="position:absolute;width:52654;height:52654;left:2401;top:0;" filled="f">
                  <v:imagedata r:id="rId7"/>
                </v:shape>
                <v:rect id="Rectangle 36" style="position:absolute;width:592;height:2625;left:4495;top:1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592;height:2625;left:8991;top:1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9469;height:2625;left:13490;top:1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49277600</w:t>
                        </w:r>
                      </w:p>
                    </w:txbxContent>
                  </v:textbox>
                </v:rect>
                <v:rect id="Rectangle 39" style="position:absolute;width:592;height:2625;left:20607;top:17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33369;height:1843;left:0;top:6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zplnomocňuje tímto obchodní společnost</w:t>
                        </w:r>
                      </w:p>
                    </w:txbxContent>
                  </v:textbox>
                </v:rect>
                <v:rect id="Rectangle 42" style="position:absolute;width:506;height:2243;left:25103;top:5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12808;height:2243;left:22375;top:9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LANGROVA, </w:t>
                        </w:r>
                      </w:p>
                    </w:txbxContent>
                  </v:textbox>
                </v:rect>
                <v:rect id="Rectangle 45" style="position:absolute;width:4234;height:2243;left:32009;top:9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s.r.o.</w:t>
                        </w:r>
                      </w:p>
                    </w:txbxContent>
                  </v:textbox>
                </v:rect>
                <v:rect id="Rectangle 46" style="position:absolute;width:506;height:2243;left:35210;top:9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8085;height:1843;left:24417;top:11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IČ 290 66</w:t>
                        </w:r>
                      </w:p>
                    </w:txbxContent>
                  </v:textbox>
                </v:rect>
                <v:rect id="Rectangle 48" style="position:absolute;width:506;height:2243;left:30501;top:11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3040;height:2243;left:30882;top:11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701</w:t>
                        </w:r>
                      </w:p>
                    </w:txbxContent>
                  </v:textbox>
                </v:rect>
                <v:rect id="Rectangle 50" style="position:absolute;width:506;height:2243;left:33183;top:11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26281;height:1843;left:9798;top:13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zapsanou do OR vedeného KS v</w:t>
                        </w:r>
                      </w:p>
                    </w:txbxContent>
                  </v:textbox>
                </v:rect>
                <v:rect id="Rectangle 52" style="position:absolute;width:506;height:2243;left:29571;top:13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23704;height:1843;left:29952;top:134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Plzni, oddíl C, vložka 23150,</w:t>
                        </w:r>
                      </w:p>
                    </w:txbxContent>
                  </v:textbox>
                </v:rect>
                <v:rect id="Rectangle 54" style="position:absolute;width:506;height:2243;left:47787;top:13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style="position:absolute;width:33638;height:1843;left:16142;top:152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která je společností patentových zástupců</w:t>
                        </w:r>
                      </w:p>
                    </w:txbxContent>
                  </v:textbox>
                </v:rect>
                <v:rect id="Rectangle 56" style="position:absolute;width:506;height:2243;left:41462;top:149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1013;height:2243;left:15349;top:16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58" style="position:absolute;width:506;height:2243;left:16111;top:16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style="position:absolute;width:34202;height:1843;left:16492;top:169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rejstříku Komory PZ ČR pod reg. č. 2509,</w:t>
                        </w:r>
                      </w:p>
                    </w:txbxContent>
                  </v:textbox>
                </v:rect>
                <v:rect id="Rectangle 60" style="position:absolute;width:506;height:2243;left:42239;top:16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36415;height:1843;left:15106;top:187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se sídlem: Skrétova 48,  301 00  PLZEŇ, CZ</w:t>
                        </w:r>
                      </w:p>
                    </w:txbxContent>
                  </v:textbox>
                </v:rect>
                <v:rect id="Rectangle 62" style="position:absolute;width:506;height:2243;left:42498;top:18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77055;height:1843;left:0;top:22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aby jej zastupovala ve všech záležitostech týkajících se průmyslových práv, zejména </w:t>
                        </w:r>
                      </w:p>
                    </w:txbxContent>
                  </v:textbox>
                </v:rect>
                <v:rect id="Rectangle 65" style="position:absolute;width:77071;height:1843;left:0;top:23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ochranných známek a označení původu, při provádění rešerší, přihlašování a udělení ochrany </w:t>
                        </w:r>
                      </w:p>
                    </w:txbxContent>
                  </v:textbox>
                </v:rect>
                <v:rect id="Rectangle 66" style="position:absolute;width:77063;height:1843;left:0;top:25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 také při prosazování práv souvisejících, zejména v řízeních vedených Úřadem </w:t>
                        </w:r>
                      </w:p>
                    </w:txbxContent>
                  </v:textbox>
                </v:rect>
                <v:rect id="Rectangle 67" style="position:absolute;width:2701;height:1843;left:0;top:27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prů</w:t>
                        </w:r>
                      </w:p>
                    </w:txbxContent>
                  </v:textbox>
                </v:rect>
                <v:rect id="Rectangle 68" style="position:absolute;width:61365;height:1843;left:2026;top:27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myslového vlastnictví ČR nebo jinými subjekty a správními orgány vč. </w:t>
                        </w:r>
                      </w:p>
                    </w:txbxContent>
                  </v:textbox>
                </v:rect>
                <v:rect id="Rectangle 69" style="position:absolute;width:10353;height:1843;left:48472;top:27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zahraničních</w:t>
                        </w:r>
                      </w:p>
                    </w:txbxContent>
                  </v:textbox>
                </v:rect>
                <v:rect id="Rectangle 70" style="position:absolute;width:506;height:2243;left:56263;top:27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1418;height:2243;left:56918;top:27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72" style="position:absolute;width:8308;height:1843;left:0;top:29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dále aby v</w:t>
                        </w:r>
                      </w:p>
                    </w:txbxContent>
                  </v:textbox>
                </v:rect>
                <v:rect id="Rectangle 73" style="position:absolute;width:506;height:2243;left:6247;top:28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28569;height:1843;left:6628;top:29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těchto záležitostech činila vše, co v</w:t>
                        </w:r>
                      </w:p>
                    </w:txbxContent>
                  </v:textbox>
                </v:rect>
                <v:rect id="Rectangle 75" style="position:absolute;width:506;height:2243;left:28123;top:28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23487;height:1843;left:28504;top:29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jeho zájmu uzná za vhodné a</w:t>
                        </w:r>
                      </w:p>
                    </w:txbxContent>
                  </v:textbox>
                </v:rect>
                <v:rect id="Rectangle 77" style="position:absolute;width:506;height:2243;left:46171;top:28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7803;height:1843;left:46552;top:29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nezbytné.</w:t>
                        </w:r>
                      </w:p>
                    </w:txbxContent>
                  </v:textbox>
                </v:rect>
                <v:rect id="Rectangle 79" style="position:absolute;width:506;height:2243;left:52435;top:28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506;height:2243;left:4495;top:30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21844;height:2243;left:0;top:32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datum:                                </w:t>
                        </w:r>
                      </w:p>
                    </w:txbxContent>
                  </v:textbox>
                </v:rect>
                <v:rect id="Rectangle 82" style="position:absolute;width:506;height:2243;left:16432;top:32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16377;height:2243;left:0;top:34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PODPIS zmocnitele</w:t>
                        </w:r>
                      </w:p>
                    </w:txbxContent>
                  </v:textbox>
                </v:rect>
                <v:rect id="Rectangle 84" style="position:absolute;width:506;height:2243;left:12317;top:34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506;height:2243;left:13490;top:34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506;height:2243;left:17986;top:34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506;height:2243;left:22482;top:34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506;height:2243;left:26980;top:34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506;height:2243;left:31476;top:34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506;height:2243;left:35972;top:34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1" style="position:absolute;width:674;height:1843;left:0;top:36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732" style="position:absolute;width:12643;height:1843;left:507;top:36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neověřený)       </w:t>
                        </w:r>
                      </w:p>
                    </w:txbxContent>
                  </v:textbox>
                </v:rect>
                <v:rect id="Rectangle 92" style="position:absolute;width:506;height:2243;left:10027;top:35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style="position:absolute;width:46619;height:2243;left:0;top:48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______________________________________________</w:t>
                        </w:r>
                      </w:p>
                    </w:txbxContent>
                  </v:textbox>
                </v:rect>
                <v:rect id="Rectangle 100" style="position:absolute;width:11148;height:2243;left:35057;top:48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___________</w:t>
                        </w:r>
                      </w:p>
                    </w:txbxContent>
                  </v:textbox>
                </v:rect>
                <v:rect id="Rectangle 101" style="position:absolute;width:17228;height:2243;left:43443;top:48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_________________</w:t>
                        </w:r>
                      </w:p>
                    </w:txbxContent>
                  </v:textbox>
                </v:rect>
                <v:rect id="Rectangle 102" style="position:absolute;width:506;height:2243;left:56400;top:482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21392;height:1843;left:0;top:50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ZMOCNĚNÍ  PŘIJÍMÁM</w:t>
                        </w:r>
                      </w:p>
                    </w:txbxContent>
                  </v:textbox>
                </v:rect>
                <v:rect id="Rectangle 104" style="position:absolute;width:506;height:2243;left:16096;top:49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9666C8" wp14:editId="19F200B8">
                <wp:simplePos x="0" y="0"/>
                <wp:positionH relativeFrom="page">
                  <wp:posOffset>0</wp:posOffset>
                </wp:positionH>
                <wp:positionV relativeFrom="page">
                  <wp:posOffset>9558934</wp:posOffset>
                </wp:positionV>
                <wp:extent cx="7557771" cy="1104265"/>
                <wp:effectExtent l="0" t="0" r="0" b="0"/>
                <wp:wrapTopAndBottom/>
                <wp:docPr id="735" name="Group 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771" cy="1104265"/>
                          <a:chOff x="0" y="0"/>
                          <a:chExt cx="7557771" cy="110426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900989" y="54061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7CEBA" w14:textId="77777777" w:rsidR="001559EF" w:rsidRDefault="00642B0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9" name="Picture 9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-3453"/>
                            <a:ext cx="7543800" cy="11064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5" style="width:595.1pt;height:86.95pt;position:absolute;mso-position-horizontal-relative:page;mso-position-horizontal:absolute;margin-left:0pt;mso-position-vertical-relative:page;margin-top:752.672pt;" coordsize="75577,11042">
                <v:rect id="Rectangle 11" style="position:absolute;width:421;height:1899;left:9009;top:5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29" style="position:absolute;width:75438;height:11064;left:0;top:-34;" filled="f">
                  <v:imagedata r:id="rId9"/>
                </v:shape>
                <w10:wrap type="topAndBottom"/>
              </v:group>
            </w:pict>
          </mc:Fallback>
        </mc:AlternateContent>
      </w:r>
    </w:p>
    <w:p w14:paraId="2A98F317" w14:textId="77777777" w:rsidR="001559EF" w:rsidRDefault="00642B04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B28F99" w14:textId="77777777" w:rsidR="001559EF" w:rsidRDefault="00642B04">
      <w:pPr>
        <w:spacing w:after="0" w:line="278" w:lineRule="auto"/>
        <w:ind w:right="5163"/>
      </w:pPr>
      <w:r>
        <w:rPr>
          <w:rFonts w:ascii="Times New Roman" w:eastAsia="Times New Roman" w:hAnsi="Times New Roman" w:cs="Times New Roman"/>
          <w:sz w:val="24"/>
        </w:rPr>
        <w:t xml:space="preserve">JUDr. Martin Stehlík jednatel společnosti </w:t>
      </w:r>
    </w:p>
    <w:sectPr w:rsidR="001559EF">
      <w:pgSz w:w="11906" w:h="16838"/>
      <w:pgMar w:top="155" w:right="2472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EF"/>
    <w:rsid w:val="001559EF"/>
    <w:rsid w:val="00642B04"/>
    <w:rsid w:val="00A3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815F"/>
  <w15:docId w15:val="{BB7D3DC9-6081-4919-8A2E-6DC851E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0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Zmeškalová</dc:creator>
  <cp:keywords/>
  <cp:lastModifiedBy>Krušberská Eliška</cp:lastModifiedBy>
  <cp:revision>2</cp:revision>
  <dcterms:created xsi:type="dcterms:W3CDTF">2025-04-03T07:46:00Z</dcterms:created>
  <dcterms:modified xsi:type="dcterms:W3CDTF">2025-04-03T07:46:00Z</dcterms:modified>
</cp:coreProperties>
</file>