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302/2025</w:t>
      </w:r>
      <w:bookmarkEnd w:id="6"/>
      <w:bookmarkEnd w:id="7"/>
      <w:bookmarkEnd w:id="8"/>
    </w:p>
    <w:p>
      <w:pPr>
        <w:pStyle w:val="Style2"/>
        <w:keepNext/>
        <w:keepLines/>
        <w:widowControl w:val="0"/>
        <w:shd w:val="clear" w:color="auto" w:fill="auto"/>
        <w:bidi w:val="0"/>
        <w:spacing w:before="0" w:after="18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z91/24</w:t>
      </w:r>
      <w:bookmarkEnd w:id="10"/>
      <w:bookmarkEnd w:id="11"/>
      <w:bookmarkEnd w:id="9"/>
    </w:p>
    <w:p>
      <w:pPr>
        <w:pStyle w:val="Style9"/>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280" w:line="221"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„VD Podhora - potápěčské práce 2025“</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headerReference w:type="even" r:id="rId7"/>
          <w:footerReference w:type="even" r:id="rId8"/>
          <w:footnotePr>
            <w:pos w:val="pageBottom"/>
            <w:numFmt w:val="decimal"/>
            <w:numRestart w:val="continuous"/>
          </w:footnotePr>
          <w:pgSz w:w="11909" w:h="16838"/>
          <w:pgMar w:top="1061" w:left="1394" w:right="1389" w:bottom="1488"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7" w:lineRule="exact"/>
        <w:rPr>
          <w:sz w:val="11"/>
          <w:szCs w:val="11"/>
        </w:rPr>
      </w:pPr>
    </w:p>
    <w:p>
      <w:pPr>
        <w:widowControl w:val="0"/>
        <w:spacing w:line="1" w:lineRule="exact"/>
        <w:sectPr>
          <w:footnotePr>
            <w:pos w:val="pageBottom"/>
            <w:numFmt w:val="decimal"/>
            <w:numRestart w:val="continuous"/>
          </w:footnotePr>
          <w:type w:val="continuous"/>
          <w:pgSz w:w="11909" w:h="16838"/>
          <w:pgMar w:top="1061" w:left="0" w:right="0" w:bottom="1488"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w:t>
      </w:r>
      <w:bookmarkEnd w:id="18"/>
      <w:bookmarkEnd w:id="19"/>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dozor objednatele:</w:t>
      </w:r>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61" w:left="1394" w:right="2690" w:bottom="1488"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before="92" w:after="9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59" w:left="0" w:right="0" w:bottom="1288"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20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80" w:val="left"/>
        </w:tabs>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80" w:val="left"/>
        </w:tabs>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2"/>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w:t>
      </w:r>
      <w:bookmarkEnd w:id="51"/>
      <w:bookmarkEnd w:id="52"/>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oprávněn jednat o věcech technických:</w:t>
      </w:r>
      <w:bookmarkEnd w:id="54"/>
      <w:bookmarkEnd w:id="55"/>
      <w:bookmarkEnd w:id="56"/>
      <w:bookmarkEnd w:id="57"/>
    </w:p>
    <w:p>
      <w:pPr>
        <w:pStyle w:val="Style2"/>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stavbyvedoucí:</w:t>
      </w:r>
      <w:bookmarkEnd w:id="58"/>
      <w:bookmarkEnd w:id="59"/>
      <w:bookmarkEnd w:id="60"/>
    </w:p>
    <w:p>
      <w:pPr>
        <w:pStyle w:val="Style2"/>
        <w:keepNext/>
        <w:keepLines/>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manažer stavby:</w:t>
      </w:r>
      <w:bookmarkEnd w:id="61"/>
      <w:bookmarkEnd w:id="62"/>
      <w:bookmarkEnd w:id="63"/>
    </w:p>
    <w:p>
      <w:pPr>
        <w:pStyle w:val="Style2"/>
        <w:keepNext/>
        <w:keepLines/>
        <w:widowControl w:val="0"/>
        <w:shd w:val="clear" w:color="auto" w:fill="auto"/>
        <w:tabs>
          <w:tab w:pos="4280" w:val="left"/>
        </w:tabs>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IČO:</w:t>
        <w:tab/>
        <w:t>47285532</w:t>
      </w:r>
      <w:bookmarkEnd w:id="64"/>
      <w:bookmarkEnd w:id="65"/>
      <w:bookmarkEnd w:id="66"/>
    </w:p>
    <w:p>
      <w:pPr>
        <w:pStyle w:val="Style2"/>
        <w:keepNext/>
        <w:keepLines/>
        <w:widowControl w:val="0"/>
        <w:shd w:val="clear" w:color="auto" w:fill="auto"/>
        <w:tabs>
          <w:tab w:pos="4280"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DIČ:</w:t>
        <w:tab/>
        <w:t>CZ47285532</w:t>
      </w:r>
      <w:bookmarkEnd w:id="67"/>
      <w:bookmarkEnd w:id="68"/>
      <w:bookmarkEnd w:id="69"/>
    </w:p>
    <w:p>
      <w:pPr>
        <w:pStyle w:val="Style2"/>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2"/>
        <w:keepNext/>
        <w:keepLines/>
        <w:widowControl w:val="0"/>
        <w:shd w:val="clear" w:color="auto" w:fill="auto"/>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zápis v obchodním rejstříku: u Městského soudu v Praze v oddílu B, vložce č. 20037</w:t>
      </w:r>
      <w:bookmarkEnd w:id="76"/>
      <w:bookmarkEnd w:id="77"/>
      <w:bookmarkEnd w:id="78"/>
    </w:p>
    <w:p>
      <w:pPr>
        <w:pStyle w:val="Style2"/>
        <w:keepNext/>
        <w:keepLines/>
        <w:widowControl w:val="0"/>
        <w:shd w:val="clear" w:color="auto" w:fill="auto"/>
        <w:tabs>
          <w:tab w:pos="4280" w:val="left"/>
        </w:tabs>
        <w:bidi w:val="0"/>
        <w:spacing w:before="0" w:after="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tel.:</w:t>
        <w:tab/>
        <w:t>e-mail:</w:t>
      </w:r>
      <w:bookmarkEnd w:id="79"/>
      <w:bookmarkEnd w:id="80"/>
      <w:bookmarkEnd w:id="81"/>
    </w:p>
    <w:p>
      <w:pPr>
        <w:pStyle w:val="Style2"/>
        <w:keepNext/>
        <w:keepLines/>
        <w:widowControl w:val="0"/>
        <w:shd w:val="clear" w:color="auto" w:fill="auto"/>
        <w:bidi w:val="0"/>
        <w:spacing w:before="0" w:after="200" w:line="240" w:lineRule="auto"/>
        <w:ind w:left="0" w:right="0" w:firstLine="0"/>
        <w:jc w:val="left"/>
      </w:pPr>
      <w:bookmarkStart w:id="82" w:name="bookmark82"/>
      <w:bookmarkStart w:id="83" w:name="bookmark83"/>
      <w:bookmarkStart w:id="84" w:name="bookmark84"/>
      <w:r>
        <w:rPr>
          <w:color w:val="000000"/>
          <w:spacing w:val="0"/>
          <w:w w:val="100"/>
          <w:position w:val="0"/>
          <w:shd w:val="clear" w:color="auto" w:fill="auto"/>
          <w:lang w:val="cs-CZ" w:eastAsia="cs-CZ" w:bidi="cs-CZ"/>
        </w:rPr>
        <w:t>(dále jen „zhotovitel“)</w:t>
      </w:r>
      <w:bookmarkEnd w:id="82"/>
      <w:bookmarkEnd w:id="83"/>
      <w:bookmarkEnd w:id="84"/>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left="440" w:right="0" w:hanging="44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Tato smlouva je uzavřena na základě Rámcové dohody na potápěčské práce pro roky 2025 a 2026 (dále jen Dohody).</w:t>
      </w:r>
      <w:bookmarkEnd w:id="85"/>
      <w:bookmarkEnd w:id="86"/>
      <w:bookmarkEnd w:id="88"/>
    </w:p>
    <w:p>
      <w:pPr>
        <w:pStyle w:val="Style2"/>
        <w:keepNext/>
        <w:keepLines/>
        <w:widowControl w:val="0"/>
        <w:numPr>
          <w:ilvl w:val="0"/>
          <w:numId w:val="1"/>
        </w:numPr>
        <w:shd w:val="clear" w:color="auto" w:fill="auto"/>
        <w:tabs>
          <w:tab w:pos="360" w:val="left"/>
        </w:tabs>
        <w:bidi w:val="0"/>
        <w:spacing w:before="0" w:after="400" w:line="240" w:lineRule="auto"/>
        <w:ind w:left="440" w:right="0" w:hanging="44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 které tvoří přílohu této smlouvy.</w:t>
      </w:r>
      <w:bookmarkEnd w:id="89"/>
      <w:bookmarkEnd w:id="90"/>
      <w:bookmarkEnd w:id="92"/>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Předmětem potápěčských prací na VD Podhora je:</w:t>
      </w:r>
      <w:bookmarkEnd w:id="93"/>
      <w:bookmarkEnd w:id="94"/>
      <w:bookmarkEnd w:id="96"/>
    </w:p>
    <w:p>
      <w:pPr>
        <w:pStyle w:val="Style2"/>
        <w:keepNext/>
        <w:keepLines/>
        <w:widowControl w:val="0"/>
        <w:shd w:val="clear" w:color="auto" w:fill="auto"/>
        <w:bidi w:val="0"/>
        <w:spacing w:before="0" w:after="0" w:line="240" w:lineRule="auto"/>
        <w:ind w:left="440" w:right="0" w:firstLine="20"/>
        <w:jc w:val="both"/>
      </w:pPr>
      <w:bookmarkStart w:id="97" w:name="bookmark97"/>
      <w:bookmarkStart w:id="98" w:name="bookmark98"/>
      <w:bookmarkStart w:id="99" w:name="bookmark99"/>
      <w:r>
        <w:rPr>
          <w:color w:val="000000"/>
          <w:spacing w:val="0"/>
          <w:w w:val="100"/>
          <w:position w:val="0"/>
          <w:shd w:val="clear" w:color="auto" w:fill="auto"/>
          <w:lang w:val="cs-CZ" w:eastAsia="cs-CZ" w:bidi="cs-CZ"/>
        </w:rPr>
        <w:t>Provedení opravy betonu podél levé drážky provizorního hrazení (využíváno pro umístění česlí) na věžovém objektu VD Podhora. Závada byla zjištěna a zdokumentována při prohlídce (viz příloha - Nálezová zpráva č. z108/24). Rozměry poruchy: cca 800 mm x 60 mm</w:t>
      </w:r>
      <w:bookmarkEnd w:id="97"/>
      <w:bookmarkEnd w:id="98"/>
      <w:bookmarkEnd w:id="99"/>
    </w:p>
    <w:p>
      <w:pPr>
        <w:pStyle w:val="Style2"/>
        <w:keepNext/>
        <w:keepLines/>
        <w:widowControl w:val="0"/>
        <w:shd w:val="clear" w:color="auto" w:fill="auto"/>
        <w:bidi w:val="0"/>
        <w:spacing w:before="0" w:after="200" w:line="240" w:lineRule="auto"/>
        <w:ind w:left="440" w:right="0" w:firstLine="20"/>
        <w:jc w:val="both"/>
      </w:pPr>
      <w:bookmarkStart w:id="100" w:name="bookmark100"/>
      <w:bookmarkStart w:id="101" w:name="bookmark101"/>
      <w:bookmarkStart w:id="102" w:name="bookmark102"/>
      <w:r>
        <w:rPr>
          <w:color w:val="000000"/>
          <w:spacing w:val="0"/>
          <w:w w:val="100"/>
          <w:position w:val="0"/>
          <w:shd w:val="clear" w:color="auto" w:fill="auto"/>
          <w:lang w:val="cs-CZ" w:eastAsia="cs-CZ" w:bidi="cs-CZ"/>
        </w:rPr>
        <w:t>Plocha betonu bude pečlivě očištěna, následně instalováno bednění, výztuž a provedena betonáž.</w:t>
      </w:r>
      <w:bookmarkEnd w:id="100"/>
      <w:bookmarkEnd w:id="101"/>
      <w:bookmarkEnd w:id="102"/>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Za předmět díla se dále považuje:</w:t>
      </w:r>
      <w:bookmarkEnd w:id="103"/>
      <w:bookmarkEnd w:id="104"/>
      <w:bookmarkEnd w:id="106"/>
    </w:p>
    <w:p>
      <w:pPr>
        <w:pStyle w:val="Style2"/>
        <w:keepNext/>
        <w:keepLines/>
        <w:widowControl w:val="0"/>
        <w:numPr>
          <w:ilvl w:val="0"/>
          <w:numId w:val="3"/>
        </w:numPr>
        <w:shd w:val="clear" w:color="auto" w:fill="auto"/>
        <w:tabs>
          <w:tab w:pos="827" w:val="left"/>
        </w:tabs>
        <w:bidi w:val="0"/>
        <w:spacing w:before="0" w:after="0" w:line="240" w:lineRule="auto"/>
        <w:ind w:left="800" w:right="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7"/>
      <w:bookmarkEnd w:id="108"/>
      <w:bookmarkEnd w:id="110"/>
    </w:p>
    <w:p>
      <w:pPr>
        <w:pStyle w:val="Style2"/>
        <w:keepNext/>
        <w:keepLines/>
        <w:widowControl w:val="0"/>
        <w:numPr>
          <w:ilvl w:val="0"/>
          <w:numId w:val="3"/>
        </w:numPr>
        <w:shd w:val="clear" w:color="auto" w:fill="auto"/>
        <w:tabs>
          <w:tab w:pos="827" w:val="left"/>
        </w:tabs>
        <w:bidi w:val="0"/>
        <w:spacing w:before="0" w:after="0" w:line="240" w:lineRule="auto"/>
        <w:ind w:left="800" w:right="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11"/>
      <w:bookmarkEnd w:id="112"/>
      <w:bookmarkEnd w:id="114"/>
    </w:p>
    <w:p>
      <w:pPr>
        <w:pStyle w:val="Style2"/>
        <w:keepNext/>
        <w:keepLines/>
        <w:widowControl w:val="0"/>
        <w:numPr>
          <w:ilvl w:val="0"/>
          <w:numId w:val="3"/>
        </w:numPr>
        <w:shd w:val="clear" w:color="auto" w:fill="auto"/>
        <w:tabs>
          <w:tab w:pos="827" w:val="left"/>
        </w:tabs>
        <w:bidi w:val="0"/>
        <w:spacing w:before="0" w:after="0" w:line="240" w:lineRule="auto"/>
        <w:ind w:left="800" w:right="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15"/>
      <w:bookmarkEnd w:id="116"/>
      <w:bookmarkEnd w:id="118"/>
    </w:p>
    <w:p>
      <w:pPr>
        <w:pStyle w:val="Style2"/>
        <w:keepNext/>
        <w:keepLines/>
        <w:widowControl w:val="0"/>
        <w:numPr>
          <w:ilvl w:val="0"/>
          <w:numId w:val="3"/>
        </w:numPr>
        <w:shd w:val="clear" w:color="auto" w:fill="auto"/>
        <w:tabs>
          <w:tab w:pos="827" w:val="left"/>
        </w:tabs>
        <w:bidi w:val="0"/>
        <w:spacing w:before="0" w:after="0" w:line="240" w:lineRule="auto"/>
        <w:ind w:left="800" w:right="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19"/>
      <w:bookmarkEnd w:id="120"/>
      <w:bookmarkEnd w:id="122"/>
    </w:p>
    <w:p>
      <w:pPr>
        <w:pStyle w:val="Style2"/>
        <w:keepNext/>
        <w:keepLines/>
        <w:widowControl w:val="0"/>
        <w:numPr>
          <w:ilvl w:val="0"/>
          <w:numId w:val="3"/>
        </w:numPr>
        <w:shd w:val="clear" w:color="auto" w:fill="auto"/>
        <w:tabs>
          <w:tab w:pos="827" w:val="left"/>
        </w:tabs>
        <w:bidi w:val="0"/>
        <w:spacing w:before="0" w:after="0" w:line="240" w:lineRule="auto"/>
        <w:ind w:left="800" w:right="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23"/>
      <w:bookmarkEnd w:id="124"/>
      <w:bookmarkEnd w:id="126"/>
    </w:p>
    <w:p>
      <w:pPr>
        <w:pStyle w:val="Style2"/>
        <w:keepNext/>
        <w:keepLines/>
        <w:widowControl w:val="0"/>
        <w:numPr>
          <w:ilvl w:val="0"/>
          <w:numId w:val="3"/>
        </w:numPr>
        <w:shd w:val="clear" w:color="auto" w:fill="auto"/>
        <w:tabs>
          <w:tab w:pos="827" w:val="left"/>
        </w:tabs>
        <w:bidi w:val="0"/>
        <w:spacing w:before="0" w:after="0" w:line="240" w:lineRule="auto"/>
        <w:ind w:left="800" w:right="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27"/>
      <w:bookmarkEnd w:id="128"/>
      <w:bookmarkEnd w:id="130"/>
    </w:p>
    <w:p>
      <w:pPr>
        <w:pStyle w:val="Style2"/>
        <w:keepNext/>
        <w:keepLines/>
        <w:widowControl w:val="0"/>
        <w:numPr>
          <w:ilvl w:val="0"/>
          <w:numId w:val="3"/>
        </w:numPr>
        <w:shd w:val="clear" w:color="auto" w:fill="auto"/>
        <w:tabs>
          <w:tab w:pos="827" w:val="left"/>
        </w:tabs>
        <w:bidi w:val="0"/>
        <w:spacing w:before="0" w:after="0" w:line="240" w:lineRule="auto"/>
        <w:ind w:left="800" w:right="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31"/>
      <w:bookmarkEnd w:id="132"/>
      <w:bookmarkEnd w:id="134"/>
    </w:p>
    <w:p>
      <w:pPr>
        <w:pStyle w:val="Style2"/>
        <w:keepNext/>
        <w:keepLines/>
        <w:widowControl w:val="0"/>
        <w:numPr>
          <w:ilvl w:val="0"/>
          <w:numId w:val="3"/>
        </w:numPr>
        <w:shd w:val="clear" w:color="auto" w:fill="auto"/>
        <w:tabs>
          <w:tab w:pos="827" w:val="left"/>
        </w:tabs>
        <w:bidi w:val="0"/>
        <w:spacing w:before="0" w:after="0" w:line="240" w:lineRule="auto"/>
        <w:ind w:left="800" w:right="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35"/>
      <w:bookmarkEnd w:id="136"/>
      <w:bookmarkEnd w:id="138"/>
    </w:p>
    <w:p>
      <w:pPr>
        <w:pStyle w:val="Style9"/>
        <w:keepNext w:val="0"/>
        <w:keepLines w:val="0"/>
        <w:widowControl w:val="0"/>
        <w:numPr>
          <w:ilvl w:val="0"/>
          <w:numId w:val="3"/>
        </w:numPr>
        <w:shd w:val="clear" w:color="auto" w:fill="auto"/>
        <w:tabs>
          <w:tab w:pos="827" w:val="left"/>
        </w:tabs>
        <w:bidi w:val="0"/>
        <w:spacing w:before="0" w:after="0" w:line="240" w:lineRule="auto"/>
        <w:ind w:left="800" w:right="0" w:hanging="340"/>
        <w:jc w:val="both"/>
      </w:pPr>
      <w:bookmarkStart w:id="139" w:name="bookmark139"/>
      <w:bookmarkStart w:id="140" w:name="bookmark140"/>
      <w:bookmarkEnd w:id="139"/>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w:t>
      </w:r>
      <w:bookmarkEnd w:id="140"/>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prováděných zhotovitelem i všemi poddodavateli, v souladu s § 101 odst. 3 zákona č. 262/2006 Sb., zákoník práce, ve znění pozdějších předpisů,</w:t>
      </w:r>
    </w:p>
    <w:p>
      <w:pPr>
        <w:pStyle w:val="Style2"/>
        <w:keepNext/>
        <w:keepLines/>
        <w:widowControl w:val="0"/>
        <w:numPr>
          <w:ilvl w:val="0"/>
          <w:numId w:val="3"/>
        </w:numPr>
        <w:shd w:val="clear" w:color="auto" w:fill="auto"/>
        <w:tabs>
          <w:tab w:pos="730" w:val="left"/>
        </w:tabs>
        <w:bidi w:val="0"/>
        <w:spacing w:before="0" w:after="200" w:line="240" w:lineRule="auto"/>
        <w:ind w:right="0" w:hanging="30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41"/>
      <w:bookmarkEnd w:id="142"/>
      <w:bookmarkEnd w:id="144"/>
    </w:p>
    <w:p>
      <w:pPr>
        <w:pStyle w:val="Style2"/>
        <w:keepNext/>
        <w:keepLines/>
        <w:widowControl w:val="0"/>
        <w:numPr>
          <w:ilvl w:val="0"/>
          <w:numId w:val="3"/>
        </w:numPr>
        <w:shd w:val="clear" w:color="auto" w:fill="auto"/>
        <w:tabs>
          <w:tab w:pos="765" w:val="left"/>
        </w:tabs>
        <w:bidi w:val="0"/>
        <w:spacing w:before="0" w:after="0" w:line="240" w:lineRule="auto"/>
        <w:ind w:right="0" w:hanging="30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45"/>
      <w:bookmarkEnd w:id="146"/>
      <w:bookmarkEnd w:id="148"/>
    </w:p>
    <w:p>
      <w:pPr>
        <w:pStyle w:val="Style2"/>
        <w:keepNext/>
        <w:keepLines/>
        <w:widowControl w:val="0"/>
        <w:numPr>
          <w:ilvl w:val="0"/>
          <w:numId w:val="3"/>
        </w:numPr>
        <w:shd w:val="clear" w:color="auto" w:fill="auto"/>
        <w:tabs>
          <w:tab w:pos="765" w:val="left"/>
        </w:tabs>
        <w:bidi w:val="0"/>
        <w:spacing w:before="0" w:after="200" w:line="240" w:lineRule="auto"/>
        <w:ind w:right="0" w:hanging="30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49"/>
      <w:bookmarkEnd w:id="150"/>
      <w:bookmarkEnd w:id="152"/>
    </w:p>
    <w:p>
      <w:pPr>
        <w:pStyle w:val="Style2"/>
        <w:keepNext/>
        <w:keepLines/>
        <w:widowControl w:val="0"/>
        <w:numPr>
          <w:ilvl w:val="0"/>
          <w:numId w:val="1"/>
        </w:numPr>
        <w:shd w:val="clear" w:color="auto" w:fill="auto"/>
        <w:tabs>
          <w:tab w:pos="390" w:val="left"/>
        </w:tabs>
        <w:bidi w:val="0"/>
        <w:spacing w:before="0" w:after="0" w:line="240" w:lineRule="auto"/>
        <w:ind w:left="0" w:right="0" w:firstLine="0"/>
        <w:jc w:val="both"/>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Zhotovitel zajistí:</w:t>
      </w:r>
      <w:bookmarkEnd w:id="153"/>
      <w:bookmarkEnd w:id="154"/>
      <w:bookmarkEnd w:id="156"/>
    </w:p>
    <w:p>
      <w:pPr>
        <w:pStyle w:val="Style9"/>
        <w:keepNext w:val="0"/>
        <w:keepLines w:val="0"/>
        <w:widowControl w:val="0"/>
        <w:numPr>
          <w:ilvl w:val="0"/>
          <w:numId w:val="5"/>
        </w:numPr>
        <w:shd w:val="clear" w:color="auto" w:fill="auto"/>
        <w:tabs>
          <w:tab w:pos="390" w:val="left"/>
        </w:tabs>
        <w:bidi w:val="0"/>
        <w:spacing w:before="0" w:after="0" w:line="240" w:lineRule="auto"/>
        <w:ind w:left="380" w:right="0" w:hanging="380"/>
        <w:jc w:val="both"/>
      </w:pPr>
      <w:bookmarkStart w:id="157" w:name="bookmark157"/>
      <w:bookmarkEnd w:id="157"/>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5"/>
        </w:numPr>
        <w:shd w:val="clear" w:color="auto" w:fill="auto"/>
        <w:tabs>
          <w:tab w:pos="390" w:val="left"/>
        </w:tabs>
        <w:bidi w:val="0"/>
        <w:spacing w:before="0" w:after="0" w:line="240" w:lineRule="auto"/>
        <w:ind w:left="0" w:right="0" w:firstLine="0"/>
        <w:jc w:val="left"/>
      </w:pPr>
      <w:bookmarkStart w:id="158" w:name="bookmark158"/>
      <w:bookmarkEnd w:id="158"/>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5"/>
        </w:numPr>
        <w:shd w:val="clear" w:color="auto" w:fill="auto"/>
        <w:tabs>
          <w:tab w:pos="390" w:val="left"/>
        </w:tabs>
        <w:bidi w:val="0"/>
        <w:spacing w:before="0" w:after="0" w:line="240" w:lineRule="auto"/>
        <w:ind w:left="380" w:right="0" w:hanging="380"/>
        <w:jc w:val="left"/>
      </w:pPr>
      <w:bookmarkStart w:id="159" w:name="bookmark159"/>
      <w:bookmarkEnd w:id="159"/>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5"/>
        </w:numPr>
        <w:shd w:val="clear" w:color="auto" w:fill="auto"/>
        <w:tabs>
          <w:tab w:pos="390" w:val="left"/>
        </w:tabs>
        <w:bidi w:val="0"/>
        <w:spacing w:before="0" w:after="120" w:line="288" w:lineRule="auto"/>
        <w:ind w:left="380" w:right="0" w:hanging="380"/>
        <w:jc w:val="both"/>
      </w:pPr>
      <w:bookmarkStart w:id="160" w:name="bookmark160"/>
      <w:bookmarkEnd w:id="160"/>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90" w:val="left"/>
        </w:tabs>
        <w:bidi w:val="0"/>
        <w:spacing w:before="0" w:after="200" w:line="240" w:lineRule="auto"/>
        <w:ind w:left="380" w:right="0" w:hanging="380"/>
        <w:jc w:val="both"/>
      </w:pPr>
      <w:bookmarkStart w:id="161" w:name="bookmark161"/>
      <w:bookmarkStart w:id="162" w:name="bookmark162"/>
      <w:bookmarkStart w:id="163" w:name="bookmark163"/>
      <w:bookmarkStart w:id="164" w:name="bookmark164"/>
      <w:bookmarkEnd w:id="163"/>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61"/>
      <w:bookmarkEnd w:id="162"/>
      <w:bookmarkEnd w:id="164"/>
    </w:p>
    <w:p>
      <w:pPr>
        <w:pStyle w:val="Style2"/>
        <w:keepNext/>
        <w:keepLines/>
        <w:widowControl w:val="0"/>
        <w:numPr>
          <w:ilvl w:val="0"/>
          <w:numId w:val="1"/>
        </w:numPr>
        <w:shd w:val="clear" w:color="auto" w:fill="auto"/>
        <w:tabs>
          <w:tab w:pos="390" w:val="left"/>
        </w:tabs>
        <w:bidi w:val="0"/>
        <w:spacing w:before="0" w:after="400" w:line="240" w:lineRule="auto"/>
        <w:ind w:left="380" w:right="0" w:hanging="380"/>
        <w:jc w:val="both"/>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65"/>
      <w:bookmarkEnd w:id="166"/>
      <w:bookmarkEnd w:id="168"/>
    </w:p>
    <w:p>
      <w:pPr>
        <w:pStyle w:val="Style2"/>
        <w:keepNext/>
        <w:keepLines/>
        <w:widowControl w:val="0"/>
        <w:numPr>
          <w:ilvl w:val="0"/>
          <w:numId w:val="1"/>
        </w:numPr>
        <w:shd w:val="clear" w:color="auto" w:fill="auto"/>
        <w:tabs>
          <w:tab w:pos="390" w:val="left"/>
        </w:tabs>
        <w:bidi w:val="0"/>
        <w:spacing w:before="0" w:after="200" w:line="240" w:lineRule="auto"/>
        <w:ind w:left="380" w:right="0" w:hanging="38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69"/>
      <w:bookmarkEnd w:id="170"/>
      <w:bookmarkEnd w:id="172"/>
    </w:p>
    <w:p>
      <w:pPr>
        <w:pStyle w:val="Style2"/>
        <w:keepNext/>
        <w:keepLines/>
        <w:widowControl w:val="0"/>
        <w:numPr>
          <w:ilvl w:val="0"/>
          <w:numId w:val="1"/>
        </w:numPr>
        <w:shd w:val="clear" w:color="auto" w:fill="auto"/>
        <w:tabs>
          <w:tab w:pos="390" w:val="left"/>
        </w:tabs>
        <w:bidi w:val="0"/>
        <w:spacing w:before="0" w:after="0" w:line="240" w:lineRule="auto"/>
        <w:ind w:left="380" w:right="0" w:hanging="38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Objednatel předá zhotoviteli staveniště (nebo jeho ucelenou část) prosté práv třetích osob.</w:t>
      </w:r>
      <w:bookmarkEnd w:id="173"/>
      <w:bookmarkEnd w:id="174"/>
      <w:bookmarkEnd w:id="176"/>
    </w:p>
    <w:p>
      <w:pPr>
        <w:pStyle w:val="Style2"/>
        <w:keepNext/>
        <w:keepLines/>
        <w:widowControl w:val="0"/>
        <w:shd w:val="clear" w:color="auto" w:fill="auto"/>
        <w:bidi w:val="0"/>
        <w:spacing w:before="0" w:after="200" w:line="240" w:lineRule="auto"/>
        <w:ind w:left="380" w:right="0" w:firstLine="40"/>
        <w:jc w:val="both"/>
      </w:pPr>
      <w:bookmarkStart w:id="177" w:name="bookmark177"/>
      <w:bookmarkStart w:id="178" w:name="bookmark178"/>
      <w:bookmarkStart w:id="179" w:name="bookmark179"/>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77"/>
      <w:bookmarkEnd w:id="178"/>
      <w:bookmarkEnd w:id="179"/>
    </w:p>
    <w:p>
      <w:pPr>
        <w:pStyle w:val="Style2"/>
        <w:keepNext/>
        <w:keepLines/>
        <w:widowControl w:val="0"/>
        <w:numPr>
          <w:ilvl w:val="0"/>
          <w:numId w:val="1"/>
        </w:numPr>
        <w:shd w:val="clear" w:color="auto" w:fill="auto"/>
        <w:bidi w:val="0"/>
        <w:spacing w:before="0" w:after="0" w:line="240" w:lineRule="auto"/>
        <w:ind w:left="0" w:right="0" w:firstLine="0"/>
        <w:jc w:val="left"/>
      </w:pPr>
      <w:bookmarkStart w:id="180" w:name="bookmark180"/>
      <w:bookmarkStart w:id="181" w:name="bookmark181"/>
      <w:bookmarkStart w:id="182" w:name="bookmark182"/>
      <w:bookmarkStart w:id="183" w:name="bookmark183"/>
      <w:bookmarkEnd w:id="182"/>
      <w:r>
        <w:rPr>
          <w:color w:val="000000"/>
          <w:spacing w:val="0"/>
          <w:w w:val="100"/>
          <w:position w:val="0"/>
          <w:shd w:val="clear" w:color="auto" w:fill="auto"/>
          <w:lang w:val="cs-CZ" w:eastAsia="cs-CZ" w:bidi="cs-CZ"/>
        </w:rPr>
        <w:t>V případě, že byl objednatelem určen koordinátor BOZP je zhotovitel povinen:</w:t>
      </w:r>
      <w:bookmarkEnd w:id="180"/>
      <w:bookmarkEnd w:id="181"/>
      <w:bookmarkEnd w:id="183"/>
    </w:p>
    <w:p>
      <w:pPr>
        <w:pStyle w:val="Style9"/>
        <w:keepNext w:val="0"/>
        <w:keepLines w:val="0"/>
        <w:widowControl w:val="0"/>
        <w:numPr>
          <w:ilvl w:val="0"/>
          <w:numId w:val="7"/>
        </w:numPr>
        <w:shd w:val="clear" w:color="auto" w:fill="auto"/>
        <w:tabs>
          <w:tab w:pos="735" w:val="left"/>
        </w:tabs>
        <w:bidi w:val="0"/>
        <w:spacing w:before="0" w:after="200" w:line="240" w:lineRule="auto"/>
        <w:ind w:left="380" w:right="0" w:firstLine="40"/>
        <w:jc w:val="both"/>
      </w:pPr>
      <w:bookmarkStart w:id="184" w:name="bookmark184"/>
      <w:bookmarkEnd w:id="184"/>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735" w:val="left"/>
        </w:tabs>
        <w:bidi w:val="0"/>
        <w:spacing w:before="0" w:after="200" w:line="240" w:lineRule="auto"/>
        <w:ind w:left="380" w:right="0" w:firstLine="40"/>
        <w:jc w:val="both"/>
        <w:sectPr>
          <w:footnotePr>
            <w:pos w:val="pageBottom"/>
            <w:numFmt w:val="decimal"/>
            <w:numRestart w:val="continuous"/>
          </w:footnotePr>
          <w:type w:val="continuous"/>
          <w:pgSz w:w="11909" w:h="16838"/>
          <w:pgMar w:top="1059" w:left="1342" w:right="1360" w:bottom="1288" w:header="0" w:footer="3" w:gutter="0"/>
          <w:cols w:space="720"/>
          <w:noEndnote/>
          <w:rtlGutter w:val="0"/>
          <w:docGrid w:linePitch="360"/>
        </w:sectPr>
      </w:pPr>
      <w:bookmarkStart w:id="185" w:name="bookmark185"/>
      <w:bookmarkEnd w:id="185"/>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w:t>
      </w:r>
    </w:p>
    <w:p>
      <w:pPr>
        <w:pStyle w:val="Style9"/>
        <w:keepNext w:val="0"/>
        <w:keepLines w:val="0"/>
        <w:widowControl w:val="0"/>
        <w:shd w:val="clear" w:color="auto" w:fill="auto"/>
        <w:bidi w:val="0"/>
        <w:spacing w:before="0" w:after="0" w:line="322" w:lineRule="auto"/>
        <w:ind w:left="440" w:right="0" w:firstLine="7200"/>
        <w:jc w:val="both"/>
        <w:sectPr>
          <w:headerReference w:type="default" r:id="rId9"/>
          <w:footerReference w:type="default" r:id="rId10"/>
          <w:headerReference w:type="even" r:id="rId11"/>
          <w:footerReference w:type="even" r:id="rId12"/>
          <w:footnotePr>
            <w:pos w:val="pageBottom"/>
            <w:numFmt w:val="decimal"/>
            <w:numRestart w:val="continuous"/>
          </w:footnotePr>
          <w:pgSz w:w="11909" w:h="16838"/>
          <w:pgMar w:top="657" w:left="1394" w:right="1384" w:bottom="1219" w:header="229" w:footer="3" w:gutter="0"/>
          <w:cols w:space="720"/>
          <w:noEndnote/>
          <w:rtlGutter w:val="0"/>
          <w:docGrid w:linePitch="360"/>
        </w:sectPr>
      </w:pPr>
      <w:r>
        <w:rPr>
          <w:color w:val="000000"/>
          <w:spacing w:val="0"/>
          <w:w w:val="100"/>
          <w:position w:val="0"/>
          <w:shd w:val="clear" w:color="auto" w:fill="auto"/>
          <w:lang w:val="cs-CZ" w:eastAsia="cs-CZ" w:bidi="cs-CZ"/>
        </w:rPr>
        <w:t>Smlouva o dílo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140" w:line="240" w:lineRule="auto"/>
        <w:ind w:left="0" w:right="0" w:firstLine="0"/>
        <w:jc w:val="both"/>
      </w:pPr>
      <w:bookmarkStart w:id="186" w:name="bookmark186"/>
      <w:bookmarkEnd w:id="186"/>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87" w:name="bookmark187"/>
      <w:bookmarkStart w:id="188" w:name="bookmark188"/>
      <w:bookmarkStart w:id="189" w:name="bookmark189"/>
      <w:bookmarkStart w:id="190" w:name="bookmark190"/>
      <w:bookmarkEnd w:id="189"/>
      <w:r>
        <w:rPr>
          <w:color w:val="000000"/>
          <w:spacing w:val="0"/>
          <w:w w:val="100"/>
          <w:position w:val="0"/>
          <w:shd w:val="clear" w:color="auto" w:fill="auto"/>
          <w:lang w:val="cs-CZ" w:eastAsia="cs-CZ" w:bidi="cs-CZ"/>
        </w:rPr>
        <w:t>převzetí staveniště:</w:t>
      </w:r>
      <w:bookmarkEnd w:id="187"/>
      <w:bookmarkEnd w:id="188"/>
      <w:bookmarkEnd w:id="190"/>
    </w:p>
    <w:p>
      <w:pPr>
        <w:pStyle w:val="Style2"/>
        <w:keepNext/>
        <w:keepLines/>
        <w:widowControl w:val="0"/>
        <w:shd w:val="clear" w:color="auto" w:fill="auto"/>
        <w:bidi w:val="0"/>
        <w:spacing w:before="0" w:after="0" w:line="240" w:lineRule="auto"/>
        <w:ind w:left="1160" w:right="0" w:firstLine="0"/>
        <w:jc w:val="both"/>
      </w:pPr>
      <w:bookmarkStart w:id="191" w:name="bookmark191"/>
      <w:bookmarkStart w:id="192" w:name="bookmark192"/>
      <w:bookmarkStart w:id="193" w:name="bookmark193"/>
      <w:r>
        <w:rPr>
          <w:color w:val="000000"/>
          <w:spacing w:val="0"/>
          <w:w w:val="100"/>
          <w:position w:val="0"/>
          <w:shd w:val="clear" w:color="auto" w:fill="auto"/>
          <w:lang w:val="cs-CZ" w:eastAsia="cs-CZ" w:bidi="cs-CZ"/>
        </w:rPr>
        <w:t>Zhotovitel se zavazuje převzít staveniště nejpozději do 14 kalendářních dní od nabytí účinnosti této smlouvy o dílo.</w:t>
      </w:r>
      <w:bookmarkEnd w:id="191"/>
      <w:bookmarkEnd w:id="192"/>
      <w:bookmarkEnd w:id="193"/>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4" w:name="bookmark194"/>
      <w:bookmarkStart w:id="195" w:name="bookmark195"/>
      <w:bookmarkStart w:id="196" w:name="bookmark196"/>
      <w:bookmarkStart w:id="197" w:name="bookmark197"/>
      <w:bookmarkEnd w:id="196"/>
      <w:r>
        <w:rPr>
          <w:color w:val="000000"/>
          <w:spacing w:val="0"/>
          <w:w w:val="100"/>
          <w:position w:val="0"/>
          <w:shd w:val="clear" w:color="auto" w:fill="auto"/>
          <w:lang w:val="cs-CZ" w:eastAsia="cs-CZ" w:bidi="cs-CZ"/>
        </w:rPr>
        <w:t>zahájení prací:</w:t>
      </w:r>
      <w:bookmarkEnd w:id="194"/>
      <w:bookmarkEnd w:id="195"/>
      <w:bookmarkEnd w:id="197"/>
    </w:p>
    <w:p>
      <w:pPr>
        <w:pStyle w:val="Style2"/>
        <w:keepNext/>
        <w:keepLines/>
        <w:widowControl w:val="0"/>
        <w:shd w:val="clear" w:color="auto" w:fill="auto"/>
        <w:bidi w:val="0"/>
        <w:spacing w:before="0" w:after="0" w:line="240" w:lineRule="auto"/>
        <w:ind w:left="1160" w:right="0" w:firstLine="0"/>
        <w:jc w:val="both"/>
      </w:pPr>
      <w:bookmarkStart w:id="198" w:name="bookmark198"/>
      <w:bookmarkStart w:id="199" w:name="bookmark199"/>
      <w:bookmarkStart w:id="200" w:name="bookmark200"/>
      <w:r>
        <w:rPr>
          <w:color w:val="000000"/>
          <w:spacing w:val="0"/>
          <w:w w:val="100"/>
          <w:position w:val="0"/>
          <w:shd w:val="clear" w:color="auto" w:fill="auto"/>
          <w:lang w:val="cs-CZ" w:eastAsia="cs-CZ" w:bidi="cs-CZ"/>
        </w:rPr>
        <w:t>Bez zbytečného odkladu po převzetí staveniště.</w:t>
      </w:r>
      <w:bookmarkEnd w:id="198"/>
      <w:bookmarkEnd w:id="199"/>
      <w:bookmarkEnd w:id="200"/>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201" w:name="bookmark201"/>
      <w:bookmarkStart w:id="202" w:name="bookmark202"/>
      <w:bookmarkStart w:id="203" w:name="bookmark203"/>
      <w:bookmarkStart w:id="204" w:name="bookmark204"/>
      <w:bookmarkEnd w:id="203"/>
      <w:r>
        <w:rPr>
          <w:color w:val="000000"/>
          <w:spacing w:val="0"/>
          <w:w w:val="100"/>
          <w:position w:val="0"/>
          <w:shd w:val="clear" w:color="auto" w:fill="auto"/>
          <w:lang w:val="cs-CZ" w:eastAsia="cs-CZ" w:bidi="cs-CZ"/>
        </w:rPr>
        <w:t>předání a převzetí díla:</w:t>
      </w:r>
      <w:bookmarkEnd w:id="201"/>
      <w:bookmarkEnd w:id="202"/>
      <w:bookmarkEnd w:id="204"/>
    </w:p>
    <w:p>
      <w:pPr>
        <w:pStyle w:val="Style2"/>
        <w:keepNext/>
        <w:keepLines/>
        <w:widowControl w:val="0"/>
        <w:shd w:val="clear" w:color="auto" w:fill="auto"/>
        <w:bidi w:val="0"/>
        <w:spacing w:before="0" w:after="0" w:line="240" w:lineRule="auto"/>
        <w:ind w:left="1160" w:right="0" w:firstLine="0"/>
        <w:jc w:val="both"/>
      </w:pPr>
      <w:bookmarkStart w:id="205" w:name="bookmark205"/>
      <w:bookmarkStart w:id="206" w:name="bookmark206"/>
      <w:bookmarkStart w:id="207" w:name="bookmark207"/>
      <w:r>
        <w:rPr>
          <w:color w:val="000000"/>
          <w:spacing w:val="0"/>
          <w:w w:val="100"/>
          <w:position w:val="0"/>
          <w:shd w:val="clear" w:color="auto" w:fill="auto"/>
          <w:lang w:val="cs-CZ" w:eastAsia="cs-CZ" w:bidi="cs-CZ"/>
        </w:rPr>
        <w:t>Nejpozději do 30.4.2025</w:t>
      </w:r>
      <w:bookmarkEnd w:id="205"/>
      <w:bookmarkEnd w:id="206"/>
      <w:bookmarkEnd w:id="207"/>
    </w:p>
    <w:p>
      <w:pPr>
        <w:pStyle w:val="Style9"/>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208" w:name="bookmark208"/>
      <w:bookmarkEnd w:id="208"/>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40" w:line="240" w:lineRule="auto"/>
        <w:ind w:left="1160" w:right="0" w:firstLine="0"/>
        <w:jc w:val="both"/>
      </w:pPr>
      <w:bookmarkStart w:id="209" w:name="bookmark209"/>
      <w:bookmarkStart w:id="210" w:name="bookmark210"/>
      <w:bookmarkStart w:id="211" w:name="bookmark211"/>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09"/>
      <w:bookmarkEnd w:id="210"/>
      <w:bookmarkEnd w:id="211"/>
    </w:p>
    <w:p>
      <w:pPr>
        <w:pStyle w:val="Style9"/>
        <w:keepNext w:val="0"/>
        <w:keepLines w:val="0"/>
        <w:widowControl w:val="0"/>
        <w:numPr>
          <w:ilvl w:val="0"/>
          <w:numId w:val="9"/>
        </w:numPr>
        <w:shd w:val="clear" w:color="auto" w:fill="auto"/>
        <w:tabs>
          <w:tab w:pos="382" w:val="left"/>
        </w:tabs>
        <w:bidi w:val="0"/>
        <w:spacing w:before="0" w:after="0" w:line="288" w:lineRule="auto"/>
        <w:ind w:left="300" w:right="0" w:hanging="300"/>
        <w:jc w:val="both"/>
      </w:pPr>
      <w:bookmarkStart w:id="212" w:name="bookmark212"/>
      <w:bookmarkEnd w:id="212"/>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9"/>
        <w:keepNext w:val="0"/>
        <w:keepLines w:val="0"/>
        <w:widowControl w:val="0"/>
        <w:numPr>
          <w:ilvl w:val="0"/>
          <w:numId w:val="9"/>
        </w:numPr>
        <w:shd w:val="clear" w:color="auto" w:fill="auto"/>
        <w:tabs>
          <w:tab w:pos="382" w:val="left"/>
        </w:tabs>
        <w:bidi w:val="0"/>
        <w:spacing w:before="0" w:after="0" w:line="288" w:lineRule="auto"/>
        <w:ind w:left="300" w:right="0" w:hanging="300"/>
        <w:jc w:val="both"/>
      </w:pPr>
      <w:bookmarkStart w:id="213" w:name="bookmark213"/>
      <w:bookmarkEnd w:id="213"/>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9"/>
        </w:numPr>
        <w:shd w:val="clear" w:color="auto" w:fill="auto"/>
        <w:tabs>
          <w:tab w:pos="382" w:val="left"/>
        </w:tabs>
        <w:bidi w:val="0"/>
        <w:spacing w:before="0" w:after="0" w:line="288" w:lineRule="auto"/>
        <w:ind w:left="300" w:right="0" w:hanging="300"/>
        <w:jc w:val="both"/>
      </w:pPr>
      <w:bookmarkStart w:id="214" w:name="bookmark214"/>
      <w:bookmarkEnd w:id="214"/>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p>
    <w:p>
      <w:pPr>
        <w:pStyle w:val="Style9"/>
        <w:keepNext w:val="0"/>
        <w:keepLines w:val="0"/>
        <w:widowControl w:val="0"/>
        <w:numPr>
          <w:ilvl w:val="0"/>
          <w:numId w:val="9"/>
        </w:numPr>
        <w:shd w:val="clear" w:color="auto" w:fill="auto"/>
        <w:tabs>
          <w:tab w:pos="382" w:val="left"/>
        </w:tabs>
        <w:bidi w:val="0"/>
        <w:spacing w:before="0" w:after="140" w:line="288" w:lineRule="auto"/>
        <w:ind w:left="300" w:right="0" w:hanging="300"/>
        <w:jc w:val="both"/>
      </w:pPr>
      <w:bookmarkStart w:id="215" w:name="bookmark215"/>
      <w:bookmarkEnd w:id="215"/>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6" w:name="bookmark216"/>
      <w:bookmarkEnd w:id="216"/>
      <w:r>
        <w:rPr>
          <w:color w:val="000000"/>
          <w:spacing w:val="0"/>
          <w:w w:val="100"/>
          <w:position w:val="0"/>
          <w:shd w:val="clear" w:color="auto" w:fill="auto"/>
          <w:lang w:val="cs-CZ" w:eastAsia="cs-CZ" w:bidi="cs-CZ"/>
        </w:rPr>
        <w:t>Cena za dílo, která je stanovená na základě „Rámcové dohody na potápěčské práce pro rok 2025 a 2026“, zejména pak dle ceníku, který tvoří přílohu Rámcové dohody, je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další činnosti a dodávky vyžádané objednatelem, které mají přímou souvislost s potápěčskými pracemi a požadavky zadavatele, a které nejsou zahrnuty v Ceník potápěčských prací může zahrnovat obchodní, administrativní a manipulační přirážku u dodávek materiálu, a to maximálně ve výši 10 % z fakturované ceny bez DPH s povinností zhotovitele doložit kopie příslušných dodavatelských faktur při předání jednotlivých materiálů.</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7" w:name="bookmark217"/>
      <w:bookmarkEnd w:id="217"/>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8" w:name="bookmark218"/>
      <w:bookmarkEnd w:id="218"/>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70" w:val="left"/>
        </w:tabs>
        <w:bidi w:val="0"/>
        <w:spacing w:before="0" w:line="240" w:lineRule="auto"/>
        <w:ind w:left="300" w:right="0" w:hanging="300"/>
        <w:jc w:val="both"/>
      </w:pPr>
      <w:bookmarkStart w:id="219" w:name="bookmark219"/>
      <w:bookmarkEnd w:id="219"/>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0" w:right="0" w:firstLine="300"/>
        <w:jc w:val="both"/>
      </w:pPr>
      <w:r>
        <mc:AlternateContent>
          <mc:Choice Requires="wps">
            <w:drawing>
              <wp:anchor distT="0" distB="0" distL="114300" distR="114300" simplePos="0" relativeHeight="125829378" behindDoc="0" locked="0" layoutInCell="1" allowOverlap="1">
                <wp:simplePos x="0" y="0"/>
                <wp:positionH relativeFrom="page">
                  <wp:posOffset>4542790</wp:posOffset>
                </wp:positionH>
                <wp:positionV relativeFrom="paragraph">
                  <wp:posOffset>12700</wp:posOffset>
                </wp:positionV>
                <wp:extent cx="826135" cy="225425"/>
                <wp:wrapSquare wrapText="left"/>
                <wp:docPr id="13" name="Shape 13"/>
                <a:graphic xmlns:a="http://schemas.openxmlformats.org/drawingml/2006/main">
                  <a:graphicData uri="http://schemas.microsoft.com/office/word/2010/wordprocessingShape">
                    <wps:wsp>
                      <wps:cNvSpPr txBox="1"/>
                      <wps:spPr>
                        <a:xfrm>
                          <a:ext cx="826135" cy="2254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171.992,- Kč</w:t>
                            </w:r>
                          </w:p>
                        </w:txbxContent>
                      </wps:txbx>
                      <wps:bodyPr wrap="none" lIns="0" tIns="0" rIns="0" bIns="0">
                        <a:noAutoFit/>
                      </wps:bodyPr>
                    </wps:wsp>
                  </a:graphicData>
                </a:graphic>
              </wp:anchor>
            </w:drawing>
          </mc:Choice>
          <mc:Fallback>
            <w:pict>
              <v:shape id="_x0000_s1039" type="#_x0000_t202" style="position:absolute;margin-left:357.69999999999999pt;margin-top:1.pt;width:65.049999999999997pt;height:17.75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171.992,- Kč</w:t>
                      </w:r>
                    </w:p>
                  </w:txbxContent>
                </v:textbox>
                <w10:wrap type="square" side="left" anchorx="page"/>
              </v:shape>
            </w:pict>
          </mc:Fallback>
        </mc:AlternateContent>
      </w:r>
      <w:r>
        <w:rPr>
          <w:color w:val="000000"/>
          <w:spacing w:val="0"/>
          <w:w w:val="100"/>
          <w:position w:val="0"/>
          <w:shd w:val="clear" w:color="auto" w:fill="auto"/>
          <w:lang w:val="cs-CZ" w:eastAsia="cs-CZ" w:bidi="cs-CZ"/>
        </w:rPr>
        <w:t>Celková smluvní cena bez DPH</w:t>
      </w:r>
    </w:p>
    <w:p>
      <w:pPr>
        <w:pStyle w:val="Style9"/>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3"/>
        </w:numPr>
        <w:shd w:val="clear" w:color="auto" w:fill="auto"/>
        <w:tabs>
          <w:tab w:pos="370" w:val="left"/>
        </w:tabs>
        <w:bidi w:val="0"/>
        <w:spacing w:before="0" w:after="440" w:line="240" w:lineRule="auto"/>
        <w:ind w:left="300" w:right="0" w:hanging="300"/>
        <w:jc w:val="both"/>
      </w:pPr>
      <w:bookmarkStart w:id="220" w:name="bookmark220"/>
      <w:bookmarkEnd w:id="220"/>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70" w:val="left"/>
        </w:tabs>
        <w:bidi w:val="0"/>
        <w:spacing w:before="0" w:line="240" w:lineRule="auto"/>
        <w:ind w:left="0" w:right="0" w:firstLine="0"/>
        <w:jc w:val="both"/>
      </w:pPr>
      <w:bookmarkStart w:id="221" w:name="bookmark221"/>
      <w:bookmarkEnd w:id="221"/>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70" w:val="left"/>
        </w:tabs>
        <w:bidi w:val="0"/>
        <w:spacing w:before="0" w:line="240" w:lineRule="auto"/>
        <w:ind w:left="0" w:right="0" w:firstLine="0"/>
        <w:jc w:val="both"/>
      </w:pPr>
      <w:bookmarkStart w:id="222" w:name="bookmark222"/>
      <w:bookmarkEnd w:id="222"/>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70" w:val="left"/>
        </w:tabs>
        <w:bidi w:val="0"/>
        <w:spacing w:before="0" w:line="240" w:lineRule="auto"/>
        <w:ind w:left="300" w:right="0" w:hanging="300"/>
        <w:jc w:val="both"/>
      </w:pPr>
      <w:bookmarkStart w:id="223" w:name="bookmark223"/>
      <w:bookmarkEnd w:id="223"/>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70" w:val="left"/>
        </w:tabs>
        <w:bidi w:val="0"/>
        <w:spacing w:before="0" w:line="240" w:lineRule="auto"/>
        <w:ind w:left="300" w:right="0" w:hanging="300"/>
        <w:jc w:val="both"/>
      </w:pPr>
      <w:bookmarkStart w:id="224" w:name="bookmark224"/>
      <w:bookmarkEnd w:id="224"/>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70" w:val="left"/>
        </w:tabs>
        <w:bidi w:val="0"/>
        <w:spacing w:before="0" w:line="240" w:lineRule="auto"/>
        <w:ind w:left="300" w:right="0" w:hanging="300"/>
        <w:jc w:val="both"/>
      </w:pPr>
      <w:bookmarkStart w:id="225" w:name="bookmark225"/>
      <w:bookmarkEnd w:id="225"/>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70" w:val="left"/>
        </w:tabs>
        <w:bidi w:val="0"/>
        <w:spacing w:before="0" w:after="0" w:line="240" w:lineRule="auto"/>
        <w:ind w:left="300" w:right="0" w:hanging="300"/>
        <w:jc w:val="both"/>
      </w:pPr>
      <w:bookmarkStart w:id="226" w:name="bookmark226"/>
      <w:bookmarkEnd w:id="226"/>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70" w:val="left"/>
        </w:tabs>
        <w:bidi w:val="0"/>
        <w:spacing w:before="0" w:line="240" w:lineRule="auto"/>
        <w:ind w:left="0" w:right="0" w:firstLine="0"/>
        <w:jc w:val="both"/>
      </w:pPr>
      <w:bookmarkStart w:id="227" w:name="bookmark227"/>
      <w:bookmarkEnd w:id="227"/>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70" w:val="left"/>
        </w:tabs>
        <w:bidi w:val="0"/>
        <w:spacing w:before="0" w:line="240" w:lineRule="auto"/>
        <w:ind w:left="300" w:right="0" w:hanging="300"/>
        <w:jc w:val="both"/>
      </w:pPr>
      <w:bookmarkStart w:id="228" w:name="bookmark228"/>
      <w:bookmarkEnd w:id="228"/>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70" w:val="left"/>
        </w:tabs>
        <w:bidi w:val="0"/>
        <w:spacing w:before="0" w:line="240" w:lineRule="auto"/>
        <w:ind w:left="300" w:right="0" w:hanging="300"/>
        <w:jc w:val="both"/>
      </w:pPr>
      <w:bookmarkStart w:id="229" w:name="bookmark229"/>
      <w:bookmarkEnd w:id="229"/>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20" w:val="left"/>
        </w:tabs>
        <w:bidi w:val="0"/>
        <w:spacing w:before="0" w:line="240" w:lineRule="auto"/>
        <w:ind w:left="0" w:right="0" w:firstLine="0"/>
        <w:jc w:val="both"/>
      </w:pPr>
      <w:bookmarkStart w:id="230" w:name="bookmark230"/>
      <w:bookmarkEnd w:id="230"/>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20" w:val="left"/>
        </w:tabs>
        <w:bidi w:val="0"/>
        <w:spacing w:before="0" w:after="0" w:line="240" w:lineRule="auto"/>
        <w:ind w:left="300" w:right="0" w:hanging="300"/>
        <w:jc w:val="both"/>
      </w:pPr>
      <w:bookmarkStart w:id="231" w:name="bookmark231"/>
      <w:bookmarkEnd w:id="231"/>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20" w:val="left"/>
        </w:tabs>
        <w:bidi w:val="0"/>
        <w:spacing w:before="0" w:line="240" w:lineRule="auto"/>
        <w:ind w:left="0" w:right="0" w:firstLine="0"/>
        <w:jc w:val="both"/>
        <w:sectPr>
          <w:headerReference w:type="default" r:id="rId13"/>
          <w:footerReference w:type="default" r:id="rId14"/>
          <w:headerReference w:type="even" r:id="rId15"/>
          <w:footerReference w:type="even" r:id="rId16"/>
          <w:footnotePr>
            <w:pos w:val="pageBottom"/>
            <w:numFmt w:val="decimal"/>
            <w:numRestart w:val="continuous"/>
          </w:footnotePr>
          <w:pgSz w:w="11909" w:h="16838"/>
          <w:pgMar w:top="1064" w:left="1394" w:right="1384" w:bottom="1263" w:header="0" w:footer="3" w:gutter="0"/>
          <w:cols w:space="720"/>
          <w:noEndnote/>
          <w:rtlGutter w:val="0"/>
          <w:docGrid w:linePitch="360"/>
        </w:sectPr>
      </w:pPr>
      <w:bookmarkStart w:id="232" w:name="bookmark232"/>
      <w:bookmarkEnd w:id="232"/>
      <w:r>
        <w:rPr>
          <w:color w:val="000000"/>
          <w:spacing w:val="0"/>
          <w:w w:val="100"/>
          <w:position w:val="0"/>
          <w:shd w:val="clear" w:color="auto" w:fill="auto"/>
          <w:lang w:val="cs-CZ" w:eastAsia="cs-CZ" w:bidi="cs-CZ"/>
        </w:rPr>
        <w:t>Objednatel je oprávněn kdykoli jednostranně započíst jakékoliv své pohledávky proti</w:t>
      </w:r>
    </w:p>
    <w:p>
      <w:pPr>
        <w:pStyle w:val="Style9"/>
        <w:keepNext w:val="0"/>
        <w:keepLines w:val="0"/>
        <w:widowControl w:val="0"/>
        <w:shd w:val="clear" w:color="auto" w:fill="auto"/>
        <w:bidi w:val="0"/>
        <w:spacing w:before="0" w:line="295" w:lineRule="auto"/>
        <w:ind w:left="300" w:right="0" w:firstLine="7340"/>
        <w:jc w:val="both"/>
      </w:pPr>
      <w:r>
        <w:rPr>
          <w:color w:val="000000"/>
          <w:spacing w:val="0"/>
          <w:w w:val="100"/>
          <w:position w:val="0"/>
          <w:shd w:val="clear" w:color="auto" w:fill="auto"/>
          <w:lang w:val="cs-CZ" w:eastAsia="cs-CZ" w:bidi="cs-CZ"/>
        </w:rPr>
        <w:t>Smlouva o dílo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813" w:val="left"/>
        </w:tabs>
        <w:bidi w:val="0"/>
        <w:spacing w:before="0" w:line="240" w:lineRule="auto"/>
        <w:ind w:left="300" w:right="0" w:hanging="300"/>
        <w:jc w:val="both"/>
      </w:pPr>
      <w:bookmarkStart w:id="233" w:name="bookmark233"/>
      <w:bookmarkEnd w:id="233"/>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813" w:val="left"/>
        </w:tabs>
        <w:bidi w:val="0"/>
        <w:spacing w:before="0" w:line="240" w:lineRule="auto"/>
        <w:ind w:left="300" w:right="0" w:hanging="300"/>
        <w:jc w:val="both"/>
      </w:pPr>
      <w:bookmarkStart w:id="234" w:name="bookmark234"/>
      <w:bookmarkEnd w:id="234"/>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813" w:val="left"/>
        </w:tabs>
        <w:bidi w:val="0"/>
        <w:spacing w:before="0" w:after="380" w:line="288" w:lineRule="auto"/>
        <w:ind w:left="300" w:right="0" w:hanging="300"/>
        <w:jc w:val="both"/>
      </w:pPr>
      <w:bookmarkStart w:id="235" w:name="bookmark235"/>
      <w:bookmarkEnd w:id="235"/>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60" w:val="left"/>
        </w:tabs>
        <w:bidi w:val="0"/>
        <w:spacing w:before="0" w:line="240" w:lineRule="auto"/>
        <w:ind w:left="380" w:right="0" w:hanging="380"/>
        <w:jc w:val="both"/>
      </w:pPr>
      <w:bookmarkStart w:id="236" w:name="bookmark236"/>
      <w:bookmarkEnd w:id="236"/>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813" w:val="left"/>
        </w:tabs>
        <w:bidi w:val="0"/>
        <w:spacing w:before="0" w:after="0" w:line="240" w:lineRule="auto"/>
        <w:ind w:left="800" w:right="0" w:hanging="360"/>
        <w:jc w:val="both"/>
      </w:pPr>
      <w:bookmarkStart w:id="237" w:name="bookmark237"/>
      <w:bookmarkStart w:id="238" w:name="bookmark238"/>
      <w:bookmarkStart w:id="239" w:name="bookmark239"/>
      <w:bookmarkStart w:id="240" w:name="bookmark240"/>
      <w:bookmarkEnd w:id="239"/>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spisu o</w:t>
      </w:r>
      <w:bookmarkEnd w:id="237"/>
      <w:bookmarkEnd w:id="238"/>
      <w:bookmarkEnd w:id="240"/>
    </w:p>
    <w:p>
      <w:pPr>
        <w:pStyle w:val="Style9"/>
        <w:keepNext w:val="0"/>
        <w:keepLines w:val="0"/>
        <w:widowControl w:val="0"/>
        <w:shd w:val="clear" w:color="auto" w:fill="auto"/>
        <w:bidi w:val="0"/>
        <w:spacing w:before="0" w:after="0" w:line="240" w:lineRule="auto"/>
        <w:ind w:left="1020" w:right="0" w:firstLine="0"/>
        <w:jc w:val="both"/>
      </w:pPr>
      <w:bookmarkStart w:id="241" w:name="bookmark241"/>
      <w:r>
        <w:rPr>
          <w:color w:val="000000"/>
          <w:spacing w:val="0"/>
          <w:w w:val="100"/>
          <w:position w:val="0"/>
          <w:shd w:val="clear" w:color="auto" w:fill="auto"/>
          <w:lang w:val="cs-CZ" w:eastAsia="cs-CZ" w:bidi="cs-CZ"/>
        </w:rPr>
        <w:t>předání a převzetí díla;</w:t>
      </w:r>
      <w:bookmarkEnd w:id="241"/>
    </w:p>
    <w:p>
      <w:pPr>
        <w:pStyle w:val="Style2"/>
        <w:keepNext/>
        <w:keepLines/>
        <w:widowControl w:val="0"/>
        <w:numPr>
          <w:ilvl w:val="0"/>
          <w:numId w:val="19"/>
        </w:numPr>
        <w:shd w:val="clear" w:color="auto" w:fill="auto"/>
        <w:tabs>
          <w:tab w:pos="925" w:val="left"/>
        </w:tabs>
        <w:bidi w:val="0"/>
        <w:spacing w:before="0" w:after="0" w:line="240" w:lineRule="auto"/>
        <w:ind w:left="800" w:right="0" w:hanging="360"/>
        <w:jc w:val="both"/>
      </w:pPr>
      <w:bookmarkStart w:id="242" w:name="bookmark242"/>
      <w:bookmarkStart w:id="243" w:name="bookmark243"/>
      <w:bookmarkStart w:id="244" w:name="bookmark244"/>
      <w:bookmarkStart w:id="245" w:name="bookmark245"/>
      <w:bookmarkEnd w:id="244"/>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42"/>
      <w:bookmarkEnd w:id="243"/>
      <w:bookmarkEnd w:id="245"/>
    </w:p>
    <w:p>
      <w:pPr>
        <w:pStyle w:val="Style2"/>
        <w:keepNext/>
        <w:keepLines/>
        <w:widowControl w:val="0"/>
        <w:numPr>
          <w:ilvl w:val="0"/>
          <w:numId w:val="19"/>
        </w:numPr>
        <w:shd w:val="clear" w:color="auto" w:fill="auto"/>
        <w:tabs>
          <w:tab w:pos="813" w:val="left"/>
        </w:tabs>
        <w:bidi w:val="0"/>
        <w:spacing w:before="0" w:after="0" w:line="240" w:lineRule="auto"/>
        <w:ind w:left="800" w:right="0" w:hanging="360"/>
        <w:jc w:val="both"/>
      </w:pPr>
      <w:bookmarkStart w:id="246" w:name="bookmark246"/>
      <w:bookmarkStart w:id="247" w:name="bookmark247"/>
      <w:bookmarkStart w:id="248" w:name="bookmark248"/>
      <w:bookmarkStart w:id="249" w:name="bookmark249"/>
      <w:bookmarkEnd w:id="248"/>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46"/>
      <w:bookmarkEnd w:id="247"/>
      <w:bookmarkEnd w:id="249"/>
    </w:p>
    <w:p>
      <w:pPr>
        <w:pStyle w:val="Style2"/>
        <w:keepNext/>
        <w:keepLines/>
        <w:widowControl w:val="0"/>
        <w:numPr>
          <w:ilvl w:val="0"/>
          <w:numId w:val="19"/>
        </w:numPr>
        <w:shd w:val="clear" w:color="auto" w:fill="auto"/>
        <w:tabs>
          <w:tab w:pos="813" w:val="left"/>
        </w:tabs>
        <w:bidi w:val="0"/>
        <w:spacing w:before="0" w:after="0" w:line="240" w:lineRule="auto"/>
        <w:ind w:left="800" w:right="0" w:hanging="360"/>
        <w:jc w:val="both"/>
      </w:pPr>
      <w:bookmarkStart w:id="250" w:name="bookmark250"/>
      <w:bookmarkStart w:id="251" w:name="bookmark251"/>
      <w:bookmarkStart w:id="252" w:name="bookmark252"/>
      <w:bookmarkStart w:id="253" w:name="bookmark253"/>
      <w:bookmarkEnd w:id="252"/>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50"/>
      <w:bookmarkEnd w:id="251"/>
      <w:bookmarkEnd w:id="253"/>
    </w:p>
    <w:p>
      <w:pPr>
        <w:pStyle w:val="Style2"/>
        <w:keepNext/>
        <w:keepLines/>
        <w:widowControl w:val="0"/>
        <w:numPr>
          <w:ilvl w:val="0"/>
          <w:numId w:val="19"/>
        </w:numPr>
        <w:shd w:val="clear" w:color="auto" w:fill="auto"/>
        <w:tabs>
          <w:tab w:pos="813" w:val="left"/>
        </w:tabs>
        <w:bidi w:val="0"/>
        <w:spacing w:before="0" w:after="0" w:line="240" w:lineRule="auto"/>
        <w:ind w:left="800" w:right="0" w:hanging="360"/>
        <w:jc w:val="both"/>
      </w:pPr>
      <w:bookmarkStart w:id="254" w:name="bookmark254"/>
      <w:bookmarkStart w:id="255" w:name="bookmark255"/>
      <w:bookmarkStart w:id="256" w:name="bookmark256"/>
      <w:bookmarkStart w:id="257" w:name="bookmark257"/>
      <w:bookmarkEnd w:id="256"/>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54"/>
      <w:bookmarkEnd w:id="255"/>
      <w:bookmarkEnd w:id="257"/>
    </w:p>
    <w:p>
      <w:pPr>
        <w:pStyle w:val="Style2"/>
        <w:keepNext/>
        <w:keepLines/>
        <w:widowControl w:val="0"/>
        <w:numPr>
          <w:ilvl w:val="0"/>
          <w:numId w:val="19"/>
        </w:numPr>
        <w:shd w:val="clear" w:color="auto" w:fill="auto"/>
        <w:tabs>
          <w:tab w:pos="813" w:val="left"/>
        </w:tabs>
        <w:bidi w:val="0"/>
        <w:spacing w:before="0" w:after="0" w:line="240" w:lineRule="auto"/>
        <w:ind w:left="800" w:right="0" w:hanging="360"/>
        <w:jc w:val="both"/>
      </w:pPr>
      <w:bookmarkStart w:id="258" w:name="bookmark258"/>
      <w:bookmarkStart w:id="259" w:name="bookmark259"/>
      <w:bookmarkStart w:id="260" w:name="bookmark260"/>
      <w:bookmarkStart w:id="261" w:name="bookmark261"/>
      <w:bookmarkEnd w:id="260"/>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58"/>
      <w:bookmarkEnd w:id="259"/>
      <w:bookmarkEnd w:id="261"/>
    </w:p>
    <w:p>
      <w:pPr>
        <w:pStyle w:val="Style2"/>
        <w:keepNext/>
        <w:keepLines/>
        <w:widowControl w:val="0"/>
        <w:numPr>
          <w:ilvl w:val="0"/>
          <w:numId w:val="19"/>
        </w:numPr>
        <w:shd w:val="clear" w:color="auto" w:fill="auto"/>
        <w:tabs>
          <w:tab w:pos="813" w:val="left"/>
        </w:tabs>
        <w:bidi w:val="0"/>
        <w:spacing w:before="0" w:after="0" w:line="240" w:lineRule="auto"/>
        <w:ind w:left="800" w:right="0" w:hanging="360"/>
        <w:jc w:val="both"/>
      </w:pPr>
      <w:bookmarkStart w:id="262" w:name="bookmark262"/>
      <w:bookmarkStart w:id="263" w:name="bookmark263"/>
      <w:bookmarkStart w:id="264" w:name="bookmark264"/>
      <w:bookmarkStart w:id="265" w:name="bookmark265"/>
      <w:bookmarkEnd w:id="264"/>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62"/>
      <w:bookmarkEnd w:id="263"/>
      <w:bookmarkEnd w:id="265"/>
    </w:p>
    <w:p>
      <w:pPr>
        <w:pStyle w:val="Style2"/>
        <w:keepNext/>
        <w:keepLines/>
        <w:widowControl w:val="0"/>
        <w:numPr>
          <w:ilvl w:val="0"/>
          <w:numId w:val="19"/>
        </w:numPr>
        <w:shd w:val="clear" w:color="auto" w:fill="auto"/>
        <w:tabs>
          <w:tab w:pos="813" w:val="left"/>
        </w:tabs>
        <w:bidi w:val="0"/>
        <w:spacing w:before="0" w:after="180" w:line="240" w:lineRule="auto"/>
        <w:ind w:left="800" w:right="0" w:hanging="360"/>
        <w:jc w:val="both"/>
        <w:sectPr>
          <w:headerReference w:type="default" r:id="rId17"/>
          <w:footerReference w:type="default" r:id="rId18"/>
          <w:headerReference w:type="even" r:id="rId19"/>
          <w:footerReference w:type="even" r:id="rId20"/>
          <w:footnotePr>
            <w:pos w:val="pageBottom"/>
            <w:numFmt w:val="decimal"/>
            <w:numRestart w:val="continuous"/>
          </w:footnotePr>
          <w:pgSz w:w="11909" w:h="16838"/>
          <w:pgMar w:top="657" w:left="1394" w:right="1389" w:bottom="1219" w:header="0" w:footer="3" w:gutter="0"/>
          <w:cols w:space="720"/>
          <w:noEndnote/>
          <w:rtlGutter w:val="0"/>
          <w:docGrid w:linePitch="360"/>
        </w:sectPr>
      </w:pPr>
      <w:bookmarkStart w:id="266" w:name="bookmark266"/>
      <w:bookmarkStart w:id="267" w:name="bookmark267"/>
      <w:bookmarkStart w:id="268" w:name="bookmark268"/>
      <w:bookmarkStart w:id="269" w:name="bookmark269"/>
      <w:bookmarkEnd w:id="268"/>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66"/>
      <w:bookmarkEnd w:id="267"/>
      <w:bookmarkEnd w:id="269"/>
    </w:p>
    <w:p>
      <w:pPr>
        <w:pStyle w:val="Style2"/>
        <w:keepNext/>
        <w:keepLines/>
        <w:widowControl w:val="0"/>
        <w:numPr>
          <w:ilvl w:val="0"/>
          <w:numId w:val="17"/>
        </w:numPr>
        <w:shd w:val="clear" w:color="auto" w:fill="auto"/>
        <w:tabs>
          <w:tab w:pos="382" w:val="left"/>
        </w:tabs>
        <w:bidi w:val="0"/>
        <w:spacing w:before="0" w:after="100" w:line="240" w:lineRule="auto"/>
        <w:ind w:left="380" w:right="0" w:hanging="380"/>
        <w:jc w:val="both"/>
      </w:pPr>
      <w:bookmarkStart w:id="270" w:name="bookmark270"/>
      <w:bookmarkStart w:id="271" w:name="bookmark271"/>
      <w:bookmarkStart w:id="272" w:name="bookmark272"/>
      <w:bookmarkStart w:id="273" w:name="bookmark273"/>
      <w:bookmarkEnd w:id="272"/>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70"/>
      <w:bookmarkEnd w:id="271"/>
      <w:bookmarkEnd w:id="273"/>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74" w:name="bookmark274"/>
      <w:bookmarkEnd w:id="274"/>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275" w:name="bookmark275"/>
      <w:bookmarkEnd w:id="275"/>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76" w:name="bookmark276"/>
      <w:bookmarkEnd w:id="276"/>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77" w:name="bookmark277"/>
      <w:bookmarkEnd w:id="277"/>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82" w:val="left"/>
        </w:tabs>
        <w:bidi w:val="0"/>
        <w:spacing w:before="0" w:after="400" w:line="240" w:lineRule="auto"/>
        <w:ind w:left="380" w:right="0" w:hanging="380"/>
        <w:jc w:val="both"/>
      </w:pPr>
      <w:bookmarkStart w:id="278" w:name="bookmark278"/>
      <w:bookmarkEnd w:id="278"/>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79" w:name="bookmark279"/>
      <w:bookmarkEnd w:id="279"/>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5"/>
        </w:numPr>
        <w:shd w:val="clear" w:color="auto" w:fill="auto"/>
        <w:tabs>
          <w:tab w:pos="973" w:val="left"/>
        </w:tabs>
        <w:bidi w:val="0"/>
        <w:spacing w:before="0" w:after="100" w:line="240" w:lineRule="auto"/>
        <w:ind w:left="0" w:right="0" w:firstLine="380"/>
        <w:jc w:val="both"/>
      </w:pPr>
      <w:bookmarkStart w:id="280" w:name="bookmark280"/>
      <w:bookmarkEnd w:id="280"/>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5"/>
        </w:numPr>
        <w:shd w:val="clear" w:color="auto" w:fill="auto"/>
        <w:tabs>
          <w:tab w:pos="973" w:val="left"/>
        </w:tabs>
        <w:bidi w:val="0"/>
        <w:spacing w:before="0" w:after="100" w:line="240" w:lineRule="auto"/>
        <w:ind w:left="1020" w:right="0" w:hanging="600"/>
        <w:jc w:val="both"/>
      </w:pPr>
      <w:bookmarkStart w:id="281" w:name="bookmark281"/>
      <w:bookmarkEnd w:id="281"/>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5"/>
        </w:numPr>
        <w:shd w:val="clear" w:color="auto" w:fill="auto"/>
        <w:tabs>
          <w:tab w:pos="973" w:val="left"/>
        </w:tabs>
        <w:bidi w:val="0"/>
        <w:spacing w:before="0" w:after="100" w:line="240" w:lineRule="auto"/>
        <w:ind w:left="1020" w:right="0" w:hanging="600"/>
        <w:jc w:val="both"/>
      </w:pPr>
      <w:bookmarkStart w:id="282" w:name="bookmark282"/>
      <w:bookmarkEnd w:id="282"/>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83" w:name="bookmark283"/>
      <w:bookmarkEnd w:id="283"/>
      <w:r>
        <w:rPr>
          <w:color w:val="000000"/>
          <w:spacing w:val="0"/>
          <w:w w:val="100"/>
          <w:position w:val="0"/>
          <w:shd w:val="clear" w:color="auto" w:fill="auto"/>
          <w:lang w:val="cs-CZ" w:eastAsia="cs-CZ" w:bidi="cs-CZ"/>
        </w:rPr>
        <w:t>Záruční doba se sjednává ode dne předání a převzetí díla objednatelem dle charakteru</w:t>
      </w:r>
    </w:p>
    <w:p>
      <w:pPr>
        <w:pStyle w:val="Style9"/>
        <w:keepNext w:val="0"/>
        <w:keepLines w:val="0"/>
        <w:widowControl w:val="0"/>
        <w:shd w:val="clear" w:color="auto" w:fill="auto"/>
        <w:tabs>
          <w:tab w:pos="1455" w:val="left"/>
        </w:tabs>
        <w:bidi w:val="0"/>
        <w:spacing w:before="0" w:after="200" w:line="240" w:lineRule="auto"/>
        <w:ind w:left="0" w:right="0" w:firstLine="380"/>
        <w:jc w:val="both"/>
      </w:pPr>
      <w:r>
        <w:rPr>
          <w:color w:val="000000"/>
          <w:spacing w:val="0"/>
          <w:w w:val="100"/>
          <w:position w:val="0"/>
          <w:shd w:val="clear" w:color="auto" w:fill="auto"/>
          <w:lang w:val="cs-CZ" w:eastAsia="cs-CZ" w:bidi="cs-CZ"/>
        </w:rPr>
        <w:t>prací:</w:t>
        <w:tab/>
        <w:t>na stavební práce zhotovitel poskytne záruku v délce 60 měsíců.</w:t>
      </w:r>
    </w:p>
    <w:p>
      <w:pPr>
        <w:pStyle w:val="Style9"/>
        <w:keepNext w:val="0"/>
        <w:keepLines w:val="0"/>
        <w:widowControl w:val="0"/>
        <w:numPr>
          <w:ilvl w:val="0"/>
          <w:numId w:val="21"/>
        </w:numPr>
        <w:shd w:val="clear" w:color="auto" w:fill="auto"/>
        <w:tabs>
          <w:tab w:pos="382" w:val="left"/>
        </w:tabs>
        <w:bidi w:val="0"/>
        <w:spacing w:before="0" w:after="100" w:line="240" w:lineRule="auto"/>
        <w:ind w:left="380" w:right="0" w:hanging="380"/>
        <w:jc w:val="both"/>
        <w:sectPr>
          <w:footnotePr>
            <w:pos w:val="pageBottom"/>
            <w:numFmt w:val="decimal"/>
            <w:numRestart w:val="continuous"/>
          </w:footnotePr>
          <w:pgSz w:w="11909" w:h="16838"/>
          <w:pgMar w:top="1109" w:left="1394" w:right="1389" w:bottom="1219" w:header="0" w:footer="3" w:gutter="0"/>
          <w:cols w:space="720"/>
          <w:noEndnote/>
          <w:rtlGutter w:val="0"/>
          <w:docGrid w:linePitch="360"/>
        </w:sectPr>
      </w:pPr>
      <w:bookmarkStart w:id="284" w:name="bookmark284"/>
      <w:bookmarkEnd w:id="284"/>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w:t>
      </w:r>
    </w:p>
    <w:p>
      <w:pPr>
        <w:pStyle w:val="Style9"/>
        <w:keepNext w:val="0"/>
        <w:keepLines w:val="0"/>
        <w:widowControl w:val="0"/>
        <w:shd w:val="clear" w:color="auto" w:fill="auto"/>
        <w:bidi w:val="0"/>
        <w:spacing w:before="0" w:after="120" w:line="322" w:lineRule="auto"/>
        <w:ind w:left="380" w:right="0" w:firstLine="7260"/>
        <w:jc w:val="both"/>
      </w:pPr>
      <w:r>
        <w:rPr>
          <w:color w:val="000000"/>
          <w:spacing w:val="0"/>
          <w:w w:val="100"/>
          <w:position w:val="0"/>
          <w:shd w:val="clear" w:color="auto" w:fill="auto"/>
          <w:lang w:val="cs-CZ" w:eastAsia="cs-CZ" w:bidi="cs-CZ"/>
        </w:rPr>
        <w:t>Smlouva o dílo zhotovitel uvedený termín, pak platí lhůta 30 dnů ode dne obdržení reklamace. Současně zhotovitel písemně navrhne, do kterého termínu vadu odstraní.</w:t>
      </w:r>
    </w:p>
    <w:p>
      <w:pPr>
        <w:pStyle w:val="Style9"/>
        <w:keepNext w:val="0"/>
        <w:keepLines w:val="0"/>
        <w:widowControl w:val="0"/>
        <w:numPr>
          <w:ilvl w:val="0"/>
          <w:numId w:val="21"/>
        </w:numPr>
        <w:shd w:val="clear" w:color="auto" w:fill="auto"/>
        <w:tabs>
          <w:tab w:pos="373" w:val="left"/>
        </w:tabs>
        <w:bidi w:val="0"/>
        <w:spacing w:before="0" w:after="200" w:line="240" w:lineRule="auto"/>
        <w:ind w:left="380" w:right="0" w:hanging="380"/>
        <w:jc w:val="both"/>
      </w:pPr>
      <w:bookmarkStart w:id="285" w:name="bookmark285"/>
      <w:bookmarkEnd w:id="285"/>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numPr>
          <w:ilvl w:val="0"/>
          <w:numId w:val="21"/>
        </w:numPr>
        <w:shd w:val="clear" w:color="auto" w:fill="auto"/>
        <w:tabs>
          <w:tab w:pos="373" w:val="left"/>
        </w:tabs>
        <w:bidi w:val="0"/>
        <w:spacing w:before="0" w:after="200" w:line="240" w:lineRule="auto"/>
        <w:ind w:left="380" w:right="0" w:hanging="380"/>
        <w:jc w:val="both"/>
      </w:pPr>
      <w:bookmarkStart w:id="286" w:name="bookmark286"/>
      <w:bookmarkEnd w:id="286"/>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pPr>
        <w:pStyle w:val="Style9"/>
        <w:keepNext w:val="0"/>
        <w:keepLines w:val="0"/>
        <w:widowControl w:val="0"/>
        <w:numPr>
          <w:ilvl w:val="0"/>
          <w:numId w:val="21"/>
        </w:numPr>
        <w:shd w:val="clear" w:color="auto" w:fill="auto"/>
        <w:tabs>
          <w:tab w:pos="373" w:val="left"/>
        </w:tabs>
        <w:bidi w:val="0"/>
        <w:spacing w:before="0" w:after="200" w:line="240" w:lineRule="auto"/>
        <w:ind w:left="380" w:right="0" w:hanging="380"/>
        <w:jc w:val="both"/>
      </w:pPr>
      <w:bookmarkStart w:id="287" w:name="bookmark287"/>
      <w:bookmarkEnd w:id="287"/>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V. odst. 1., písm. e) této Smlouvy o dílo.</w:t>
      </w:r>
    </w:p>
    <w:p>
      <w:pPr>
        <w:pStyle w:val="Style9"/>
        <w:keepNext w:val="0"/>
        <w:keepLines w:val="0"/>
        <w:widowControl w:val="0"/>
        <w:numPr>
          <w:ilvl w:val="0"/>
          <w:numId w:val="21"/>
        </w:numPr>
        <w:shd w:val="clear" w:color="auto" w:fill="auto"/>
        <w:tabs>
          <w:tab w:pos="373" w:val="left"/>
        </w:tabs>
        <w:bidi w:val="0"/>
        <w:spacing w:before="0" w:after="200" w:line="240" w:lineRule="auto"/>
        <w:ind w:left="380" w:right="0" w:hanging="380"/>
        <w:jc w:val="both"/>
      </w:pPr>
      <w:bookmarkStart w:id="288" w:name="bookmark288"/>
      <w:bookmarkEnd w:id="288"/>
      <w:r>
        <w:rPr>
          <w:color w:val="000000"/>
          <w:spacing w:val="0"/>
          <w:w w:val="100"/>
          <w:position w:val="0"/>
          <w:shd w:val="clear" w:color="auto" w:fill="auto"/>
          <w:lang w:val="cs-CZ" w:eastAsia="cs-CZ" w:bidi="cs-CZ"/>
        </w:rPr>
        <w:t>V případě, že zhotovitel reklamované vady neodstraní ve sjednané lhůtě, je objednatel oprávněn pověřit odstraněním vady jinou specializovanou firmu. Veškeré takto oprávněně vzniklé náklady uhradí objednateli zhotovitel.</w:t>
      </w:r>
    </w:p>
    <w:p>
      <w:pPr>
        <w:pStyle w:val="Style9"/>
        <w:keepNext w:val="0"/>
        <w:keepLines w:val="0"/>
        <w:widowControl w:val="0"/>
        <w:numPr>
          <w:ilvl w:val="0"/>
          <w:numId w:val="21"/>
        </w:numPr>
        <w:shd w:val="clear" w:color="auto" w:fill="auto"/>
        <w:tabs>
          <w:tab w:pos="373" w:val="left"/>
        </w:tabs>
        <w:bidi w:val="0"/>
        <w:spacing w:before="0" w:after="200" w:line="240" w:lineRule="auto"/>
        <w:ind w:left="380" w:right="0" w:hanging="380"/>
        <w:jc w:val="both"/>
      </w:pPr>
      <w:bookmarkStart w:id="289" w:name="bookmark289"/>
      <w:bookmarkEnd w:id="289"/>
      <w:r>
        <w:rPr>
          <w:color w:val="000000"/>
          <w:spacing w:val="0"/>
          <w:w w:val="100"/>
          <w:position w:val="0"/>
          <w:shd w:val="clear" w:color="auto" w:fill="auto"/>
          <w:lang w:val="cs-CZ" w:eastAsia="cs-CZ" w:bidi="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Dohody.</w:t>
      </w:r>
    </w:p>
    <w:p>
      <w:pPr>
        <w:pStyle w:val="Style9"/>
        <w:keepNext w:val="0"/>
        <w:keepLines w:val="0"/>
        <w:widowControl w:val="0"/>
        <w:numPr>
          <w:ilvl w:val="0"/>
          <w:numId w:val="21"/>
        </w:numPr>
        <w:shd w:val="clear" w:color="auto" w:fill="auto"/>
        <w:tabs>
          <w:tab w:pos="373" w:val="left"/>
        </w:tabs>
        <w:bidi w:val="0"/>
        <w:spacing w:before="0" w:after="20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p>
    <w:p>
      <w:pPr>
        <w:pStyle w:val="Style9"/>
        <w:keepNext w:val="0"/>
        <w:keepLines w:val="0"/>
        <w:widowControl w:val="0"/>
        <w:numPr>
          <w:ilvl w:val="0"/>
          <w:numId w:val="21"/>
        </w:numPr>
        <w:shd w:val="clear" w:color="auto" w:fill="auto"/>
        <w:tabs>
          <w:tab w:pos="442" w:val="left"/>
        </w:tabs>
        <w:bidi w:val="0"/>
        <w:spacing w:before="0" w:after="200" w:line="240" w:lineRule="auto"/>
        <w:ind w:left="380" w:right="0" w:hanging="380"/>
        <w:jc w:val="both"/>
      </w:pPr>
      <w:bookmarkStart w:id="291" w:name="bookmark291"/>
      <w:bookmarkEnd w:id="291"/>
      <w:r>
        <w:rPr>
          <w:color w:val="000000"/>
          <w:spacing w:val="0"/>
          <w:w w:val="100"/>
          <w:position w:val="0"/>
          <w:shd w:val="clear" w:color="auto" w:fill="auto"/>
          <w:lang w:val="cs-CZ" w:eastAsia="cs-CZ" w:bidi="cs-CZ"/>
        </w:rPr>
        <w:t>Náklady na odstranění reklamované vady nese zhotovitel i ve sporných případech až do rozhodnutí soudu.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73" w:val="left"/>
        </w:tabs>
        <w:bidi w:val="0"/>
        <w:spacing w:before="0" w:after="200" w:line="240" w:lineRule="auto"/>
        <w:ind w:left="380" w:right="0" w:hanging="380"/>
        <w:jc w:val="both"/>
      </w:pPr>
      <w:bookmarkStart w:id="292" w:name="bookmark292"/>
      <w:bookmarkEnd w:id="292"/>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73" w:val="left"/>
        </w:tabs>
        <w:bidi w:val="0"/>
        <w:spacing w:before="0" w:after="200" w:line="240" w:lineRule="auto"/>
        <w:ind w:left="380" w:right="0" w:hanging="380"/>
        <w:jc w:val="both"/>
        <w:sectPr>
          <w:footnotePr>
            <w:pos w:val="pageBottom"/>
            <w:numFmt w:val="decimal"/>
            <w:numRestart w:val="continuous"/>
          </w:footnotePr>
          <w:pgSz w:w="11909" w:h="16838"/>
          <w:pgMar w:top="657" w:left="1394" w:right="1389" w:bottom="1219" w:header="0" w:footer="3" w:gutter="0"/>
          <w:cols w:space="720"/>
          <w:noEndnote/>
          <w:rtlGutter w:val="0"/>
          <w:docGrid w:linePitch="360"/>
        </w:sectPr>
      </w:pPr>
      <w:bookmarkStart w:id="293" w:name="bookmark293"/>
      <w:bookmarkStart w:id="294" w:name="bookmark294"/>
      <w:bookmarkStart w:id="295" w:name="bookmark295"/>
      <w:bookmarkStart w:id="296" w:name="bookmark296"/>
      <w:bookmarkEnd w:id="295"/>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93"/>
      <w:bookmarkEnd w:id="294"/>
      <w:bookmarkEnd w:id="296"/>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58" w:val="left"/>
        </w:tabs>
        <w:bidi w:val="0"/>
        <w:spacing w:before="0" w:after="200" w:line="240" w:lineRule="auto"/>
        <w:ind w:left="380" w:right="0" w:hanging="380"/>
        <w:jc w:val="both"/>
      </w:pPr>
      <w:bookmarkStart w:id="297" w:name="bookmark297"/>
      <w:bookmarkEnd w:id="297"/>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58" w:val="left"/>
        </w:tabs>
        <w:bidi w:val="0"/>
        <w:spacing w:before="0" w:after="200" w:line="240" w:lineRule="auto"/>
        <w:ind w:left="380" w:right="0" w:hanging="380"/>
        <w:jc w:val="both"/>
      </w:pPr>
      <w:bookmarkStart w:id="298" w:name="bookmark298"/>
      <w:bookmarkEnd w:id="298"/>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58" w:val="left"/>
        </w:tabs>
        <w:bidi w:val="0"/>
        <w:spacing w:before="0" w:after="260" w:line="240" w:lineRule="auto"/>
        <w:ind w:left="380" w:right="0" w:hanging="380"/>
        <w:jc w:val="both"/>
      </w:pPr>
      <w:bookmarkStart w:id="299" w:name="bookmark299"/>
      <w:bookmarkEnd w:id="299"/>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58" w:val="left"/>
        </w:tabs>
        <w:bidi w:val="0"/>
        <w:spacing w:before="0" w:after="60" w:line="240" w:lineRule="auto"/>
        <w:ind w:left="380" w:right="0" w:hanging="380"/>
        <w:jc w:val="both"/>
      </w:pPr>
      <w:bookmarkStart w:id="300" w:name="bookmark300"/>
      <w:bookmarkStart w:id="301" w:name="bookmark301"/>
      <w:bookmarkStart w:id="302" w:name="bookmark302"/>
      <w:bookmarkStart w:id="303" w:name="bookmark303"/>
      <w:bookmarkEnd w:id="302"/>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00"/>
      <w:bookmarkEnd w:id="301"/>
      <w:bookmarkEnd w:id="303"/>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4" w:name="bookmark304"/>
      <w:bookmarkEnd w:id="304"/>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5" w:name="bookmark305"/>
      <w:bookmarkEnd w:id="305"/>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6" w:name="bookmark306"/>
      <w:bookmarkEnd w:id="306"/>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7" w:name="bookmark307"/>
      <w:bookmarkEnd w:id="307"/>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19" w:val="left"/>
        </w:tabs>
        <w:bidi w:val="0"/>
        <w:spacing w:before="0" w:after="120" w:line="240" w:lineRule="auto"/>
        <w:ind w:left="740" w:right="0" w:hanging="360"/>
        <w:jc w:val="both"/>
      </w:pPr>
      <w:bookmarkStart w:id="308" w:name="bookmark308"/>
      <w:bookmarkStart w:id="309" w:name="bookmark309"/>
      <w:bookmarkStart w:id="310" w:name="bookmark310"/>
      <w:bookmarkStart w:id="311" w:name="bookmark311"/>
      <w:bookmarkEnd w:id="310"/>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08"/>
      <w:bookmarkEnd w:id="309"/>
      <w:bookmarkEnd w:id="311"/>
    </w:p>
    <w:p>
      <w:pPr>
        <w:pStyle w:val="Style2"/>
        <w:keepNext/>
        <w:keepLines/>
        <w:widowControl w:val="0"/>
        <w:numPr>
          <w:ilvl w:val="0"/>
          <w:numId w:val="29"/>
        </w:numPr>
        <w:shd w:val="clear" w:color="auto" w:fill="auto"/>
        <w:tabs>
          <w:tab w:pos="719" w:val="left"/>
        </w:tabs>
        <w:bidi w:val="0"/>
        <w:spacing w:before="0" w:after="120" w:line="240" w:lineRule="auto"/>
        <w:ind w:left="0" w:right="0" w:firstLine="380"/>
        <w:jc w:val="both"/>
      </w:pPr>
      <w:bookmarkStart w:id="312" w:name="bookmark312"/>
      <w:bookmarkStart w:id="313" w:name="bookmark313"/>
      <w:bookmarkStart w:id="314" w:name="bookmark314"/>
      <w:bookmarkStart w:id="315" w:name="bookmark315"/>
      <w:bookmarkEnd w:id="314"/>
      <w:r>
        <w:rPr>
          <w:color w:val="000000"/>
          <w:spacing w:val="0"/>
          <w:w w:val="100"/>
          <w:position w:val="0"/>
          <w:shd w:val="clear" w:color="auto" w:fill="auto"/>
          <w:lang w:val="cs-CZ" w:eastAsia="cs-CZ" w:bidi="cs-CZ"/>
        </w:rPr>
        <w:t>bezdůvodném přerušení prací zhotovitelem, které trvá více než 14 dnů,</w:t>
      </w:r>
      <w:bookmarkEnd w:id="312"/>
      <w:bookmarkEnd w:id="313"/>
      <w:bookmarkEnd w:id="315"/>
    </w:p>
    <w:p>
      <w:pPr>
        <w:pStyle w:val="Style2"/>
        <w:keepNext/>
        <w:keepLines/>
        <w:widowControl w:val="0"/>
        <w:numPr>
          <w:ilvl w:val="0"/>
          <w:numId w:val="29"/>
        </w:numPr>
        <w:shd w:val="clear" w:color="auto" w:fill="auto"/>
        <w:tabs>
          <w:tab w:pos="719" w:val="left"/>
        </w:tabs>
        <w:bidi w:val="0"/>
        <w:spacing w:before="0" w:after="120" w:line="240" w:lineRule="auto"/>
        <w:ind w:left="740" w:right="0" w:hanging="360"/>
        <w:jc w:val="both"/>
      </w:pPr>
      <w:bookmarkStart w:id="316" w:name="bookmark316"/>
      <w:bookmarkStart w:id="317" w:name="bookmark317"/>
      <w:bookmarkStart w:id="318" w:name="bookmark318"/>
      <w:bookmarkStart w:id="319" w:name="bookmark319"/>
      <w:bookmarkEnd w:id="318"/>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16"/>
      <w:bookmarkEnd w:id="317"/>
      <w:bookmarkEnd w:id="319"/>
    </w:p>
    <w:p>
      <w:pPr>
        <w:pStyle w:val="Style9"/>
        <w:keepNext w:val="0"/>
        <w:keepLines w:val="0"/>
        <w:widowControl w:val="0"/>
        <w:numPr>
          <w:ilvl w:val="0"/>
          <w:numId w:val="29"/>
        </w:numPr>
        <w:shd w:val="clear" w:color="auto" w:fill="auto"/>
        <w:tabs>
          <w:tab w:pos="723" w:val="left"/>
        </w:tabs>
        <w:bidi w:val="0"/>
        <w:spacing w:before="0" w:after="60" w:line="240" w:lineRule="auto"/>
        <w:ind w:left="0" w:right="0" w:firstLine="380"/>
        <w:jc w:val="both"/>
      </w:pPr>
      <w:bookmarkStart w:id="320" w:name="bookmark320"/>
      <w:bookmarkEnd w:id="320"/>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100" w:line="240" w:lineRule="auto"/>
        <w:ind w:left="380" w:right="0" w:hanging="380"/>
        <w:jc w:val="both"/>
      </w:pPr>
      <w:bookmarkStart w:id="321" w:name="bookmark321"/>
      <w:bookmarkEnd w:id="321"/>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22" w:name="bookmark322"/>
      <w:bookmarkEnd w:id="322"/>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23" w:name="bookmark323"/>
      <w:bookmarkEnd w:id="323"/>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24" w:name="bookmark324"/>
      <w:bookmarkEnd w:id="32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325" w:name="bookmark325"/>
      <w:bookmarkEnd w:id="32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62" w:val="left"/>
        </w:tabs>
        <w:bidi w:val="0"/>
        <w:spacing w:before="0" w:after="0" w:line="240" w:lineRule="auto"/>
        <w:ind w:left="0" w:right="0" w:firstLine="0"/>
        <w:jc w:val="both"/>
      </w:pPr>
      <w:bookmarkStart w:id="326" w:name="bookmark326"/>
      <w:bookmarkEnd w:id="326"/>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62" w:val="left"/>
        </w:tabs>
        <w:bidi w:val="0"/>
        <w:spacing w:before="0" w:after="60" w:line="240" w:lineRule="auto"/>
        <w:ind w:left="380" w:right="0" w:hanging="380"/>
        <w:jc w:val="both"/>
      </w:pPr>
      <w:bookmarkStart w:id="327" w:name="bookmark327"/>
      <w:bookmarkEnd w:id="32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62" w:val="left"/>
        </w:tabs>
        <w:bidi w:val="0"/>
        <w:spacing w:before="0" w:after="0" w:line="240" w:lineRule="auto"/>
        <w:ind w:left="0" w:right="0" w:firstLine="0"/>
        <w:jc w:val="both"/>
      </w:pPr>
      <w:bookmarkStart w:id="328" w:name="bookmark328"/>
      <w:bookmarkEnd w:id="328"/>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bidi w:val="0"/>
        <w:spacing w:before="0" w:after="200" w:line="240" w:lineRule="auto"/>
        <w:ind w:left="380" w:right="0" w:hanging="380"/>
        <w:jc w:val="both"/>
      </w:pPr>
      <w:bookmarkStart w:id="329" w:name="bookmark329"/>
      <w:bookmarkEnd w:id="329"/>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62" w:val="left"/>
        </w:tabs>
        <w:bidi w:val="0"/>
        <w:spacing w:before="0" w:after="0" w:line="240" w:lineRule="auto"/>
        <w:ind w:left="0" w:right="0" w:firstLine="0"/>
        <w:jc w:val="both"/>
      </w:pPr>
      <w:bookmarkStart w:id="330" w:name="bookmark330"/>
      <w:bookmarkEnd w:id="330"/>
      <w:r>
        <w:rPr>
          <w:color w:val="000000"/>
          <w:spacing w:val="0"/>
          <w:w w:val="100"/>
          <w:position w:val="0"/>
          <w:shd w:val="clear" w:color="auto" w:fill="auto"/>
          <w:lang w:val="cs-CZ" w:eastAsia="cs-CZ" w:bidi="cs-CZ"/>
        </w:rPr>
        <w:t>Nedílnou součástí smlouvy je:</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Příloha č. 1: Oceněný soupis prací</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Příloha č. 2: Výzva k výkonu potápěčských prací</w:t>
      </w:r>
    </w:p>
    <w:p>
      <w:pPr>
        <w:pStyle w:val="Style9"/>
        <w:keepNext w:val="0"/>
        <w:keepLines w:val="0"/>
        <w:widowControl w:val="0"/>
        <w:shd w:val="clear" w:color="auto" w:fill="auto"/>
        <w:bidi w:val="0"/>
        <w:spacing w:before="0" w:after="1480" w:line="240" w:lineRule="auto"/>
        <w:ind w:left="0" w:right="0" w:firstLine="380"/>
        <w:jc w:val="both"/>
      </w:pPr>
      <w:r>
        <w:rPr>
          <w:color w:val="000000"/>
          <w:spacing w:val="0"/>
          <w:w w:val="100"/>
          <w:position w:val="0"/>
          <w:shd w:val="clear" w:color="auto" w:fill="auto"/>
          <w:lang w:val="cs-CZ" w:eastAsia="cs-CZ" w:bidi="cs-CZ"/>
        </w:rPr>
        <w:t>Příloha č. 3: Nálezová zpráva č. z108/24</w:t>
      </w:r>
    </w:p>
    <w:p>
      <w:pPr>
        <w:pStyle w:val="Style9"/>
        <w:keepNext w:val="0"/>
        <w:keepLines w:val="0"/>
        <w:widowControl w:val="0"/>
        <w:shd w:val="clear" w:color="auto" w:fill="auto"/>
        <w:bidi w:val="0"/>
        <w:spacing w:before="0" w:after="60" w:line="240" w:lineRule="auto"/>
        <w:ind w:left="0" w:right="1860" w:firstLine="0"/>
        <w:jc w:val="right"/>
        <w:sectPr>
          <w:headerReference w:type="default" r:id="rId21"/>
          <w:footerReference w:type="default" r:id="rId22"/>
          <w:headerReference w:type="even" r:id="rId23"/>
          <w:footerReference w:type="even" r:id="rId24"/>
          <w:footnotePr>
            <w:pos w:val="pageBottom"/>
            <w:numFmt w:val="decimal"/>
            <w:numRestart w:val="continuous"/>
          </w:footnotePr>
          <w:pgSz w:w="11909" w:h="16838"/>
          <w:pgMar w:top="1058" w:left="1394" w:right="1384" w:bottom="1245" w:header="0" w:footer="3" w:gutter="0"/>
          <w:cols w:space="720"/>
          <w:noEndnote/>
          <w:rtlGutter w:val="0"/>
          <w:docGrid w:linePitch="360"/>
        </w:sectPr>
      </w:pPr>
      <w:r>
        <mc:AlternateContent>
          <mc:Choice Requires="wps">
            <w:drawing>
              <wp:anchor distT="0" distB="0" distL="114300" distR="114300" simplePos="0" relativeHeight="125829380" behindDoc="0" locked="0" layoutInCell="1" allowOverlap="1">
                <wp:simplePos x="0" y="0"/>
                <wp:positionH relativeFrom="page">
                  <wp:posOffset>885190</wp:posOffset>
                </wp:positionH>
                <wp:positionV relativeFrom="paragraph">
                  <wp:posOffset>12700</wp:posOffset>
                </wp:positionV>
                <wp:extent cx="1036320" cy="225425"/>
                <wp:wrapSquare wrapText="bothSides"/>
                <wp:docPr id="37" name="Shape 37"/>
                <a:graphic xmlns:a="http://schemas.openxmlformats.org/drawingml/2006/main">
                  <a:graphicData uri="http://schemas.microsoft.com/office/word/2010/wordprocessingShape">
                    <wps:wsp>
                      <wps:cNvSpPr txBox="1"/>
                      <wps:spPr>
                        <a:xfrm>
                          <a:ext cx="1036320" cy="2254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txbxContent>
                      </wps:txbx>
                      <wps:bodyPr wrap="none" lIns="0" tIns="0" rIns="0" bIns="0">
                        <a:noAutoFit/>
                      </wps:bodyPr>
                    </wps:wsp>
                  </a:graphicData>
                </a:graphic>
              </wp:anchor>
            </w:drawing>
          </mc:Choice>
          <mc:Fallback>
            <w:pict>
              <v:shape id="_x0000_s1063" type="#_x0000_t202" style="position:absolute;margin-left:69.700000000000003pt;margin-top:1.pt;width:81.600000000000009pt;height:17.75pt;z-index:-125829373;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txbxContent>
                </v:textbox>
                <w10:wrap type="square" anchorx="page"/>
              </v:shape>
            </w:pict>
          </mc:Fallback>
        </mc:AlternateContent>
      </w:r>
      <w:r>
        <w:rPr>
          <w:color w:val="000000"/>
          <w:spacing w:val="0"/>
          <w:w w:val="100"/>
          <w:position w:val="0"/>
          <w:shd w:val="clear" w:color="auto" w:fill="auto"/>
          <w:lang w:val="cs-CZ" w:eastAsia="cs-CZ" w:bidi="cs-CZ"/>
        </w:rPr>
        <w:t>předseda správní rady</w:t>
      </w: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Povodí Ohře, státní podnik elektronicky podepsal</w:t>
      </w:r>
    </w:p>
    <w:p>
      <w:pPr>
        <w:pStyle w:val="Style9"/>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pgSz w:w="11909" w:h="16838"/>
          <w:pgMar w:top="1085" w:left="1394" w:right="3036" w:bottom="1219" w:header="0" w:footer="3" w:gutter="0"/>
          <w:cols w:num="2" w:space="2313"/>
          <w:noEndnote/>
          <w:rtlGutter w:val="0"/>
          <w:docGrid w:linePitch="360"/>
        </w:sectPr>
      </w:pPr>
      <w:r>
        <w:rPr>
          <w:color w:val="000000"/>
          <w:spacing w:val="0"/>
          <w:w w:val="100"/>
          <w:position w:val="0"/>
          <w:shd w:val="clear" w:color="auto" w:fill="auto"/>
          <w:lang w:val="cs-CZ" w:eastAsia="cs-CZ" w:bidi="cs-CZ"/>
        </w:rPr>
        <w:t>Potápěčská stanice, a.s. elektronicky podepsal</w:t>
      </w:r>
    </w:p>
    <w:sectPr>
      <w:footnotePr>
        <w:pos w:val="pageBottom"/>
        <w:numFmt w:val="decimal"/>
        <w:numRestart w:val="continuous"/>
      </w:footnotePr>
      <w:type w:val="continuous"/>
      <w:pgSz w:w="11909" w:h="16838"/>
      <w:pgMar w:top="1085"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9932035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29" type="#_x0000_t202" style="position:absolute;margin-left:447.69999999999999pt;margin-top:782.05000000000007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5685790</wp:posOffset>
              </wp:positionH>
              <wp:positionV relativeFrom="page">
                <wp:posOffset>9932035</wp:posOffset>
              </wp:positionV>
              <wp:extent cx="978535" cy="201295"/>
              <wp:wrapNone/>
              <wp:docPr id="35" name="Shape 35"/>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61" type="#_x0000_t202" style="position:absolute;margin-left:447.69999999999999pt;margin-top:782.05000000000007pt;width:77.049999999999997pt;height:15.85pt;z-index:-18874403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5685790</wp:posOffset>
              </wp:positionH>
              <wp:positionV relativeFrom="page">
                <wp:posOffset>9932035</wp:posOffset>
              </wp:positionV>
              <wp:extent cx="978535" cy="201295"/>
              <wp:wrapNone/>
              <wp:docPr id="7" name="Shape 7"/>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33" type="#_x0000_t202" style="position:absolute;margin-left:447.69999999999999pt;margin-top:782.05000000000007pt;width:77.049999999999997pt;height:15.85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5761990</wp:posOffset>
              </wp:positionH>
              <wp:positionV relativeFrom="page">
                <wp:posOffset>9918065</wp:posOffset>
              </wp:positionV>
              <wp:extent cx="902335" cy="201295"/>
              <wp:wrapNone/>
              <wp:docPr id="9" name="Shape 9"/>
              <a:graphic xmlns:a="http://schemas.openxmlformats.org/drawingml/2006/main">
                <a:graphicData uri="http://schemas.microsoft.com/office/word/2010/wordprocessingShape">
                  <wps:wsp>
                    <wps:cNvSpPr txBox="1"/>
                    <wps:spPr>
                      <a:xfrm>
                        <a:ext cx="9023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35" type="#_x0000_t202" style="position:absolute;margin-left:453.69999999999999pt;margin-top:780.95000000000005pt;width:71.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5761990</wp:posOffset>
              </wp:positionH>
              <wp:positionV relativeFrom="page">
                <wp:posOffset>9918065</wp:posOffset>
              </wp:positionV>
              <wp:extent cx="902335" cy="201295"/>
              <wp:wrapNone/>
              <wp:docPr id="11" name="Shape 11"/>
              <a:graphic xmlns:a="http://schemas.openxmlformats.org/drawingml/2006/main">
                <a:graphicData uri="http://schemas.microsoft.com/office/word/2010/wordprocessingShape">
                  <wps:wsp>
                    <wps:cNvSpPr txBox="1"/>
                    <wps:spPr>
                      <a:xfrm>
                        <a:ext cx="9023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37" type="#_x0000_t202" style="position:absolute;margin-left:453.69999999999999pt;margin-top:780.95000000000005pt;width:71.049999999999997pt;height:15.85pt;z-index:-18874405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5685790</wp:posOffset>
              </wp:positionH>
              <wp:positionV relativeFrom="page">
                <wp:posOffset>9932035</wp:posOffset>
              </wp:positionV>
              <wp:extent cx="978535" cy="201295"/>
              <wp:wrapNone/>
              <wp:docPr id="17" name="Shape 17"/>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43" type="#_x0000_t202" style="position:absolute;margin-left:447.69999999999999pt;margin-top:782.05000000000007pt;width:77.049999999999997pt;height:15.85pt;z-index:-18874404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5685790</wp:posOffset>
              </wp:positionH>
              <wp:positionV relativeFrom="page">
                <wp:posOffset>9932035</wp:posOffset>
              </wp:positionV>
              <wp:extent cx="978535" cy="201295"/>
              <wp:wrapNone/>
              <wp:docPr id="21" name="Shape 2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47" type="#_x0000_t202" style="position:absolute;margin-left:447.69999999999999pt;margin-top:782.05000000000007pt;width:77.049999999999997pt;height:15.85pt;z-index:-18874404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5761990</wp:posOffset>
              </wp:positionH>
              <wp:positionV relativeFrom="page">
                <wp:posOffset>9918065</wp:posOffset>
              </wp:positionV>
              <wp:extent cx="902335" cy="201295"/>
              <wp:wrapNone/>
              <wp:docPr id="23" name="Shape 23"/>
              <a:graphic xmlns:a="http://schemas.openxmlformats.org/drawingml/2006/main">
                <a:graphicData uri="http://schemas.microsoft.com/office/word/2010/wordprocessingShape">
                  <wps:wsp>
                    <wps:cNvSpPr txBox="1"/>
                    <wps:spPr>
                      <a:xfrm>
                        <a:ext cx="9023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49" type="#_x0000_t202" style="position:absolute;margin-left:453.69999999999999pt;margin-top:780.95000000000005pt;width:71.049999999999997pt;height:15.85pt;z-index:-18874404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5685790</wp:posOffset>
              </wp:positionH>
              <wp:positionV relativeFrom="page">
                <wp:posOffset>9932035</wp:posOffset>
              </wp:positionV>
              <wp:extent cx="978535" cy="201295"/>
              <wp:wrapNone/>
              <wp:docPr id="27" name="Shape 27"/>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53" type="#_x0000_t202" style="position:absolute;margin-left:447.69999999999999pt;margin-top:782.05000000000007pt;width:77.049999999999997pt;height:15.85pt;z-index:-18874403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5685790</wp:posOffset>
              </wp:positionH>
              <wp:positionV relativeFrom="page">
                <wp:posOffset>9932035</wp:posOffset>
              </wp:positionV>
              <wp:extent cx="978535" cy="201295"/>
              <wp:wrapNone/>
              <wp:docPr id="31" name="Shape 3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wps:txbx>
                    <wps:bodyPr wrap="none" lIns="0" tIns="0" rIns="0" bIns="0">
                      <a:spAutoFit/>
                    </wps:bodyPr>
                  </wps:wsp>
                </a:graphicData>
              </a:graphic>
            </wp:anchor>
          </w:drawing>
        </mc:Choice>
        <mc:Fallback>
          <w:pict>
            <v:shape id="_x0000_s1057" type="#_x0000_t202" style="position:absolute;margin-left:447.69999999999999pt;margin-top:782.05000000000007pt;width:77.049999999999997pt;height:15.85pt;z-index:-18874403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422275</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3.25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5740400</wp:posOffset>
              </wp:positionH>
              <wp:positionV relativeFrom="page">
                <wp:posOffset>422275</wp:posOffset>
              </wp:positionV>
              <wp:extent cx="920750" cy="191770"/>
              <wp:wrapNone/>
              <wp:docPr id="33" name="Shape 33"/>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59" type="#_x0000_t202" style="position:absolute;margin-left:452.pt;margin-top:33.25pt;width:72.5pt;height:15.1pt;z-index:-18874403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422275</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3.25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5740400</wp:posOffset>
              </wp:positionH>
              <wp:positionV relativeFrom="page">
                <wp:posOffset>422275</wp:posOffset>
              </wp:positionV>
              <wp:extent cx="920750" cy="191770"/>
              <wp:wrapNone/>
              <wp:docPr id="15" name="Shape 1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41" type="#_x0000_t202" style="position:absolute;margin-left:452.pt;margin-top:33.25pt;width:72.5pt;height:15.1pt;z-index:-18874405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5740400</wp:posOffset>
              </wp:positionH>
              <wp:positionV relativeFrom="page">
                <wp:posOffset>422275</wp:posOffset>
              </wp:positionV>
              <wp:extent cx="920750" cy="191770"/>
              <wp:wrapNone/>
              <wp:docPr id="19" name="Shape 19"/>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45" type="#_x0000_t202" style="position:absolute;margin-left:452.pt;margin-top:33.25pt;width:72.5pt;height:15.1pt;z-index:-18874404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5740400</wp:posOffset>
              </wp:positionH>
              <wp:positionV relativeFrom="page">
                <wp:posOffset>422275</wp:posOffset>
              </wp:positionV>
              <wp:extent cx="920750" cy="191770"/>
              <wp:wrapNone/>
              <wp:docPr id="25" name="Shape 2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51" type="#_x0000_t202" style="position:absolute;margin-left:452.pt;margin-top:33.25pt;width:72.5pt;height:15.1pt;z-index:-18874404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5740400</wp:posOffset>
              </wp:positionH>
              <wp:positionV relativeFrom="page">
                <wp:posOffset>422275</wp:posOffset>
              </wp:positionV>
              <wp:extent cx="920750" cy="191770"/>
              <wp:wrapNone/>
              <wp:docPr id="29" name="Shape 29"/>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55" type="#_x0000_t202" style="position:absolute;margin-left:452.pt;margin-top:33.25pt;width:72.5pt;height:15.1pt;z-index:-18874403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4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