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70DD" w14:textId="77777777" w:rsidR="003E4D13" w:rsidRDefault="00000000">
      <w:pPr>
        <w:spacing w:before="89" w:line="425" w:lineRule="exact"/>
        <w:ind w:left="1325" w:right="105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1241200004</w:t>
      </w:r>
    </w:p>
    <w:p w14:paraId="629498B0" w14:textId="77777777" w:rsidR="003E4D13" w:rsidRDefault="00000000">
      <w:pPr>
        <w:spacing w:line="425" w:lineRule="exact"/>
        <w:ind w:left="1325" w:right="105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79B27FEF" w14:textId="77777777" w:rsidR="003E4D13" w:rsidRDefault="00000000">
      <w:pPr>
        <w:spacing w:line="425" w:lineRule="exact"/>
        <w:ind w:left="1325" w:right="106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4FE2F886" w14:textId="77777777" w:rsidR="003E4D13" w:rsidRDefault="00000000">
      <w:pPr>
        <w:spacing w:before="2"/>
        <w:ind w:left="1325" w:right="105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obnovy</w:t>
      </w:r>
    </w:p>
    <w:p w14:paraId="5164FA88" w14:textId="77777777" w:rsidR="003E4D13" w:rsidRDefault="003E4D13">
      <w:pPr>
        <w:pStyle w:val="Zkladntext"/>
        <w:spacing w:before="7"/>
        <w:jc w:val="left"/>
        <w:rPr>
          <w:sz w:val="34"/>
        </w:rPr>
      </w:pPr>
    </w:p>
    <w:p w14:paraId="29EC02AF" w14:textId="77777777" w:rsidR="003E4D13" w:rsidRDefault="00000000">
      <w:pPr>
        <w:pStyle w:val="Zkladntext"/>
        <w:ind w:left="382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5E2FADCB" w14:textId="77777777" w:rsidR="003E4D13" w:rsidRDefault="00000000">
      <w:pPr>
        <w:pStyle w:val="Nadpis2"/>
        <w:spacing w:before="229"/>
        <w:ind w:left="38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662B23C1" w14:textId="77777777" w:rsidR="003E4D13" w:rsidRDefault="00000000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007893E" w14:textId="77777777" w:rsidR="003E4D13" w:rsidRDefault="00000000">
      <w:pPr>
        <w:pStyle w:val="Zkladntext"/>
        <w:tabs>
          <w:tab w:val="left" w:pos="3262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5C28D91A" w14:textId="77777777" w:rsidR="003E4D13" w:rsidRDefault="00000000">
      <w:pPr>
        <w:pStyle w:val="Zkladntext"/>
        <w:tabs>
          <w:tab w:val="right" w:pos="4126"/>
        </w:tabs>
        <w:spacing w:before="1"/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261DA286" w14:textId="77777777" w:rsidR="003E4D13" w:rsidRDefault="0000000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59F0AD9E" w14:textId="77777777" w:rsidR="003E4D13" w:rsidRDefault="000000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0141766C" w14:textId="77777777" w:rsidR="003E4D13" w:rsidRDefault="0000000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 w14:paraId="4768AF8D" w14:textId="77777777" w:rsidR="003E4D13" w:rsidRDefault="00000000">
      <w:pPr>
        <w:pStyle w:val="Zkladntext"/>
        <w:ind w:left="382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16239569" w14:textId="77777777" w:rsidR="003E4D13" w:rsidRDefault="00000000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14:paraId="6E278C46" w14:textId="77777777" w:rsidR="003E4D13" w:rsidRDefault="00000000">
      <w:pPr>
        <w:pStyle w:val="Nadpis2"/>
        <w:spacing w:before="229"/>
        <w:ind w:left="382"/>
        <w:jc w:val="left"/>
      </w:pPr>
      <w:r>
        <w:t>RNDr.</w:t>
      </w:r>
      <w:r>
        <w:rPr>
          <w:spacing w:val="-5"/>
        </w:rPr>
        <w:t xml:space="preserve"> </w:t>
      </w:r>
      <w:r>
        <w:t>Jiří</w:t>
      </w:r>
      <w:r>
        <w:rPr>
          <w:spacing w:val="-4"/>
        </w:rPr>
        <w:t xml:space="preserve"> Petr</w:t>
      </w:r>
    </w:p>
    <w:p w14:paraId="7E3D3CEE" w14:textId="77777777" w:rsidR="003E4D13" w:rsidRDefault="00000000">
      <w:pPr>
        <w:pStyle w:val="Zkladntext"/>
        <w:ind w:left="382"/>
        <w:jc w:val="left"/>
      </w:pPr>
      <w:r>
        <w:t>fyzická</w:t>
      </w:r>
      <w:r>
        <w:rPr>
          <w:spacing w:val="-10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podnikající</w:t>
      </w:r>
      <w:r>
        <w:rPr>
          <w:spacing w:val="-10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živnostenského</w:t>
      </w:r>
      <w:r>
        <w:rPr>
          <w:spacing w:val="-8"/>
        </w:rPr>
        <w:t xml:space="preserve"> </w:t>
      </w:r>
      <w:r>
        <w:rPr>
          <w:spacing w:val="-2"/>
        </w:rPr>
        <w:t>zákona</w:t>
      </w:r>
    </w:p>
    <w:p w14:paraId="0E577F0F" w14:textId="77777777" w:rsidR="003E4D13" w:rsidRDefault="00000000">
      <w:pPr>
        <w:pStyle w:val="Zkladntext"/>
        <w:tabs>
          <w:tab w:val="left" w:pos="3262"/>
        </w:tabs>
        <w:ind w:left="382"/>
        <w:jc w:val="left"/>
      </w:pPr>
      <w:r>
        <w:t>kontaktní</w:t>
      </w:r>
      <w:r>
        <w:rPr>
          <w:spacing w:val="-11"/>
        </w:rPr>
        <w:t xml:space="preserve"> </w:t>
      </w:r>
      <w:r>
        <w:rPr>
          <w:spacing w:val="-2"/>
        </w:rPr>
        <w:t>adresa:</w:t>
      </w:r>
      <w:r>
        <w:tab/>
        <w:t>Vostrovská</w:t>
      </w:r>
      <w:r>
        <w:rPr>
          <w:spacing w:val="-6"/>
        </w:rPr>
        <w:t xml:space="preserve"> </w:t>
      </w:r>
      <w:r>
        <w:t>787/45,</w:t>
      </w:r>
      <w:r>
        <w:rPr>
          <w:spacing w:val="-2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Dejvice</w:t>
      </w:r>
    </w:p>
    <w:p w14:paraId="4DB21B05" w14:textId="77777777" w:rsidR="003E4D13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44873620</w:t>
      </w:r>
    </w:p>
    <w:p w14:paraId="44C36DFA" w14:textId="3B0279A5" w:rsidR="003E4D13" w:rsidRDefault="0000000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7A255E" w:rsidRPr="007A255E">
        <w:rPr>
          <w:highlight w:val="yellow"/>
        </w:rPr>
        <w:t>xxxxx</w:t>
      </w:r>
      <w:proofErr w:type="spellEnd"/>
    </w:p>
    <w:p w14:paraId="185EDD86" w14:textId="4465ED12" w:rsidR="003E4D13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7A255E" w:rsidRPr="007A255E">
        <w:rPr>
          <w:spacing w:val="-2"/>
          <w:highlight w:val="yellow"/>
        </w:rPr>
        <w:t>xxxxx</w:t>
      </w:r>
      <w:proofErr w:type="spellEnd"/>
    </w:p>
    <w:p w14:paraId="0A651F05" w14:textId="77777777" w:rsidR="003E4D13" w:rsidRDefault="00000000">
      <w:pPr>
        <w:pStyle w:val="Zkladntext"/>
        <w:ind w:left="382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6463C547" w14:textId="77777777" w:rsidR="003E4D13" w:rsidRDefault="003E4D13">
      <w:pPr>
        <w:pStyle w:val="Zkladntext"/>
        <w:spacing w:before="12"/>
        <w:jc w:val="left"/>
        <w:rPr>
          <w:sz w:val="19"/>
        </w:rPr>
      </w:pPr>
    </w:p>
    <w:p w14:paraId="6294130D" w14:textId="77777777" w:rsidR="003E4D13" w:rsidRDefault="00000000">
      <w:pPr>
        <w:pStyle w:val="Zkladntext"/>
        <w:ind w:left="382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65ABC6E4" w14:textId="77777777" w:rsidR="003E4D13" w:rsidRDefault="003E4D13">
      <w:pPr>
        <w:pStyle w:val="Zkladntext"/>
        <w:spacing w:before="1"/>
        <w:jc w:val="left"/>
        <w:rPr>
          <w:sz w:val="36"/>
        </w:rPr>
      </w:pPr>
    </w:p>
    <w:p w14:paraId="09FA0B9F" w14:textId="77777777" w:rsidR="003E4D13" w:rsidRDefault="00000000">
      <w:pPr>
        <w:pStyle w:val="Nadpis1"/>
        <w:spacing w:before="1"/>
        <w:ind w:right="1057"/>
      </w:pPr>
      <w:r>
        <w:rPr>
          <w:spacing w:val="-5"/>
        </w:rPr>
        <w:t>I.</w:t>
      </w:r>
    </w:p>
    <w:p w14:paraId="589C90BA" w14:textId="77777777" w:rsidR="003E4D13" w:rsidRDefault="00000000">
      <w:pPr>
        <w:pStyle w:val="Nadpis2"/>
        <w:ind w:right="1061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096911BB" w14:textId="77777777" w:rsidR="003E4D13" w:rsidRDefault="003E4D13">
      <w:pPr>
        <w:pStyle w:val="Zkladntext"/>
        <w:spacing w:before="1"/>
        <w:jc w:val="left"/>
        <w:rPr>
          <w:b/>
          <w:sz w:val="18"/>
        </w:rPr>
      </w:pPr>
    </w:p>
    <w:p w14:paraId="1ED9E477" w14:textId="77777777" w:rsidR="003E4D13" w:rsidRDefault="00000000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 xml:space="preserve"> </w:t>
      </w:r>
      <w:r>
        <w:rPr>
          <w:sz w:val="20"/>
        </w:rPr>
        <w:t>Smlouva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80"/>
          <w:sz w:val="20"/>
        </w:rPr>
        <w:t xml:space="preserve"> </w:t>
      </w:r>
      <w:r>
        <w:rPr>
          <w:sz w:val="20"/>
        </w:rPr>
        <w:t>podpory</w:t>
      </w:r>
      <w:r>
        <w:rPr>
          <w:spacing w:val="80"/>
          <w:sz w:val="20"/>
        </w:rPr>
        <w:t xml:space="preserve"> </w:t>
      </w:r>
      <w:r>
        <w:rPr>
          <w:sz w:val="20"/>
        </w:rPr>
        <w:t>ze</w:t>
      </w:r>
      <w:r>
        <w:rPr>
          <w:spacing w:val="80"/>
          <w:sz w:val="20"/>
        </w:rPr>
        <w:t xml:space="preserve"> </w:t>
      </w:r>
      <w:r>
        <w:rPr>
          <w:sz w:val="20"/>
        </w:rPr>
        <w:t>Státního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8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80"/>
          <w:sz w:val="20"/>
        </w:rPr>
        <w:t xml:space="preserve"> </w:t>
      </w:r>
      <w:r>
        <w:rPr>
          <w:sz w:val="20"/>
        </w:rPr>
        <w:t>České</w:t>
      </w:r>
      <w:r>
        <w:rPr>
          <w:spacing w:val="80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uzavírá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základě</w:t>
      </w:r>
      <w:r>
        <w:rPr>
          <w:spacing w:val="40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0"/>
          <w:sz w:val="20"/>
        </w:rPr>
        <w:t xml:space="preserve"> </w:t>
      </w:r>
      <w:r>
        <w:rPr>
          <w:sz w:val="20"/>
        </w:rPr>
        <w:t>ministra</w:t>
      </w:r>
      <w:r>
        <w:rPr>
          <w:spacing w:val="4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1241200004 o</w:t>
      </w:r>
      <w:r>
        <w:rPr>
          <w:spacing w:val="6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1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dne</w:t>
      </w:r>
      <w:r>
        <w:rPr>
          <w:spacing w:val="67"/>
          <w:sz w:val="20"/>
        </w:rPr>
        <w:t xml:space="preserve"> </w:t>
      </w:r>
      <w:r>
        <w:rPr>
          <w:sz w:val="20"/>
        </w:rPr>
        <w:t>29.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2025 a Směrnice Ministerstva životního prostředí č. 6/2024 o poskytování finančních prostředků ze Státního fondu</w:t>
      </w:r>
      <w:r>
        <w:rPr>
          <w:spacing w:val="4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0"/>
          <w:sz w:val="20"/>
        </w:rPr>
        <w:t xml:space="preserve"> </w:t>
      </w:r>
      <w:r>
        <w:rPr>
          <w:sz w:val="20"/>
        </w:rPr>
        <w:t>České</w:t>
      </w:r>
      <w:r>
        <w:rPr>
          <w:spacing w:val="40"/>
          <w:sz w:val="20"/>
        </w:rPr>
        <w:t xml:space="preserve"> </w:t>
      </w:r>
      <w:r>
        <w:rPr>
          <w:sz w:val="20"/>
        </w:rPr>
        <w:t>republiky</w:t>
      </w:r>
      <w:r>
        <w:rPr>
          <w:spacing w:val="4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40"/>
          <w:sz w:val="20"/>
        </w:rPr>
        <w:t xml:space="preserve"> </w:t>
      </w:r>
      <w:r>
        <w:rPr>
          <w:sz w:val="20"/>
        </w:rPr>
        <w:t>Národního</w:t>
      </w:r>
      <w:r>
        <w:rPr>
          <w:spacing w:val="40"/>
          <w:sz w:val="20"/>
        </w:rPr>
        <w:t xml:space="preserve"> </w:t>
      </w:r>
      <w:r>
        <w:rPr>
          <w:sz w:val="20"/>
        </w:rPr>
        <w:t>programu</w:t>
      </w:r>
      <w:r>
        <w:rPr>
          <w:spacing w:val="40"/>
          <w:sz w:val="20"/>
        </w:rPr>
        <w:t xml:space="preserve"> </w:t>
      </w:r>
      <w:r>
        <w:rPr>
          <w:sz w:val="20"/>
        </w:rPr>
        <w:t>Životní</w:t>
      </w:r>
      <w:r>
        <w:rPr>
          <w:spacing w:val="40"/>
          <w:sz w:val="20"/>
        </w:rPr>
        <w:t xml:space="preserve"> </w:t>
      </w:r>
      <w:r>
        <w:rPr>
          <w:sz w:val="20"/>
        </w:rPr>
        <w:t>prostředí (dále jen „Směrnice MŽP“), platné ke dni podání žádosti.</w:t>
      </w:r>
    </w:p>
    <w:p w14:paraId="281E5F2E" w14:textId="77777777" w:rsidR="003E4D13" w:rsidRDefault="00000000">
      <w:pPr>
        <w:pStyle w:val="Odstavecseseznamem"/>
        <w:numPr>
          <w:ilvl w:val="0"/>
          <w:numId w:val="12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financována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prostředí.</w:t>
      </w:r>
    </w:p>
    <w:p w14:paraId="30363929" w14:textId="77777777" w:rsidR="003E4D13" w:rsidRDefault="00000000">
      <w:pPr>
        <w:pStyle w:val="Odstavecseseznamem"/>
        <w:numPr>
          <w:ilvl w:val="0"/>
          <w:numId w:val="1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potvrzuje, že se seznámil se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 č. 12/2024 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 žádostí o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v rámci</w:t>
      </w:r>
      <w:r>
        <w:rPr>
          <w:spacing w:val="-3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3"/>
          <w:sz w:val="20"/>
        </w:rPr>
        <w:t xml:space="preserve"> </w:t>
      </w:r>
      <w:r>
        <w:rPr>
          <w:sz w:val="20"/>
        </w:rPr>
        <w:t>programu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3"/>
          <w:sz w:val="20"/>
        </w:rPr>
        <w:t xml:space="preserve"> </w:t>
      </w:r>
      <w:r>
        <w:rPr>
          <w:sz w:val="20"/>
        </w:rPr>
        <w:t>vydanou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17"/>
          <w:sz w:val="20"/>
        </w:rPr>
        <w:t xml:space="preserve"> </w:t>
      </w:r>
      <w:r>
        <w:rPr>
          <w:sz w:val="20"/>
        </w:rPr>
        <w:t>(dále</w:t>
      </w:r>
      <w:r>
        <w:rPr>
          <w:spacing w:val="15"/>
          <w:sz w:val="20"/>
        </w:rPr>
        <w:t xml:space="preserve"> </w:t>
      </w:r>
      <w:r>
        <w:rPr>
          <w:sz w:val="20"/>
        </w:rPr>
        <w:t>jen</w:t>
      </w:r>
      <w:r>
        <w:rPr>
          <w:spacing w:val="16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7"/>
          <w:sz w:val="20"/>
        </w:rPr>
        <w:t xml:space="preserve"> </w:t>
      </w:r>
      <w:r>
        <w:rPr>
          <w:sz w:val="20"/>
        </w:rPr>
        <w:t>Směrnicí</w:t>
      </w:r>
      <w:r>
        <w:rPr>
          <w:spacing w:val="16"/>
          <w:sz w:val="20"/>
        </w:rPr>
        <w:t xml:space="preserve"> </w:t>
      </w:r>
      <w:r>
        <w:rPr>
          <w:sz w:val="20"/>
        </w:rPr>
        <w:t>MŽP a Výzvou.</w:t>
      </w:r>
    </w:p>
    <w:p w14:paraId="2B3B9E61" w14:textId="77777777" w:rsidR="003E4D13" w:rsidRDefault="003E4D13">
      <w:pPr>
        <w:jc w:val="both"/>
        <w:rPr>
          <w:sz w:val="20"/>
        </w:rPr>
        <w:sectPr w:rsidR="003E4D13">
          <w:headerReference w:type="default" r:id="rId7"/>
          <w:footerReference w:type="default" r:id="rId8"/>
          <w:type w:val="continuous"/>
          <w:pgSz w:w="12240" w:h="15840"/>
          <w:pgMar w:top="1600" w:right="1020" w:bottom="1580" w:left="1320" w:header="617" w:footer="1398" w:gutter="0"/>
          <w:pgNumType w:start="1"/>
          <w:cols w:space="708"/>
        </w:sectPr>
      </w:pPr>
    </w:p>
    <w:p w14:paraId="2937C9D4" w14:textId="77777777" w:rsidR="003E4D13" w:rsidRDefault="00000000">
      <w:pPr>
        <w:pStyle w:val="Odstavecseseznamem"/>
        <w:numPr>
          <w:ilvl w:val="0"/>
          <w:numId w:val="12"/>
        </w:numPr>
        <w:tabs>
          <w:tab w:val="left" w:pos="666"/>
        </w:tabs>
        <w:spacing w:before="89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5C4694A5" w14:textId="77777777" w:rsidR="003E4D13" w:rsidRDefault="00000000">
      <w:pPr>
        <w:pStyle w:val="Nadpis2"/>
        <w:spacing w:before="120"/>
        <w:ind w:left="2340"/>
        <w:jc w:val="both"/>
      </w:pPr>
      <w:r>
        <w:t>„Obnova</w:t>
      </w:r>
      <w:r>
        <w:rPr>
          <w:spacing w:val="-5"/>
        </w:rPr>
        <w:t xml:space="preserve"> </w:t>
      </w:r>
      <w:r>
        <w:t>přírody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ptáky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lidi“</w:t>
      </w:r>
    </w:p>
    <w:p w14:paraId="1AC1547C" w14:textId="77777777" w:rsidR="003E4D13" w:rsidRDefault="00000000">
      <w:pPr>
        <w:pStyle w:val="Zkladntext"/>
        <w:spacing w:before="118"/>
        <w:ind w:left="665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05D2EB06" w14:textId="77777777" w:rsidR="003E4D13" w:rsidRDefault="00000000">
      <w:pPr>
        <w:pStyle w:val="Odstavecseseznamem"/>
        <w:numPr>
          <w:ilvl w:val="0"/>
          <w:numId w:val="12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</w:t>
      </w:r>
      <w:r>
        <w:rPr>
          <w:spacing w:val="-3"/>
          <w:sz w:val="20"/>
        </w:rPr>
        <w:t xml:space="preserve"> </w:t>
      </w:r>
      <w:r>
        <w:rPr>
          <w:sz w:val="20"/>
        </w:rPr>
        <w:t>prosince 2023 o použití článků 107 a 108 Smlouvy o fungování Evropské unie na podporu de minimis", zveřejněným v Úředním věstníku EU dne 15. 12. 2023.</w:t>
      </w:r>
    </w:p>
    <w:p w14:paraId="078EEDB8" w14:textId="77777777" w:rsidR="003E4D13" w:rsidRDefault="003E4D13">
      <w:pPr>
        <w:pStyle w:val="Zkladntext"/>
        <w:spacing w:before="2"/>
        <w:jc w:val="left"/>
        <w:rPr>
          <w:sz w:val="36"/>
        </w:rPr>
      </w:pPr>
    </w:p>
    <w:p w14:paraId="11426996" w14:textId="77777777" w:rsidR="003E4D13" w:rsidRDefault="00000000">
      <w:pPr>
        <w:pStyle w:val="Nadpis1"/>
        <w:ind w:right="1057"/>
      </w:pPr>
      <w:r>
        <w:rPr>
          <w:spacing w:val="-5"/>
        </w:rPr>
        <w:t>II.</w:t>
      </w:r>
    </w:p>
    <w:p w14:paraId="3BD96CBE" w14:textId="77777777" w:rsidR="003E4D13" w:rsidRDefault="00000000">
      <w:pPr>
        <w:pStyle w:val="Nadpis2"/>
        <w:ind w:right="1060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1F2D9948" w14:textId="77777777" w:rsidR="003E4D13" w:rsidRDefault="003E4D13">
      <w:pPr>
        <w:pStyle w:val="Zkladntext"/>
        <w:spacing w:before="12"/>
        <w:jc w:val="left"/>
        <w:rPr>
          <w:b/>
          <w:sz w:val="17"/>
        </w:rPr>
      </w:pPr>
    </w:p>
    <w:p w14:paraId="335E13FB" w14:textId="77777777" w:rsidR="003E4D13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zavazuje</w:t>
      </w:r>
      <w:r>
        <w:rPr>
          <w:spacing w:val="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13"/>
          <w:sz w:val="20"/>
        </w:rPr>
        <w:t xml:space="preserve"> </w:t>
      </w:r>
      <w:r>
        <w:rPr>
          <w:sz w:val="20"/>
        </w:rPr>
        <w:t>formou</w:t>
      </w:r>
      <w:r>
        <w:rPr>
          <w:spacing w:val="12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700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 xml:space="preserve"> </w:t>
      </w:r>
      <w:r>
        <w:rPr>
          <w:spacing w:val="-2"/>
          <w:sz w:val="20"/>
        </w:rPr>
        <w:t>(slovy:</w:t>
      </w:r>
    </w:p>
    <w:p w14:paraId="3B316032" w14:textId="77777777" w:rsidR="003E4D13" w:rsidRDefault="00000000">
      <w:pPr>
        <w:pStyle w:val="Zkladntext"/>
        <w:spacing w:before="1"/>
        <w:ind w:left="665"/>
      </w:pPr>
      <w:r>
        <w:t>sedm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tisíc</w:t>
      </w:r>
      <w:r>
        <w:rPr>
          <w:spacing w:val="-6"/>
        </w:rPr>
        <w:t xml:space="preserve"> </w:t>
      </w:r>
      <w:r>
        <w:t>korun</w:t>
      </w:r>
      <w:r>
        <w:rPr>
          <w:spacing w:val="-4"/>
        </w:rPr>
        <w:t xml:space="preserve"> </w:t>
      </w:r>
      <w:r>
        <w:rPr>
          <w:spacing w:val="-2"/>
        </w:rPr>
        <w:t>českých).</w:t>
      </w:r>
    </w:p>
    <w:p w14:paraId="70443A19" w14:textId="77777777" w:rsidR="003E4D13" w:rsidRDefault="00000000">
      <w:pPr>
        <w:pStyle w:val="Odstavecseseznamem"/>
        <w:numPr>
          <w:ilvl w:val="0"/>
          <w:numId w:val="11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Základní</w:t>
      </w:r>
      <w:r>
        <w:rPr>
          <w:spacing w:val="40"/>
          <w:sz w:val="20"/>
        </w:rPr>
        <w:t xml:space="preserve"> </w:t>
      </w:r>
      <w:r>
        <w:rPr>
          <w:sz w:val="20"/>
        </w:rPr>
        <w:t>výše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činí</w:t>
      </w:r>
      <w:r>
        <w:rPr>
          <w:spacing w:val="40"/>
          <w:sz w:val="20"/>
        </w:rPr>
        <w:t xml:space="preserve"> </w:t>
      </w:r>
      <w:r>
        <w:rPr>
          <w:sz w:val="20"/>
        </w:rPr>
        <w:t>700</w:t>
      </w:r>
      <w:r>
        <w:rPr>
          <w:spacing w:val="49"/>
          <w:sz w:val="20"/>
        </w:rPr>
        <w:t xml:space="preserve"> </w:t>
      </w:r>
      <w:r>
        <w:rPr>
          <w:sz w:val="20"/>
        </w:rPr>
        <w:t>tis.</w:t>
      </w:r>
      <w:r>
        <w:rPr>
          <w:spacing w:val="40"/>
          <w:sz w:val="20"/>
        </w:rPr>
        <w:t xml:space="preserve"> </w:t>
      </w:r>
      <w:r>
        <w:rPr>
          <w:sz w:val="20"/>
        </w:rPr>
        <w:t>Kč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jedno</w:t>
      </w:r>
      <w:r>
        <w:rPr>
          <w:spacing w:val="40"/>
          <w:sz w:val="20"/>
        </w:rPr>
        <w:t xml:space="preserve"> </w:t>
      </w:r>
      <w:r>
        <w:rPr>
          <w:sz w:val="20"/>
        </w:rPr>
        <w:t>audiovizuální</w:t>
      </w:r>
      <w:r>
        <w:rPr>
          <w:spacing w:val="40"/>
          <w:sz w:val="20"/>
        </w:rPr>
        <w:t xml:space="preserve"> </w:t>
      </w:r>
      <w:r>
        <w:rPr>
          <w:sz w:val="20"/>
        </w:rPr>
        <w:t>dílo.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jedná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70"/>
          <w:sz w:val="20"/>
        </w:rPr>
        <w:t xml:space="preserve"> </w:t>
      </w:r>
      <w:r>
        <w:rPr>
          <w:sz w:val="20"/>
        </w:rPr>
        <w:t>mimořádně</w:t>
      </w:r>
      <w:r>
        <w:rPr>
          <w:spacing w:val="69"/>
          <w:sz w:val="20"/>
        </w:rPr>
        <w:t xml:space="preserve"> </w:t>
      </w:r>
      <w:r>
        <w:rPr>
          <w:sz w:val="20"/>
        </w:rPr>
        <w:t>vysokou</w:t>
      </w:r>
      <w:r>
        <w:rPr>
          <w:spacing w:val="70"/>
          <w:sz w:val="20"/>
        </w:rPr>
        <w:t xml:space="preserve"> </w:t>
      </w:r>
      <w:r>
        <w:rPr>
          <w:sz w:val="20"/>
        </w:rPr>
        <w:t>osvětovou</w:t>
      </w:r>
      <w:r>
        <w:rPr>
          <w:spacing w:val="70"/>
          <w:sz w:val="20"/>
        </w:rPr>
        <w:t xml:space="preserve"> </w:t>
      </w:r>
      <w:r>
        <w:rPr>
          <w:sz w:val="20"/>
        </w:rPr>
        <w:t>hodnotou,</w:t>
      </w:r>
      <w:r>
        <w:rPr>
          <w:spacing w:val="71"/>
          <w:sz w:val="20"/>
        </w:rPr>
        <w:t xml:space="preserve"> </w:t>
      </w:r>
      <w:r>
        <w:rPr>
          <w:sz w:val="20"/>
        </w:rPr>
        <w:t>na</w:t>
      </w:r>
      <w:r>
        <w:rPr>
          <w:spacing w:val="70"/>
          <w:sz w:val="20"/>
        </w:rPr>
        <w:t xml:space="preserve"> </w:t>
      </w:r>
      <w:r>
        <w:rPr>
          <w:sz w:val="20"/>
        </w:rPr>
        <w:t>aktuální</w:t>
      </w:r>
      <w:r>
        <w:rPr>
          <w:spacing w:val="75"/>
          <w:sz w:val="20"/>
        </w:rPr>
        <w:t xml:space="preserve"> </w:t>
      </w:r>
      <w:r>
        <w:rPr>
          <w:sz w:val="20"/>
        </w:rPr>
        <w:t>téma,</w:t>
      </w:r>
      <w:r>
        <w:rPr>
          <w:spacing w:val="70"/>
          <w:sz w:val="20"/>
        </w:rPr>
        <w:t xml:space="preserve"> </w:t>
      </w:r>
      <w:r>
        <w:rPr>
          <w:sz w:val="20"/>
        </w:rPr>
        <w:t>s</w:t>
      </w:r>
      <w:r>
        <w:rPr>
          <w:spacing w:val="70"/>
          <w:sz w:val="20"/>
        </w:rPr>
        <w:t xml:space="preserve"> </w:t>
      </w:r>
      <w:r>
        <w:rPr>
          <w:sz w:val="20"/>
        </w:rPr>
        <w:t>hlubokým</w:t>
      </w:r>
      <w:r>
        <w:rPr>
          <w:spacing w:val="73"/>
          <w:sz w:val="20"/>
        </w:rPr>
        <w:t xml:space="preserve"> </w:t>
      </w:r>
      <w:r>
        <w:rPr>
          <w:sz w:val="20"/>
        </w:rPr>
        <w:t>odborným</w:t>
      </w:r>
      <w:r>
        <w:rPr>
          <w:spacing w:val="71"/>
          <w:sz w:val="20"/>
        </w:rPr>
        <w:t xml:space="preserve"> </w:t>
      </w:r>
      <w:r>
        <w:rPr>
          <w:sz w:val="20"/>
        </w:rPr>
        <w:t>vhledem do</w:t>
      </w:r>
      <w:r>
        <w:rPr>
          <w:spacing w:val="23"/>
          <w:sz w:val="20"/>
        </w:rPr>
        <w:t xml:space="preserve"> </w:t>
      </w:r>
      <w:r>
        <w:rPr>
          <w:sz w:val="20"/>
        </w:rPr>
        <w:t>problematiky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propracovanou</w:t>
      </w:r>
      <w:r>
        <w:rPr>
          <w:spacing w:val="25"/>
          <w:sz w:val="20"/>
        </w:rPr>
        <w:t xml:space="preserve"> </w:t>
      </w:r>
      <w:r>
        <w:rPr>
          <w:sz w:val="20"/>
        </w:rPr>
        <w:t>širokou</w:t>
      </w:r>
      <w:r>
        <w:rPr>
          <w:spacing w:val="27"/>
          <w:sz w:val="20"/>
        </w:rPr>
        <w:t xml:space="preserve"> </w:t>
      </w:r>
      <w:r>
        <w:rPr>
          <w:sz w:val="20"/>
        </w:rPr>
        <w:t>publicitou,</w:t>
      </w:r>
      <w:r>
        <w:rPr>
          <w:spacing w:val="23"/>
          <w:sz w:val="20"/>
        </w:rPr>
        <w:t xml:space="preserve"> </w:t>
      </w:r>
      <w:r>
        <w:rPr>
          <w:sz w:val="20"/>
        </w:rPr>
        <w:t>lze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získat</w:t>
      </w:r>
      <w:r>
        <w:rPr>
          <w:spacing w:val="22"/>
          <w:sz w:val="20"/>
        </w:rPr>
        <w:t xml:space="preserve"> </w:t>
      </w:r>
      <w:r>
        <w:rPr>
          <w:sz w:val="20"/>
        </w:rPr>
        <w:t>dotační</w:t>
      </w:r>
      <w:r>
        <w:rPr>
          <w:spacing w:val="23"/>
          <w:sz w:val="20"/>
        </w:rPr>
        <w:t xml:space="preserve"> </w:t>
      </w:r>
      <w:r>
        <w:rPr>
          <w:sz w:val="20"/>
        </w:rPr>
        <w:t>bonus ve výši 2,3 mil. Kč. Maximální výše podpory, včetně dotačního bonusu, pak činí 3 mil. Kč na jedno audiovizuální</w:t>
      </w:r>
      <w:r>
        <w:rPr>
          <w:spacing w:val="-2"/>
          <w:sz w:val="20"/>
        </w:rPr>
        <w:t xml:space="preserve"> </w:t>
      </w:r>
      <w:r>
        <w:rPr>
          <w:sz w:val="20"/>
        </w:rPr>
        <w:t>dílo.</w:t>
      </w:r>
      <w:r>
        <w:rPr>
          <w:spacing w:val="-1"/>
          <w:sz w:val="20"/>
        </w:rPr>
        <w:t xml:space="preserve"> </w:t>
      </w:r>
      <w:r>
        <w:rPr>
          <w:sz w:val="20"/>
        </w:rPr>
        <w:t>Současně</w:t>
      </w:r>
      <w:r>
        <w:rPr>
          <w:spacing w:val="-3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celkových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 projektu. Nárok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dotační</w:t>
      </w:r>
      <w:r>
        <w:rPr>
          <w:spacing w:val="-14"/>
          <w:sz w:val="20"/>
        </w:rPr>
        <w:t xml:space="preserve"> </w:t>
      </w:r>
      <w:r>
        <w:rPr>
          <w:sz w:val="20"/>
        </w:rPr>
        <w:t>bonus</w:t>
      </w:r>
      <w:r>
        <w:rPr>
          <w:spacing w:val="-13"/>
          <w:sz w:val="20"/>
        </w:rPr>
        <w:t xml:space="preserve"> </w:t>
      </w:r>
      <w:r>
        <w:rPr>
          <w:sz w:val="20"/>
        </w:rPr>
        <w:t>posoudila</w:t>
      </w:r>
      <w:r>
        <w:rPr>
          <w:spacing w:val="-14"/>
          <w:sz w:val="20"/>
        </w:rPr>
        <w:t xml:space="preserve"> </w:t>
      </w:r>
      <w:r>
        <w:rPr>
          <w:sz w:val="20"/>
        </w:rPr>
        <w:t>expertní</w:t>
      </w:r>
      <w:r>
        <w:rPr>
          <w:spacing w:val="-14"/>
          <w:sz w:val="20"/>
        </w:rPr>
        <w:t xml:space="preserve"> </w:t>
      </w:r>
      <w:r>
        <w:rPr>
          <w:sz w:val="20"/>
        </w:rPr>
        <w:t>komise</w:t>
      </w:r>
      <w:r>
        <w:rPr>
          <w:spacing w:val="-14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stanovisko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4"/>
          <w:sz w:val="20"/>
        </w:rPr>
        <w:t xml:space="preserve"> </w:t>
      </w:r>
      <w:r>
        <w:rPr>
          <w:sz w:val="20"/>
        </w:rPr>
        <w:t>posudku.</w:t>
      </w:r>
    </w:p>
    <w:p w14:paraId="0475CC6B" w14:textId="77777777" w:rsidR="003E4D13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12"/>
        <w:rPr>
          <w:sz w:val="20"/>
        </w:rPr>
      </w:pPr>
      <w:r>
        <w:rPr>
          <w:sz w:val="20"/>
        </w:rPr>
        <w:t>Skutečná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5"/>
          <w:sz w:val="20"/>
        </w:rPr>
        <w:t xml:space="preserve"> </w:t>
      </w:r>
      <w:r>
        <w:rPr>
          <w:sz w:val="20"/>
        </w:rPr>
        <w:t>částkou</w:t>
      </w:r>
      <w:r>
        <w:rPr>
          <w:spacing w:val="-4"/>
          <w:sz w:val="20"/>
        </w:rPr>
        <w:t xml:space="preserve"> </w:t>
      </w:r>
      <w:r>
        <w:rPr>
          <w:sz w:val="20"/>
        </w:rPr>
        <w:t>uvedenou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 a</w:t>
      </w:r>
      <w:r>
        <w:rPr>
          <w:spacing w:val="-6"/>
          <w:sz w:val="20"/>
        </w:rPr>
        <w:t xml:space="preserve"> </w:t>
      </w:r>
      <w:r>
        <w:rPr>
          <w:sz w:val="20"/>
        </w:rPr>
        <w:t>Výzvou.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skutečné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 překročily uvedené částky, uhradí příjemce podpory toto překročení z vlastních zdrojů.</w:t>
      </w:r>
    </w:p>
    <w:p w14:paraId="362FD7C0" w14:textId="77777777" w:rsidR="003E4D13" w:rsidRDefault="00000000">
      <w:pPr>
        <w:pStyle w:val="Odstavecseseznamem"/>
        <w:numPr>
          <w:ilvl w:val="0"/>
          <w:numId w:val="11"/>
        </w:numPr>
        <w:tabs>
          <w:tab w:val="left" w:pos="666"/>
        </w:tabs>
        <w:ind w:right="118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 xml:space="preserve"> </w:t>
      </w:r>
      <w:r>
        <w:rPr>
          <w:sz w:val="20"/>
        </w:rPr>
        <w:t>vynaložených výdajů v přímé souvislosti s realizací projektu.</w:t>
      </w:r>
    </w:p>
    <w:p w14:paraId="6474A109" w14:textId="77777777" w:rsidR="003E4D13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19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0"/>
          <w:sz w:val="20"/>
        </w:rPr>
        <w:t xml:space="preserve"> </w:t>
      </w:r>
      <w:r>
        <w:rPr>
          <w:sz w:val="20"/>
        </w:rPr>
        <w:t>výdajů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nich</w:t>
      </w:r>
      <w:r>
        <w:rPr>
          <w:spacing w:val="40"/>
          <w:sz w:val="20"/>
        </w:rPr>
        <w:t xml:space="preserve"> </w:t>
      </w:r>
      <w:r>
        <w:rPr>
          <w:sz w:val="20"/>
        </w:rPr>
        <w:t>odvozené</w:t>
      </w:r>
      <w:r>
        <w:rPr>
          <w:spacing w:val="40"/>
          <w:sz w:val="20"/>
        </w:rPr>
        <w:t xml:space="preserve"> </w:t>
      </w:r>
      <w:r>
        <w:rPr>
          <w:sz w:val="20"/>
        </w:rPr>
        <w:t>výše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vycházet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znění článku 9 Výzvy.</w:t>
      </w:r>
    </w:p>
    <w:p w14:paraId="6952D0A0" w14:textId="77777777" w:rsidR="003E4D13" w:rsidRDefault="003E4D13">
      <w:pPr>
        <w:pStyle w:val="Zkladntext"/>
        <w:spacing w:before="2"/>
        <w:jc w:val="left"/>
        <w:rPr>
          <w:sz w:val="36"/>
        </w:rPr>
      </w:pPr>
    </w:p>
    <w:p w14:paraId="291A7BB8" w14:textId="77777777" w:rsidR="003E4D13" w:rsidRDefault="00000000">
      <w:pPr>
        <w:pStyle w:val="Nadpis1"/>
        <w:ind w:right="1061"/>
      </w:pPr>
      <w:r>
        <w:rPr>
          <w:spacing w:val="-4"/>
        </w:rPr>
        <w:t>III.</w:t>
      </w:r>
    </w:p>
    <w:p w14:paraId="78090367" w14:textId="77777777" w:rsidR="003E4D13" w:rsidRDefault="00000000">
      <w:pPr>
        <w:pStyle w:val="Nadpis2"/>
        <w:ind w:right="1061"/>
      </w:pPr>
      <w:r>
        <w:t>Režim</w:t>
      </w:r>
      <w:r>
        <w:rPr>
          <w:spacing w:val="-7"/>
        </w:rPr>
        <w:t xml:space="preserve"> </w:t>
      </w:r>
      <w:r>
        <w:t>financování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0CD48427" w14:textId="77777777" w:rsidR="003E4D13" w:rsidRDefault="003E4D13">
      <w:pPr>
        <w:pStyle w:val="Zkladntext"/>
        <w:spacing w:before="1"/>
        <w:jc w:val="left"/>
        <w:rPr>
          <w:b/>
          <w:sz w:val="18"/>
        </w:rPr>
      </w:pPr>
    </w:p>
    <w:p w14:paraId="4FDE77DA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proofErr w:type="gramStart"/>
      <w:r>
        <w:rPr>
          <w:sz w:val="20"/>
        </w:rPr>
        <w:t>Podpora</w:t>
      </w:r>
      <w:r>
        <w:rPr>
          <w:spacing w:val="26"/>
          <w:sz w:val="20"/>
        </w:rPr>
        <w:t xml:space="preserve">  </w:t>
      </w:r>
      <w:r>
        <w:rPr>
          <w:sz w:val="20"/>
        </w:rPr>
        <w:t>bude</w:t>
      </w:r>
      <w:proofErr w:type="gramEnd"/>
      <w:r>
        <w:rPr>
          <w:spacing w:val="28"/>
          <w:sz w:val="20"/>
        </w:rPr>
        <w:t xml:space="preserve">  </w:t>
      </w:r>
      <w:proofErr w:type="gramStart"/>
      <w:r>
        <w:rPr>
          <w:sz w:val="20"/>
        </w:rPr>
        <w:t>poskytována</w:t>
      </w:r>
      <w:r>
        <w:rPr>
          <w:spacing w:val="29"/>
          <w:sz w:val="20"/>
        </w:rPr>
        <w:t xml:space="preserve">  </w:t>
      </w:r>
      <w:r>
        <w:rPr>
          <w:sz w:val="20"/>
        </w:rPr>
        <w:t>bankovním</w:t>
      </w:r>
      <w:proofErr w:type="gramEnd"/>
      <w:r>
        <w:rPr>
          <w:spacing w:val="29"/>
          <w:sz w:val="20"/>
        </w:rPr>
        <w:t xml:space="preserve">  </w:t>
      </w:r>
      <w:proofErr w:type="gramStart"/>
      <w:r>
        <w:rPr>
          <w:sz w:val="20"/>
        </w:rPr>
        <w:t>převodem</w:t>
      </w:r>
      <w:r>
        <w:rPr>
          <w:spacing w:val="29"/>
          <w:sz w:val="20"/>
        </w:rPr>
        <w:t xml:space="preserve">  </w:t>
      </w:r>
      <w:r>
        <w:rPr>
          <w:sz w:val="20"/>
        </w:rPr>
        <w:t>peněžních</w:t>
      </w:r>
      <w:proofErr w:type="gramEnd"/>
      <w:r>
        <w:rPr>
          <w:spacing w:val="29"/>
          <w:sz w:val="20"/>
        </w:rPr>
        <w:t xml:space="preserve">  </w:t>
      </w:r>
      <w:proofErr w:type="gramStart"/>
      <w:r>
        <w:rPr>
          <w:sz w:val="20"/>
        </w:rPr>
        <w:t>prostředků</w:t>
      </w:r>
      <w:r>
        <w:rPr>
          <w:spacing w:val="33"/>
          <w:sz w:val="20"/>
        </w:rPr>
        <w:t xml:space="preserve">  </w:t>
      </w:r>
      <w:r>
        <w:rPr>
          <w:sz w:val="20"/>
        </w:rPr>
        <w:t>v</w:t>
      </w:r>
      <w:proofErr w:type="gramEnd"/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korunách</w:t>
      </w:r>
      <w:r>
        <w:rPr>
          <w:spacing w:val="29"/>
          <w:sz w:val="20"/>
        </w:rPr>
        <w:t xml:space="preserve">  </w:t>
      </w:r>
      <w:r>
        <w:rPr>
          <w:spacing w:val="-2"/>
          <w:sz w:val="20"/>
        </w:rPr>
        <w:t>českých</w:t>
      </w:r>
      <w:proofErr w:type="gramEnd"/>
    </w:p>
    <w:p w14:paraId="24A8BC11" w14:textId="77777777" w:rsidR="003E4D13" w:rsidRDefault="00000000">
      <w:pPr>
        <w:pStyle w:val="Zkladntext"/>
        <w:spacing w:before="1"/>
        <w:ind w:left="665"/>
      </w:pPr>
      <w:r>
        <w:t>z</w:t>
      </w:r>
      <w:r>
        <w:rPr>
          <w:spacing w:val="-5"/>
        </w:rPr>
        <w:t xml:space="preserve"> </w:t>
      </w:r>
      <w:r>
        <w:t>bankovního</w:t>
      </w:r>
      <w:r>
        <w:rPr>
          <w:spacing w:val="-5"/>
        </w:rPr>
        <w:t xml:space="preserve"> </w:t>
      </w:r>
      <w:r>
        <w:t>účtu</w:t>
      </w:r>
      <w:r>
        <w:rPr>
          <w:spacing w:val="-6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účet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podpory.</w:t>
      </w:r>
    </w:p>
    <w:p w14:paraId="784391CB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 nabytí účinnosti Smlouvy Fond poskytne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 podpory zálohovou ex-ante platbu, její vyúčtování příjemce podpory provádí formou žádosti o</w:t>
      </w:r>
      <w:r>
        <w:rPr>
          <w:spacing w:val="-3"/>
          <w:sz w:val="20"/>
        </w:rPr>
        <w:t xml:space="preserve"> </w:t>
      </w:r>
      <w:r>
        <w:rPr>
          <w:sz w:val="20"/>
        </w:rPr>
        <w:t>ex-post platbu prostřednictvím Agendového informačního systému Fondu (dále jen „AIS SFŽP ČR“) dle podmínek stanovených Výzvou.</w:t>
      </w:r>
    </w:p>
    <w:p w14:paraId="533D0CBC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1"/>
          <w:sz w:val="20"/>
        </w:rPr>
        <w:t xml:space="preserve"> </w:t>
      </w:r>
      <w:r>
        <w:rPr>
          <w:sz w:val="20"/>
        </w:rPr>
        <w:t>(ex-ante)</w:t>
      </w:r>
      <w:r>
        <w:rPr>
          <w:spacing w:val="32"/>
          <w:sz w:val="20"/>
        </w:rPr>
        <w:t xml:space="preserve"> </w:t>
      </w:r>
      <w:r>
        <w:rPr>
          <w:sz w:val="20"/>
        </w:rPr>
        <w:t>platbu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příjemci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poskytne</w:t>
      </w:r>
      <w:r>
        <w:rPr>
          <w:spacing w:val="30"/>
          <w:sz w:val="20"/>
        </w:rPr>
        <w:t xml:space="preserve"> </w:t>
      </w:r>
      <w:r>
        <w:rPr>
          <w:sz w:val="20"/>
        </w:rPr>
        <w:t>formou</w:t>
      </w:r>
      <w:r>
        <w:rPr>
          <w:spacing w:val="31"/>
          <w:sz w:val="20"/>
        </w:rPr>
        <w:t xml:space="preserve"> </w:t>
      </w:r>
      <w:r>
        <w:rPr>
          <w:sz w:val="20"/>
        </w:rPr>
        <w:t>převodu</w:t>
      </w:r>
      <w:r>
        <w:rPr>
          <w:spacing w:val="33"/>
          <w:sz w:val="20"/>
        </w:rPr>
        <w:t xml:space="preserve"> </w:t>
      </w:r>
      <w:r>
        <w:rPr>
          <w:sz w:val="20"/>
        </w:rPr>
        <w:t>bez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platbu</w:t>
      </w:r>
    </w:p>
    <w:p w14:paraId="681E6907" w14:textId="77777777" w:rsidR="003E4D13" w:rsidRDefault="00000000">
      <w:pPr>
        <w:pStyle w:val="Zkladntext"/>
        <w:ind w:left="665"/>
      </w:pP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celkové</w:t>
      </w:r>
      <w:r>
        <w:rPr>
          <w:spacing w:val="-4"/>
        </w:rPr>
        <w:t xml:space="preserve"> </w:t>
      </w:r>
      <w:r>
        <w:t>částky,</w:t>
      </w:r>
      <w:r>
        <w:rPr>
          <w:spacing w:val="-5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71B01E7C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ind w:right="115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-2"/>
          <w:sz w:val="20"/>
        </w:rPr>
        <w:t xml:space="preserve"> </w:t>
      </w:r>
      <w:r>
        <w:rPr>
          <w:sz w:val="20"/>
        </w:rPr>
        <w:t>platba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proplacena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-1"/>
          <w:sz w:val="20"/>
        </w:rPr>
        <w:t xml:space="preserve"> </w:t>
      </w:r>
      <w:r>
        <w:rPr>
          <w:sz w:val="20"/>
        </w:rPr>
        <w:t>typu</w:t>
      </w:r>
      <w:r>
        <w:rPr>
          <w:spacing w:val="-2"/>
          <w:sz w:val="20"/>
        </w:rPr>
        <w:t xml:space="preserve"> </w:t>
      </w:r>
      <w:r>
        <w:rPr>
          <w:sz w:val="20"/>
        </w:rPr>
        <w:t>investičních nebo</w:t>
      </w:r>
      <w:r>
        <w:rPr>
          <w:spacing w:val="-1"/>
          <w:sz w:val="20"/>
        </w:rPr>
        <w:t xml:space="preserve"> </w:t>
      </w:r>
      <w:r>
        <w:rPr>
          <w:sz w:val="20"/>
        </w:rPr>
        <w:t>a neinvestičních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způsobilých výdajů uvedených v rozpočtu projektu v AIS SFŽP ČR. Vyúčtování poskytnuté zálohy bude odpovídat typu prostředků podle skutečné realizace. Nedodržení vyplaceného typu prostředků prostřednictvím zálohové platby při vyúčtování není porušením této Smlouvy.</w:t>
      </w:r>
    </w:p>
    <w:p w14:paraId="0C8E7F4C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celkové</w:t>
      </w:r>
      <w:r>
        <w:rPr>
          <w:spacing w:val="35"/>
          <w:sz w:val="20"/>
        </w:rPr>
        <w:t xml:space="preserve"> </w:t>
      </w:r>
      <w:r>
        <w:rPr>
          <w:sz w:val="20"/>
        </w:rPr>
        <w:t>skutečně</w:t>
      </w:r>
      <w:r>
        <w:rPr>
          <w:spacing w:val="35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7"/>
          <w:sz w:val="20"/>
        </w:rPr>
        <w:t xml:space="preserve"> </w:t>
      </w:r>
      <w:r>
        <w:rPr>
          <w:sz w:val="20"/>
        </w:rPr>
        <w:t>výdaje</w:t>
      </w:r>
      <w:r>
        <w:rPr>
          <w:spacing w:val="34"/>
          <w:sz w:val="20"/>
        </w:rPr>
        <w:t xml:space="preserve"> </w:t>
      </w:r>
      <w:r>
        <w:rPr>
          <w:sz w:val="20"/>
        </w:rPr>
        <w:t>jsou</w:t>
      </w:r>
      <w:r>
        <w:rPr>
          <w:spacing w:val="36"/>
          <w:sz w:val="20"/>
        </w:rPr>
        <w:t xml:space="preserve"> </w:t>
      </w:r>
      <w:r>
        <w:rPr>
          <w:sz w:val="20"/>
        </w:rPr>
        <w:t>nižší</w:t>
      </w:r>
      <w:r>
        <w:rPr>
          <w:spacing w:val="34"/>
          <w:sz w:val="20"/>
        </w:rPr>
        <w:t xml:space="preserve"> </w:t>
      </w:r>
      <w:r>
        <w:rPr>
          <w:sz w:val="20"/>
        </w:rPr>
        <w:t>než</w:t>
      </w:r>
      <w:r>
        <w:rPr>
          <w:spacing w:val="37"/>
          <w:sz w:val="20"/>
        </w:rPr>
        <w:t xml:space="preserve"> </w:t>
      </w:r>
      <w:r>
        <w:rPr>
          <w:sz w:val="20"/>
        </w:rPr>
        <w:t>částka</w:t>
      </w:r>
      <w:r>
        <w:rPr>
          <w:spacing w:val="35"/>
          <w:sz w:val="20"/>
        </w:rPr>
        <w:t xml:space="preserve"> </w:t>
      </w:r>
      <w:r>
        <w:rPr>
          <w:sz w:val="20"/>
        </w:rPr>
        <w:t>zálohové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platby,</w:t>
      </w:r>
    </w:p>
    <w:p w14:paraId="51B65103" w14:textId="77777777" w:rsidR="003E4D13" w:rsidRDefault="003E4D13">
      <w:pPr>
        <w:jc w:val="both"/>
        <w:rPr>
          <w:rFonts w:ascii="Calibri" w:hAnsi="Calibri"/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5A4EC817" w14:textId="77777777" w:rsidR="003E4D13" w:rsidRDefault="00000000">
      <w:pPr>
        <w:pStyle w:val="Zkladntext"/>
        <w:spacing w:before="89"/>
        <w:ind w:left="665" w:right="118"/>
        <w:rPr>
          <w:rFonts w:ascii="Calibri" w:hAnsi="Calibri"/>
        </w:rPr>
      </w:pPr>
      <w:r>
        <w:lastRenderedPageBreak/>
        <w:t>je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vrátit</w:t>
      </w:r>
      <w:r>
        <w:rPr>
          <w:spacing w:val="-9"/>
        </w:rPr>
        <w:t xml:space="preserve"> </w:t>
      </w:r>
      <w:r>
        <w:t>nevyužité</w:t>
      </w:r>
      <w:r>
        <w:rPr>
          <w:spacing w:val="-9"/>
        </w:rPr>
        <w:t xml:space="preserve"> </w:t>
      </w:r>
      <w:r>
        <w:t>finanční</w:t>
      </w:r>
      <w:r>
        <w:rPr>
          <w:spacing w:val="-8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vyzvání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bankovní</w:t>
      </w:r>
      <w:r>
        <w:rPr>
          <w:spacing w:val="-8"/>
        </w:rPr>
        <w:t xml:space="preserve"> </w:t>
      </w:r>
      <w:r>
        <w:t>účet uvedený Fondem</w:t>
      </w:r>
      <w:r>
        <w:rPr>
          <w:rFonts w:ascii="Calibri" w:hAnsi="Calibri"/>
        </w:rPr>
        <w:t>.</w:t>
      </w:r>
    </w:p>
    <w:p w14:paraId="1B5EF8B1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poskytne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"/>
          <w:sz w:val="20"/>
        </w:rPr>
        <w:t xml:space="preserve"> </w:t>
      </w:r>
      <w:r>
        <w:rPr>
          <w:sz w:val="20"/>
        </w:rPr>
        <w:t>touto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25776C14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09" w:hanging="360"/>
        <w:jc w:val="both"/>
        <w:rPr>
          <w:sz w:val="20"/>
        </w:rPr>
      </w:pPr>
      <w:r>
        <w:rPr>
          <w:sz w:val="20"/>
        </w:rPr>
        <w:t xml:space="preserve">Rozložení investičních a neinvestičních prostředků je uvedeno v rozpočtu v AIS SFŽP ČR. Změnu rozložení investic a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 a v případě zálohy na nevyúčtovaných prostředcích akce.</w:t>
      </w:r>
    </w:p>
    <w:p w14:paraId="717A0392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pozastavit</w:t>
      </w:r>
      <w:r>
        <w:rPr>
          <w:spacing w:val="-9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neplní některou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touto</w:t>
      </w:r>
      <w:r>
        <w:rPr>
          <w:spacing w:val="25"/>
          <w:sz w:val="20"/>
        </w:rPr>
        <w:t xml:space="preserve"> </w:t>
      </w:r>
      <w:r>
        <w:rPr>
          <w:sz w:val="20"/>
        </w:rPr>
        <w:t>Smlouvou,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plnění</w:t>
      </w:r>
      <w:r>
        <w:rPr>
          <w:spacing w:val="24"/>
          <w:sz w:val="20"/>
        </w:rPr>
        <w:t xml:space="preserve"> </w:t>
      </w:r>
      <w:r>
        <w:rPr>
          <w:sz w:val="20"/>
        </w:rPr>
        <w:t>některé</w:t>
      </w:r>
      <w:r>
        <w:rPr>
          <w:spacing w:val="23"/>
          <w:sz w:val="20"/>
        </w:rPr>
        <w:t xml:space="preserve"> </w:t>
      </w:r>
      <w:r>
        <w:rPr>
          <w:sz w:val="20"/>
        </w:rPr>
        <w:t>povinnosti</w:t>
      </w:r>
      <w:r>
        <w:rPr>
          <w:spacing w:val="24"/>
          <w:sz w:val="20"/>
        </w:rPr>
        <w:t xml:space="preserve"> </w:t>
      </w:r>
      <w:r>
        <w:rPr>
          <w:sz w:val="20"/>
        </w:rPr>
        <w:t>vážně</w:t>
      </w:r>
      <w:r>
        <w:rPr>
          <w:spacing w:val="23"/>
          <w:sz w:val="20"/>
        </w:rPr>
        <w:t xml:space="preserve"> </w:t>
      </w:r>
      <w:r>
        <w:rPr>
          <w:sz w:val="20"/>
        </w:rPr>
        <w:t>ohroženo. 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výdaje akce přesahující přiznanou podporu. Ustanovení článku V bodu 1 tím není dotčeno.</w:t>
      </w:r>
    </w:p>
    <w:p w14:paraId="70E7DCBD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 w14:paraId="0A0C43A9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 xml:space="preserve"> </w:t>
      </w:r>
      <w:r>
        <w:rPr>
          <w:spacing w:val="-2"/>
          <w:w w:val="95"/>
          <w:sz w:val="20"/>
        </w:rPr>
        <w:t>realizace</w:t>
      </w:r>
    </w:p>
    <w:p w14:paraId="138C6DC2" w14:textId="77777777" w:rsidR="003E4D13" w:rsidRDefault="00000000">
      <w:pPr>
        <w:pStyle w:val="Zkladntext"/>
        <w:spacing w:before="1"/>
        <w:ind w:left="665"/>
      </w:pPr>
      <w:r>
        <w:t>akce.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takovém</w:t>
      </w:r>
      <w:r>
        <w:rPr>
          <w:spacing w:val="-5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t>příjemci</w:t>
      </w:r>
      <w:r>
        <w:rPr>
          <w:spacing w:val="-7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umožní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odpovídající</w:t>
      </w:r>
      <w:r>
        <w:rPr>
          <w:spacing w:val="-7"/>
        </w:rPr>
        <w:t xml:space="preserve"> </w:t>
      </w:r>
      <w:r>
        <w:t>změnu</w:t>
      </w:r>
      <w:r>
        <w:rPr>
          <w:spacing w:val="-7"/>
        </w:rPr>
        <w:t xml:space="preserve"> </w:t>
      </w:r>
      <w:r>
        <w:t>termínů</w:t>
      </w:r>
      <w:r>
        <w:rPr>
          <w:spacing w:val="-7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rPr>
          <w:spacing w:val="-2"/>
        </w:rPr>
        <w:t>akce.</w:t>
      </w:r>
    </w:p>
    <w:p w14:paraId="0D5B6A45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070894CA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69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platbu</w:t>
      </w:r>
      <w:r>
        <w:rPr>
          <w:spacing w:val="70"/>
          <w:sz w:val="20"/>
        </w:rPr>
        <w:t xml:space="preserve"> </w:t>
      </w:r>
      <w:r>
        <w:rPr>
          <w:sz w:val="20"/>
        </w:rPr>
        <w:t>a</w:t>
      </w:r>
      <w:r>
        <w:rPr>
          <w:spacing w:val="68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72"/>
          <w:sz w:val="20"/>
        </w:rPr>
        <w:t xml:space="preserve"> </w:t>
      </w:r>
      <w:r>
        <w:rPr>
          <w:sz w:val="20"/>
        </w:rPr>
        <w:t>dokladů</w:t>
      </w:r>
      <w:r>
        <w:rPr>
          <w:spacing w:val="70"/>
          <w:sz w:val="20"/>
        </w:rPr>
        <w:t xml:space="preserve"> </w:t>
      </w:r>
      <w:r>
        <w:rPr>
          <w:sz w:val="20"/>
        </w:rPr>
        <w:t>definovaných</w:t>
      </w:r>
      <w:r>
        <w:rPr>
          <w:spacing w:val="69"/>
          <w:sz w:val="20"/>
        </w:rPr>
        <w:t xml:space="preserve"> </w:t>
      </w:r>
      <w:r>
        <w:rPr>
          <w:sz w:val="20"/>
        </w:rPr>
        <w:t>výzvou</w:t>
      </w:r>
      <w:r>
        <w:rPr>
          <w:spacing w:val="70"/>
          <w:sz w:val="20"/>
        </w:rPr>
        <w:t xml:space="preserve"> </w:t>
      </w:r>
      <w:r>
        <w:rPr>
          <w:sz w:val="20"/>
        </w:rPr>
        <w:t>příjemce</w:t>
      </w:r>
      <w:r>
        <w:rPr>
          <w:spacing w:val="69"/>
          <w:sz w:val="20"/>
        </w:rPr>
        <w:t xml:space="preserve"> </w:t>
      </w:r>
      <w:r>
        <w:rPr>
          <w:sz w:val="20"/>
        </w:rPr>
        <w:t>podpory</w:t>
      </w:r>
      <w:r>
        <w:rPr>
          <w:spacing w:val="70"/>
          <w:sz w:val="20"/>
        </w:rPr>
        <w:t xml:space="preserve"> </w:t>
      </w:r>
      <w:r>
        <w:rPr>
          <w:sz w:val="20"/>
        </w:rPr>
        <w:t>mj.</w:t>
      </w:r>
      <w:r>
        <w:rPr>
          <w:spacing w:val="68"/>
          <w:sz w:val="20"/>
        </w:rPr>
        <w:t xml:space="preserve"> </w:t>
      </w:r>
      <w:r>
        <w:rPr>
          <w:spacing w:val="-2"/>
          <w:sz w:val="20"/>
        </w:rPr>
        <w:t>potvrzuje,</w:t>
      </w:r>
    </w:p>
    <w:p w14:paraId="6F40B3F1" w14:textId="77777777" w:rsidR="003E4D13" w:rsidRDefault="00000000">
      <w:pPr>
        <w:pStyle w:val="Zkladntext"/>
        <w:spacing w:before="1"/>
        <w:ind w:left="665"/>
      </w:pPr>
      <w:r>
        <w:t>že</w:t>
      </w:r>
      <w:r>
        <w:rPr>
          <w:spacing w:val="-8"/>
        </w:rPr>
        <w:t xml:space="preserve"> </w:t>
      </w:r>
      <w:r>
        <w:t>předložené</w:t>
      </w:r>
      <w:r>
        <w:rPr>
          <w:spacing w:val="-8"/>
        </w:rPr>
        <w:t xml:space="preserve"> </w:t>
      </w:r>
      <w:r>
        <w:t>doklady</w:t>
      </w:r>
      <w:r>
        <w:rPr>
          <w:spacing w:val="-6"/>
        </w:rPr>
        <w:t xml:space="preserve"> </w:t>
      </w:r>
      <w:r>
        <w:t>odpovídají</w:t>
      </w:r>
      <w:r>
        <w:rPr>
          <w:spacing w:val="-8"/>
        </w:rPr>
        <w:t xml:space="preserve"> </w:t>
      </w:r>
      <w:r>
        <w:t>skutečným,</w:t>
      </w:r>
      <w:r>
        <w:rPr>
          <w:spacing w:val="-8"/>
        </w:rPr>
        <w:t xml:space="preserve"> </w:t>
      </w:r>
      <w:r>
        <w:t>účelně</w:t>
      </w:r>
      <w:r>
        <w:rPr>
          <w:spacing w:val="-8"/>
        </w:rPr>
        <w:t xml:space="preserve"> </w:t>
      </w:r>
      <w:r>
        <w:t>vynaloženým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způsobilým</w:t>
      </w:r>
      <w:r>
        <w:rPr>
          <w:spacing w:val="-6"/>
        </w:rPr>
        <w:t xml:space="preserve"> </w:t>
      </w:r>
      <w:r>
        <w:t>výdajům</w:t>
      </w:r>
      <w:r>
        <w:rPr>
          <w:spacing w:val="-6"/>
        </w:rPr>
        <w:t xml:space="preserve"> </w:t>
      </w:r>
      <w:r>
        <w:rPr>
          <w:spacing w:val="-2"/>
        </w:rPr>
        <w:t>akce.</w:t>
      </w:r>
    </w:p>
    <w:p w14:paraId="204404FC" w14:textId="77777777" w:rsidR="003E4D13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 w14:paraId="6C8008B1" w14:textId="77777777" w:rsidR="003E4D13" w:rsidRDefault="003E4D13">
      <w:pPr>
        <w:pStyle w:val="Zkladntext"/>
        <w:spacing w:before="9"/>
        <w:jc w:val="left"/>
        <w:rPr>
          <w:sz w:val="28"/>
        </w:rPr>
      </w:pPr>
    </w:p>
    <w:p w14:paraId="06DA63A4" w14:textId="77777777" w:rsidR="003E4D13" w:rsidRDefault="00000000">
      <w:pPr>
        <w:pStyle w:val="Nadpis1"/>
        <w:spacing w:before="99"/>
      </w:pPr>
      <w:r>
        <w:rPr>
          <w:spacing w:val="-5"/>
        </w:rPr>
        <w:t>IV.</w:t>
      </w:r>
    </w:p>
    <w:p w14:paraId="032D4F71" w14:textId="77777777" w:rsidR="003E4D13" w:rsidRDefault="00000000">
      <w:pPr>
        <w:pStyle w:val="Nadpis2"/>
        <w:ind w:left="1324" w:right="106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7C4D52C0" w14:textId="77777777" w:rsidR="003E4D13" w:rsidRDefault="003E4D13">
      <w:pPr>
        <w:pStyle w:val="Zkladntext"/>
        <w:spacing w:before="2"/>
        <w:jc w:val="left"/>
        <w:rPr>
          <w:b/>
          <w:sz w:val="18"/>
        </w:rPr>
      </w:pPr>
    </w:p>
    <w:p w14:paraId="3D6C9281" w14:textId="77777777" w:rsidR="003E4D13" w:rsidRDefault="00000000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093D27EC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splnit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0A314009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19"/>
        <w:rPr>
          <w:sz w:val="20"/>
        </w:rPr>
      </w:pPr>
      <w:r>
        <w:rPr>
          <w:sz w:val="20"/>
        </w:rPr>
        <w:t>akce bude provedena podle Fondem odsouhlaseného popisu realizace projektu ze dne 23. 9. 2024, který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součástí</w:t>
      </w:r>
      <w:r>
        <w:rPr>
          <w:spacing w:val="27"/>
          <w:sz w:val="20"/>
        </w:rPr>
        <w:t xml:space="preserve"> </w:t>
      </w:r>
      <w:r>
        <w:rPr>
          <w:sz w:val="20"/>
        </w:rPr>
        <w:t>žádosti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podporu,</w:t>
      </w:r>
      <w:r>
        <w:rPr>
          <w:spacing w:val="28"/>
          <w:sz w:val="20"/>
        </w:rPr>
        <w:t xml:space="preserve"> </w:t>
      </w:r>
      <w:r>
        <w:rPr>
          <w:sz w:val="20"/>
        </w:rPr>
        <w:t>včetně</w:t>
      </w:r>
      <w:r>
        <w:rPr>
          <w:spacing w:val="26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27"/>
          <w:sz w:val="20"/>
        </w:rPr>
        <w:t xml:space="preserve"> </w:t>
      </w:r>
      <w:r>
        <w:rPr>
          <w:sz w:val="20"/>
        </w:rPr>
        <w:t>změn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doplňků</w:t>
      </w:r>
      <w:r>
        <w:rPr>
          <w:spacing w:val="27"/>
          <w:sz w:val="20"/>
        </w:rPr>
        <w:t xml:space="preserve"> </w:t>
      </w:r>
      <w:r>
        <w:rPr>
          <w:sz w:val="20"/>
        </w:rPr>
        <w:t>těchto</w:t>
      </w:r>
      <w:r>
        <w:rPr>
          <w:spacing w:val="30"/>
          <w:sz w:val="20"/>
        </w:rPr>
        <w:t xml:space="preserve"> </w:t>
      </w:r>
      <w:r>
        <w:rPr>
          <w:sz w:val="20"/>
        </w:rPr>
        <w:t>dokumentů,</w:t>
      </w:r>
      <w:r>
        <w:rPr>
          <w:spacing w:val="27"/>
          <w:sz w:val="20"/>
        </w:rPr>
        <w:t xml:space="preserve"> </w:t>
      </w:r>
      <w:r>
        <w:rPr>
          <w:sz w:val="20"/>
        </w:rPr>
        <w:t>pokud je Fond odsouhlasil,</w:t>
      </w:r>
    </w:p>
    <w:p w14:paraId="1E724EB2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vytvoří</w:t>
      </w:r>
      <w:r>
        <w:rPr>
          <w:spacing w:val="-7"/>
          <w:sz w:val="20"/>
        </w:rPr>
        <w:t xml:space="preserve"> </w:t>
      </w:r>
      <w:r>
        <w:rPr>
          <w:sz w:val="20"/>
        </w:rPr>
        <w:t>jedno</w:t>
      </w:r>
      <w:r>
        <w:rPr>
          <w:spacing w:val="-5"/>
          <w:sz w:val="20"/>
        </w:rPr>
        <w:t xml:space="preserve"> </w:t>
      </w:r>
      <w:r>
        <w:rPr>
          <w:sz w:val="20"/>
        </w:rPr>
        <w:t>audiovizuální</w:t>
      </w:r>
      <w:r>
        <w:rPr>
          <w:spacing w:val="-4"/>
          <w:sz w:val="20"/>
        </w:rPr>
        <w:t xml:space="preserve"> </w:t>
      </w:r>
      <w:r>
        <w:rPr>
          <w:sz w:val="20"/>
        </w:rPr>
        <w:t>dílo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minimální</w:t>
      </w:r>
      <w:r>
        <w:rPr>
          <w:spacing w:val="-4"/>
          <w:sz w:val="20"/>
        </w:rPr>
        <w:t xml:space="preserve"> </w:t>
      </w:r>
      <w:r>
        <w:rPr>
          <w:sz w:val="20"/>
        </w:rPr>
        <w:t>stopáží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minut,</w:t>
      </w:r>
    </w:p>
    <w:p w14:paraId="2241C9B3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audiovizuálním</w:t>
      </w:r>
      <w:r>
        <w:rPr>
          <w:spacing w:val="-7"/>
          <w:sz w:val="20"/>
        </w:rPr>
        <w:t xml:space="preserve"> </w:t>
      </w:r>
      <w:r>
        <w:rPr>
          <w:sz w:val="20"/>
        </w:rPr>
        <w:t>dílem</w:t>
      </w:r>
      <w:r>
        <w:rPr>
          <w:spacing w:val="-6"/>
          <w:sz w:val="20"/>
        </w:rPr>
        <w:t xml:space="preserve"> </w:t>
      </w:r>
      <w:r>
        <w:rPr>
          <w:sz w:val="20"/>
        </w:rPr>
        <w:t>osloví</w:t>
      </w:r>
      <w:r>
        <w:rPr>
          <w:spacing w:val="-5"/>
          <w:sz w:val="20"/>
        </w:rPr>
        <w:t xml:space="preserve"> </w:t>
      </w:r>
      <w:r>
        <w:rPr>
          <w:sz w:val="20"/>
        </w:rPr>
        <w:t>40</w:t>
      </w:r>
      <w:r>
        <w:rPr>
          <w:spacing w:val="-7"/>
          <w:sz w:val="20"/>
        </w:rPr>
        <w:t xml:space="preserve"> </w:t>
      </w:r>
      <w:r>
        <w:rPr>
          <w:sz w:val="20"/>
        </w:rPr>
        <w:t>000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osob,</w:t>
      </w:r>
    </w:p>
    <w:p w14:paraId="50E392FF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458B189A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043BAF3B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informuje</w:t>
      </w:r>
      <w:r>
        <w:rPr>
          <w:spacing w:val="-6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5"/>
          <w:sz w:val="20"/>
        </w:rPr>
        <w:t xml:space="preserve"> </w:t>
      </w:r>
      <w:r>
        <w:rPr>
          <w:sz w:val="20"/>
        </w:rPr>
        <w:t>uvedení</w:t>
      </w:r>
      <w:r>
        <w:rPr>
          <w:spacing w:val="-6"/>
          <w:sz w:val="20"/>
        </w:rPr>
        <w:t xml:space="preserve"> </w:t>
      </w:r>
      <w:r>
        <w:rPr>
          <w:sz w:val="20"/>
        </w:rPr>
        <w:t>filmové</w:t>
      </w:r>
      <w:r>
        <w:rPr>
          <w:spacing w:val="-6"/>
          <w:sz w:val="20"/>
        </w:rPr>
        <w:t xml:space="preserve"> </w:t>
      </w:r>
      <w:r>
        <w:rPr>
          <w:sz w:val="20"/>
        </w:rPr>
        <w:t>premiéry,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dostatečným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předstihem,</w:t>
      </w:r>
    </w:p>
    <w:p w14:paraId="00BE1167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1"/>
          <w:tab w:val="left" w:pos="742"/>
        </w:tabs>
        <w:ind w:left="741" w:right="115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65"/>
          <w:sz w:val="20"/>
        </w:rPr>
        <w:t xml:space="preserve"> </w:t>
      </w:r>
      <w:r>
        <w:rPr>
          <w:sz w:val="20"/>
        </w:rPr>
        <w:t>že</w:t>
      </w:r>
      <w:r>
        <w:rPr>
          <w:spacing w:val="65"/>
          <w:sz w:val="20"/>
        </w:rPr>
        <w:t xml:space="preserve"> </w:t>
      </w:r>
      <w:r>
        <w:rPr>
          <w:sz w:val="20"/>
        </w:rPr>
        <w:t>účel,</w:t>
      </w:r>
      <w:r>
        <w:rPr>
          <w:spacing w:val="66"/>
          <w:sz w:val="20"/>
        </w:rPr>
        <w:t xml:space="preserve"> </w:t>
      </w:r>
      <w:r>
        <w:rPr>
          <w:sz w:val="20"/>
        </w:rPr>
        <w:t>pro</w:t>
      </w:r>
      <w:r>
        <w:rPr>
          <w:spacing w:val="66"/>
          <w:sz w:val="20"/>
        </w:rPr>
        <w:t xml:space="preserve"> </w:t>
      </w:r>
      <w:r>
        <w:rPr>
          <w:sz w:val="20"/>
        </w:rPr>
        <w:t>který</w:t>
      </w:r>
      <w:r>
        <w:rPr>
          <w:spacing w:val="66"/>
          <w:sz w:val="20"/>
        </w:rPr>
        <w:t xml:space="preserve"> </w:t>
      </w:r>
      <w:r>
        <w:rPr>
          <w:sz w:val="20"/>
        </w:rPr>
        <w:t>je</w:t>
      </w:r>
      <w:r>
        <w:rPr>
          <w:spacing w:val="68"/>
          <w:sz w:val="20"/>
        </w:rPr>
        <w:t xml:space="preserve"> </w:t>
      </w:r>
      <w:r>
        <w:rPr>
          <w:sz w:val="20"/>
        </w:rPr>
        <w:t>poskytnuta</w:t>
      </w:r>
      <w:r>
        <w:rPr>
          <w:spacing w:val="65"/>
          <w:sz w:val="20"/>
        </w:rPr>
        <w:t xml:space="preserve"> </w:t>
      </w:r>
      <w:r>
        <w:rPr>
          <w:sz w:val="20"/>
        </w:rPr>
        <w:t>podpora</w:t>
      </w:r>
      <w:r>
        <w:rPr>
          <w:spacing w:val="65"/>
          <w:sz w:val="20"/>
        </w:rPr>
        <w:t xml:space="preserve"> </w:t>
      </w:r>
      <w:r>
        <w:rPr>
          <w:sz w:val="20"/>
        </w:rPr>
        <w:t>podle</w:t>
      </w:r>
      <w:r>
        <w:rPr>
          <w:spacing w:val="65"/>
          <w:sz w:val="20"/>
        </w:rPr>
        <w:t xml:space="preserve"> </w:t>
      </w:r>
      <w:r>
        <w:rPr>
          <w:sz w:val="20"/>
        </w:rPr>
        <w:t>této</w:t>
      </w:r>
      <w:r>
        <w:rPr>
          <w:spacing w:val="66"/>
          <w:sz w:val="20"/>
        </w:rPr>
        <w:t xml:space="preserve"> </w:t>
      </w:r>
      <w:r>
        <w:rPr>
          <w:sz w:val="20"/>
        </w:rPr>
        <w:t>Smlouvy,</w:t>
      </w:r>
      <w:r>
        <w:rPr>
          <w:spacing w:val="65"/>
          <w:sz w:val="20"/>
        </w:rPr>
        <w:t xml:space="preserve"> </w:t>
      </w:r>
      <w:r>
        <w:rPr>
          <w:sz w:val="20"/>
        </w:rPr>
        <w:t>bude</w:t>
      </w:r>
      <w:r>
        <w:rPr>
          <w:spacing w:val="65"/>
          <w:sz w:val="20"/>
        </w:rPr>
        <w:t xml:space="preserve"> </w:t>
      </w:r>
      <w:r>
        <w:rPr>
          <w:sz w:val="20"/>
        </w:rPr>
        <w:t>u</w:t>
      </w:r>
      <w:r>
        <w:rPr>
          <w:spacing w:val="66"/>
          <w:sz w:val="20"/>
        </w:rPr>
        <w:t xml:space="preserve"> </w:t>
      </w:r>
      <w:r>
        <w:rPr>
          <w:sz w:val="20"/>
        </w:rPr>
        <w:t>relevantních projektových výstupů řádně plněn po dobu 2 let od ukončení realizace projektu,</w:t>
      </w:r>
    </w:p>
    <w:p w14:paraId="16AE3AEB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1"/>
          <w:tab w:val="left" w:pos="742"/>
        </w:tabs>
        <w:ind w:left="741" w:right="117"/>
        <w:jc w:val="left"/>
        <w:rPr>
          <w:sz w:val="20"/>
        </w:rPr>
      </w:pP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z w:val="20"/>
        </w:rPr>
        <w:t>(pokud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4"/>
          <w:sz w:val="20"/>
        </w:rPr>
        <w:t xml:space="preserve"> </w:t>
      </w:r>
      <w:r>
        <w:rPr>
          <w:sz w:val="20"/>
        </w:rPr>
        <w:t>nepovolí</w:t>
      </w:r>
      <w:r>
        <w:rPr>
          <w:spacing w:val="-13"/>
          <w:sz w:val="20"/>
        </w:rPr>
        <w:t xml:space="preserve"> </w:t>
      </w:r>
      <w:r>
        <w:rPr>
          <w:sz w:val="20"/>
        </w:rPr>
        <w:t>jiný</w:t>
      </w:r>
      <w:r>
        <w:rPr>
          <w:spacing w:val="-14"/>
          <w:sz w:val="20"/>
        </w:rPr>
        <w:t xml:space="preserve"> </w:t>
      </w:r>
      <w:r>
        <w:rPr>
          <w:sz w:val="20"/>
        </w:rPr>
        <w:t>termín)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stane,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jím</w:t>
      </w:r>
      <w:r>
        <w:rPr>
          <w:spacing w:val="-14"/>
          <w:sz w:val="20"/>
        </w:rPr>
        <w:t xml:space="preserve"> </w:t>
      </w:r>
      <w:r>
        <w:rPr>
          <w:sz w:val="20"/>
        </w:rPr>
        <w:t>již</w:t>
      </w:r>
      <w:r>
        <w:rPr>
          <w:spacing w:val="-13"/>
          <w:sz w:val="20"/>
        </w:rPr>
        <w:t xml:space="preserve"> </w:t>
      </w:r>
      <w:r>
        <w:rPr>
          <w:sz w:val="20"/>
        </w:rPr>
        <w:t>není,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vlastníkem věcí pořizovaných s podporou podle této Smlouvy,</w:t>
      </w:r>
    </w:p>
    <w:p w14:paraId="3516FA14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opatření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doby</w:t>
      </w:r>
      <w:r>
        <w:rPr>
          <w:spacing w:val="-9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akce</w:t>
      </w:r>
    </w:p>
    <w:p w14:paraId="4D8492CA" w14:textId="77777777" w:rsidR="003E4D13" w:rsidRDefault="003E4D13">
      <w:pPr>
        <w:rPr>
          <w:sz w:val="20"/>
        </w:rPr>
        <w:sectPr w:rsidR="003E4D13">
          <w:pgSz w:w="12240" w:h="15840"/>
          <w:pgMar w:top="1600" w:right="1020" w:bottom="1580" w:left="1320" w:header="617" w:footer="1398" w:gutter="0"/>
          <w:cols w:space="708"/>
        </w:sectPr>
      </w:pPr>
    </w:p>
    <w:p w14:paraId="72003672" w14:textId="77777777" w:rsidR="003E4D13" w:rsidRDefault="00000000">
      <w:pPr>
        <w:pStyle w:val="Zkladntext"/>
        <w:spacing w:before="89"/>
        <w:ind w:left="741" w:right="114"/>
      </w:pPr>
      <w:r>
        <w:lastRenderedPageBreak/>
        <w:t>(dále jen „ZVA“) a</w:t>
      </w:r>
      <w:r>
        <w:rPr>
          <w:spacing w:val="-1"/>
        </w:rPr>
        <w:t xml:space="preserve"> </w:t>
      </w:r>
      <w:r>
        <w:t>definitivního přiznání podpory dojde ke změně platnosti obecně platných právních předpisů nebo ke změně vlastnických vztahů výstupů projektu, vyhrazuje si Fond právo přehodnotit přístup v jednotlivých případech, případně vypovědět Smlouvu,</w:t>
      </w:r>
    </w:p>
    <w:p w14:paraId="0D359A85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11"/>
        <w:rPr>
          <w:sz w:val="20"/>
        </w:rPr>
      </w:pPr>
      <w:r>
        <w:rPr>
          <w:sz w:val="20"/>
        </w:rPr>
        <w:t>bude veškeré výdaje akce vést v účetnictví (zákon č. 563/1991 Sb., o účetnictví, ve znění pozdějších předpisů)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4"/>
          <w:sz w:val="20"/>
        </w:rPr>
        <w:t xml:space="preserve"> </w:t>
      </w:r>
      <w:r>
        <w:rPr>
          <w:sz w:val="20"/>
        </w:rPr>
        <w:t>evidenci</w:t>
      </w:r>
      <w:r>
        <w:rPr>
          <w:spacing w:val="-13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586/1992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daních</w:t>
      </w:r>
      <w:r>
        <w:rPr>
          <w:spacing w:val="-14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4"/>
          <w:sz w:val="20"/>
        </w:rPr>
        <w:t xml:space="preserve"> </w:t>
      </w:r>
      <w:r>
        <w:rPr>
          <w:sz w:val="20"/>
        </w:rPr>
        <w:t>předpisů) podle čl. 10 písm. j) Výzvy,</w:t>
      </w:r>
    </w:p>
    <w:p w14:paraId="5C759165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ind w:left="741" w:right="113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1"/>
          <w:sz w:val="20"/>
        </w:rPr>
        <w:t xml:space="preserve"> </w:t>
      </w:r>
      <w:r>
        <w:rPr>
          <w:sz w:val="20"/>
        </w:rPr>
        <w:t>Evropské</w:t>
      </w:r>
      <w:r>
        <w:rPr>
          <w:spacing w:val="-10"/>
          <w:sz w:val="20"/>
        </w:rPr>
        <w:t xml:space="preserve"> </w:t>
      </w:r>
      <w:r>
        <w:rPr>
          <w:sz w:val="20"/>
        </w:rPr>
        <w:t>unie,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0"/>
          <w:sz w:val="20"/>
        </w:rPr>
        <w:t xml:space="preserve"> </w:t>
      </w:r>
      <w:r>
        <w:rPr>
          <w:sz w:val="20"/>
        </w:rPr>
        <w:t>Unie,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9"/>
          <w:sz w:val="20"/>
        </w:rPr>
        <w:t xml:space="preserve"> </w:t>
      </w:r>
      <w:r>
        <w:rPr>
          <w:sz w:val="20"/>
        </w:rPr>
        <w:t>spravují</w:t>
      </w:r>
      <w:r>
        <w:rPr>
          <w:spacing w:val="-11"/>
          <w:sz w:val="20"/>
        </w:rPr>
        <w:t xml:space="preserve"> </w:t>
      </w:r>
      <w:r>
        <w:rPr>
          <w:sz w:val="20"/>
        </w:rPr>
        <w:t>orgány, 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4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4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která není</w:t>
      </w:r>
      <w:r>
        <w:rPr>
          <w:spacing w:val="-4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 států, podporu ze státního rozpočtu a dalších veřejných zdrojů a ani podporu v režimu de minimis,</w:t>
      </w:r>
    </w:p>
    <w:p w14:paraId="2557A88F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19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projektu, popř. programu, jehož je projekt součástí, bude postupovat v souladu se zněním čl. 10 písm. l) Výzvy,</w:t>
      </w:r>
    </w:p>
    <w:p w14:paraId="2EEA39C3" w14:textId="77777777" w:rsidR="003E4D13" w:rsidRDefault="00000000">
      <w:pPr>
        <w:pStyle w:val="Odstavecseseznamem"/>
        <w:numPr>
          <w:ilvl w:val="0"/>
          <w:numId w:val="8"/>
        </w:numPr>
        <w:tabs>
          <w:tab w:val="left" w:pos="742"/>
        </w:tabs>
        <w:ind w:left="741" w:right="118"/>
        <w:rPr>
          <w:sz w:val="20"/>
        </w:rPr>
      </w:pPr>
      <w:r>
        <w:rPr>
          <w:sz w:val="20"/>
        </w:rPr>
        <w:t>umožní provádět kontrolu provedení opatření včetně kontroly souvisejících dokumentů osobám pověřeným Fondem případně jiným oprávněným kontrolním orgánům,</w:t>
      </w:r>
    </w:p>
    <w:p w14:paraId="6AB6B013" w14:textId="77777777" w:rsidR="003E4D13" w:rsidRDefault="00000000">
      <w:pPr>
        <w:pStyle w:val="Zkladntext"/>
        <w:spacing w:before="119"/>
        <w:ind w:left="741" w:right="116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 xml:space="preserve">  </w:t>
      </w:r>
      <w:r>
        <w:t>zabezpečí</w:t>
      </w:r>
      <w:r>
        <w:rPr>
          <w:spacing w:val="15"/>
        </w:rPr>
        <w:t xml:space="preserve"> </w:t>
      </w:r>
      <w:r>
        <w:t>uchování</w:t>
      </w:r>
      <w:r>
        <w:rPr>
          <w:spacing w:val="15"/>
        </w:rPr>
        <w:t xml:space="preserve"> </w:t>
      </w:r>
      <w:r>
        <w:t>informací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projektu</w:t>
      </w:r>
      <w:r>
        <w:rPr>
          <w:spacing w:val="15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rozsahu</w:t>
      </w:r>
      <w:r>
        <w:rPr>
          <w:spacing w:val="15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5"/>
        </w:rPr>
        <w:t xml:space="preserve"> </w:t>
      </w:r>
      <w:r>
        <w:t>předpisy</w:t>
      </w:r>
      <w:r>
        <w:rPr>
          <w:spacing w:val="14"/>
        </w:rPr>
        <w:t xml:space="preserve"> </w:t>
      </w:r>
      <w:r>
        <w:t>České</w:t>
      </w:r>
      <w:r>
        <w:rPr>
          <w:spacing w:val="14"/>
        </w:rPr>
        <w:t xml:space="preserve"> </w:t>
      </w:r>
      <w:r>
        <w:t>republiky a</w:t>
      </w:r>
      <w:r>
        <w:rPr>
          <w:spacing w:val="-3"/>
        </w:rPr>
        <w:t xml:space="preserve"> </w:t>
      </w:r>
      <w:r>
        <w:t>EU, a to po dobu deseti let od konce</w:t>
      </w:r>
      <w:r>
        <w:rPr>
          <w:spacing w:val="-1"/>
        </w:rPr>
        <w:t xml:space="preserve"> </w:t>
      </w:r>
      <w:r>
        <w:t xml:space="preserve">roku, ve kterém došlo k ukončení projektu konečného příjemce </w:t>
      </w:r>
      <w:r>
        <w:rPr>
          <w:spacing w:val="-2"/>
        </w:rPr>
        <w:t>podpory,</w:t>
      </w:r>
    </w:p>
    <w:p w14:paraId="7D8DB89E" w14:textId="77777777" w:rsidR="003E4D13" w:rsidRDefault="00000000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40F07EEF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dodržet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takto:</w:t>
      </w:r>
    </w:p>
    <w:p w14:paraId="65426246" w14:textId="77777777" w:rsidR="003E4D13" w:rsidRDefault="00000000">
      <w:pPr>
        <w:pStyle w:val="Odstavecseseznamem"/>
        <w:numPr>
          <w:ilvl w:val="0"/>
          <w:numId w:val="7"/>
        </w:numPr>
        <w:tabs>
          <w:tab w:val="left" w:pos="742"/>
        </w:tabs>
        <w:ind w:left="741" w:right="116"/>
        <w:rPr>
          <w:sz w:val="20"/>
        </w:rPr>
      </w:pPr>
      <w:r>
        <w:rPr>
          <w:sz w:val="20"/>
        </w:rPr>
        <w:t>termín dokončení akce do konce 10/2026 (za termín ukončení projektu se považuje datum protokolu</w:t>
      </w:r>
      <w:r>
        <w:rPr>
          <w:spacing w:val="40"/>
          <w:sz w:val="20"/>
        </w:rPr>
        <w:t xml:space="preserve"> </w:t>
      </w:r>
      <w:r>
        <w:rPr>
          <w:sz w:val="20"/>
        </w:rPr>
        <w:t>o předání a převzetí díla u relevantních aktivit). Přitom se konstatuje, že akce byla zahájena v 9/2024.</w:t>
      </w:r>
    </w:p>
    <w:p w14:paraId="3EC11443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konce 1/2027 předložit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"/>
          <w:sz w:val="20"/>
        </w:rPr>
        <w:t xml:space="preserve"> </w:t>
      </w:r>
      <w:r>
        <w:rPr>
          <w:sz w:val="20"/>
        </w:rPr>
        <w:t>AIS SFŽP ČR</w:t>
      </w:r>
      <w:r>
        <w:rPr>
          <w:spacing w:val="-1"/>
          <w:sz w:val="20"/>
        </w:rPr>
        <w:t xml:space="preserve"> </w:t>
      </w:r>
      <w:r>
        <w:rPr>
          <w:sz w:val="20"/>
        </w:rPr>
        <w:t>Fondu tyto podklady k ZVA:</w:t>
      </w:r>
    </w:p>
    <w:p w14:paraId="10331959" w14:textId="77777777" w:rsidR="003E4D13" w:rsidRDefault="00000000">
      <w:pPr>
        <w:pStyle w:val="Odstavecseseznamem"/>
        <w:numPr>
          <w:ilvl w:val="0"/>
          <w:numId w:val="6"/>
        </w:numPr>
        <w:tabs>
          <w:tab w:val="left" w:pos="1102"/>
        </w:tabs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5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generoval</w:t>
      </w:r>
      <w:r>
        <w:rPr>
          <w:spacing w:val="-6"/>
          <w:sz w:val="20"/>
        </w:rPr>
        <w:t xml:space="preserve"> </w:t>
      </w:r>
      <w:r>
        <w:rPr>
          <w:sz w:val="20"/>
        </w:rPr>
        <w:t>příjmy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ano,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5"/>
          <w:sz w:val="20"/>
        </w:rPr>
        <w:t xml:space="preserve"> </w:t>
      </w:r>
      <w:r>
        <w:rPr>
          <w:sz w:val="20"/>
        </w:rPr>
        <w:t>v jaké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výši,</w:t>
      </w:r>
    </w:p>
    <w:p w14:paraId="136017FE" w14:textId="77777777" w:rsidR="003E4D13" w:rsidRDefault="00000000">
      <w:pPr>
        <w:pStyle w:val="Odstavecseseznamem"/>
        <w:numPr>
          <w:ilvl w:val="0"/>
          <w:numId w:val="6"/>
        </w:numPr>
        <w:tabs>
          <w:tab w:val="left" w:pos="1102"/>
        </w:tabs>
        <w:spacing w:before="120"/>
        <w:ind w:hanging="361"/>
        <w:rPr>
          <w:sz w:val="20"/>
        </w:rPr>
      </w:pPr>
      <w:r>
        <w:rPr>
          <w:w w:val="95"/>
          <w:sz w:val="20"/>
        </w:rPr>
        <w:t>doklady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prokazující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realizaci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podle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písm.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a)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odrážky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druhé,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pokud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již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nebyly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doloženy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w w:val="95"/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pacing w:val="-2"/>
          <w:w w:val="95"/>
          <w:sz w:val="20"/>
        </w:rPr>
        <w:t>žádosti</w:t>
      </w:r>
    </w:p>
    <w:p w14:paraId="688528A3" w14:textId="77777777" w:rsidR="003E4D13" w:rsidRDefault="00000000">
      <w:pPr>
        <w:pStyle w:val="Zkladntext"/>
        <w:spacing w:before="1"/>
        <w:ind w:left="1101"/>
      </w:pPr>
      <w:r>
        <w:t>o</w:t>
      </w:r>
      <w:r>
        <w:rPr>
          <w:spacing w:val="-2"/>
        </w:rPr>
        <w:t xml:space="preserve"> platbu,</w:t>
      </w:r>
    </w:p>
    <w:p w14:paraId="5774EC5A" w14:textId="77777777" w:rsidR="003E4D13" w:rsidRDefault="00000000">
      <w:pPr>
        <w:pStyle w:val="Odstavecseseznamem"/>
        <w:numPr>
          <w:ilvl w:val="0"/>
          <w:numId w:val="6"/>
        </w:numPr>
        <w:tabs>
          <w:tab w:val="left" w:pos="1102"/>
        </w:tabs>
        <w:spacing w:before="118"/>
        <w:ind w:left="1101" w:right="111"/>
        <w:rPr>
          <w:sz w:val="20"/>
        </w:rPr>
      </w:pPr>
      <w:r>
        <w:rPr>
          <w:sz w:val="20"/>
        </w:rPr>
        <w:t>zprávu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počtu</w:t>
      </w:r>
      <w:r>
        <w:rPr>
          <w:spacing w:val="-6"/>
          <w:sz w:val="20"/>
        </w:rPr>
        <w:t xml:space="preserve"> </w:t>
      </w:r>
      <w:r>
        <w:rPr>
          <w:sz w:val="20"/>
        </w:rPr>
        <w:t>oslovených</w:t>
      </w:r>
      <w:r>
        <w:rPr>
          <w:spacing w:val="-4"/>
          <w:sz w:val="20"/>
        </w:rPr>
        <w:t xml:space="preserve"> </w:t>
      </w:r>
      <w:r>
        <w:rPr>
          <w:sz w:val="20"/>
        </w:rPr>
        <w:t>osob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odrážky</w:t>
      </w:r>
      <w:r>
        <w:rPr>
          <w:spacing w:val="-6"/>
          <w:sz w:val="20"/>
        </w:rPr>
        <w:t xml:space="preserve"> </w:t>
      </w:r>
      <w:r>
        <w:rPr>
          <w:sz w:val="20"/>
        </w:rPr>
        <w:t>třetí,</w:t>
      </w:r>
      <w:r>
        <w:rPr>
          <w:spacing w:val="-6"/>
          <w:sz w:val="20"/>
        </w:rPr>
        <w:t xml:space="preserve"> </w:t>
      </w:r>
      <w:r>
        <w:rPr>
          <w:sz w:val="20"/>
        </w:rPr>
        <w:t>vypracovanou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6"/>
          <w:sz w:val="20"/>
        </w:rPr>
        <w:t xml:space="preserve"> </w:t>
      </w:r>
      <w:r>
        <w:rPr>
          <w:sz w:val="20"/>
        </w:rPr>
        <w:t>měřitelných objektivních</w:t>
      </w:r>
      <w:r>
        <w:rPr>
          <w:spacing w:val="-10"/>
          <w:sz w:val="20"/>
        </w:rPr>
        <w:t xml:space="preserve"> </w:t>
      </w:r>
      <w:r>
        <w:rPr>
          <w:sz w:val="20"/>
        </w:rPr>
        <w:t>kritérií</w:t>
      </w:r>
      <w:r>
        <w:rPr>
          <w:spacing w:val="-9"/>
          <w:sz w:val="20"/>
        </w:rPr>
        <w:t xml:space="preserve"> </w:t>
      </w:r>
      <w:r>
        <w:rPr>
          <w:sz w:val="20"/>
        </w:rPr>
        <w:t>(např.</w:t>
      </w:r>
      <w:r>
        <w:rPr>
          <w:spacing w:val="-10"/>
          <w:sz w:val="20"/>
        </w:rPr>
        <w:t xml:space="preserve"> </w:t>
      </w:r>
      <w:r>
        <w:rPr>
          <w:sz w:val="20"/>
        </w:rPr>
        <w:t>počtem</w:t>
      </w:r>
      <w:r>
        <w:rPr>
          <w:spacing w:val="-9"/>
          <w:sz w:val="20"/>
        </w:rPr>
        <w:t xml:space="preserve"> </w:t>
      </w:r>
      <w:r>
        <w:rPr>
          <w:sz w:val="20"/>
        </w:rPr>
        <w:t>diváků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kinodistribuci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počtem</w:t>
      </w:r>
      <w:r>
        <w:rPr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spacing w:val="-11"/>
          <w:sz w:val="20"/>
        </w:rPr>
        <w:t xml:space="preserve"> </w:t>
      </w:r>
      <w:r>
        <w:rPr>
          <w:sz w:val="20"/>
        </w:rPr>
        <w:t>shlédnutí,</w:t>
      </w:r>
      <w:r>
        <w:rPr>
          <w:spacing w:val="-8"/>
          <w:sz w:val="20"/>
        </w:rPr>
        <w:t xml:space="preserve"> </w:t>
      </w:r>
      <w:r>
        <w:rPr>
          <w:sz w:val="20"/>
        </w:rPr>
        <w:t>TV</w:t>
      </w:r>
      <w:r>
        <w:rPr>
          <w:spacing w:val="-9"/>
          <w:sz w:val="20"/>
        </w:rPr>
        <w:t xml:space="preserve"> </w:t>
      </w:r>
      <w:r>
        <w:rPr>
          <w:sz w:val="20"/>
        </w:rPr>
        <w:t>ratingem</w:t>
      </w:r>
      <w:r>
        <w:rPr>
          <w:spacing w:val="-9"/>
          <w:sz w:val="20"/>
        </w:rPr>
        <w:t xml:space="preserve"> </w:t>
      </w:r>
      <w:r>
        <w:rPr>
          <w:sz w:val="20"/>
        </w:rPr>
        <w:t>aj.).</w:t>
      </w:r>
    </w:p>
    <w:p w14:paraId="3B9C0B31" w14:textId="77777777" w:rsidR="003E4D13" w:rsidRDefault="00000000">
      <w:pPr>
        <w:pStyle w:val="Zkladntext"/>
        <w:spacing w:before="121"/>
        <w:ind w:left="741" w:right="106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plněním finančních závazků vůči Fondu. Protokol o ZVA bude obsahovat vypořádání čerpaných prostředků a vyhodnocení plnění smluvních podmínek.</w:t>
      </w:r>
    </w:p>
    <w:p w14:paraId="6C66301D" w14:textId="77777777" w:rsidR="003E4D13" w:rsidRDefault="00000000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2750B628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ind w:right="11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29"/>
          <w:sz w:val="20"/>
        </w:rPr>
        <w:t xml:space="preserve"> </w:t>
      </w:r>
      <w:r>
        <w:rPr>
          <w:sz w:val="20"/>
        </w:rPr>
        <w:t>kdy</w:t>
      </w:r>
      <w:r>
        <w:rPr>
          <w:spacing w:val="27"/>
          <w:sz w:val="20"/>
        </w:rPr>
        <w:t xml:space="preserve"> </w:t>
      </w:r>
      <w:r>
        <w:rPr>
          <w:sz w:val="20"/>
        </w:rPr>
        <w:t>odpadl</w:t>
      </w:r>
      <w:r>
        <w:rPr>
          <w:spacing w:val="31"/>
          <w:sz w:val="20"/>
        </w:rPr>
        <w:t xml:space="preserve"> </w:t>
      </w:r>
      <w:r>
        <w:rPr>
          <w:sz w:val="20"/>
        </w:rPr>
        <w:t>účel</w:t>
      </w:r>
      <w:r>
        <w:rPr>
          <w:spacing w:val="29"/>
          <w:sz w:val="20"/>
        </w:rPr>
        <w:t xml:space="preserve"> </w:t>
      </w:r>
      <w:r>
        <w:rPr>
          <w:sz w:val="20"/>
        </w:rPr>
        <w:t>akce,</w:t>
      </w:r>
      <w:r>
        <w:rPr>
          <w:spacing w:val="27"/>
          <w:sz w:val="20"/>
        </w:rPr>
        <w:t xml:space="preserve"> </w:t>
      </w:r>
      <w:r>
        <w:rPr>
          <w:sz w:val="20"/>
        </w:rPr>
        <w:t>pro</w:t>
      </w:r>
      <w:r>
        <w:rPr>
          <w:spacing w:val="28"/>
          <w:sz w:val="20"/>
        </w:rPr>
        <w:t xml:space="preserve"> </w:t>
      </w:r>
      <w:r>
        <w:rPr>
          <w:sz w:val="20"/>
        </w:rPr>
        <w:t>který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podpora</w:t>
      </w:r>
      <w:r>
        <w:rPr>
          <w:spacing w:val="27"/>
          <w:sz w:val="20"/>
        </w:rPr>
        <w:t xml:space="preserve"> </w:t>
      </w:r>
      <w:r>
        <w:rPr>
          <w:sz w:val="20"/>
        </w:rPr>
        <w:t>poskytována a</w:t>
      </w:r>
      <w:r>
        <w:rPr>
          <w:spacing w:val="-4"/>
          <w:sz w:val="20"/>
        </w:rPr>
        <w:t xml:space="preserve"> </w:t>
      </w: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část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30 dnů</w:t>
      </w:r>
      <w:r>
        <w:rPr>
          <w:spacing w:val="-5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vrácení prostředků vyzván,</w:t>
      </w:r>
    </w:p>
    <w:p w14:paraId="5E68EC7A" w14:textId="77777777" w:rsidR="003E4D13" w:rsidRDefault="003E4D13">
      <w:pPr>
        <w:jc w:val="both"/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7A44FD40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89"/>
        <w:ind w:right="110"/>
        <w:jc w:val="both"/>
        <w:rPr>
          <w:sz w:val="20"/>
        </w:rPr>
      </w:pPr>
      <w:r>
        <w:rPr>
          <w:sz w:val="20"/>
        </w:rPr>
        <w:lastRenderedPageBreak/>
        <w:t>umožnit</w:t>
      </w:r>
      <w:r>
        <w:rPr>
          <w:spacing w:val="-14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účetní</w:t>
      </w:r>
      <w:r>
        <w:rPr>
          <w:spacing w:val="-14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 w14:paraId="43B486E5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39"/>
          <w:sz w:val="20"/>
        </w:rPr>
        <w:t xml:space="preserve"> </w:t>
      </w:r>
      <w:r>
        <w:rPr>
          <w:sz w:val="20"/>
        </w:rPr>
        <w:t>odkladu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39"/>
          <w:sz w:val="20"/>
        </w:rPr>
        <w:t xml:space="preserve"> </w:t>
      </w:r>
      <w:r>
        <w:rPr>
          <w:sz w:val="20"/>
        </w:rPr>
        <w:t>termínu</w:t>
      </w:r>
      <w:r>
        <w:rPr>
          <w:spacing w:val="38"/>
          <w:sz w:val="20"/>
        </w:rPr>
        <w:t xml:space="preserve"> </w:t>
      </w:r>
      <w:r>
        <w:rPr>
          <w:sz w:val="20"/>
        </w:rPr>
        <w:t>požádat</w:t>
      </w:r>
      <w:r>
        <w:rPr>
          <w:spacing w:val="38"/>
          <w:sz w:val="20"/>
        </w:rPr>
        <w:t xml:space="preserve"> </w:t>
      </w:r>
      <w:r>
        <w:rPr>
          <w:sz w:val="20"/>
        </w:rPr>
        <w:t>Fond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změnu</w:t>
      </w:r>
      <w:r>
        <w:rPr>
          <w:spacing w:val="38"/>
          <w:sz w:val="20"/>
        </w:rPr>
        <w:t xml:space="preserve"> </w:t>
      </w:r>
      <w:r>
        <w:rPr>
          <w:sz w:val="20"/>
        </w:rPr>
        <w:t>Smlouvy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4"/>
          <w:sz w:val="20"/>
        </w:rPr>
        <w:t xml:space="preserve"> </w:t>
      </w:r>
      <w:r>
        <w:rPr>
          <w:sz w:val="20"/>
        </w:rPr>
        <w:t>Smlouvou),</w:t>
      </w:r>
    </w:p>
    <w:p w14:paraId="7FA7E8C3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 Smlouvy,</w:t>
      </w:r>
    </w:p>
    <w:p w14:paraId="67997E6B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jím</w:t>
      </w:r>
      <w:r>
        <w:rPr>
          <w:spacing w:val="-12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3"/>
          <w:sz w:val="20"/>
        </w:rPr>
        <w:t xml:space="preserve"> </w:t>
      </w:r>
      <w:r>
        <w:rPr>
          <w:sz w:val="20"/>
        </w:rPr>
        <w:t>uvedené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 bude považováno za porušení jeho povinnosti stanovené touto Smlouvou,</w:t>
      </w:r>
    </w:p>
    <w:p w14:paraId="0693B933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123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i)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6C348356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 xml:space="preserve"> </w:t>
      </w:r>
      <w:r>
        <w:rPr>
          <w:sz w:val="20"/>
        </w:rPr>
        <w:t>podpory</w:t>
      </w:r>
      <w:r>
        <w:rPr>
          <w:spacing w:val="72"/>
          <w:sz w:val="20"/>
        </w:rPr>
        <w:t xml:space="preserve"> </w:t>
      </w:r>
      <w:r>
        <w:rPr>
          <w:sz w:val="20"/>
        </w:rPr>
        <w:t>umožní</w:t>
      </w:r>
      <w:r>
        <w:rPr>
          <w:spacing w:val="74"/>
          <w:sz w:val="20"/>
        </w:rPr>
        <w:t xml:space="preserve"> </w:t>
      </w:r>
      <w:r>
        <w:rPr>
          <w:sz w:val="20"/>
        </w:rPr>
        <w:t>pořízení</w:t>
      </w:r>
      <w:r>
        <w:rPr>
          <w:spacing w:val="7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71"/>
          <w:sz w:val="20"/>
        </w:rPr>
        <w:t xml:space="preserve"> </w:t>
      </w:r>
      <w:r>
        <w:rPr>
          <w:sz w:val="20"/>
        </w:rPr>
        <w:t>Fondem</w:t>
      </w:r>
      <w:r>
        <w:rPr>
          <w:spacing w:val="73"/>
          <w:sz w:val="20"/>
        </w:rPr>
        <w:t xml:space="preserve"> </w:t>
      </w:r>
      <w:r>
        <w:rPr>
          <w:sz w:val="20"/>
        </w:rPr>
        <w:t>nebo</w:t>
      </w:r>
      <w:r>
        <w:rPr>
          <w:spacing w:val="73"/>
          <w:sz w:val="20"/>
        </w:rPr>
        <w:t xml:space="preserve"> </w:t>
      </w:r>
      <w:r>
        <w:rPr>
          <w:sz w:val="20"/>
        </w:rPr>
        <w:t>MŽP</w:t>
      </w:r>
      <w:r>
        <w:rPr>
          <w:spacing w:val="73"/>
          <w:sz w:val="20"/>
        </w:rPr>
        <w:t xml:space="preserve"> </w:t>
      </w:r>
      <w:r>
        <w:rPr>
          <w:sz w:val="20"/>
        </w:rPr>
        <w:t>pověřenou</w:t>
      </w:r>
      <w:r>
        <w:rPr>
          <w:spacing w:val="72"/>
          <w:sz w:val="20"/>
        </w:rPr>
        <w:t xml:space="preserve"> </w:t>
      </w:r>
      <w:r>
        <w:rPr>
          <w:sz w:val="20"/>
        </w:rPr>
        <w:t>osobou za účelem prezentace projektů podpořených z programu,</w:t>
      </w:r>
    </w:p>
    <w:p w14:paraId="359F61B8" w14:textId="77777777" w:rsidR="003E4D13" w:rsidRDefault="00000000">
      <w:pPr>
        <w:pStyle w:val="Odstavecseseznamem"/>
        <w:numPr>
          <w:ilvl w:val="1"/>
          <w:numId w:val="9"/>
        </w:numPr>
        <w:tabs>
          <w:tab w:val="left" w:pos="949"/>
        </w:tabs>
        <w:ind w:right="118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předmětných údajů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o skutečných majitelích </w:t>
      </w:r>
      <w:r>
        <w:rPr>
          <w:sz w:val="20"/>
        </w:rPr>
        <w:t>a v případě takové změny předložit nově vyplněné Čestné prohlášení o skutečných majitelích.</w:t>
      </w:r>
    </w:p>
    <w:p w14:paraId="3E74A3D7" w14:textId="77777777" w:rsidR="003E4D13" w:rsidRDefault="003E4D13">
      <w:pPr>
        <w:pStyle w:val="Zkladntext"/>
        <w:spacing w:before="2"/>
        <w:jc w:val="left"/>
        <w:rPr>
          <w:sz w:val="36"/>
        </w:rPr>
      </w:pPr>
    </w:p>
    <w:p w14:paraId="1BBE3A56" w14:textId="77777777" w:rsidR="003E4D13" w:rsidRDefault="00000000">
      <w:pPr>
        <w:pStyle w:val="Nadpis1"/>
      </w:pPr>
      <w:r>
        <w:rPr>
          <w:spacing w:val="-5"/>
        </w:rPr>
        <w:t>V.</w:t>
      </w:r>
    </w:p>
    <w:p w14:paraId="6BD0B6CD" w14:textId="77777777" w:rsidR="003E4D13" w:rsidRDefault="00000000">
      <w:pPr>
        <w:pStyle w:val="Nadpis2"/>
        <w:ind w:right="1060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4101D434" w14:textId="77777777" w:rsidR="003E4D13" w:rsidRDefault="003E4D13">
      <w:pPr>
        <w:pStyle w:val="Zkladntext"/>
        <w:spacing w:before="12"/>
        <w:jc w:val="left"/>
        <w:rPr>
          <w:b/>
          <w:sz w:val="17"/>
        </w:rPr>
      </w:pPr>
    </w:p>
    <w:p w14:paraId="7E36A0EF" w14:textId="77777777" w:rsidR="003E4D13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16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smyslu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0"/>
          <w:sz w:val="20"/>
        </w:rPr>
        <w:t xml:space="preserve"> </w:t>
      </w:r>
      <w:r>
        <w:rPr>
          <w:sz w:val="20"/>
        </w:rPr>
        <w:t>a o změně některých souvisejících zákonů (rozpočtová pravidla), ve znění pozdějších předpisů.</w:t>
      </w:r>
    </w:p>
    <w:p w14:paraId="10C8ED0F" w14:textId="77777777" w:rsidR="003E4D13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 1 písm. b) za první odrážkou, bude postiženo odvodem ve výši 100 % z poskytnuté podpory.</w:t>
      </w:r>
    </w:p>
    <w:p w14:paraId="073B1239" w14:textId="77777777" w:rsidR="003E4D13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8"/>
          <w:sz w:val="20"/>
        </w:rPr>
        <w:t xml:space="preserve"> </w:t>
      </w:r>
      <w:r>
        <w:rPr>
          <w:sz w:val="20"/>
        </w:rPr>
        <w:t>bude toto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4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4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4"/>
          <w:sz w:val="20"/>
        </w:rPr>
        <w:t xml:space="preserve"> </w:t>
      </w:r>
      <w:r>
        <w:rPr>
          <w:sz w:val="20"/>
        </w:rPr>
        <w:t>Nesplnění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-1"/>
          <w:sz w:val="20"/>
        </w:rPr>
        <w:t xml:space="preserve"> </w:t>
      </w:r>
      <w:r>
        <w:rPr>
          <w:sz w:val="20"/>
        </w:rPr>
        <w:t>článku IV bodu 1 písm. a) za třetí odrážkou nebude postiženo a nebude tak považováno za porušení podmínek poskytnutí podpory.</w:t>
      </w:r>
    </w:p>
    <w:p w14:paraId="0036C9E9" w14:textId="77777777" w:rsidR="003E4D13" w:rsidRDefault="00000000">
      <w:pPr>
        <w:pStyle w:val="Odstavecseseznamem"/>
        <w:numPr>
          <w:ilvl w:val="0"/>
          <w:numId w:val="5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Dojde-li</w:t>
      </w:r>
      <w:r>
        <w:rPr>
          <w:spacing w:val="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uvedených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b)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druhou</w:t>
      </w:r>
      <w:r>
        <w:rPr>
          <w:spacing w:val="3"/>
          <w:sz w:val="20"/>
        </w:rPr>
        <w:t xml:space="preserve"> </w:t>
      </w:r>
      <w:r>
        <w:rPr>
          <w:sz w:val="20"/>
        </w:rPr>
        <w:t>odrážkou,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toto</w:t>
      </w:r>
    </w:p>
    <w:p w14:paraId="50ECA1C5" w14:textId="77777777" w:rsidR="003E4D13" w:rsidRDefault="00000000">
      <w:pPr>
        <w:pStyle w:val="Zkladntext"/>
        <w:spacing w:before="1"/>
        <w:ind w:left="741"/>
      </w:pPr>
      <w:r>
        <w:t>porušení</w:t>
      </w:r>
      <w:r>
        <w:rPr>
          <w:spacing w:val="-6"/>
        </w:rPr>
        <w:t xml:space="preserve"> </w:t>
      </w:r>
      <w:r>
        <w:t>postiženo</w:t>
      </w:r>
      <w:r>
        <w:rPr>
          <w:spacing w:val="-4"/>
        </w:rPr>
        <w:t xml:space="preserve"> </w:t>
      </w:r>
      <w:r>
        <w:t>odvodem</w:t>
      </w:r>
      <w:r>
        <w:rPr>
          <w:spacing w:val="-1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poskytnuté</w:t>
      </w:r>
      <w:r>
        <w:rPr>
          <w:spacing w:val="-6"/>
        </w:rPr>
        <w:t xml:space="preserve"> </w:t>
      </w:r>
      <w:r>
        <w:rPr>
          <w:spacing w:val="-2"/>
        </w:rPr>
        <w:t>podpory.</w:t>
      </w:r>
    </w:p>
    <w:p w14:paraId="2106F044" w14:textId="77777777" w:rsidR="003E4D13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článku</w:t>
      </w:r>
      <w:r>
        <w:rPr>
          <w:spacing w:val="11"/>
          <w:sz w:val="20"/>
        </w:rPr>
        <w:t xml:space="preserve"> </w:t>
      </w:r>
      <w:r>
        <w:rPr>
          <w:sz w:val="20"/>
        </w:rPr>
        <w:t>IV</w:t>
      </w:r>
      <w:r>
        <w:rPr>
          <w:spacing w:val="12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  <w:r>
        <w:rPr>
          <w:spacing w:val="12"/>
          <w:sz w:val="20"/>
        </w:rPr>
        <w:t xml:space="preserve"> </w:t>
      </w:r>
      <w:r>
        <w:rPr>
          <w:sz w:val="20"/>
        </w:rPr>
        <w:t>d)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2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0,5</w:t>
      </w:r>
      <w:r>
        <w:rPr>
          <w:spacing w:val="11"/>
          <w:sz w:val="20"/>
        </w:rPr>
        <w:t xml:space="preserve"> </w:t>
      </w:r>
      <w:r>
        <w:rPr>
          <w:sz w:val="20"/>
        </w:rPr>
        <w:t>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 w14:paraId="223C1F92" w14:textId="77777777" w:rsidR="003E4D13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19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</w:t>
      </w:r>
    </w:p>
    <w:p w14:paraId="7793E6B9" w14:textId="77777777" w:rsidR="003E4D13" w:rsidRDefault="003E4D13">
      <w:pPr>
        <w:jc w:val="both"/>
        <w:rPr>
          <w:sz w:val="20"/>
        </w:rPr>
        <w:sectPr w:rsidR="003E4D13">
          <w:pgSz w:w="12240" w:h="15840"/>
          <w:pgMar w:top="1600" w:right="1020" w:bottom="1640" w:left="1320" w:header="617" w:footer="1398" w:gutter="0"/>
          <w:cols w:space="708"/>
        </w:sectPr>
      </w:pPr>
    </w:p>
    <w:p w14:paraId="00073A60" w14:textId="77777777" w:rsidR="003E4D13" w:rsidRDefault="00000000">
      <w:pPr>
        <w:pStyle w:val="Zkladntext"/>
        <w:spacing w:before="89"/>
        <w:ind w:left="741"/>
        <w:jc w:val="left"/>
      </w:pPr>
      <w:r>
        <w:rPr>
          <w:spacing w:val="-2"/>
        </w:rPr>
        <w:lastRenderedPageBreak/>
        <w:t>prostředkům.</w:t>
      </w:r>
    </w:p>
    <w:p w14:paraId="30572F65" w14:textId="77777777" w:rsidR="003E4D13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odvod</w:t>
      </w:r>
    </w:p>
    <w:p w14:paraId="1BC20A37" w14:textId="77777777" w:rsidR="003E4D13" w:rsidRDefault="00000000">
      <w:pPr>
        <w:pStyle w:val="Zkladntext"/>
        <w:ind w:left="741"/>
        <w:jc w:val="left"/>
      </w:pPr>
      <w:r>
        <w:t>podle</w:t>
      </w:r>
      <w:r>
        <w:rPr>
          <w:spacing w:val="-6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14:paraId="7E0E9CE5" w14:textId="77777777" w:rsidR="003E4D13" w:rsidRDefault="00000000">
      <w:pPr>
        <w:pStyle w:val="Odstavecseseznamem"/>
        <w:numPr>
          <w:ilvl w:val="0"/>
          <w:numId w:val="5"/>
        </w:numPr>
        <w:tabs>
          <w:tab w:val="left" w:pos="742"/>
        </w:tabs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 xml:space="preserve"> </w:t>
      </w:r>
      <w:r>
        <w:rPr>
          <w:sz w:val="20"/>
        </w:rPr>
        <w:t>ostatních</w:t>
      </w:r>
      <w:r>
        <w:rPr>
          <w:spacing w:val="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této</w:t>
      </w:r>
      <w:r>
        <w:rPr>
          <w:spacing w:val="7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11A5F0E2" w14:textId="77777777" w:rsidR="003E4D13" w:rsidRDefault="00000000">
      <w:pPr>
        <w:pStyle w:val="Zkladntext"/>
        <w:ind w:left="741"/>
        <w:jc w:val="left"/>
      </w:pPr>
      <w:r>
        <w:rPr>
          <w:spacing w:val="-2"/>
        </w:rPr>
        <w:t>podpory.</w:t>
      </w:r>
    </w:p>
    <w:p w14:paraId="2616D2F6" w14:textId="77777777" w:rsidR="003E4D13" w:rsidRDefault="003E4D13">
      <w:pPr>
        <w:pStyle w:val="Zkladntext"/>
        <w:spacing w:before="1"/>
        <w:jc w:val="left"/>
        <w:rPr>
          <w:sz w:val="36"/>
        </w:rPr>
      </w:pPr>
    </w:p>
    <w:p w14:paraId="54A7FE6F" w14:textId="77777777" w:rsidR="003E4D13" w:rsidRDefault="00000000">
      <w:pPr>
        <w:pStyle w:val="Nadpis1"/>
        <w:spacing w:before="1"/>
      </w:pPr>
      <w:r>
        <w:rPr>
          <w:spacing w:val="-5"/>
        </w:rPr>
        <w:t>VI.</w:t>
      </w:r>
    </w:p>
    <w:p w14:paraId="4BD8C4B6" w14:textId="77777777" w:rsidR="003E4D13" w:rsidRDefault="00000000">
      <w:pPr>
        <w:pStyle w:val="Nadpis2"/>
        <w:ind w:right="1059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55FF5288" w14:textId="77777777" w:rsidR="003E4D13" w:rsidRDefault="003E4D13">
      <w:pPr>
        <w:pStyle w:val="Zkladntext"/>
        <w:spacing w:before="12"/>
        <w:jc w:val="left"/>
        <w:rPr>
          <w:b/>
          <w:sz w:val="17"/>
        </w:rPr>
      </w:pPr>
    </w:p>
    <w:p w14:paraId="3F0E1222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2"/>
          <w:sz w:val="20"/>
        </w:rPr>
        <w:t xml:space="preserve"> </w:t>
      </w:r>
      <w:r>
        <w:rPr>
          <w:sz w:val="20"/>
        </w:rPr>
        <w:t>dojde</w:t>
      </w:r>
      <w:r>
        <w:rPr>
          <w:spacing w:val="71"/>
          <w:sz w:val="20"/>
        </w:rPr>
        <w:t xml:space="preserve"> </w:t>
      </w:r>
      <w:r>
        <w:rPr>
          <w:sz w:val="20"/>
        </w:rPr>
        <w:t>ke</w:t>
      </w:r>
      <w:r>
        <w:rPr>
          <w:spacing w:val="71"/>
          <w:sz w:val="20"/>
        </w:rPr>
        <w:t xml:space="preserve"> </w:t>
      </w:r>
      <w:r>
        <w:rPr>
          <w:sz w:val="20"/>
        </w:rPr>
        <w:t>změně</w:t>
      </w:r>
      <w:r>
        <w:rPr>
          <w:spacing w:val="71"/>
          <w:sz w:val="20"/>
        </w:rPr>
        <w:t xml:space="preserve"> </w:t>
      </w:r>
      <w:r>
        <w:rPr>
          <w:sz w:val="20"/>
        </w:rPr>
        <w:t>obecně</w:t>
      </w:r>
      <w:r>
        <w:rPr>
          <w:spacing w:val="71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2"/>
          <w:sz w:val="20"/>
        </w:rPr>
        <w:t xml:space="preserve"> </w:t>
      </w:r>
      <w:r>
        <w:rPr>
          <w:sz w:val="20"/>
        </w:rPr>
        <w:t>právních</w:t>
      </w:r>
      <w:r>
        <w:rPr>
          <w:spacing w:val="72"/>
          <w:sz w:val="20"/>
        </w:rPr>
        <w:t xml:space="preserve"> </w:t>
      </w:r>
      <w:r>
        <w:rPr>
          <w:sz w:val="20"/>
        </w:rPr>
        <w:t>předpisů</w:t>
      </w:r>
      <w:r>
        <w:rPr>
          <w:spacing w:val="72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vztahů</w:t>
      </w:r>
      <w:r>
        <w:rPr>
          <w:spacing w:val="72"/>
          <w:sz w:val="20"/>
        </w:rPr>
        <w:t xml:space="preserve"> </w:t>
      </w:r>
      <w:r>
        <w:rPr>
          <w:sz w:val="20"/>
        </w:rPr>
        <w:t>vyplývajících z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Smlouvy,</w:t>
      </w:r>
      <w:r>
        <w:rPr>
          <w:spacing w:val="36"/>
          <w:sz w:val="20"/>
        </w:rPr>
        <w:t xml:space="preserve"> </w:t>
      </w:r>
      <w:r>
        <w:rPr>
          <w:sz w:val="20"/>
        </w:rPr>
        <w:t>uzavřou</w:t>
      </w:r>
      <w:r>
        <w:rPr>
          <w:spacing w:val="39"/>
          <w:sz w:val="20"/>
        </w:rPr>
        <w:t xml:space="preserve"> </w:t>
      </w:r>
      <w:r>
        <w:rPr>
          <w:sz w:val="20"/>
        </w:rPr>
        <w:t>smluvní</w:t>
      </w:r>
      <w:r>
        <w:rPr>
          <w:spacing w:val="37"/>
          <w:sz w:val="20"/>
        </w:rPr>
        <w:t xml:space="preserve"> </w:t>
      </w:r>
      <w:r>
        <w:rPr>
          <w:sz w:val="20"/>
        </w:rPr>
        <w:t>strany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36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Smlouvě</w:t>
      </w:r>
      <w:r>
        <w:rPr>
          <w:spacing w:val="36"/>
          <w:sz w:val="20"/>
        </w:rPr>
        <w:t xml:space="preserve"> </w:t>
      </w:r>
      <w:r>
        <w:rPr>
          <w:sz w:val="20"/>
        </w:rPr>
        <w:t>dodatek,</w:t>
      </w:r>
      <w:r>
        <w:rPr>
          <w:spacing w:val="37"/>
          <w:sz w:val="20"/>
        </w:rPr>
        <w:t xml:space="preserve"> </w:t>
      </w:r>
      <w:r>
        <w:rPr>
          <w:sz w:val="20"/>
        </w:rPr>
        <w:t>kterým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zajištěn</w:t>
      </w:r>
      <w:r>
        <w:rPr>
          <w:spacing w:val="39"/>
          <w:sz w:val="20"/>
        </w:rPr>
        <w:t xml:space="preserve"> </w:t>
      </w:r>
      <w:r>
        <w:rPr>
          <w:sz w:val="20"/>
        </w:rPr>
        <w:t>její</w:t>
      </w:r>
      <w:r>
        <w:rPr>
          <w:spacing w:val="39"/>
          <w:sz w:val="20"/>
        </w:rPr>
        <w:t xml:space="preserve"> </w:t>
      </w:r>
      <w:r>
        <w:rPr>
          <w:sz w:val="20"/>
        </w:rPr>
        <w:t>soulad s</w:t>
      </w:r>
      <w:r>
        <w:rPr>
          <w:spacing w:val="-1"/>
          <w:sz w:val="20"/>
        </w:rPr>
        <w:t xml:space="preserve"> </w:t>
      </w:r>
      <w:r>
        <w:rPr>
          <w:sz w:val="20"/>
        </w:rPr>
        <w:t>obecně</w:t>
      </w:r>
      <w:r>
        <w:rPr>
          <w:spacing w:val="-2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MŽP.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-1"/>
          <w:sz w:val="20"/>
        </w:rPr>
        <w:t xml:space="preserve"> </w:t>
      </w:r>
      <w:r>
        <w:rPr>
          <w:sz w:val="20"/>
        </w:rPr>
        <w:t>takového dodatku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Fond právo uplatnit postup podle článku V bodu 1.</w:t>
      </w:r>
    </w:p>
    <w:p w14:paraId="19DA7D51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24"/>
          <w:sz w:val="20"/>
        </w:rPr>
        <w:t xml:space="preserve"> </w:t>
      </w:r>
      <w:r>
        <w:rPr>
          <w:sz w:val="20"/>
        </w:rPr>
        <w:t>snazší</w:t>
      </w:r>
      <w:r>
        <w:rPr>
          <w:spacing w:val="22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23"/>
          <w:sz w:val="20"/>
        </w:rPr>
        <w:t xml:space="preserve"> </w:t>
      </w:r>
      <w:r>
        <w:rPr>
          <w:sz w:val="20"/>
        </w:rPr>
        <w:t>budou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</w:t>
      </w:r>
      <w:r>
        <w:rPr>
          <w:spacing w:val="22"/>
          <w:sz w:val="20"/>
        </w:rPr>
        <w:t xml:space="preserve"> </w:t>
      </w:r>
      <w:r>
        <w:rPr>
          <w:sz w:val="20"/>
        </w:rPr>
        <w:t>při</w:t>
      </w:r>
      <w:r>
        <w:rPr>
          <w:spacing w:val="23"/>
          <w:sz w:val="20"/>
        </w:rPr>
        <w:t xml:space="preserve"> </w:t>
      </w:r>
      <w:r>
        <w:rPr>
          <w:sz w:val="20"/>
        </w:rPr>
        <w:t>veškeré</w:t>
      </w:r>
      <w:r>
        <w:rPr>
          <w:spacing w:val="22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3"/>
          <w:sz w:val="20"/>
        </w:rPr>
        <w:t xml:space="preserve"> </w:t>
      </w:r>
      <w:r>
        <w:rPr>
          <w:sz w:val="20"/>
        </w:rPr>
        <w:t>(včetně</w:t>
      </w:r>
      <w:r>
        <w:rPr>
          <w:spacing w:val="24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 w14:paraId="6E065388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16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formě. Změnu Smlouvy může Fond podmínit krácením nebo nepřiznáním nároku na zbývající část podpory </w:t>
      </w:r>
      <w:proofErr w:type="gramStart"/>
      <w:r>
        <w:rPr>
          <w:sz w:val="20"/>
        </w:rPr>
        <w:t>podle</w:t>
      </w:r>
      <w:r>
        <w:rPr>
          <w:spacing w:val="35"/>
          <w:sz w:val="20"/>
        </w:rPr>
        <w:t xml:space="preserve">  </w:t>
      </w:r>
      <w:r>
        <w:rPr>
          <w:sz w:val="20"/>
        </w:rPr>
        <w:t>článku</w:t>
      </w:r>
      <w:proofErr w:type="gramEnd"/>
      <w:r>
        <w:rPr>
          <w:spacing w:val="36"/>
          <w:sz w:val="20"/>
        </w:rPr>
        <w:t xml:space="preserve">  </w:t>
      </w:r>
      <w:proofErr w:type="gramStart"/>
      <w:r>
        <w:rPr>
          <w:sz w:val="20"/>
        </w:rPr>
        <w:t>III,</w:t>
      </w:r>
      <w:r>
        <w:rPr>
          <w:spacing w:val="36"/>
          <w:sz w:val="20"/>
        </w:rPr>
        <w:t xml:space="preserve">  </w:t>
      </w:r>
      <w:r>
        <w:rPr>
          <w:sz w:val="20"/>
        </w:rPr>
        <w:t>a</w:t>
      </w:r>
      <w:proofErr w:type="gramEnd"/>
      <w:r>
        <w:rPr>
          <w:spacing w:val="35"/>
          <w:sz w:val="20"/>
        </w:rPr>
        <w:t xml:space="preserve">  </w:t>
      </w:r>
      <w:proofErr w:type="gramStart"/>
      <w:r>
        <w:rPr>
          <w:sz w:val="20"/>
        </w:rPr>
        <w:t>to</w:t>
      </w:r>
      <w:r>
        <w:rPr>
          <w:spacing w:val="37"/>
          <w:sz w:val="20"/>
        </w:rPr>
        <w:t xml:space="preserve">  </w:t>
      </w:r>
      <w:r>
        <w:rPr>
          <w:sz w:val="20"/>
        </w:rPr>
        <w:t>zejména</w:t>
      </w:r>
      <w:proofErr w:type="gramEnd"/>
      <w:r>
        <w:rPr>
          <w:spacing w:val="36"/>
          <w:sz w:val="20"/>
        </w:rPr>
        <w:t xml:space="preserve">  </w:t>
      </w:r>
      <w:proofErr w:type="gramStart"/>
      <w:r>
        <w:rPr>
          <w:sz w:val="20"/>
        </w:rPr>
        <w:t>tehdy,</w:t>
      </w:r>
      <w:r>
        <w:rPr>
          <w:spacing w:val="35"/>
          <w:sz w:val="20"/>
        </w:rPr>
        <w:t xml:space="preserve">  </w:t>
      </w:r>
      <w:r>
        <w:rPr>
          <w:sz w:val="20"/>
        </w:rPr>
        <w:t>kdy</w:t>
      </w:r>
      <w:proofErr w:type="gramEnd"/>
      <w:r>
        <w:rPr>
          <w:spacing w:val="35"/>
          <w:sz w:val="20"/>
        </w:rPr>
        <w:t xml:space="preserve">  </w:t>
      </w:r>
      <w:proofErr w:type="gramStart"/>
      <w:r>
        <w:rPr>
          <w:sz w:val="20"/>
        </w:rPr>
        <w:t>bude</w:t>
      </w:r>
      <w:r>
        <w:rPr>
          <w:spacing w:val="35"/>
          <w:sz w:val="20"/>
        </w:rPr>
        <w:t xml:space="preserve">  </w:t>
      </w:r>
      <w:r>
        <w:rPr>
          <w:sz w:val="20"/>
        </w:rPr>
        <w:t>docíleno</w:t>
      </w:r>
      <w:proofErr w:type="gramEnd"/>
      <w:r>
        <w:rPr>
          <w:spacing w:val="36"/>
          <w:sz w:val="20"/>
        </w:rPr>
        <w:t xml:space="preserve">  </w:t>
      </w:r>
      <w:proofErr w:type="gramStart"/>
      <w:r>
        <w:rPr>
          <w:sz w:val="20"/>
        </w:rPr>
        <w:t>nižších</w:t>
      </w:r>
      <w:r>
        <w:rPr>
          <w:spacing w:val="35"/>
          <w:sz w:val="20"/>
        </w:rPr>
        <w:t xml:space="preserve">  </w:t>
      </w:r>
      <w:r>
        <w:rPr>
          <w:sz w:val="20"/>
        </w:rPr>
        <w:t>přínosů</w:t>
      </w:r>
      <w:proofErr w:type="gramEnd"/>
      <w:r>
        <w:rPr>
          <w:spacing w:val="35"/>
          <w:sz w:val="20"/>
        </w:rPr>
        <w:t xml:space="preserve">  </w:t>
      </w:r>
      <w:r>
        <w:rPr>
          <w:sz w:val="20"/>
        </w:rPr>
        <w:t>(</w:t>
      </w:r>
      <w:proofErr w:type="gramStart"/>
      <w:r>
        <w:rPr>
          <w:sz w:val="20"/>
        </w:rPr>
        <w:t>nebo</w:t>
      </w:r>
      <w:r>
        <w:rPr>
          <w:spacing w:val="36"/>
          <w:sz w:val="20"/>
        </w:rPr>
        <w:t xml:space="preserve">  </w:t>
      </w:r>
      <w:r>
        <w:rPr>
          <w:sz w:val="20"/>
        </w:rPr>
        <w:t>dojde</w:t>
      </w:r>
      <w:proofErr w:type="gramEnd"/>
      <w:r>
        <w:rPr>
          <w:sz w:val="20"/>
        </w:rPr>
        <w:t xml:space="preserve"> k jejich opoždění), než jak tato Smlouva původně předpokládala.</w:t>
      </w:r>
    </w:p>
    <w:p w14:paraId="03BF70B6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ind w:left="741" w:right="11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písm. n) Výzvy.</w:t>
      </w:r>
    </w:p>
    <w:p w14:paraId="6253A399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1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3DB8083D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5820D5F7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12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účely této</w:t>
      </w:r>
      <w:r>
        <w:rPr>
          <w:spacing w:val="11"/>
          <w:sz w:val="20"/>
        </w:rPr>
        <w:t xml:space="preserve"> </w:t>
      </w:r>
      <w:r>
        <w:rPr>
          <w:sz w:val="20"/>
        </w:rPr>
        <w:t>Smlouvy se informací (povinností informovat) rozumí podání informace v AIS 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 w14:paraId="7EBD3B58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2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 registru</w:t>
      </w:r>
      <w:r>
        <w:rPr>
          <w:spacing w:val="24"/>
          <w:sz w:val="20"/>
        </w:rPr>
        <w:t xml:space="preserve"> </w:t>
      </w:r>
      <w:r>
        <w:rPr>
          <w:sz w:val="20"/>
        </w:rPr>
        <w:t>smluv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 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registru</w:t>
      </w:r>
      <w:r>
        <w:rPr>
          <w:spacing w:val="-14"/>
          <w:sz w:val="20"/>
        </w:rPr>
        <w:t xml:space="preserve"> </w:t>
      </w:r>
      <w:r>
        <w:rPr>
          <w:sz w:val="20"/>
        </w:rPr>
        <w:t>smluv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registru</w:t>
      </w:r>
      <w:r>
        <w:rPr>
          <w:spacing w:val="-14"/>
          <w:sz w:val="20"/>
        </w:rPr>
        <w:t xml:space="preserve"> </w:t>
      </w:r>
      <w:r>
        <w:rPr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1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 tento zákon ukládá.</w:t>
      </w:r>
    </w:p>
    <w:p w14:paraId="3C9A9E46" w14:textId="77777777" w:rsidR="003E4D13" w:rsidRDefault="003E4D13">
      <w:pPr>
        <w:jc w:val="both"/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12B6AE49" w14:textId="77777777" w:rsidR="003E4D13" w:rsidRDefault="003E4D13">
      <w:pPr>
        <w:pStyle w:val="Zkladntext"/>
        <w:spacing w:before="1"/>
        <w:jc w:val="left"/>
        <w:rPr>
          <w:sz w:val="28"/>
        </w:rPr>
      </w:pPr>
    </w:p>
    <w:p w14:paraId="0548EB9B" w14:textId="77777777" w:rsidR="003E4D13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99"/>
        <w:ind w:left="741" w:right="111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59835EEA" w14:textId="77777777" w:rsidR="003E4D13" w:rsidRDefault="003E4D13">
      <w:pPr>
        <w:pStyle w:val="Zkladntext"/>
        <w:spacing w:before="3"/>
        <w:jc w:val="left"/>
        <w:rPr>
          <w:sz w:val="36"/>
        </w:rPr>
      </w:pPr>
    </w:p>
    <w:p w14:paraId="1FDD2D66" w14:textId="77777777" w:rsidR="003E4D13" w:rsidRDefault="00000000">
      <w:pPr>
        <w:pStyle w:val="Zkladntext"/>
        <w:tabs>
          <w:tab w:val="left" w:pos="6831"/>
        </w:tabs>
        <w:ind w:left="382"/>
        <w:jc w:val="left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0323553C" w14:textId="77777777" w:rsidR="003E4D13" w:rsidRDefault="003E4D13">
      <w:pPr>
        <w:pStyle w:val="Zkladntext"/>
        <w:spacing w:before="1"/>
        <w:jc w:val="left"/>
        <w:rPr>
          <w:sz w:val="18"/>
        </w:rPr>
      </w:pPr>
    </w:p>
    <w:p w14:paraId="7D899498" w14:textId="77777777" w:rsidR="003E4D13" w:rsidRDefault="00000000">
      <w:pPr>
        <w:pStyle w:val="Zkladntext"/>
        <w:ind w:left="382"/>
        <w:jc w:val="left"/>
      </w:pPr>
      <w:r>
        <w:rPr>
          <w:spacing w:val="-4"/>
        </w:rPr>
        <w:t>dne:</w:t>
      </w:r>
    </w:p>
    <w:p w14:paraId="22167519" w14:textId="77777777" w:rsidR="003E4D13" w:rsidRDefault="003E4D13">
      <w:pPr>
        <w:pStyle w:val="Zkladntext"/>
        <w:jc w:val="left"/>
        <w:rPr>
          <w:sz w:val="26"/>
        </w:rPr>
      </w:pPr>
    </w:p>
    <w:p w14:paraId="5296FD73" w14:textId="77777777" w:rsidR="003E4D13" w:rsidRDefault="003E4D13">
      <w:pPr>
        <w:pStyle w:val="Zkladntext"/>
        <w:jc w:val="left"/>
        <w:rPr>
          <w:sz w:val="26"/>
        </w:rPr>
      </w:pPr>
    </w:p>
    <w:p w14:paraId="0585F58E" w14:textId="77777777" w:rsidR="003E4D13" w:rsidRDefault="003E4D13">
      <w:pPr>
        <w:pStyle w:val="Zkladntext"/>
        <w:spacing w:before="1"/>
        <w:jc w:val="left"/>
        <w:rPr>
          <w:sz w:val="29"/>
        </w:rPr>
      </w:pPr>
    </w:p>
    <w:p w14:paraId="7F29F4B7" w14:textId="77777777" w:rsidR="003E4D13" w:rsidRDefault="00000000">
      <w:pPr>
        <w:tabs>
          <w:tab w:val="left" w:pos="6862"/>
        </w:tabs>
        <w:ind w:left="38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079E1029" w14:textId="77777777" w:rsidR="003E4D13" w:rsidRDefault="00000000">
      <w:pPr>
        <w:pStyle w:val="Zkladntext"/>
        <w:tabs>
          <w:tab w:val="left" w:pos="6862"/>
        </w:tabs>
        <w:spacing w:before="1"/>
        <w:ind w:left="382"/>
        <w:jc w:val="left"/>
      </w:pPr>
      <w:r>
        <w:t>příjemce</w:t>
      </w:r>
      <w:r>
        <w:rPr>
          <w:spacing w:val="-12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55DEBC26" w14:textId="77777777" w:rsidR="003E4D13" w:rsidRDefault="003E4D13">
      <w:pPr>
        <w:pStyle w:val="Zkladntext"/>
        <w:jc w:val="left"/>
        <w:rPr>
          <w:sz w:val="26"/>
        </w:rPr>
      </w:pPr>
    </w:p>
    <w:p w14:paraId="5CE4F40A" w14:textId="77777777" w:rsidR="003E4D13" w:rsidRDefault="003E4D13">
      <w:pPr>
        <w:pStyle w:val="Zkladntext"/>
        <w:jc w:val="left"/>
        <w:rPr>
          <w:sz w:val="26"/>
        </w:rPr>
      </w:pPr>
    </w:p>
    <w:p w14:paraId="56731599" w14:textId="77777777" w:rsidR="003E4D13" w:rsidRDefault="003E4D13">
      <w:pPr>
        <w:pStyle w:val="Zkladntext"/>
        <w:jc w:val="left"/>
        <w:rPr>
          <w:sz w:val="26"/>
        </w:rPr>
      </w:pPr>
    </w:p>
    <w:p w14:paraId="181072FD" w14:textId="77777777" w:rsidR="003E4D13" w:rsidRDefault="003E4D13">
      <w:pPr>
        <w:pStyle w:val="Zkladntext"/>
        <w:jc w:val="left"/>
        <w:rPr>
          <w:sz w:val="26"/>
        </w:rPr>
      </w:pPr>
    </w:p>
    <w:p w14:paraId="4A1816AC" w14:textId="77777777" w:rsidR="003E4D13" w:rsidRDefault="00000000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78"/>
          <w:w w:val="150"/>
        </w:rPr>
        <w:t xml:space="preserve"> </w:t>
      </w:r>
      <w:r>
        <w:t>č.</w:t>
      </w:r>
      <w:r>
        <w:rPr>
          <w:spacing w:val="79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8"/>
          <w:w w:val="150"/>
        </w:rPr>
        <w:t xml:space="preserve"> </w:t>
      </w:r>
      <w:r>
        <w:t>Stanovení</w:t>
      </w:r>
      <w:r>
        <w:rPr>
          <w:spacing w:val="78"/>
          <w:w w:val="150"/>
        </w:rPr>
        <w:t xml:space="preserve"> </w:t>
      </w:r>
      <w:r>
        <w:t>odvodů,</w:t>
      </w:r>
      <w:r>
        <w:rPr>
          <w:spacing w:val="79"/>
          <w:w w:val="150"/>
        </w:rPr>
        <w:t xml:space="preserve"> </w:t>
      </w:r>
      <w:r>
        <w:t>které</w:t>
      </w:r>
      <w:r>
        <w:rPr>
          <w:spacing w:val="78"/>
          <w:w w:val="150"/>
        </w:rPr>
        <w:t xml:space="preserve"> </w:t>
      </w:r>
      <w:r>
        <w:t>se</w:t>
      </w:r>
      <w:r>
        <w:rPr>
          <w:spacing w:val="77"/>
          <w:w w:val="150"/>
        </w:rPr>
        <w:t xml:space="preserve"> </w:t>
      </w:r>
      <w:r>
        <w:t>použijí</w:t>
      </w:r>
      <w:r>
        <w:rPr>
          <w:spacing w:val="78"/>
          <w:w w:val="150"/>
        </w:rPr>
        <w:t xml:space="preserve"> </w:t>
      </w:r>
      <w:r>
        <w:t>v případě</w:t>
      </w:r>
      <w:r>
        <w:rPr>
          <w:spacing w:val="77"/>
          <w:w w:val="150"/>
        </w:rPr>
        <w:t xml:space="preserve"> </w:t>
      </w:r>
      <w:r>
        <w:t>porušení</w:t>
      </w:r>
      <w:r>
        <w:rPr>
          <w:spacing w:val="79"/>
          <w:w w:val="150"/>
        </w:rPr>
        <w:t xml:space="preserve"> </w:t>
      </w:r>
      <w:r>
        <w:t>povinností</w:t>
      </w:r>
      <w:r>
        <w:rPr>
          <w:spacing w:val="78"/>
          <w:w w:val="150"/>
        </w:rPr>
        <w:t xml:space="preserve"> </w:t>
      </w:r>
      <w:r>
        <w:t>při</w:t>
      </w:r>
      <w:r>
        <w:rPr>
          <w:spacing w:val="78"/>
          <w:w w:val="150"/>
        </w:rPr>
        <w:t xml:space="preserve"> </w:t>
      </w:r>
      <w:r>
        <w:t>zadávání zakázek/veřejných zakázek</w:t>
      </w:r>
    </w:p>
    <w:p w14:paraId="192A9842" w14:textId="77777777" w:rsidR="003E4D13" w:rsidRDefault="003E4D13">
      <w:pPr>
        <w:spacing w:line="264" w:lineRule="auto"/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121FD24D" w14:textId="77777777" w:rsidR="003E4D13" w:rsidRDefault="00000000">
      <w:pPr>
        <w:pStyle w:val="Zkladntext"/>
        <w:spacing w:before="89"/>
        <w:ind w:left="382"/>
        <w:jc w:val="left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69D3A1E5" w14:textId="77777777" w:rsidR="003E4D13" w:rsidRDefault="003E4D13">
      <w:pPr>
        <w:pStyle w:val="Zkladntext"/>
        <w:jc w:val="left"/>
        <w:rPr>
          <w:sz w:val="26"/>
        </w:rPr>
      </w:pPr>
    </w:p>
    <w:p w14:paraId="76F6CACB" w14:textId="77777777" w:rsidR="003E4D13" w:rsidRDefault="003E4D13">
      <w:pPr>
        <w:pStyle w:val="Zkladntext"/>
        <w:spacing w:before="1"/>
        <w:jc w:val="left"/>
        <w:rPr>
          <w:sz w:val="32"/>
        </w:rPr>
      </w:pPr>
    </w:p>
    <w:p w14:paraId="74CED091" w14:textId="77777777" w:rsidR="003E4D13" w:rsidRDefault="00000000">
      <w:pPr>
        <w:pStyle w:val="Nadpis2"/>
        <w:spacing w:before="1" w:line="261" w:lineRule="auto"/>
        <w:ind w:left="382"/>
        <w:jc w:val="left"/>
      </w:pPr>
      <w:r>
        <w:t xml:space="preserve">Stanovení odvodů, které se použijí v případě porušení povinností při zadávání zakázek/ veřejných </w:t>
      </w:r>
      <w:r>
        <w:rPr>
          <w:spacing w:val="-2"/>
        </w:rPr>
        <w:t>zakázek</w:t>
      </w:r>
    </w:p>
    <w:p w14:paraId="3D245093" w14:textId="77777777" w:rsidR="003E4D13" w:rsidRDefault="003E4D13">
      <w:pPr>
        <w:pStyle w:val="Zkladntext"/>
        <w:spacing w:before="4"/>
        <w:jc w:val="left"/>
        <w:rPr>
          <w:b/>
          <w:sz w:val="27"/>
        </w:rPr>
      </w:pPr>
    </w:p>
    <w:p w14:paraId="3533E1A8" w14:textId="77777777" w:rsidR="003E4D13" w:rsidRDefault="0000000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2264C419" w14:textId="77777777" w:rsidR="003E4D13" w:rsidRDefault="003E4D13">
      <w:pPr>
        <w:pStyle w:val="Zkladntext"/>
        <w:spacing w:before="1"/>
        <w:jc w:val="left"/>
        <w:rPr>
          <w:b/>
          <w:sz w:val="29"/>
        </w:rPr>
      </w:pPr>
    </w:p>
    <w:p w14:paraId="0EC3B34D" w14:textId="77777777" w:rsidR="003E4D13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0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pravidlech 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 některých souvisejících zákonů (rozpočtová pravidla), ve znění pozdějších předpisů, stanovuje výše odvodů za porušení rozpočtové kázně v případě pochybení, které spočívá v porušení povinnosti podle článku IV bodu 2 písm. f) při zadávání zakázek/veřejných zakázek</w:t>
      </w:r>
      <w:r>
        <w:rPr>
          <w:spacing w:val="-1"/>
          <w:sz w:val="20"/>
        </w:rPr>
        <w:t xml:space="preserve"> </w:t>
      </w:r>
      <w:r>
        <w:rPr>
          <w:sz w:val="20"/>
        </w:rPr>
        <w:t>(souhrnně</w:t>
      </w:r>
      <w:r>
        <w:rPr>
          <w:spacing w:val="-1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„veřejné</w:t>
      </w:r>
      <w:r>
        <w:rPr>
          <w:spacing w:val="-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 veřejných zakázek, ve znění účinném v</w:t>
      </w:r>
      <w:r>
        <w:rPr>
          <w:spacing w:val="-1"/>
          <w:sz w:val="20"/>
        </w:rPr>
        <w:t xml:space="preserve"> </w:t>
      </w:r>
      <w:r>
        <w:rPr>
          <w:sz w:val="20"/>
        </w:rPr>
        <w:t>době zahájení zadávacího řízení (dále souhrnně jen „zákon“) a/nebo nedodržení postupu stanoveného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programy</w:t>
      </w:r>
      <w:r>
        <w:rPr>
          <w:spacing w:val="40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rozpočtu</w:t>
      </w:r>
      <w:r>
        <w:rPr>
          <w:spacing w:val="40"/>
          <w:sz w:val="20"/>
        </w:rPr>
        <w:t xml:space="preserve"> </w:t>
      </w:r>
      <w:r>
        <w:rPr>
          <w:sz w:val="20"/>
        </w:rPr>
        <w:t>Fondu, ve znění účinném v době zahájení výběrového/zadávacího řízení (dále jen „Pokyny SFŽP ČR“).</w:t>
      </w:r>
    </w:p>
    <w:p w14:paraId="04C237A4" w14:textId="77777777" w:rsidR="003E4D13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19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8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80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nemohlo</w:t>
      </w:r>
      <w:r>
        <w:rPr>
          <w:spacing w:val="80"/>
          <w:sz w:val="20"/>
        </w:rPr>
        <w:t xml:space="preserve"> </w:t>
      </w:r>
      <w:r>
        <w:rPr>
          <w:sz w:val="20"/>
        </w:rPr>
        <w:t>mít</w:t>
      </w:r>
      <w:r>
        <w:rPr>
          <w:spacing w:val="80"/>
          <w:sz w:val="20"/>
        </w:rPr>
        <w:t xml:space="preserve"> </w:t>
      </w:r>
      <w:r>
        <w:rPr>
          <w:sz w:val="20"/>
        </w:rPr>
        <w:t>ani</w:t>
      </w:r>
      <w:r>
        <w:rPr>
          <w:spacing w:val="80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80"/>
          <w:sz w:val="20"/>
        </w:rPr>
        <w:t xml:space="preserve"> </w:t>
      </w:r>
      <w:r>
        <w:rPr>
          <w:sz w:val="20"/>
        </w:rPr>
        <w:t>finanční</w:t>
      </w:r>
      <w:r>
        <w:rPr>
          <w:spacing w:val="80"/>
          <w:sz w:val="20"/>
        </w:rPr>
        <w:t xml:space="preserve"> </w:t>
      </w:r>
      <w:r>
        <w:rPr>
          <w:sz w:val="20"/>
        </w:rPr>
        <w:t>dopad,</w:t>
      </w:r>
      <w:r>
        <w:rPr>
          <w:spacing w:val="80"/>
          <w:sz w:val="20"/>
        </w:rPr>
        <w:t xml:space="preserve"> </w:t>
      </w:r>
      <w:r>
        <w:rPr>
          <w:sz w:val="20"/>
        </w:rPr>
        <w:t>nestanoví se za něj žádný odvod.</w:t>
      </w:r>
    </w:p>
    <w:p w14:paraId="29DD3791" w14:textId="77777777" w:rsidR="003E4D13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26A976DE" w14:textId="77777777" w:rsidR="003E4D13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4E41D72C" w14:textId="77777777" w:rsidR="003E4D13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7"/>
          <w:sz w:val="20"/>
        </w:rPr>
        <w:t xml:space="preserve"> </w:t>
      </w:r>
      <w:r>
        <w:rPr>
          <w:sz w:val="20"/>
        </w:rPr>
        <w:t>že</w:t>
      </w:r>
      <w:r>
        <w:rPr>
          <w:spacing w:val="76"/>
          <w:sz w:val="20"/>
        </w:rPr>
        <w:t xml:space="preserve"> </w:t>
      </w:r>
      <w:r>
        <w:rPr>
          <w:sz w:val="20"/>
        </w:rPr>
        <w:t>u</w:t>
      </w:r>
      <w:r>
        <w:rPr>
          <w:spacing w:val="77"/>
          <w:sz w:val="20"/>
        </w:rPr>
        <w:t xml:space="preserve"> </w:t>
      </w:r>
      <w:r>
        <w:rPr>
          <w:sz w:val="20"/>
        </w:rPr>
        <w:t>veřejné</w:t>
      </w:r>
      <w:r>
        <w:rPr>
          <w:spacing w:val="77"/>
          <w:sz w:val="20"/>
        </w:rPr>
        <w:t xml:space="preserve"> </w:t>
      </w:r>
      <w:r>
        <w:rPr>
          <w:sz w:val="20"/>
        </w:rPr>
        <w:t>zakázky</w:t>
      </w:r>
      <w:r>
        <w:rPr>
          <w:spacing w:val="76"/>
          <w:sz w:val="20"/>
        </w:rPr>
        <w:t xml:space="preserve"> </w:t>
      </w:r>
      <w:r>
        <w:rPr>
          <w:sz w:val="20"/>
        </w:rPr>
        <w:t>bude</w:t>
      </w:r>
      <w:r>
        <w:rPr>
          <w:spacing w:val="7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7"/>
          <w:sz w:val="20"/>
        </w:rPr>
        <w:t xml:space="preserve"> </w:t>
      </w:r>
      <w:r>
        <w:rPr>
          <w:sz w:val="20"/>
        </w:rPr>
        <w:t>více</w:t>
      </w:r>
      <w:r>
        <w:rPr>
          <w:spacing w:val="7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6"/>
          <w:sz w:val="20"/>
        </w:rPr>
        <w:t xml:space="preserve"> </w:t>
      </w:r>
      <w:r>
        <w:rPr>
          <w:sz w:val="20"/>
        </w:rPr>
        <w:t>výše</w:t>
      </w:r>
      <w:r>
        <w:rPr>
          <w:spacing w:val="77"/>
          <w:sz w:val="20"/>
        </w:rPr>
        <w:t xml:space="preserve"> </w:t>
      </w:r>
      <w:r>
        <w:rPr>
          <w:sz w:val="20"/>
        </w:rPr>
        <w:t>odvodů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stanovených za jednotlivá porušení se nesčítají a výsledný odvod je stanoven s ohledem na nejzávažnější porušení.</w:t>
      </w:r>
    </w:p>
    <w:p w14:paraId="4EE8997C" w14:textId="77777777" w:rsidR="003E4D13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7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hlediska</w:t>
      </w:r>
      <w:r>
        <w:rPr>
          <w:spacing w:val="23"/>
          <w:sz w:val="20"/>
        </w:rPr>
        <w:t xml:space="preserve"> </w:t>
      </w:r>
      <w:r>
        <w:rPr>
          <w:sz w:val="20"/>
        </w:rPr>
        <w:t>míry</w:t>
      </w:r>
      <w:r>
        <w:rPr>
          <w:spacing w:val="23"/>
          <w:sz w:val="20"/>
        </w:rPr>
        <w:t xml:space="preserve"> </w:t>
      </w:r>
      <w:r>
        <w:rPr>
          <w:sz w:val="20"/>
        </w:rPr>
        <w:t>porušení</w:t>
      </w:r>
      <w:r>
        <w:rPr>
          <w:spacing w:val="2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4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4C551678" w14:textId="77777777" w:rsidR="003E4D13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0"/>
          <w:sz w:val="20"/>
        </w:rPr>
        <w:t xml:space="preserve"> </w:t>
      </w:r>
      <w:r>
        <w:rPr>
          <w:sz w:val="20"/>
        </w:rPr>
        <w:t>které</w:t>
      </w:r>
      <w:r>
        <w:rPr>
          <w:spacing w:val="10"/>
          <w:sz w:val="20"/>
        </w:rPr>
        <w:t xml:space="preserve"> </w:t>
      </w:r>
      <w:r>
        <w:rPr>
          <w:sz w:val="20"/>
        </w:rPr>
        <w:t>nelze</w:t>
      </w:r>
      <w:r>
        <w:rPr>
          <w:spacing w:val="9"/>
          <w:sz w:val="20"/>
        </w:rPr>
        <w:t xml:space="preserve"> </w:t>
      </w:r>
      <w:r>
        <w:rPr>
          <w:sz w:val="20"/>
        </w:rPr>
        <w:t>podřadit</w:t>
      </w:r>
      <w:r>
        <w:rPr>
          <w:spacing w:val="10"/>
          <w:sz w:val="20"/>
        </w:rPr>
        <w:t xml:space="preserve"> </w:t>
      </w:r>
      <w:r>
        <w:rPr>
          <w:sz w:val="20"/>
        </w:rPr>
        <w:t>pod</w:t>
      </w:r>
      <w:r>
        <w:rPr>
          <w:spacing w:val="1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2"/>
          <w:sz w:val="20"/>
        </w:rPr>
        <w:t xml:space="preserve"> </w:t>
      </w:r>
      <w:r>
        <w:rPr>
          <w:sz w:val="20"/>
        </w:rPr>
        <w:t>typ</w:t>
      </w:r>
      <w:r>
        <w:rPr>
          <w:spacing w:val="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774BCD10" w14:textId="77777777" w:rsidR="003E4D13" w:rsidRDefault="00000000">
      <w:pPr>
        <w:pStyle w:val="Zkladntext"/>
        <w:spacing w:before="80"/>
        <w:ind w:left="665"/>
      </w:pPr>
      <w:r>
        <w:rPr>
          <w:w w:val="95"/>
        </w:rPr>
        <w:t>v</w:t>
      </w:r>
      <w:r>
        <w:rPr>
          <w:spacing w:val="22"/>
        </w:rPr>
        <w:t xml:space="preserve"> </w:t>
      </w:r>
      <w:r>
        <w:rPr>
          <w:w w:val="95"/>
        </w:rPr>
        <w:t>kapitole</w:t>
      </w:r>
      <w:r>
        <w:rPr>
          <w:spacing w:val="4"/>
        </w:rPr>
        <w:t xml:space="preserve"> </w:t>
      </w:r>
      <w:r>
        <w:rPr>
          <w:w w:val="95"/>
        </w:rPr>
        <w:t>B.</w:t>
      </w:r>
      <w:r>
        <w:rPr>
          <w:spacing w:val="5"/>
        </w:rPr>
        <w:t xml:space="preserve"> </w:t>
      </w:r>
      <w:r>
        <w:rPr>
          <w:w w:val="95"/>
        </w:rPr>
        <w:t>–</w:t>
      </w:r>
      <w:r>
        <w:rPr>
          <w:spacing w:val="4"/>
        </w:rPr>
        <w:t xml:space="preserve"> </w:t>
      </w:r>
      <w:r>
        <w:rPr>
          <w:w w:val="95"/>
        </w:rPr>
        <w:t>Typy</w:t>
      </w:r>
      <w:r>
        <w:rPr>
          <w:spacing w:val="5"/>
        </w:rPr>
        <w:t xml:space="preserve"> </w:t>
      </w:r>
      <w:r>
        <w:rPr>
          <w:w w:val="95"/>
        </w:rPr>
        <w:t>porušení</w:t>
      </w:r>
      <w:r>
        <w:rPr>
          <w:spacing w:val="6"/>
        </w:rPr>
        <w:t xml:space="preserve"> </w:t>
      </w:r>
      <w:r>
        <w:rPr>
          <w:w w:val="95"/>
        </w:rPr>
        <w:t>a</w:t>
      </w:r>
      <w:r>
        <w:rPr>
          <w:spacing w:val="4"/>
        </w:rPr>
        <w:t xml:space="preserve"> </w:t>
      </w:r>
      <w:r>
        <w:rPr>
          <w:w w:val="95"/>
        </w:rPr>
        <w:t>sazby</w:t>
      </w:r>
      <w:r>
        <w:rPr>
          <w:spacing w:val="5"/>
        </w:rPr>
        <w:t xml:space="preserve"> </w:t>
      </w:r>
      <w:r>
        <w:rPr>
          <w:w w:val="95"/>
        </w:rPr>
        <w:t>odvodů,</w:t>
      </w:r>
      <w:r>
        <w:rPr>
          <w:spacing w:val="6"/>
        </w:rPr>
        <w:t xml:space="preserve"> </w:t>
      </w:r>
      <w:r>
        <w:rPr>
          <w:w w:val="95"/>
        </w:rPr>
        <w:t>bude</w:t>
      </w:r>
      <w:r>
        <w:rPr>
          <w:spacing w:val="4"/>
        </w:rPr>
        <w:t xml:space="preserve"> </w:t>
      </w:r>
      <w:r>
        <w:rPr>
          <w:w w:val="95"/>
        </w:rPr>
        <w:t>stanoven</w:t>
      </w:r>
      <w:r>
        <w:rPr>
          <w:spacing w:val="5"/>
        </w:rPr>
        <w:t xml:space="preserve"> </w:t>
      </w:r>
      <w:r>
        <w:rPr>
          <w:w w:val="95"/>
        </w:rPr>
        <w:t>odvod</w:t>
      </w:r>
      <w:r>
        <w:rPr>
          <w:spacing w:val="5"/>
        </w:rPr>
        <w:t xml:space="preserve"> </w:t>
      </w:r>
      <w:r>
        <w:rPr>
          <w:w w:val="95"/>
        </w:rPr>
        <w:t>analogicky</w:t>
      </w:r>
      <w:r>
        <w:rPr>
          <w:spacing w:val="6"/>
        </w:rPr>
        <w:t xml:space="preserve"> </w:t>
      </w:r>
      <w:r>
        <w:rPr>
          <w:w w:val="95"/>
        </w:rPr>
        <w:t>a</w:t>
      </w:r>
      <w:r>
        <w:rPr>
          <w:spacing w:val="4"/>
        </w:rPr>
        <w:t xml:space="preserve"> </w:t>
      </w:r>
      <w:r>
        <w:rPr>
          <w:w w:val="95"/>
        </w:rPr>
        <w:t>dle</w:t>
      </w:r>
      <w:r>
        <w:rPr>
          <w:spacing w:val="4"/>
        </w:rPr>
        <w:t xml:space="preserve"> </w:t>
      </w:r>
      <w:r>
        <w:rPr>
          <w:w w:val="95"/>
        </w:rPr>
        <w:t>zásady</w:t>
      </w:r>
      <w:r>
        <w:rPr>
          <w:spacing w:val="4"/>
        </w:rPr>
        <w:t xml:space="preserve"> </w:t>
      </w:r>
      <w:r>
        <w:rPr>
          <w:spacing w:val="-2"/>
          <w:w w:val="95"/>
        </w:rPr>
        <w:t>přiměřenosti.</w:t>
      </w:r>
    </w:p>
    <w:p w14:paraId="3206C5FD" w14:textId="77777777" w:rsidR="003E4D13" w:rsidRDefault="003E4D13">
      <w:p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48E65965" w14:textId="77777777" w:rsidR="003E4D13" w:rsidRDefault="00000000">
      <w:pPr>
        <w:pStyle w:val="Nadpis1"/>
        <w:numPr>
          <w:ilvl w:val="0"/>
          <w:numId w:val="3"/>
        </w:numPr>
        <w:tabs>
          <w:tab w:val="left" w:pos="666"/>
        </w:tabs>
        <w:spacing w:before="89"/>
        <w:ind w:right="0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48005367" w14:textId="77777777" w:rsidR="003E4D13" w:rsidRDefault="003E4D13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45F3D892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4F8C7CD8" w14:textId="77777777" w:rsidR="003E4D13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B9E4FEC" w14:textId="77777777" w:rsidR="003E4D13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36CE853" w14:textId="77777777" w:rsidR="003E4D13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4199EF4" w14:textId="77777777" w:rsidR="003E4D13" w:rsidRDefault="0000000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1B3BA419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6C84264" w14:textId="77777777" w:rsidR="003E4D13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A7B8A4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2C633BE7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75FDDBF7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26EC84C6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AAE6516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 jednacího řízení bez</w:t>
            </w:r>
          </w:p>
          <w:p w14:paraId="6F68EFEE" w14:textId="77777777" w:rsidR="003E4D13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C96FBA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75D00C8E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97EA98F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3C0D54E6" w14:textId="7777777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A13220E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0E5E29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3F1406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BF00ECF" w14:textId="77777777" w:rsidR="003E4D13" w:rsidRDefault="00000000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374F2DD" w14:textId="77777777" w:rsidR="003E4D13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4895F60E" w14:textId="77777777" w:rsidR="003E4D13" w:rsidRDefault="0000000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3E4D13" w14:paraId="4203626C" w14:textId="777777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67EBEEA" w14:textId="77777777" w:rsidR="003E4D13" w:rsidRDefault="00000000"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FC2A" w14:textId="77777777" w:rsidR="003E4D13" w:rsidRDefault="00000000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67CC92F9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51BF" w14:textId="77777777" w:rsidR="003E4D13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685FC674" w14:textId="77777777" w:rsidR="003E4D13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tak, že tím došlo ke snížení</w:t>
            </w:r>
          </w:p>
          <w:p w14:paraId="3D4D4794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58BFC0C5" w14:textId="77777777" w:rsidR="003E4D13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Pokynech</w:t>
            </w:r>
          </w:p>
          <w:p w14:paraId="4F5334C2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nebylo</w:t>
            </w:r>
          </w:p>
          <w:p w14:paraId="461BE598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743E05F" w14:textId="77777777" w:rsidR="003E4D13" w:rsidRDefault="00000000"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3E4D13" w14:paraId="6E74FB3E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E38EC5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E49F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856C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65C05" w14:textId="77777777" w:rsidR="003E4D13" w:rsidRDefault="0000000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16651937" w14:textId="77777777" w:rsidR="003E4D13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3F850DF3" w14:textId="77777777" w:rsidR="003E4D13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3E4D13" w14:paraId="569F9380" w14:textId="7777777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18D75CCE" w14:textId="77777777" w:rsidR="003E4D13" w:rsidRDefault="00000000"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0183D" w14:textId="77777777" w:rsidR="003E4D13" w:rsidRDefault="00000000"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EA7FE" w14:textId="77777777" w:rsidR="003E4D13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2AFF67DB" w14:textId="77777777" w:rsidR="003E4D13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zakázku na části dle zákona a toto</w:t>
            </w:r>
          </w:p>
          <w:p w14:paraId="23401952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zprávě zadavatele neodůvodnil či</w:t>
            </w:r>
          </w:p>
          <w:p w14:paraId="6D1833AE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48392B2" w14:textId="77777777" w:rsidR="003E4D13" w:rsidRDefault="00000000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28100F16" w14:textId="7777777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2EA715D" w14:textId="77777777" w:rsidR="003E4D13" w:rsidRDefault="00000000"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CAC9" w14:textId="77777777" w:rsidR="003E4D13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5A6F5E3B" w14:textId="77777777" w:rsidR="003E4D13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7D7ED5C5" w14:textId="77777777" w:rsidR="003E4D13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5DBECB1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FB2B" w14:textId="77777777" w:rsidR="003E4D13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56979BA7" w14:textId="77777777" w:rsidR="003E4D13" w:rsidRDefault="00000000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13B3940" w14:textId="77777777" w:rsidR="003E4D13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 w14:paraId="0B1F99BC" w14:textId="77777777" w:rsidR="003E4D13" w:rsidRDefault="003E4D13">
      <w:pPr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5659737F" w14:textId="77777777" w:rsidR="003E4D13" w:rsidRDefault="003E4D13">
      <w:pPr>
        <w:pStyle w:val="Zkladntext"/>
        <w:spacing w:before="8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55B806E6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0B0C3CD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8546231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847E005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86A0113" w14:textId="77777777" w:rsidR="003E4D13" w:rsidRDefault="00000000"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02F9DE1E" w14:textId="7777777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FED8CF6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5FF5" w14:textId="77777777" w:rsidR="003E4D13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2B7F0263" w14:textId="77777777" w:rsidR="003E4D13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5546" w14:textId="77777777" w:rsidR="003E4D13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765338F1" w14:textId="77777777" w:rsidR="003E4D13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1BC5F92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62AB6524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453EEB7" w14:textId="77777777" w:rsidR="003E4D13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 w:rsidR="003E4D13" w14:paraId="360E25D5" w14:textId="7777777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CACD23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7FF2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BA7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EF82" w14:textId="77777777" w:rsidR="003E4D13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21361FE7" w14:textId="77777777" w:rsidR="003E4D13" w:rsidRDefault="000000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47293F2" w14:textId="77777777" w:rsidR="003E4D13" w:rsidRDefault="00000000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2AA27924" w14:textId="77777777" w:rsidR="003E4D13" w:rsidRDefault="0000000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3E4D13" w14:paraId="20437728" w14:textId="7777777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CE285B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0BF2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F111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152F" w14:textId="77777777" w:rsidR="003E4D13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3E4D13" w14:paraId="525121E5" w14:textId="7777777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73EED28" w14:textId="77777777" w:rsidR="003E4D13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CF724" w14:textId="77777777" w:rsidR="003E4D13" w:rsidRDefault="00000000"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0641F13B" w14:textId="77777777" w:rsidR="003E4D13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AD00D0C" w14:textId="77777777" w:rsidR="003E4D13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14A12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02D35DAC" w14:textId="77777777" w:rsidR="003E4D13" w:rsidRDefault="00000000"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 w14:paraId="01BD4DC1" w14:textId="77777777" w:rsidR="003E4D13" w:rsidRDefault="00000000"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C966B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39036547" w14:textId="77777777" w:rsidR="003E4D13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3E4D13" w14:paraId="42069BCF" w14:textId="777777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D8E2483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1B72A9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0A724B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F8A39" w14:textId="77777777" w:rsidR="003E4D13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70F6AAE2" w14:textId="77777777" w:rsidR="003E4D13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3E4D13" w14:paraId="585B9E92" w14:textId="7777777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129429D8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160E8C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38EAD9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28966671" w14:textId="77777777" w:rsidR="003E4D13" w:rsidRDefault="00000000"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</w:t>
            </w:r>
          </w:p>
          <w:p w14:paraId="2CE4CE33" w14:textId="77777777" w:rsidR="003E4D13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60C74980" w14:textId="77777777" w:rsidR="003E4D13" w:rsidRDefault="00000000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3E4D13" w14:paraId="19EBCF08" w14:textId="7777777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DDF3688" w14:textId="77777777" w:rsidR="003E4D13" w:rsidRDefault="00000000"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E40A" w14:textId="77777777" w:rsidR="003E4D13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4F0" w14:textId="77777777" w:rsidR="003E4D13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BD23299" w14:textId="77777777" w:rsidR="003E4D13" w:rsidRDefault="00000000"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06722945" w14:textId="77777777" w:rsidR="003E4D13" w:rsidRDefault="003E4D13">
      <w:pPr>
        <w:jc w:val="center"/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64A5FADB" w14:textId="77777777" w:rsidR="003E4D13" w:rsidRDefault="003E4D13">
      <w:pPr>
        <w:pStyle w:val="Zkladntext"/>
        <w:spacing w:before="8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36B04390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E9585A4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934B580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623CFEF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6ECD4E6" w14:textId="77777777" w:rsidR="003E4D13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106C7E5B" w14:textId="7777777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31CB425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B833" w14:textId="77777777" w:rsidR="003E4D13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7A23E51" w14:textId="77777777" w:rsidR="003E4D13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63D6F55" w14:textId="77777777" w:rsidR="003E4D13" w:rsidRDefault="00000000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BC6" w14:textId="77777777" w:rsidR="003E4D13" w:rsidRDefault="00000000"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349BCA59" w14:textId="77777777" w:rsidR="003E4D13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předběžných</w:t>
            </w:r>
          </w:p>
          <w:p w14:paraId="57AE95FE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účast, aniž by tuto skutečnost</w:t>
            </w:r>
          </w:p>
          <w:p w14:paraId="5FBD0D0F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  <w:p w14:paraId="72AAE5D7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214070CE" w14:textId="77777777" w:rsidR="003E4D13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40344084" w14:textId="77777777" w:rsidR="003E4D13" w:rsidRDefault="0000000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výběrové/zadávací řízení, nebo</w:t>
            </w:r>
          </w:p>
          <w:p w14:paraId="2F9BCBD7" w14:textId="77777777" w:rsidR="003E4D13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vysvětlení</w:t>
            </w:r>
          </w:p>
          <w:p w14:paraId="06E7C050" w14:textId="77777777" w:rsidR="003E4D13" w:rsidRDefault="00000000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toto vysvětlení neuveřejnil,</w:t>
            </w:r>
          </w:p>
          <w:p w14:paraId="03C9824D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současně</w:t>
            </w:r>
          </w:p>
          <w:p w14:paraId="64987127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739D350" w14:textId="77777777" w:rsidR="003E4D13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3E4D13" w14:paraId="667222A4" w14:textId="7777777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D3817D1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6D96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A55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41581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2AA9B94D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4C3684BB" w14:textId="77777777" w:rsidR="003E4D13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28ED7E4" w14:textId="77777777" w:rsidR="003E4D13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1CFD3D7E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důsledku nedodržení lhůty pro</w:t>
            </w:r>
          </w:p>
          <w:p w14:paraId="3A2CC152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</w:t>
            </w:r>
          </w:p>
          <w:p w14:paraId="6201499E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 w:rsidR="003E4D13" w14:paraId="6A2E451C" w14:textId="777777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3A7CB2A" w14:textId="77777777" w:rsidR="003E4D13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9DF14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C5FCD6B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25862D4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53D43A81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53863" w14:textId="77777777" w:rsidR="003E4D13" w:rsidRDefault="00000000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</w:p>
          <w:p w14:paraId="01E0F96C" w14:textId="77777777" w:rsidR="003E4D13" w:rsidRDefault="00000000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</w:p>
          <w:p w14:paraId="2ECD5457" w14:textId="77777777" w:rsidR="003E4D13" w:rsidRDefault="00000000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postup,</w:t>
            </w:r>
          </w:p>
          <w:p w14:paraId="1629589D" w14:textId="77777777" w:rsidR="003E4D13" w:rsidRDefault="0000000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 řízení s uveřejněním nebo v soutěžním dialogu</w:t>
            </w:r>
          </w:p>
          <w:p w14:paraId="4B3942B2" w14:textId="77777777" w:rsidR="003E4D13" w:rsidRDefault="00000000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8153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1DBB0EED" w14:textId="7777777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C1E3C09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F1D838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00C9F7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C50D8AD" w14:textId="77777777" w:rsidR="003E4D13" w:rsidRDefault="00000000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44955DC8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313BA217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57C61D6D" w14:textId="77777777" w:rsidR="003E4D13" w:rsidRDefault="0000000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potenciálních</w:t>
            </w:r>
          </w:p>
          <w:p w14:paraId="6663CCF7" w14:textId="77777777" w:rsidR="003E4D13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 o účast</w:t>
            </w:r>
          </w:p>
        </w:tc>
      </w:tr>
      <w:tr w:rsidR="003E4D13" w14:paraId="38BE379E" w14:textId="7777777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2C3862DB" w14:textId="77777777" w:rsidR="003E4D13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2D59" w14:textId="77777777" w:rsidR="003E4D13" w:rsidRDefault="00000000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753E" w14:textId="77777777" w:rsidR="003E4D13" w:rsidRDefault="00000000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</w:t>
            </w:r>
          </w:p>
          <w:p w14:paraId="2CB3910F" w14:textId="77777777" w:rsidR="003E4D13" w:rsidRDefault="00000000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FD0B580" w14:textId="77777777" w:rsidR="003E4D13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mohlo mít za následek odrazení potenciálních dodavatelů od účasti ve</w:t>
            </w:r>
          </w:p>
          <w:p w14:paraId="04CFF387" w14:textId="77777777" w:rsidR="003E4D13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74687D5D" w14:textId="77777777" w:rsidR="003E4D13" w:rsidRDefault="003E4D13">
      <w:pPr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679E583C" w14:textId="77777777" w:rsidR="003E4D13" w:rsidRDefault="003E4D13">
      <w:pPr>
        <w:pStyle w:val="Zkladntext"/>
        <w:spacing w:before="8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7FE65D87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0ABF4F3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FE0F17C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39CE868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58CA6C4" w14:textId="77777777" w:rsidR="003E4D13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5F33B78F" w14:textId="7777777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14:paraId="439F0A51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75B8C15" w14:textId="77777777" w:rsidR="003E4D13" w:rsidRDefault="00000000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E19E67C" w14:textId="77777777" w:rsidR="003E4D13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 elektronické katalogy,</w:t>
            </w:r>
          </w:p>
          <w:p w14:paraId="62ABE941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8204404" w14:textId="77777777" w:rsidR="003E4D13" w:rsidRDefault="00000000"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následkem tohoto porušení bylo</w:t>
            </w:r>
          </w:p>
          <w:p w14:paraId="08DE52C1" w14:textId="77777777" w:rsidR="003E4D13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který by zvítězil, pokud by se</w:t>
            </w:r>
          </w:p>
          <w:p w14:paraId="54196EFC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pochybení</w:t>
            </w:r>
          </w:p>
          <w:p w14:paraId="6EC38E37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 w:rsidR="003E4D13" w14:paraId="2C017C37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E15D239" w14:textId="77777777" w:rsidR="003E4D13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2EB66B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918D4F4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vymezení</w:t>
            </w:r>
          </w:p>
          <w:p w14:paraId="58AE6350" w14:textId="77777777" w:rsidR="003E4D13" w:rsidRDefault="00000000"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3524E9A0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42378BD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3FDBCDCA" w14:textId="77777777" w:rsidR="003E4D13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2A422" w14:textId="77777777" w:rsidR="003E4D13" w:rsidRDefault="00000000"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3F0F9FD1" w14:textId="77777777" w:rsidR="003E4D13" w:rsidRDefault="00000000"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5572EB51" w14:textId="77777777" w:rsidR="003E4D13" w:rsidRDefault="00000000">
            <w:pPr>
              <w:pStyle w:val="TableParagraph"/>
              <w:spacing w:before="3" w:line="237" w:lineRule="auto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 vah a jasného způsobu</w:t>
            </w:r>
          </w:p>
          <w:p w14:paraId="34BA6CD3" w14:textId="77777777" w:rsidR="003E4D13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6EEDB1CB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2FCA9C1A" w14:textId="77777777" w:rsidR="003E4D13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0AD365E5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AF8AA80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60B1E610" w14:textId="77777777" w:rsidR="003E4D13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3D3CD81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F7F919A" w14:textId="77777777" w:rsidR="003E4D13" w:rsidRDefault="00000000"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jejich vah</w:t>
            </w:r>
          </w:p>
        </w:tc>
      </w:tr>
      <w:tr w:rsidR="003E4D13" w14:paraId="76E35EDA" w14:textId="7777777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0071775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1BB64D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2D76CC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8334D3F" w14:textId="77777777" w:rsidR="003E4D13" w:rsidRDefault="00000000"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23273B43" w14:textId="77777777" w:rsidR="003E4D13" w:rsidRDefault="0000000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mít odrazující účinek na</w:t>
            </w:r>
          </w:p>
          <w:p w14:paraId="331936DB" w14:textId="77777777" w:rsidR="003E4D13" w:rsidRDefault="00000000">
            <w:pPr>
              <w:pStyle w:val="TableParagraph"/>
              <w:spacing w:before="3"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vysvětlení objasňující či</w:t>
            </w:r>
          </w:p>
          <w:p w14:paraId="695A4E44" w14:textId="77777777" w:rsidR="003E4D13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 nebyla sdělena všem známým</w:t>
            </w:r>
          </w:p>
          <w:p w14:paraId="48797752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3E4D13" w14:paraId="56A5DC53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BBAB7C7" w14:textId="77777777" w:rsidR="003E4D13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28F409" w14:textId="77777777" w:rsidR="003E4D13" w:rsidRDefault="0000000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5F26AD39" w14:textId="77777777" w:rsidR="003E4D13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69D04722" w14:textId="77777777" w:rsidR="003E4D13" w:rsidRDefault="0000000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7645E4F9" w14:textId="77777777" w:rsidR="003E4D13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specifikací</w:t>
            </w:r>
          </w:p>
          <w:p w14:paraId="726E2DCC" w14:textId="77777777" w:rsidR="003E4D13" w:rsidRDefault="00000000"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 Pokyny SFŽP ČR, a to ve vztahu k národním,</w:t>
            </w:r>
          </w:p>
          <w:p w14:paraId="07DFE95E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08712C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42EA7D66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38D998C8" w14:textId="77777777" w:rsidR="003E4D13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0EC70B9F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051599DF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8BCC1F3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C695B1F" w14:textId="77777777" w:rsidR="003E4D13" w:rsidRDefault="00000000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20D997EB" w14:textId="77777777" w:rsidR="003E4D13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3E4D13" w14:paraId="3C73E2D5" w14:textId="7777777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40240B5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793073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449DAC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461868E" w14:textId="77777777" w:rsidR="003E4D13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 w14:paraId="44D1D8C6" w14:textId="77777777" w:rsidR="003E4D13" w:rsidRDefault="00000000">
      <w:pPr>
        <w:pStyle w:val="Zkladntext"/>
        <w:spacing w:before="9"/>
        <w:jc w:val="left"/>
        <w:rPr>
          <w:b/>
          <w:sz w:val="17"/>
        </w:rPr>
      </w:pPr>
      <w:r>
        <w:pict w14:anchorId="787917F2">
          <v:rect id="docshape2" o:spid="_x0000_s2051" style="position:absolute;margin-left:85.1pt;margin-top:12.95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1760423" w14:textId="77777777" w:rsidR="003E4D13" w:rsidRDefault="003E4D13">
      <w:pPr>
        <w:pStyle w:val="Zkladntext"/>
        <w:jc w:val="left"/>
        <w:rPr>
          <w:b/>
        </w:rPr>
      </w:pPr>
    </w:p>
    <w:p w14:paraId="6789953E" w14:textId="77777777" w:rsidR="003E4D13" w:rsidRDefault="003E4D13">
      <w:pPr>
        <w:pStyle w:val="Zkladntext"/>
        <w:spacing w:before="12"/>
        <w:jc w:val="left"/>
        <w:rPr>
          <w:b/>
          <w:sz w:val="13"/>
        </w:rPr>
      </w:pPr>
    </w:p>
    <w:p w14:paraId="242F6642" w14:textId="77777777" w:rsidR="003E4D13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4972B9AF" w14:textId="77777777" w:rsidR="003E4D13" w:rsidRDefault="003E4D13">
      <w:pPr>
        <w:rPr>
          <w:sz w:val="16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514A41E5" w14:textId="77777777" w:rsidR="003E4D13" w:rsidRDefault="003E4D13">
      <w:pPr>
        <w:pStyle w:val="Zkladntext"/>
        <w:spacing w:before="8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339A1A47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28CEC76F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FC5AD9D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DA23407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2B2E222" w14:textId="77777777" w:rsidR="003E4D13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247B05F1" w14:textId="77777777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14:paraId="39EEED29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E0D0FCB" w14:textId="77777777" w:rsidR="003E4D13" w:rsidRDefault="0000000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623A6AD" w14:textId="77777777" w:rsidR="003E4D13" w:rsidRDefault="00000000"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zkušenosti, zařízení, provozovnu atd. z určitého</w:t>
            </w:r>
          </w:p>
          <w:p w14:paraId="50BE2312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9545CDB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4D13" w14:paraId="6984AEDB" w14:textId="77777777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E9FB3DD" w14:textId="77777777" w:rsidR="003E4D13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C3D96F" w14:textId="77777777" w:rsidR="003E4D13" w:rsidRDefault="0000000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47796159" w14:textId="77777777" w:rsidR="003E4D13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16986E13" w14:textId="77777777" w:rsidR="003E4D13" w:rsidRDefault="0000000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70C3811A" w14:textId="77777777" w:rsidR="003E4D13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173CB71D" w14:textId="77777777" w:rsidR="003E4D13" w:rsidRDefault="0000000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ostatních </w:t>
            </w:r>
            <w:proofErr w:type="gramStart"/>
            <w:r>
              <w:rPr>
                <w:sz w:val="20"/>
              </w:rPr>
              <w:t>aspektech</w:t>
            </w:r>
            <w:proofErr w:type="gramEnd"/>
            <w:r>
              <w:rPr>
                <w:sz w:val="20"/>
              </w:rPr>
              <w:t xml:space="preserve"> než je uvedeno</w:t>
            </w:r>
          </w:p>
          <w:p w14:paraId="0F497FF9" w14:textId="77777777" w:rsidR="003E4D13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BF1BEC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6B9EE381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498AC399" w14:textId="77777777" w:rsidR="003E4D13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6B7EA89C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75175551" w14:textId="77777777" w:rsidR="003E4D13" w:rsidRDefault="00000000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(např. požadavky</w:t>
            </w:r>
          </w:p>
          <w:p w14:paraId="1B30ECF4" w14:textId="77777777" w:rsidR="003E4D13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nesouvisely</w:t>
            </w:r>
          </w:p>
          <w:p w14:paraId="3EFF0F1A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zakázky, nebo hodnotící kritéria</w:t>
            </w:r>
          </w:p>
          <w:p w14:paraId="59F336B4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užitné</w:t>
            </w:r>
          </w:p>
          <w:p w14:paraId="6286848F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D9854BD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37F7BAFD" w14:textId="77777777" w:rsidR="003E4D13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35CD5E11" w14:textId="77777777" w:rsidR="003E4D13" w:rsidRDefault="00000000"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14:paraId="229E8A12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specifickým technickým charakterem</w:t>
            </w:r>
          </w:p>
          <w:p w14:paraId="37238A7D" w14:textId="77777777" w:rsidR="003E4D13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3E4D13" w14:paraId="1C3F28E0" w14:textId="77777777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234F269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445A5E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4BB924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D0A709F" w14:textId="77777777" w:rsidR="003E4D13" w:rsidRDefault="00000000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248F55BC" w14:textId="77777777" w:rsidR="003E4D13" w:rsidRDefault="0000000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29D8DC33" w14:textId="77777777" w:rsidR="003E4D13" w:rsidRDefault="0000000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7F844E44" w14:textId="77777777" w:rsidR="003E4D13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přímého</w:t>
            </w:r>
          </w:p>
          <w:p w14:paraId="11BB7A52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 w14:paraId="605059C1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výjimkou případů, kdy použití této specifikace se týká pouze</w:t>
            </w:r>
          </w:p>
          <w:p w14:paraId="05902346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  <w:p w14:paraId="05A5E5F6" w14:textId="77777777" w:rsidR="003E4D13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 na EK rozpočet je pouze</w:t>
            </w:r>
          </w:p>
          <w:p w14:paraId="4873C451" w14:textId="77777777" w:rsidR="003E4D13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 w14:paraId="3E0FDDDC" w14:textId="77777777" w:rsidR="003E4D13" w:rsidRDefault="003E4D13">
      <w:pPr>
        <w:spacing w:line="265" w:lineRule="exact"/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01BF1B84" w14:textId="77777777" w:rsidR="003E4D13" w:rsidRDefault="003E4D13">
      <w:pPr>
        <w:pStyle w:val="Zkladntext"/>
        <w:spacing w:before="8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18E88908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B8F3B39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0DFA9E3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F855270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8B87EE2" w14:textId="77777777" w:rsidR="003E4D13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23121B83" w14:textId="7777777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2BDDC515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5DE93E9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6DD5750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46B9A11" w14:textId="77777777" w:rsidR="003E4D13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4F023758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3E4D13" w14:paraId="43596F5A" w14:textId="7777777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08B643B0" w14:textId="77777777" w:rsidR="003E4D13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7B45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F915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43B86D80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154D9D4C" w14:textId="77777777" w:rsidR="003E4D13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podání</w:t>
            </w:r>
          </w:p>
          <w:p w14:paraId="5D981F42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FF41F17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59286808" w14:textId="7777777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9CC" w14:textId="77777777" w:rsidR="003E4D13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199A" w14:textId="77777777" w:rsidR="003E4D13" w:rsidRDefault="00000000"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F168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možnost využití poddodavatelů při</w:t>
            </w:r>
          </w:p>
          <w:p w14:paraId="5349C8B2" w14:textId="77777777" w:rsidR="003E4D13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50A52B0F" w14:textId="77777777" w:rsidR="003E4D13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6B71B97C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04E5BE7D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97F5F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E2BD2F2" w14:textId="77777777" w:rsidR="003E4D13" w:rsidRDefault="003E4D13">
      <w:pPr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72487829" w14:textId="77777777" w:rsidR="003E4D13" w:rsidRDefault="003E4D13">
      <w:pPr>
        <w:pStyle w:val="Zkladntext"/>
        <w:spacing w:before="8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5CCCFA21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136AC9C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988D649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1915A6D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046F25F" w14:textId="77777777" w:rsidR="003E4D13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5CAF56FB" w14:textId="77777777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14:paraId="3EA4B91A" w14:textId="77777777" w:rsidR="003E4D13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05DF09D" w14:textId="77777777" w:rsidR="003E4D13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3EE48C87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60EFFA8C" w14:textId="77777777" w:rsidR="003E4D13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716BAF16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B28E437" w14:textId="77777777" w:rsidR="003E4D13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7AC7EA51" w14:textId="77777777" w:rsidR="003E4D13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62752B8C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 podmínky, požadavky na kvalifikaci, obchodní</w:t>
            </w:r>
          </w:p>
          <w:p w14:paraId="44147918" w14:textId="77777777" w:rsidR="003E4D13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60766263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8A9538C" w14:textId="77777777" w:rsidR="003E4D13" w:rsidRDefault="00000000"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 posouzení nabídek, což mělo za následek přijetí či</w:t>
            </w:r>
          </w:p>
          <w:p w14:paraId="52F6E4B2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4B05B66" w14:textId="77777777" w:rsidR="003E4D13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58E3E8B1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DA8CFD9" w14:textId="77777777" w:rsidR="003E4D13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3A8A8D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40E23171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 dodatečně stanovených</w:t>
            </w:r>
          </w:p>
          <w:p w14:paraId="408F9D4F" w14:textId="77777777" w:rsidR="003E4D13" w:rsidRDefault="00000000">
            <w:pPr>
              <w:pStyle w:val="TableParagraph"/>
              <w:spacing w:before="3" w:line="237" w:lineRule="auto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92B0B2" w14:textId="77777777" w:rsidR="003E4D13" w:rsidRDefault="00000000"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76918410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hodnotících kritérií, které nebyly</w:t>
            </w:r>
          </w:p>
          <w:p w14:paraId="47844D21" w14:textId="77777777" w:rsidR="003E4D13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14:paraId="398FB372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78587CDB" w14:textId="77777777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A62A4B2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5504B2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A21E2B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14:paraId="3B6C3B0D" w14:textId="77777777" w:rsidR="003E4D13" w:rsidRDefault="00000000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42223CFC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základě národních,</w:t>
            </w:r>
          </w:p>
          <w:p w14:paraId="368A7287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 w:rsidR="003E4D13" w14:paraId="0FBA314D" w14:textId="7777777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5BAD943" w14:textId="77777777" w:rsidR="003E4D13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DB59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644B07D" w14:textId="77777777" w:rsidR="003E4D13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34336601" w14:textId="77777777" w:rsidR="003E4D13" w:rsidRDefault="00000000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32DD0FDA" w14:textId="77777777" w:rsidR="003E4D13" w:rsidRDefault="00000000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5B5EFB7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0D13A9E0" w14:textId="7777777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5020713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544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E920B29" w14:textId="77777777" w:rsidR="003E4D13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30E98" w14:textId="77777777" w:rsidR="003E4D13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668A2E2" w14:textId="77777777" w:rsidR="003E4D13" w:rsidRDefault="003E4D13">
      <w:pPr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373D8DE5" w14:textId="77777777" w:rsidR="003E4D13" w:rsidRDefault="003E4D13">
      <w:pPr>
        <w:pStyle w:val="Zkladntext"/>
        <w:spacing w:before="8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55CAAFE9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F796335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EDFB9FF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7EF725B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802FDAC" w14:textId="77777777" w:rsidR="003E4D13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05E0DDEF" w14:textId="7777777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14:paraId="5BCB6438" w14:textId="77777777" w:rsidR="003E4D13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4D0ABBC" w14:textId="77777777" w:rsidR="003E4D13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74591AA5" w14:textId="77777777" w:rsidR="003E4D13" w:rsidRDefault="00000000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960137F" w14:textId="77777777" w:rsidR="003E4D13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15D8A3D0" w14:textId="77777777" w:rsidR="003E4D13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 došlo k výběru tohoto</w:t>
            </w:r>
          </w:p>
          <w:p w14:paraId="331130A4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3583C165" w14:textId="77777777" w:rsidR="003E4D13" w:rsidRDefault="0000000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 jednal v průběhu</w:t>
            </w:r>
          </w:p>
          <w:p w14:paraId="1A9F13EA" w14:textId="77777777" w:rsidR="003E4D13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63CBB1C7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186FFADC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1AF77C0D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35EC60E" w14:textId="77777777" w:rsidR="003E4D13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13157ABF" w14:textId="7777777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EAEBAF2" w14:textId="77777777" w:rsidR="003E4D13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0469455" w14:textId="77777777" w:rsidR="003E4D13" w:rsidRDefault="00000000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 w14:paraId="1EB5401F" w14:textId="77777777" w:rsidR="003E4D13" w:rsidRDefault="0000000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A69A46E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takovéto zapojení dodavatele do</w:t>
            </w:r>
          </w:p>
          <w:p w14:paraId="31D5C829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 w14:paraId="716C8936" w14:textId="77777777" w:rsidR="003E4D13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má za následek porušení</w:t>
            </w:r>
          </w:p>
          <w:p w14:paraId="6BD8BEEC" w14:textId="77777777" w:rsidR="003E4D13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nediskriminace,</w:t>
            </w:r>
          </w:p>
          <w:p w14:paraId="7521498F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90FED76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0F5A0B53" w14:textId="7777777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3A12B1AD" w14:textId="77777777" w:rsidR="003E4D13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0DD7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2D1AE2B3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B77AE96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971AE39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593592C1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774BCBFA" w14:textId="77777777" w:rsidR="003E4D13" w:rsidRDefault="0000000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1DD3C2B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C71307E" w14:textId="77777777" w:rsidR="003E4D13" w:rsidRDefault="003E4D13">
      <w:pPr>
        <w:rPr>
          <w:sz w:val="20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6D5E143B" w14:textId="77777777" w:rsidR="003E4D13" w:rsidRDefault="003E4D13">
      <w:pPr>
        <w:pStyle w:val="Zkladntext"/>
        <w:spacing w:before="8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114476B1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D3B200E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049A667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481BE25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0686DAE" w14:textId="77777777" w:rsidR="003E4D13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1BB398D2" w14:textId="7777777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14:paraId="0A8A2CE9" w14:textId="77777777" w:rsidR="003E4D13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1E99A7E" w14:textId="77777777" w:rsidR="003E4D13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</w:t>
            </w:r>
          </w:p>
          <w:p w14:paraId="29D8C84A" w14:textId="77777777" w:rsidR="003E4D13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C8883BD" w14:textId="77777777" w:rsidR="003E4D13" w:rsidRDefault="00000000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ceny, aniž by</w:t>
            </w:r>
          </w:p>
          <w:p w14:paraId="1C32E718" w14:textId="77777777" w:rsidR="003E4D13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účastníka</w:t>
            </w:r>
          </w:p>
          <w:p w14:paraId="67D839E4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6D31C62E" w14:textId="77777777" w:rsidR="003E4D13" w:rsidRDefault="00000000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298CB132" w14:textId="77777777" w:rsidR="003E4D13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že</w:t>
            </w:r>
          </w:p>
          <w:p w14:paraId="1576A6F4" w14:textId="77777777" w:rsidR="003E4D1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3EFA5AD" w14:textId="77777777" w:rsidR="003E4D13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1037C9EA" w14:textId="7777777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14:paraId="53FA61E4" w14:textId="77777777" w:rsidR="003E4D13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78A4B1C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1F703E80" w14:textId="77777777" w:rsidR="003E4D13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301A795C" w14:textId="77777777" w:rsidR="003E4D13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2AE957E" w14:textId="77777777" w:rsidR="003E4D13" w:rsidRDefault="00000000"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ke</w:t>
            </w:r>
          </w:p>
          <w:p w14:paraId="7EA9B8CB" w14:textId="77777777" w:rsidR="003E4D13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 účastník zvítězí</w:t>
            </w:r>
          </w:p>
          <w:p w14:paraId="50234287" w14:textId="77777777" w:rsidR="003E4D13" w:rsidRDefault="00000000"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3BC0C7B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5C49E789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749D9F8" w14:textId="77777777" w:rsidR="003E4D13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3BCF44" w14:textId="77777777" w:rsidR="003E4D13" w:rsidRDefault="00000000">
            <w:pPr>
              <w:pStyle w:val="TableParagraph"/>
              <w:spacing w:before="114"/>
              <w:ind w:left="114"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 dodavatelů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8B4B2E" w14:textId="77777777" w:rsidR="003E4D13" w:rsidRDefault="00000000"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 či jiný kompetentní úřad shledá, že při zadávání</w:t>
            </w:r>
          </w:p>
          <w:p w14:paraId="16CFF7B5" w14:textId="77777777" w:rsidR="003E4D13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35EA5FB" w14:textId="77777777" w:rsidR="003E4D13" w:rsidRDefault="00000000"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 bez pomoci osoby v rámci řídícího či</w:t>
            </w:r>
          </w:p>
          <w:p w14:paraId="2112761D" w14:textId="77777777" w:rsidR="003E4D13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3E4D13" w14:paraId="673ED5F8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1A446B08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CAD9D6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13CEF7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4F7CCF8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117F2E06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57154D2F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účastnili</w:t>
            </w:r>
          </w:p>
        </w:tc>
      </w:tr>
    </w:tbl>
    <w:p w14:paraId="70A37963" w14:textId="77777777" w:rsidR="003E4D13" w:rsidRDefault="003E4D13">
      <w:pPr>
        <w:pStyle w:val="Zkladntext"/>
        <w:jc w:val="left"/>
      </w:pPr>
    </w:p>
    <w:p w14:paraId="4A74B331" w14:textId="77777777" w:rsidR="003E4D13" w:rsidRDefault="00000000">
      <w:pPr>
        <w:pStyle w:val="Zkladntext"/>
        <w:spacing w:before="1"/>
        <w:jc w:val="left"/>
        <w:rPr>
          <w:sz w:val="10"/>
        </w:rPr>
      </w:pPr>
      <w:r>
        <w:pict w14:anchorId="58988B69">
          <v:rect id="docshape3" o:spid="_x0000_s2050" style="position:absolute;margin-left:85.1pt;margin-top:7.9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A0B2BC0" w14:textId="77777777" w:rsidR="003E4D13" w:rsidRDefault="003E4D13">
      <w:pPr>
        <w:pStyle w:val="Zkladntext"/>
        <w:jc w:val="left"/>
      </w:pPr>
    </w:p>
    <w:p w14:paraId="199A537F" w14:textId="77777777" w:rsidR="003E4D13" w:rsidRDefault="003E4D13">
      <w:pPr>
        <w:pStyle w:val="Zkladntext"/>
        <w:spacing w:before="12"/>
        <w:jc w:val="left"/>
        <w:rPr>
          <w:sz w:val="13"/>
        </w:rPr>
      </w:pPr>
    </w:p>
    <w:p w14:paraId="5081F498" w14:textId="77777777" w:rsidR="003E4D13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249153AC" w14:textId="77777777" w:rsidR="003E4D13" w:rsidRDefault="003E4D13">
      <w:pPr>
        <w:rPr>
          <w:sz w:val="16"/>
        </w:rPr>
        <w:sectPr w:rsidR="003E4D13">
          <w:pgSz w:w="12240" w:h="15840"/>
          <w:pgMar w:top="1600" w:right="1020" w:bottom="1660" w:left="1320" w:header="617" w:footer="1398" w:gutter="0"/>
          <w:cols w:space="708"/>
        </w:sectPr>
      </w:pPr>
    </w:p>
    <w:p w14:paraId="7643A8E6" w14:textId="77777777" w:rsidR="003E4D13" w:rsidRDefault="003E4D13">
      <w:pPr>
        <w:pStyle w:val="Zkladntext"/>
        <w:spacing w:before="8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E4D13" w14:paraId="5BB854D4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CB38155" w14:textId="77777777" w:rsidR="003E4D13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D75646F" w14:textId="77777777" w:rsidR="003E4D13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B9AC5E7" w14:textId="77777777" w:rsidR="003E4D13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BA6DEA6" w14:textId="77777777" w:rsidR="003E4D13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E4D13" w14:paraId="372FE839" w14:textId="77777777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14:paraId="499B30A4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1A5E56F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45FB5B5" w14:textId="77777777" w:rsidR="003E4D13" w:rsidRDefault="003E4D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6CAA72F" w14:textId="77777777" w:rsidR="003E4D13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377CAC63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kontrolního systému nebo zadavatel ve spolupráci s dodavateli</w:t>
            </w:r>
          </w:p>
          <w:p w14:paraId="44EE2489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EFC7C0D" w14:textId="77777777" w:rsidR="003E4D13" w:rsidRDefault="00000000">
            <w:pPr>
              <w:pStyle w:val="TableParagraph"/>
              <w:ind w:left="103" w:right="429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3E4D13" w14:paraId="5B342235" w14:textId="77777777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3ECA2F5" w14:textId="77777777" w:rsidR="003E4D13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345915" w14:textId="77777777" w:rsidR="003E4D13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4A70CB" w14:textId="77777777" w:rsidR="003E4D13" w:rsidRDefault="00000000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31D5E062" w14:textId="77777777" w:rsidR="003E4D1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50DD1C3" w14:textId="77777777" w:rsidR="003E4D13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2E350E97" w14:textId="77777777" w:rsidR="003E4D13" w:rsidRDefault="003E4D13">
            <w:pPr>
              <w:pStyle w:val="TableParagraph"/>
              <w:ind w:left="0"/>
              <w:rPr>
                <w:sz w:val="20"/>
              </w:rPr>
            </w:pPr>
          </w:p>
          <w:p w14:paraId="447D8E4C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1FC8D27A" w14:textId="77777777" w:rsidR="003E4D13" w:rsidRDefault="003E4D13">
            <w:pPr>
              <w:pStyle w:val="TableParagraph"/>
              <w:ind w:left="0"/>
              <w:rPr>
                <w:sz w:val="20"/>
              </w:rPr>
            </w:pPr>
          </w:p>
          <w:p w14:paraId="763F5621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dodávek</w:t>
            </w:r>
          </w:p>
          <w:p w14:paraId="76D81896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 w:rsidR="003E4D13" w14:paraId="7FE95FBF" w14:textId="7777777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A1144DC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8BA48F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34C683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6B04AC8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7431C786" w14:textId="77777777" w:rsidR="003E4D13" w:rsidRDefault="003E4D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4C05CF6" w14:textId="77777777" w:rsidR="003E4D13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52BB17D1" w14:textId="77777777" w:rsidR="003E4D13" w:rsidRDefault="003E4D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E8D8D95" w14:textId="77777777" w:rsidR="003E4D13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14:paraId="477D731B" w14:textId="77777777" w:rsidR="003E4D13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32B5B4E4" w14:textId="77777777" w:rsidR="003E4D13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3E4D13" w14:paraId="437E95CE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70B292F" w14:textId="77777777" w:rsidR="003E4D13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37C139" w14:textId="77777777" w:rsidR="003E4D13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FC76AE" w14:textId="77777777" w:rsidR="003E4D13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jiného</w:t>
            </w:r>
          </w:p>
          <w:p w14:paraId="4361DC49" w14:textId="77777777" w:rsidR="003E4D13" w:rsidRDefault="00000000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nebo které znemožnilo ověření souladu jeho postupu podle článku IV bodu 2 </w:t>
            </w:r>
            <w:r>
              <w:t xml:space="preserve">písm. f),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C4CA5BA" w14:textId="77777777" w:rsidR="003E4D13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4D13" w14:paraId="2AE9921A" w14:textId="77777777">
        <w:trPr>
          <w:trHeight w:val="24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A45D361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CB1E63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596FE3" w14:textId="77777777" w:rsidR="003E4D13" w:rsidRDefault="003E4D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6C2652F2" w14:textId="77777777" w:rsidR="003E4D13" w:rsidRDefault="00000000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1548F4F2" w14:textId="77777777" w:rsidR="003E4D13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5D96AD09" w14:textId="77777777" w:rsidR="00C26623" w:rsidRDefault="00C26623"/>
    <w:sectPr w:rsidR="00C26623">
      <w:pgSz w:w="12240" w:h="15840"/>
      <w:pgMar w:top="1600" w:right="1020" w:bottom="1660" w:left="1320" w:header="617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7A5F" w14:textId="77777777" w:rsidR="00C26623" w:rsidRDefault="00C26623">
      <w:r>
        <w:separator/>
      </w:r>
    </w:p>
  </w:endnote>
  <w:endnote w:type="continuationSeparator" w:id="0">
    <w:p w14:paraId="6991AFC5" w14:textId="77777777" w:rsidR="00C26623" w:rsidRDefault="00C2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247A" w14:textId="77777777" w:rsidR="003E4D13" w:rsidRDefault="00000000">
    <w:pPr>
      <w:pStyle w:val="Zkladntext"/>
      <w:spacing w:line="14" w:lineRule="auto"/>
      <w:jc w:val="left"/>
    </w:pPr>
    <w:r>
      <w:pict w14:anchorId="6852672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8pt;margin-top:708pt;width:17.8pt;height:15.25pt;z-index:-251658240;mso-position-horizontal-relative:page;mso-position-vertical-relative:page" filled="f" stroked="f">
          <v:textbox inset="0,0,0,0">
            <w:txbxContent>
              <w:p w14:paraId="3C4C5ECB" w14:textId="77777777" w:rsidR="003E4D13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4F59" w14:textId="77777777" w:rsidR="00C26623" w:rsidRDefault="00C26623">
      <w:r>
        <w:separator/>
      </w:r>
    </w:p>
  </w:footnote>
  <w:footnote w:type="continuationSeparator" w:id="0">
    <w:p w14:paraId="2D8E2A2C" w14:textId="77777777" w:rsidR="00C26623" w:rsidRDefault="00C2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E113" w14:textId="77777777" w:rsidR="003E4D13" w:rsidRDefault="00000000">
    <w:pPr>
      <w:pStyle w:val="Zkladntext"/>
      <w:spacing w:line="14" w:lineRule="auto"/>
      <w:jc w:val="left"/>
    </w:pPr>
    <w:r>
      <w:rPr>
        <w:noProof/>
      </w:rPr>
      <w:drawing>
        <wp:anchor distT="0" distB="0" distL="0" distR="0" simplePos="0" relativeHeight="251657216" behindDoc="1" locked="0" layoutInCell="1" allowOverlap="1" wp14:anchorId="08A171AA" wp14:editId="349236F0">
          <wp:simplePos x="0" y="0"/>
          <wp:positionH relativeFrom="page">
            <wp:posOffset>1144172</wp:posOffset>
          </wp:positionH>
          <wp:positionV relativeFrom="page">
            <wp:posOffset>392095</wp:posOffset>
          </wp:positionV>
          <wp:extent cx="5324292" cy="5265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4292" cy="526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45CA"/>
    <w:multiLevelType w:val="hybridMultilevel"/>
    <w:tmpl w:val="128CE1B4"/>
    <w:lvl w:ilvl="0" w:tplc="68867B4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8A497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2DEC940"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 w:tplc="5164E1B8"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 w:tplc="0944BC2E"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 w:tplc="9F8AEC50"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 w:tplc="60D8B252"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 w:tplc="6E460DD6"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 w:tplc="41A0E834"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830B60"/>
    <w:multiLevelType w:val="hybridMultilevel"/>
    <w:tmpl w:val="0BDA1688"/>
    <w:lvl w:ilvl="0" w:tplc="D5F6C1A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D4067D34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999219C8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83CE065E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A9BAEF94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B254D700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BDB203E2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3AA8A22E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2AF43A48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86408AD"/>
    <w:multiLevelType w:val="hybridMultilevel"/>
    <w:tmpl w:val="3142402E"/>
    <w:lvl w:ilvl="0" w:tplc="837EE63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B4E6C8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129C52D0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5D8C1F9A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D2EE7314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6246A45C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D8B08864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0D6C2EBA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0A82619A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0886B58"/>
    <w:multiLevelType w:val="hybridMultilevel"/>
    <w:tmpl w:val="DE8ADAF4"/>
    <w:lvl w:ilvl="0" w:tplc="43BE281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A84539E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5094B74A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04D4B480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454CF6E8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DED05AA0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1F4041EA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30B4F014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BCF6DC2C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13654FAA"/>
    <w:multiLevelType w:val="hybridMultilevel"/>
    <w:tmpl w:val="E200CE86"/>
    <w:lvl w:ilvl="0" w:tplc="8C0C2C9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1A0E82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E74C0352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BC9E9BA2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3370A894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B28AD47E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6CB4D852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4F829FF0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4566AB4E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B772B7C"/>
    <w:multiLevelType w:val="hybridMultilevel"/>
    <w:tmpl w:val="F0C8EA48"/>
    <w:lvl w:ilvl="0" w:tplc="6A06FC8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5F01BD0"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 w:tplc="811698CA"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 w:tplc="29F27016"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 w:tplc="98A4753A"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 w:tplc="9FB696E0"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 w:tplc="B20AD30C"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 w:tplc="06820BBC"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 w:tplc="7EE804CA"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2CD81576"/>
    <w:multiLevelType w:val="hybridMultilevel"/>
    <w:tmpl w:val="212ABDFE"/>
    <w:lvl w:ilvl="0" w:tplc="6CC405E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B682C62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38BC0F8C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C9208598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B3E60C1A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817C0DB2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C128A0FE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E0444A04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EF7ABB32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352E50E2"/>
    <w:multiLevelType w:val="hybridMultilevel"/>
    <w:tmpl w:val="45C034F6"/>
    <w:lvl w:ilvl="0" w:tplc="3D009B9A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0D8ACDE8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EC5643E6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22AED37C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D4461AC0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8AFA1732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46FE050C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E8709E1C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22BE40FC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E345D24"/>
    <w:multiLevelType w:val="hybridMultilevel"/>
    <w:tmpl w:val="12886DB0"/>
    <w:lvl w:ilvl="0" w:tplc="749E5D3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9212C0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B226C83C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452AEC5E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86FE3342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B458481E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313AC816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A3A2F29A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823E21FC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4FB40052"/>
    <w:multiLevelType w:val="hybridMultilevel"/>
    <w:tmpl w:val="F16658FC"/>
    <w:lvl w:ilvl="0" w:tplc="4226155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423A5C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53DA5F6A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F7E00F84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9274F622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26DE5BA6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641CF74E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2D2C41D8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7D12BB8A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04460A4"/>
    <w:multiLevelType w:val="hybridMultilevel"/>
    <w:tmpl w:val="75188A38"/>
    <w:lvl w:ilvl="0" w:tplc="2A706332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B069DE"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 w:tplc="D4D8F314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 w:tplc="D9645356"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 w:tplc="784A4B54"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 w:tplc="41F00214"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 w:tplc="16AC48EA"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 w:tplc="C4E64360"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 w:tplc="42402368"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0507E89"/>
    <w:multiLevelType w:val="hybridMultilevel"/>
    <w:tmpl w:val="325AF93C"/>
    <w:lvl w:ilvl="0" w:tplc="38ECFF0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4CBF80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26CCD08E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67A0F01C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2B966B32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F3243004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6B76001E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FB442CDE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CC1CD2FC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num w:numId="1" w16cid:durableId="154762480">
    <w:abstractNumId w:val="3"/>
  </w:num>
  <w:num w:numId="2" w16cid:durableId="1431704472">
    <w:abstractNumId w:val="5"/>
  </w:num>
  <w:num w:numId="3" w16cid:durableId="1487085383">
    <w:abstractNumId w:val="6"/>
  </w:num>
  <w:num w:numId="4" w16cid:durableId="62411624">
    <w:abstractNumId w:val="8"/>
  </w:num>
  <w:num w:numId="5" w16cid:durableId="252206121">
    <w:abstractNumId w:val="11"/>
  </w:num>
  <w:num w:numId="6" w16cid:durableId="2079015066">
    <w:abstractNumId w:val="10"/>
  </w:num>
  <w:num w:numId="7" w16cid:durableId="446853327">
    <w:abstractNumId w:val="1"/>
  </w:num>
  <w:num w:numId="8" w16cid:durableId="1435125583">
    <w:abstractNumId w:val="9"/>
  </w:num>
  <w:num w:numId="9" w16cid:durableId="1912545162">
    <w:abstractNumId w:val="0"/>
  </w:num>
  <w:num w:numId="10" w16cid:durableId="1789083626">
    <w:abstractNumId w:val="7"/>
  </w:num>
  <w:num w:numId="11" w16cid:durableId="1671372024">
    <w:abstractNumId w:val="4"/>
  </w:num>
  <w:num w:numId="12" w16cid:durableId="184624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D13"/>
    <w:rsid w:val="003102CD"/>
    <w:rsid w:val="003E4D13"/>
    <w:rsid w:val="007A255E"/>
    <w:rsid w:val="00C2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7067150"/>
  <w15:docId w15:val="{C50C5BF1-C21A-40EE-9D4E-603EE839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2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2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4742</Words>
  <Characters>27979</Characters>
  <Application>Microsoft Office Word</Application>
  <DocSecurity>0</DocSecurity>
  <Lines>233</Lines>
  <Paragraphs>65</Paragraphs>
  <ScaleCrop>false</ScaleCrop>
  <Company/>
  <LinksUpToDate>false</LinksUpToDate>
  <CharactersWithSpaces>32656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2025-04-03T06:06:00Z</dcterms:created>
  <dcterms:modified xsi:type="dcterms:W3CDTF">2025-04-03T06:15:00Z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2025-04-03T00:00:00Z</vt:filetime>
  </property>
</Properties>
</file>