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A721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4A721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4A721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6"/>
        <w:gridCol w:w="140"/>
        <w:gridCol w:w="4294"/>
      </w:tblGrid>
      <w:tr w:rsidR="00000000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4A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4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4A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4A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4A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Pr="004A7215" w:rsidRDefault="004A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A7215">
              <w:rPr>
                <w:rFonts w:ascii="Times New Roman" w:hAnsi="Times New Roman" w:cs="Times New Roman"/>
                <w:b/>
                <w:color w:val="000000"/>
              </w:rPr>
              <w:t xml:space="preserve">Lubomír </w:t>
            </w:r>
            <w:proofErr w:type="spellStart"/>
            <w:r w:rsidRPr="004A7215">
              <w:rPr>
                <w:rFonts w:ascii="Times New Roman" w:hAnsi="Times New Roman" w:cs="Times New Roman"/>
                <w:b/>
                <w:color w:val="000000"/>
              </w:rPr>
              <w:t>Kugel</w:t>
            </w:r>
            <w:proofErr w:type="spellEnd"/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4A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4A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Pr="004A7215" w:rsidRDefault="004A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A7215">
              <w:rPr>
                <w:rFonts w:ascii="Times New Roman" w:hAnsi="Times New Roman" w:cs="Times New Roman"/>
                <w:b/>
                <w:color w:val="000000"/>
              </w:rPr>
              <w:t>Šmeralova 348/48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4A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4A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Pr="004A7215" w:rsidRDefault="004A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A7215">
              <w:rPr>
                <w:rFonts w:ascii="Times New Roman" w:hAnsi="Times New Roman" w:cs="Times New Roman"/>
                <w:b/>
                <w:color w:val="000000"/>
              </w:rPr>
              <w:t>360  05  Karlovy Vary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4A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4A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Pr="004A7215" w:rsidRDefault="004A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A7215">
              <w:rPr>
                <w:rFonts w:ascii="Times New Roman" w:hAnsi="Times New Roman" w:cs="Times New Roman"/>
                <w:b/>
                <w:color w:val="000000"/>
              </w:rPr>
              <w:t>IČ: 10793178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A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A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000000" w:rsidRDefault="004A721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7"/>
        <w:gridCol w:w="1156"/>
        <w:gridCol w:w="1061"/>
        <w:gridCol w:w="867"/>
        <w:gridCol w:w="2314"/>
        <w:gridCol w:w="578"/>
        <w:gridCol w:w="1446"/>
      </w:tblGrid>
      <w:tr w:rsidR="00000000">
        <w:trPr>
          <w:cantSplit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04.03.2025</w:t>
            </w:r>
          </w:p>
        </w:tc>
        <w:tc>
          <w:tcPr>
            <w:tcW w:w="62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4A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2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4A7215" w:rsidRDefault="004A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4A7215">
              <w:rPr>
                <w:rFonts w:ascii="Arial" w:hAnsi="Arial" w:cs="Arial"/>
                <w:b/>
                <w:color w:val="000000"/>
                <w:sz w:val="21"/>
                <w:szCs w:val="21"/>
              </w:rPr>
              <w:t>OBJ70-46341/2025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Kopecká Svatava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353151419</w:t>
            </w:r>
          </w:p>
        </w:tc>
      </w:tr>
    </w:tbl>
    <w:p w:rsidR="00000000" w:rsidRDefault="004A721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4A721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61"/>
        <w:gridCol w:w="963"/>
        <w:gridCol w:w="579"/>
        <w:gridCol w:w="1735"/>
      </w:tblGrid>
      <w:tr w:rsidR="00000000">
        <w:trPr>
          <w:cantSplit/>
        </w:trPr>
        <w:tc>
          <w:tcPr>
            <w:tcW w:w="6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A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4A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4A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4A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000000" w:rsidRPr="004A7215">
        <w:trPr>
          <w:cantSplit/>
        </w:trPr>
        <w:tc>
          <w:tcPr>
            <w:tcW w:w="63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A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4A721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Objednáváme u Vás :    </w:t>
            </w:r>
            <w:r w:rsidRPr="004A7215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4A7215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Provedení oprav a běžné údržb</w:t>
            </w:r>
            <w:r w:rsidRPr="004A721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y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na komunikacích ve vlastnictví S</w:t>
            </w:r>
            <w:r w:rsidRPr="004A721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tatutárního města Karlovy Vary </w:t>
            </w:r>
            <w:r w:rsidRPr="004A7215">
              <w:rPr>
                <w:rFonts w:ascii="Times New Roman" w:hAnsi="Times New Roman" w:cs="Times New Roman"/>
                <w:bCs/>
                <w:color w:val="000000"/>
              </w:rPr>
              <w:t>dle rozpisu v příloze.</w:t>
            </w:r>
            <w:r w:rsidRPr="004A7215">
              <w:rPr>
                <w:rFonts w:ascii="Times New Roman" w:hAnsi="Times New Roman" w:cs="Times New Roman"/>
                <w:bCs/>
                <w:color w:val="000000"/>
              </w:rPr>
              <w:br/>
              <w:t>Zhotovitel odpovídá za dodržování zásad bezpečnosti a hygieny práce a zajistí si případné přenosné dopravní značení na vlastní náklady.</w:t>
            </w:r>
            <w:r w:rsidRPr="004A7215">
              <w:rPr>
                <w:rFonts w:ascii="Times New Roman" w:hAnsi="Times New Roman" w:cs="Times New Roman"/>
                <w:bCs/>
                <w:color w:val="000000"/>
              </w:rPr>
              <w:br/>
              <w:t>Cena se sjednává jako smluvní dl</w:t>
            </w:r>
            <w:r w:rsidRPr="004A7215">
              <w:rPr>
                <w:rFonts w:ascii="Times New Roman" w:hAnsi="Times New Roman" w:cs="Times New Roman"/>
                <w:bCs/>
                <w:color w:val="000000"/>
              </w:rPr>
              <w:t xml:space="preserve">e cenové nabídky ze dne  1.3.2025. </w:t>
            </w:r>
            <w:r w:rsidRPr="004A7215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K faktuře přiložte kopii objednávky.                                                                           </w:t>
            </w:r>
            <w:r w:rsidRPr="004A7215">
              <w:rPr>
                <w:rFonts w:ascii="Times New Roman" w:hAnsi="Times New Roman" w:cs="Times New Roman"/>
                <w:bCs/>
                <w:color w:val="000000"/>
              </w:rPr>
              <w:br/>
              <w:t>Splatnost faktury : 21 dní ode dne doručení</w:t>
            </w:r>
            <w:r w:rsidRPr="004A7215">
              <w:rPr>
                <w:rFonts w:ascii="Times New Roman" w:hAnsi="Times New Roman" w:cs="Times New Roman"/>
                <w:bCs/>
                <w:color w:val="000000"/>
              </w:rPr>
              <w:br/>
              <w:t>Záruka činí 24 měsíců.</w:t>
            </w:r>
          </w:p>
          <w:p w:rsidR="004A7215" w:rsidRPr="004A7215" w:rsidRDefault="004A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Pr="004A7215" w:rsidRDefault="004A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Pr="004A7215" w:rsidRDefault="004A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Pr="004A7215" w:rsidRDefault="004A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7215">
              <w:rPr>
                <w:rFonts w:ascii="Times New Roman" w:hAnsi="Times New Roman" w:cs="Times New Roman"/>
                <w:b/>
                <w:bCs/>
                <w:color w:val="000000"/>
              </w:rPr>
              <w:t>126 415,96</w:t>
            </w:r>
          </w:p>
        </w:tc>
      </w:tr>
    </w:tbl>
    <w:p w:rsidR="00000000" w:rsidRDefault="004A721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2"/>
        <w:gridCol w:w="2409"/>
        <w:gridCol w:w="2410"/>
      </w:tblGrid>
      <w:tr w:rsidR="00000000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4A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4A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4A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4A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04.04.2025</w:t>
            </w:r>
          </w:p>
        </w:tc>
      </w:tr>
      <w:tr w:rsidR="00000000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4A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4A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4A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A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000000" w:rsidRDefault="004A721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000000" w:rsidRDefault="004A721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5"/>
      </w:tblGrid>
      <w:tr w:rsidR="00000000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000000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A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</w:tbl>
    <w:p w:rsidR="00000000" w:rsidRDefault="004A721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11"/>
      </w:tblGrid>
      <w:tr w:rsidR="00000000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000000" w:rsidRDefault="004A721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4A721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3"/>
      </w:tblGrid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A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Smluvní strany prohlašují, že skutečnosti uvedené v této objednávce nepovažují za obchodní tajemství a udělují svolení k jejich zpřístupnění ve smyslu zákona č. 106/1999 Sb., a ke zveřejnění bez stanovení jakýchkoliv dalších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podmínek. Je-li hodnota plnění vyšší jak 50.000,- Kč bez DPH, bere dodavatel na vědomí, že objednávka bude zveřejněna v souladu se zákonem č. 340/2015 Sb.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A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A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A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A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např. formou dodacího listu), u provedených prací či služeb bude práce předána předávacím protokolem objednateli.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A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 dnů ode dne doručení, pokud bude obsahovat veškeré náležitosti.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A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doda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vatel vady v přiměřené době, určené objednatelem, je objednatel oprávněn odstranit vady na náklady dodavatele.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A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A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ruční doba na věcné plnění se sjednává na  měsíců.</w:t>
            </w:r>
          </w:p>
        </w:tc>
      </w:tr>
    </w:tbl>
    <w:p w:rsidR="00000000" w:rsidRDefault="004A721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4A721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000000" w:rsidRDefault="004A721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000000" w:rsidRDefault="004A721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Pokud fakturu budete odesílat e-mailem, odešlete ji na e-mailovou adresu: posta@mmkv.cz</w:t>
      </w:r>
    </w:p>
    <w:p w:rsidR="00000000" w:rsidRDefault="004A721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4A721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Úhrad</w:t>
      </w:r>
      <w:r>
        <w:rPr>
          <w:rFonts w:ascii="Arial" w:hAnsi="Arial" w:cs="Arial"/>
          <w:color w:val="000000"/>
          <w:sz w:val="17"/>
          <w:szCs w:val="17"/>
        </w:rPr>
        <w:t xml:space="preserve">a daňového dokladu bude provedena pouze na účet dodavatele, který je zveřejněný v registru plátců DPH, na portálu </w:t>
      </w:r>
      <w:r>
        <w:rPr>
          <w:rFonts w:ascii="Arial" w:hAnsi="Arial" w:cs="Arial"/>
          <w:color w:val="000000"/>
          <w:sz w:val="17"/>
          <w:szCs w:val="17"/>
        </w:rPr>
        <w:lastRenderedPageBreak/>
        <w:t>finanční správy.</w:t>
      </w:r>
    </w:p>
    <w:p w:rsidR="00000000" w:rsidRDefault="004A721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4A721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Povinnost objednatele zaplatit DPH se považuje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  <w:t>Smluvní strany se dohodly</w:t>
      </w:r>
      <w:r>
        <w:rPr>
          <w:rFonts w:ascii="Arial" w:hAnsi="Arial" w:cs="Arial"/>
          <w:color w:val="000000"/>
          <w:sz w:val="17"/>
          <w:szCs w:val="17"/>
        </w:rPr>
        <w:t xml:space="preserve">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</w:t>
      </w:r>
      <w:r>
        <w:rPr>
          <w:rFonts w:ascii="Arial" w:hAnsi="Arial" w:cs="Arial"/>
          <w:color w:val="000000"/>
          <w:sz w:val="17"/>
          <w:szCs w:val="17"/>
        </w:rPr>
        <w:t xml:space="preserve"> účet příslušného správce daně pod variabilním symbolem 10793178, konstantní symbol 1148, specifický symbol 00254657 (§ 109a zákona o DPH).</w:t>
      </w:r>
    </w:p>
    <w:p w:rsidR="00000000" w:rsidRDefault="004A721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4A721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Dodavatel prohlašuje, že je oprávněn provádět činnost, která je předmětem této objednávky a že je pro tuto činnost </w:t>
      </w:r>
      <w:r>
        <w:rPr>
          <w:rFonts w:ascii="Arial" w:hAnsi="Arial" w:cs="Arial"/>
          <w:color w:val="000000"/>
          <w:sz w:val="17"/>
          <w:szCs w:val="17"/>
        </w:rPr>
        <w:t>náležitě kvalifikován.</w:t>
      </w:r>
    </w:p>
    <w:p w:rsidR="00000000" w:rsidRDefault="004A721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4A721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000000" w:rsidRDefault="004A721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4A721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4A7215" w:rsidRDefault="004A721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4A7215" w:rsidRDefault="004A721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4A7215" w:rsidRDefault="004A721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4A7215" w:rsidRDefault="004A721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4A7215" w:rsidRDefault="004A721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4A7215" w:rsidRDefault="004A721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bookmarkStart w:id="0" w:name="_GoBack"/>
      <w:bookmarkEnd w:id="0"/>
    </w:p>
    <w:p w:rsidR="00000000" w:rsidRDefault="004A721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000000">
        <w:trPr>
          <w:cantSplit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A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...............................................................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..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Eva Pavlasová </w:t>
            </w:r>
          </w:p>
        </w:tc>
      </w:tr>
      <w:tr w:rsidR="00000000">
        <w:trPr>
          <w:cantSplit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</w:t>
            </w:r>
          </w:p>
        </w:tc>
      </w:tr>
    </w:tbl>
    <w:p w:rsidR="00000000" w:rsidRDefault="004A7215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000000">
      <w:pgSz w:w="11906" w:h="16838"/>
      <w:pgMar w:top="283" w:right="1133" w:bottom="283" w:left="1133" w:header="283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5"/>
    <w:rsid w:val="004A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E9C46A"/>
  <w14:defaultImageDpi w14:val="0"/>
  <w15:docId w15:val="{77C06317-B55E-4EE0-9182-0B4E6485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48421B6B</Template>
  <TotalTime>2</TotalTime>
  <Pages>2</Pages>
  <Words>586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Kopecká Svatava</dc:creator>
  <cp:keywords/>
  <dc:description/>
  <cp:lastModifiedBy>Kopecká Svatava</cp:lastModifiedBy>
  <cp:revision>2</cp:revision>
  <dcterms:created xsi:type="dcterms:W3CDTF">2025-04-02T13:52:00Z</dcterms:created>
  <dcterms:modified xsi:type="dcterms:W3CDTF">2025-04-02T13:52:00Z</dcterms:modified>
</cp:coreProperties>
</file>