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8AE836" w14:textId="77777777" w:rsidR="005B6E6D" w:rsidRDefault="005B6E6D" w:rsidP="005B6E6D">
      <w:pPr>
        <w:ind w:left="2127"/>
        <w:jc w:val="both"/>
        <w:rPr>
          <w:rStyle w:val="dn"/>
          <w:sz w:val="24"/>
          <w:szCs w:val="24"/>
        </w:rPr>
      </w:pPr>
      <w:r>
        <w:rPr>
          <w:rStyle w:val="dn"/>
          <w:noProof/>
          <w:lang w:eastAsia="cs-CZ"/>
        </w:rPr>
        <w:drawing>
          <wp:anchor distT="57150" distB="57150" distL="57150" distR="57150" simplePos="0" relativeHeight="251659264" behindDoc="0" locked="0" layoutInCell="1" allowOverlap="1" wp14:anchorId="1EFB315E" wp14:editId="25A19D25">
            <wp:simplePos x="0" y="0"/>
            <wp:positionH relativeFrom="page">
              <wp:posOffset>647065</wp:posOffset>
            </wp:positionH>
            <wp:positionV relativeFrom="page">
              <wp:posOffset>431800</wp:posOffset>
            </wp:positionV>
            <wp:extent cx="6264910" cy="486410"/>
            <wp:effectExtent l="0" t="0" r="0" b="0"/>
            <wp:wrapSquare wrapText="bothSides" distT="57150" distB="57150" distL="57150" distR="57150"/>
            <wp:docPr id="1073741825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ázek" descr="Obrázek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4864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48A9E4B" w14:textId="77777777" w:rsidR="005B6E6D" w:rsidRDefault="005B6E6D">
      <w:pPr>
        <w:jc w:val="center"/>
        <w:rPr>
          <w:rFonts w:ascii="Cambria" w:eastAsia="Batang" w:hAnsi="Cambria" w:cs="Arial"/>
          <w:b/>
          <w:sz w:val="32"/>
          <w:szCs w:val="32"/>
        </w:rPr>
      </w:pPr>
    </w:p>
    <w:p w14:paraId="2733A54A" w14:textId="77777777" w:rsidR="00DF7567" w:rsidRPr="00E357FA" w:rsidRDefault="00DF7567">
      <w:pPr>
        <w:pStyle w:val="Nadpis1"/>
        <w:tabs>
          <w:tab w:val="left" w:pos="0"/>
        </w:tabs>
        <w:jc w:val="center"/>
        <w:rPr>
          <w:rFonts w:ascii="Cambria" w:eastAsia="Batang" w:hAnsi="Cambria" w:cs="Arial"/>
          <w:b/>
          <w:sz w:val="32"/>
          <w:szCs w:val="32"/>
        </w:rPr>
      </w:pPr>
      <w:r w:rsidRPr="00E357FA">
        <w:rPr>
          <w:rFonts w:ascii="Cambria" w:eastAsia="Batang" w:hAnsi="Cambria" w:cs="Arial"/>
          <w:b/>
          <w:sz w:val="32"/>
          <w:szCs w:val="32"/>
        </w:rPr>
        <w:t>Smlouva o spolupráci</w:t>
      </w:r>
    </w:p>
    <w:p w14:paraId="06AF6CBF" w14:textId="77777777" w:rsidR="009B00CE" w:rsidRPr="00E357FA" w:rsidRDefault="009B00CE" w:rsidP="009B00CE">
      <w:pPr>
        <w:rPr>
          <w:rFonts w:ascii="Cambria" w:eastAsia="Batang" w:hAnsi="Cambria"/>
          <w:b/>
          <w:bCs/>
          <w:sz w:val="24"/>
          <w:szCs w:val="24"/>
          <w:u w:val="single"/>
        </w:rPr>
      </w:pPr>
    </w:p>
    <w:p w14:paraId="12EB97A2" w14:textId="77777777" w:rsidR="009B00CE" w:rsidRPr="00E357FA" w:rsidRDefault="009B00CE" w:rsidP="009B00CE">
      <w:pPr>
        <w:rPr>
          <w:rFonts w:ascii="Cambria" w:hAnsi="Cambria"/>
          <w:bCs/>
          <w:color w:val="333333"/>
          <w:shd w:val="clear" w:color="auto" w:fill="FFFFFF"/>
        </w:rPr>
      </w:pPr>
      <w:r w:rsidRPr="00E357FA">
        <w:rPr>
          <w:rFonts w:ascii="Cambria" w:eastAsia="Batang" w:hAnsi="Cambria"/>
          <w:bCs/>
        </w:rPr>
        <w:t>a) Agentura, vykonávající práva výkonných umělců, jejichž umělecké výkony jsou vytvářeny a veřejně provozovány:</w:t>
      </w:r>
    </w:p>
    <w:p w14:paraId="7324D6D3" w14:textId="77777777" w:rsidR="009B00CE" w:rsidRPr="00E357FA" w:rsidRDefault="009B00CE" w:rsidP="009B00CE">
      <w:pPr>
        <w:rPr>
          <w:rFonts w:ascii="Cambria" w:eastAsia="Batang" w:hAnsi="Cambria" w:cs="Arial"/>
          <w:bCs/>
        </w:rPr>
      </w:pPr>
    </w:p>
    <w:p w14:paraId="67524699" w14:textId="3AC229EE" w:rsidR="009B00CE" w:rsidRPr="00E357FA" w:rsidRDefault="009B00CE" w:rsidP="009B00CE">
      <w:pPr>
        <w:jc w:val="both"/>
        <w:rPr>
          <w:rFonts w:ascii="Cambria" w:hAnsi="Cambria" w:cs="Arial"/>
        </w:rPr>
      </w:pPr>
    </w:p>
    <w:p w14:paraId="6D330818" w14:textId="77777777" w:rsidR="00072000" w:rsidRPr="00E357FA" w:rsidRDefault="00072000" w:rsidP="009B00CE">
      <w:pPr>
        <w:jc w:val="both"/>
        <w:rPr>
          <w:rFonts w:ascii="Cambria" w:hAnsi="Cambria" w:cs="Arial"/>
        </w:rPr>
      </w:pPr>
    </w:p>
    <w:p w14:paraId="56310D34" w14:textId="77777777" w:rsidR="00A850AB" w:rsidRPr="00A850AB" w:rsidRDefault="00A850AB" w:rsidP="00A850AB">
      <w:pPr>
        <w:rPr>
          <w:rFonts w:ascii="Cambria" w:hAnsi="Cambria" w:cs="Calibri"/>
          <w:b/>
        </w:rPr>
      </w:pPr>
      <w:r w:rsidRPr="00A850AB">
        <w:rPr>
          <w:rFonts w:ascii="Cambria" w:hAnsi="Cambria" w:cs="Calibri"/>
          <w:b/>
        </w:rPr>
        <w:t>AGENTURA MT</w:t>
      </w:r>
    </w:p>
    <w:p w14:paraId="32D45C4F" w14:textId="77777777" w:rsidR="00A850AB" w:rsidRPr="00A850AB" w:rsidRDefault="00A850AB" w:rsidP="00A850AB">
      <w:pPr>
        <w:rPr>
          <w:rFonts w:ascii="Cambria" w:hAnsi="Cambria" w:cs="Calibri"/>
        </w:rPr>
      </w:pPr>
      <w:r w:rsidRPr="00A850AB">
        <w:rPr>
          <w:rFonts w:ascii="Cambria" w:hAnsi="Cambria" w:cs="Calibri"/>
        </w:rPr>
        <w:t>Hudební a divadelní produkce</w:t>
      </w:r>
    </w:p>
    <w:p w14:paraId="17E61A12" w14:textId="77777777" w:rsidR="00A850AB" w:rsidRPr="00A850AB" w:rsidRDefault="00A850AB" w:rsidP="00A850AB">
      <w:pPr>
        <w:rPr>
          <w:rFonts w:ascii="Cambria" w:hAnsi="Cambria" w:cs="Calibri"/>
        </w:rPr>
      </w:pPr>
      <w:r w:rsidRPr="00A850AB">
        <w:rPr>
          <w:rFonts w:ascii="Cambria" w:hAnsi="Cambria" w:cs="Calibri"/>
        </w:rPr>
        <w:t>Monika Trávníčková</w:t>
      </w:r>
    </w:p>
    <w:p w14:paraId="7182D012" w14:textId="77777777" w:rsidR="00A850AB" w:rsidRPr="00A850AB" w:rsidRDefault="00A850AB" w:rsidP="00A850AB">
      <w:pPr>
        <w:rPr>
          <w:rFonts w:ascii="Cambria" w:hAnsi="Cambria" w:cs="Calibri"/>
        </w:rPr>
      </w:pPr>
      <w:r w:rsidRPr="00A850AB">
        <w:rPr>
          <w:rFonts w:ascii="Cambria" w:hAnsi="Cambria" w:cs="Calibri"/>
        </w:rPr>
        <w:t>Na Závěrce 523</w:t>
      </w:r>
    </w:p>
    <w:p w14:paraId="427530D5" w14:textId="77777777" w:rsidR="00A850AB" w:rsidRPr="00A850AB" w:rsidRDefault="00A850AB" w:rsidP="00A850AB">
      <w:pPr>
        <w:rPr>
          <w:rFonts w:ascii="Cambria" w:hAnsi="Cambria" w:cs="Calibri"/>
        </w:rPr>
      </w:pPr>
      <w:r w:rsidRPr="00A850AB">
        <w:rPr>
          <w:rFonts w:ascii="Cambria" w:hAnsi="Cambria" w:cs="Calibri"/>
        </w:rPr>
        <w:t>Mnichovice 251 64</w:t>
      </w:r>
    </w:p>
    <w:p w14:paraId="24DF439B" w14:textId="77777777" w:rsidR="00A850AB" w:rsidRPr="00A850AB" w:rsidRDefault="00A850AB" w:rsidP="00A850AB">
      <w:pPr>
        <w:rPr>
          <w:rFonts w:ascii="Cambria" w:hAnsi="Cambria" w:cs="Calibri"/>
        </w:rPr>
      </w:pPr>
      <w:r w:rsidRPr="00A850AB">
        <w:rPr>
          <w:rFonts w:ascii="Cambria" w:hAnsi="Cambria" w:cs="Calibri"/>
        </w:rPr>
        <w:t>IČ: 87124637</w:t>
      </w:r>
    </w:p>
    <w:p w14:paraId="24315E30" w14:textId="0F9F3511" w:rsidR="00A850AB" w:rsidRPr="00A850AB" w:rsidRDefault="00A850AB" w:rsidP="00A850AB">
      <w:pPr>
        <w:rPr>
          <w:rFonts w:ascii="Cambria" w:hAnsi="Cambria" w:cs="Calibri"/>
        </w:rPr>
      </w:pPr>
      <w:r w:rsidRPr="00A850AB">
        <w:rPr>
          <w:rFonts w:ascii="Cambria" w:hAnsi="Cambria" w:cs="Calibri"/>
        </w:rPr>
        <w:t xml:space="preserve">Bankovní spojení: </w:t>
      </w:r>
      <w:r w:rsidR="00A40550" w:rsidRPr="00A40550">
        <w:rPr>
          <w:rFonts w:ascii="Cambria" w:hAnsi="Cambria" w:cs="Calibri"/>
          <w:b/>
          <w:bCs/>
        </w:rPr>
        <w:t>XXX</w:t>
      </w:r>
    </w:p>
    <w:p w14:paraId="14F718DA" w14:textId="0A3FB6E7" w:rsidR="00A850AB" w:rsidRPr="00A850AB" w:rsidRDefault="00A850AB" w:rsidP="00A850AB">
      <w:pPr>
        <w:rPr>
          <w:rFonts w:ascii="Cambria" w:hAnsi="Cambria" w:cs="Calibri"/>
        </w:rPr>
      </w:pPr>
      <w:r w:rsidRPr="00A850AB">
        <w:rPr>
          <w:rFonts w:ascii="Cambria" w:hAnsi="Cambria" w:cs="Calibri"/>
        </w:rPr>
        <w:t xml:space="preserve">email: </w:t>
      </w:r>
      <w:r w:rsidR="00A40550" w:rsidRPr="00A40550">
        <w:rPr>
          <w:rFonts w:ascii="Cambria" w:hAnsi="Cambria" w:cs="Calibri"/>
          <w:b/>
          <w:bCs/>
        </w:rPr>
        <w:t>XXX</w:t>
      </w:r>
      <w:r w:rsidRPr="00A40550">
        <w:rPr>
          <w:rFonts w:ascii="Cambria" w:hAnsi="Cambria" w:cs="Calibri"/>
          <w:b/>
          <w:bCs/>
        </w:rPr>
        <w:t xml:space="preserve"> </w:t>
      </w:r>
    </w:p>
    <w:p w14:paraId="66812C9F" w14:textId="41D9FDF5" w:rsidR="00A850AB" w:rsidRPr="00A850AB" w:rsidRDefault="00A850AB" w:rsidP="00A850AB">
      <w:pPr>
        <w:rPr>
          <w:rFonts w:ascii="Cambria" w:hAnsi="Cambria" w:cs="Calibri"/>
        </w:rPr>
      </w:pPr>
      <w:r w:rsidRPr="00A850AB">
        <w:rPr>
          <w:rFonts w:ascii="Cambria" w:hAnsi="Cambria" w:cs="Calibri"/>
        </w:rPr>
        <w:t xml:space="preserve">Tel: </w:t>
      </w:r>
      <w:r w:rsidR="00A40550" w:rsidRPr="00A40550">
        <w:rPr>
          <w:rFonts w:ascii="Cambria" w:hAnsi="Cambria" w:cs="Calibri"/>
          <w:b/>
          <w:bCs/>
        </w:rPr>
        <w:t>XXX</w:t>
      </w:r>
    </w:p>
    <w:p w14:paraId="03DA4603" w14:textId="0499D045" w:rsidR="009B00CE" w:rsidRPr="00A850AB" w:rsidRDefault="00A850AB" w:rsidP="00A850AB">
      <w:pPr>
        <w:rPr>
          <w:rFonts w:ascii="Cambria" w:hAnsi="Cambria" w:cs="Calibri"/>
          <w:sz w:val="22"/>
          <w:szCs w:val="22"/>
        </w:rPr>
      </w:pPr>
      <w:r w:rsidRPr="00A850AB">
        <w:rPr>
          <w:rFonts w:ascii="Cambria" w:hAnsi="Cambria" w:cs="Calibri"/>
        </w:rPr>
        <w:t>Městský úřad v Říčanech, Masarykovo nám. 53/40, 251 01 Říčany č.j. OOŽÚ/1860/22011/Čub/3</w:t>
      </w:r>
    </w:p>
    <w:p w14:paraId="67BC97C9" w14:textId="77777777" w:rsidR="009B00CE" w:rsidRPr="00E357FA" w:rsidRDefault="009B00CE" w:rsidP="009B00CE">
      <w:pPr>
        <w:rPr>
          <w:rFonts w:ascii="Cambria" w:hAnsi="Cambria" w:cs="Calibri"/>
        </w:rPr>
      </w:pPr>
      <w:r w:rsidRPr="00E357FA">
        <w:rPr>
          <w:rFonts w:ascii="Cambria" w:hAnsi="Cambria" w:cs="Calibri"/>
        </w:rPr>
        <w:t>a</w:t>
      </w:r>
    </w:p>
    <w:p w14:paraId="4917EAC9" w14:textId="77777777" w:rsidR="009B00CE" w:rsidRPr="00E357FA" w:rsidRDefault="009B00CE" w:rsidP="009B00CE">
      <w:pPr>
        <w:rPr>
          <w:rFonts w:ascii="Cambria" w:hAnsi="Cambria" w:cs="Calibri"/>
          <w:sz w:val="22"/>
          <w:szCs w:val="22"/>
        </w:rPr>
      </w:pPr>
    </w:p>
    <w:p w14:paraId="35970905" w14:textId="14B6762C" w:rsidR="009B00CE" w:rsidRDefault="009B00CE" w:rsidP="009B00CE">
      <w:pPr>
        <w:rPr>
          <w:rFonts w:ascii="Cambria" w:hAnsi="Cambria" w:cs="Calibri"/>
        </w:rPr>
      </w:pPr>
      <w:r w:rsidRPr="00227F85">
        <w:rPr>
          <w:rFonts w:ascii="Cambria" w:hAnsi="Cambria" w:cs="Calibri"/>
        </w:rPr>
        <w:t xml:space="preserve">b) Pořadatel: </w:t>
      </w:r>
    </w:p>
    <w:p w14:paraId="36E031B4" w14:textId="648C2034" w:rsidR="00090DD4" w:rsidRPr="00184A54" w:rsidRDefault="00090DD4" w:rsidP="009B00CE">
      <w:pPr>
        <w:rPr>
          <w:rFonts w:ascii="Cambria" w:hAnsi="Cambria" w:cs="Calibri"/>
        </w:rPr>
      </w:pPr>
    </w:p>
    <w:p w14:paraId="2D69844D" w14:textId="372E0CEB" w:rsidR="004E534B" w:rsidRDefault="004E534B" w:rsidP="0017537A">
      <w:pPr>
        <w:rPr>
          <w:rFonts w:ascii="Cambria" w:hAnsi="Cambria" w:cs="Calibri"/>
          <w:b/>
          <w:bCs/>
        </w:rPr>
      </w:pPr>
    </w:p>
    <w:p w14:paraId="16AF7A3B" w14:textId="77777777" w:rsidR="004E616D" w:rsidRPr="004E616D" w:rsidRDefault="004E616D" w:rsidP="004E616D">
      <w:pPr>
        <w:rPr>
          <w:rFonts w:ascii="Cambria" w:hAnsi="Cambria" w:cs="Calibri"/>
          <w:b/>
          <w:bCs/>
        </w:rPr>
      </w:pPr>
      <w:r w:rsidRPr="004E616D">
        <w:rPr>
          <w:rFonts w:ascii="Cambria" w:hAnsi="Cambria" w:cs="Calibri"/>
          <w:b/>
          <w:bCs/>
        </w:rPr>
        <w:t>Kultura Žďár, příspěvková organizace</w:t>
      </w:r>
    </w:p>
    <w:p w14:paraId="64F0E107" w14:textId="77777777" w:rsidR="004E616D" w:rsidRPr="004E616D" w:rsidRDefault="004E616D" w:rsidP="004E616D">
      <w:pPr>
        <w:rPr>
          <w:rFonts w:ascii="Cambria" w:hAnsi="Cambria" w:cs="Calibri"/>
          <w:bCs/>
        </w:rPr>
      </w:pPr>
      <w:r w:rsidRPr="004E616D">
        <w:rPr>
          <w:rFonts w:ascii="Cambria" w:hAnsi="Cambria" w:cs="Calibri"/>
          <w:bCs/>
        </w:rPr>
        <w:t>se sídlem Dolní 183/30, 591 01 Žďár nad Sázavou</w:t>
      </w:r>
    </w:p>
    <w:p w14:paraId="07F5C135" w14:textId="77777777" w:rsidR="004E616D" w:rsidRPr="004E616D" w:rsidRDefault="004E616D" w:rsidP="004E616D">
      <w:pPr>
        <w:rPr>
          <w:rFonts w:ascii="Cambria" w:hAnsi="Cambria" w:cs="Calibri"/>
          <w:bCs/>
        </w:rPr>
      </w:pPr>
      <w:r w:rsidRPr="004E616D">
        <w:rPr>
          <w:rFonts w:ascii="Cambria" w:hAnsi="Cambria" w:cs="Calibri"/>
          <w:bCs/>
        </w:rPr>
        <w:t>IČ: 72053682, DIČ: CZ72053682</w:t>
      </w:r>
    </w:p>
    <w:p w14:paraId="7A01C4CC" w14:textId="621C109D" w:rsidR="004E616D" w:rsidRPr="004E616D" w:rsidRDefault="004E616D" w:rsidP="004E616D">
      <w:pPr>
        <w:rPr>
          <w:rFonts w:ascii="Cambria" w:hAnsi="Cambria" w:cs="Calibri"/>
          <w:bCs/>
        </w:rPr>
      </w:pPr>
      <w:r w:rsidRPr="004E616D">
        <w:rPr>
          <w:rFonts w:ascii="Cambria" w:hAnsi="Cambria" w:cs="Calibri"/>
          <w:bCs/>
        </w:rPr>
        <w:t xml:space="preserve">Číslo účtu: </w:t>
      </w:r>
      <w:r w:rsidR="00A40550" w:rsidRPr="00A40550">
        <w:rPr>
          <w:rFonts w:ascii="Cambria" w:hAnsi="Cambria" w:cs="Calibri"/>
          <w:b/>
        </w:rPr>
        <w:t>XXX</w:t>
      </w:r>
    </w:p>
    <w:p w14:paraId="30E7CF4E" w14:textId="55B44FFD" w:rsidR="004E616D" w:rsidRPr="004E616D" w:rsidRDefault="0033432C" w:rsidP="004E616D">
      <w:pPr>
        <w:rPr>
          <w:rFonts w:ascii="Cambria" w:hAnsi="Cambria" w:cs="Calibri"/>
          <w:bCs/>
        </w:rPr>
      </w:pPr>
      <w:r>
        <w:rPr>
          <w:rFonts w:ascii="Cambria" w:hAnsi="Cambria" w:cs="Calibri"/>
          <w:bCs/>
        </w:rPr>
        <w:t>zastoupe</w:t>
      </w:r>
      <w:r w:rsidR="004E616D" w:rsidRPr="004E616D">
        <w:rPr>
          <w:rFonts w:ascii="Cambria" w:hAnsi="Cambria" w:cs="Calibri"/>
          <w:bCs/>
        </w:rPr>
        <w:t>ná: Mgr. Tamarou Peckovou Homolovou, ředitelkou</w:t>
      </w:r>
    </w:p>
    <w:p w14:paraId="7CB26544" w14:textId="5311F557" w:rsidR="00C3405F" w:rsidRPr="004E616D" w:rsidRDefault="004E616D" w:rsidP="004E616D">
      <w:pPr>
        <w:rPr>
          <w:rFonts w:ascii="Cambria" w:hAnsi="Cambria" w:cs="Calibri"/>
          <w:bCs/>
        </w:rPr>
      </w:pPr>
      <w:r w:rsidRPr="004E616D">
        <w:rPr>
          <w:rFonts w:ascii="Cambria" w:hAnsi="Cambria" w:cs="Calibri"/>
          <w:bCs/>
        </w:rPr>
        <w:t xml:space="preserve">kontaktní osoba: Tereza </w:t>
      </w:r>
      <w:proofErr w:type="spellStart"/>
      <w:r w:rsidRPr="004E616D">
        <w:rPr>
          <w:rFonts w:ascii="Cambria" w:hAnsi="Cambria" w:cs="Calibri"/>
          <w:bCs/>
        </w:rPr>
        <w:t>Štikarová</w:t>
      </w:r>
      <w:proofErr w:type="spellEnd"/>
      <w:r w:rsidR="00A40550">
        <w:rPr>
          <w:rFonts w:ascii="Cambria" w:hAnsi="Cambria" w:cs="Calibri"/>
          <w:bCs/>
        </w:rPr>
        <w:t xml:space="preserve"> </w:t>
      </w:r>
      <w:r w:rsidR="00A40550" w:rsidRPr="00A40550">
        <w:rPr>
          <w:rFonts w:ascii="Cambria" w:hAnsi="Cambria" w:cs="Calibri"/>
          <w:b/>
        </w:rPr>
        <w:t>XXX</w:t>
      </w:r>
    </w:p>
    <w:p w14:paraId="58AF51DC" w14:textId="58E45829" w:rsidR="00C3405F" w:rsidRDefault="00C3405F" w:rsidP="0017537A">
      <w:pPr>
        <w:rPr>
          <w:rFonts w:ascii="Cambria" w:hAnsi="Cambria" w:cs="Calibri"/>
          <w:b/>
          <w:bCs/>
        </w:rPr>
      </w:pPr>
    </w:p>
    <w:p w14:paraId="4B1704AB" w14:textId="4D1B03EA" w:rsidR="00C3405F" w:rsidRDefault="00C3405F" w:rsidP="0017537A">
      <w:pPr>
        <w:rPr>
          <w:rFonts w:ascii="Cambria" w:hAnsi="Cambria" w:cs="Calibri"/>
          <w:b/>
          <w:bCs/>
        </w:rPr>
      </w:pPr>
    </w:p>
    <w:p w14:paraId="20720226" w14:textId="50C932FC" w:rsidR="00C3405F" w:rsidRDefault="00C3405F" w:rsidP="0017537A">
      <w:pPr>
        <w:rPr>
          <w:rFonts w:ascii="Cambria" w:hAnsi="Cambria" w:cs="Calibri"/>
          <w:b/>
          <w:bCs/>
        </w:rPr>
      </w:pPr>
    </w:p>
    <w:p w14:paraId="4685870E" w14:textId="77777777" w:rsidR="00C3405F" w:rsidRPr="0017537A" w:rsidRDefault="00C3405F" w:rsidP="0017537A">
      <w:pPr>
        <w:rPr>
          <w:rFonts w:eastAsia="Batang"/>
        </w:rPr>
      </w:pPr>
    </w:p>
    <w:p w14:paraId="70C8E124" w14:textId="26C540CA" w:rsidR="00DF7567" w:rsidRPr="00E357FA" w:rsidRDefault="00DF7567" w:rsidP="00F765DF">
      <w:pPr>
        <w:pStyle w:val="Nadpis2"/>
        <w:numPr>
          <w:ilvl w:val="0"/>
          <w:numId w:val="0"/>
        </w:numPr>
        <w:jc w:val="center"/>
        <w:rPr>
          <w:rFonts w:ascii="Cambria" w:eastAsia="Batang" w:hAnsi="Cambria" w:cs="Arial"/>
          <w:b w:val="0"/>
          <w:sz w:val="20"/>
          <w:u w:val="single"/>
        </w:rPr>
      </w:pPr>
      <w:r w:rsidRPr="00E357FA">
        <w:rPr>
          <w:rFonts w:ascii="Cambria" w:eastAsia="Batang" w:hAnsi="Cambria" w:cs="Arial"/>
          <w:b w:val="0"/>
          <w:sz w:val="20"/>
          <w:u w:val="single"/>
        </w:rPr>
        <w:t xml:space="preserve">uzavírají </w:t>
      </w:r>
      <w:r w:rsidR="007203C7" w:rsidRPr="00E357FA">
        <w:rPr>
          <w:rFonts w:ascii="Cambria" w:eastAsia="Batang" w:hAnsi="Cambria" w:cs="Arial"/>
          <w:b w:val="0"/>
          <w:sz w:val="20"/>
          <w:u w:val="single"/>
        </w:rPr>
        <w:t xml:space="preserve">smlouvu o </w:t>
      </w:r>
      <w:r w:rsidRPr="00E357FA">
        <w:rPr>
          <w:rFonts w:ascii="Cambria" w:eastAsia="Batang" w:hAnsi="Cambria" w:cs="Arial"/>
          <w:b w:val="0"/>
          <w:sz w:val="20"/>
          <w:u w:val="single"/>
        </w:rPr>
        <w:t>spolupráci na uspořádání</w:t>
      </w:r>
      <w:r w:rsidR="000F13A1" w:rsidRPr="00E357FA">
        <w:rPr>
          <w:rFonts w:ascii="Cambria" w:eastAsia="Batang" w:hAnsi="Cambria" w:cs="Arial"/>
          <w:b w:val="0"/>
          <w:sz w:val="20"/>
          <w:u w:val="single"/>
        </w:rPr>
        <w:t xml:space="preserve"> </w:t>
      </w:r>
      <w:r w:rsidR="00A850AB">
        <w:rPr>
          <w:rFonts w:ascii="Cambria" w:eastAsia="Batang" w:hAnsi="Cambria" w:cs="Arial"/>
          <w:b w:val="0"/>
          <w:sz w:val="20"/>
          <w:u w:val="single"/>
        </w:rPr>
        <w:t>koncertu umělce</w:t>
      </w:r>
      <w:r w:rsidR="006D03A8" w:rsidRPr="00E357FA">
        <w:rPr>
          <w:rFonts w:ascii="Cambria" w:eastAsia="Batang" w:hAnsi="Cambria" w:cs="Arial"/>
          <w:b w:val="0"/>
          <w:sz w:val="20"/>
          <w:u w:val="single"/>
        </w:rPr>
        <w:t>:</w:t>
      </w:r>
    </w:p>
    <w:p w14:paraId="65721A90" w14:textId="77777777" w:rsidR="00DF7567" w:rsidRPr="00E357FA" w:rsidRDefault="00DF7567">
      <w:pPr>
        <w:jc w:val="center"/>
        <w:rPr>
          <w:rFonts w:ascii="Cambria" w:eastAsia="Batang" w:hAnsi="Cambria" w:cs="Arial"/>
          <w:b/>
          <w:bCs/>
          <w:sz w:val="24"/>
        </w:rPr>
      </w:pPr>
    </w:p>
    <w:p w14:paraId="6571E326" w14:textId="0BC66BF0" w:rsidR="00D22F66" w:rsidRPr="00E357FA" w:rsidRDefault="00A850AB">
      <w:pPr>
        <w:jc w:val="center"/>
        <w:rPr>
          <w:rFonts w:ascii="Cambria" w:eastAsia="Batang" w:hAnsi="Cambria" w:cs="Arial"/>
          <w:b/>
          <w:bCs/>
          <w:sz w:val="32"/>
          <w:szCs w:val="32"/>
        </w:rPr>
      </w:pPr>
      <w:r>
        <w:rPr>
          <w:rFonts w:ascii="Cambria" w:eastAsia="Batang" w:hAnsi="Cambria" w:cs="Arial"/>
          <w:b/>
          <w:bCs/>
          <w:sz w:val="32"/>
          <w:szCs w:val="32"/>
        </w:rPr>
        <w:t>Štefan Margita TOUR „OD KLASIKY K FOLKLORU“</w:t>
      </w:r>
    </w:p>
    <w:p w14:paraId="613C0845" w14:textId="062BEE04" w:rsidR="00072000" w:rsidRPr="00E357FA" w:rsidRDefault="00072000">
      <w:pPr>
        <w:jc w:val="center"/>
        <w:rPr>
          <w:rFonts w:ascii="Cambria" w:eastAsia="Batang" w:hAnsi="Cambria" w:cs="Arial"/>
        </w:rPr>
      </w:pPr>
    </w:p>
    <w:p w14:paraId="5D2404AA" w14:textId="77777777" w:rsidR="00780526" w:rsidRPr="00E357FA" w:rsidRDefault="00780526" w:rsidP="00A90B66">
      <w:pPr>
        <w:rPr>
          <w:rFonts w:ascii="Cambria" w:eastAsia="Batang" w:hAnsi="Cambria" w:cs="Arial"/>
          <w:b/>
          <w:bCs/>
          <w:sz w:val="24"/>
          <w:szCs w:val="24"/>
        </w:rPr>
      </w:pPr>
    </w:p>
    <w:p w14:paraId="5845FB3A" w14:textId="242ABD12" w:rsidR="00B157F9" w:rsidRPr="00E357FA" w:rsidRDefault="00B157F9" w:rsidP="00B157F9">
      <w:pPr>
        <w:rPr>
          <w:rFonts w:ascii="Cambria" w:eastAsia="Batang" w:hAnsi="Cambria"/>
        </w:rPr>
      </w:pPr>
      <w:r w:rsidRPr="00E357FA">
        <w:rPr>
          <w:rFonts w:ascii="Cambria" w:eastAsia="Batang" w:hAnsi="Cambria"/>
          <w:b/>
          <w:bCs/>
        </w:rPr>
        <w:t>Místo:</w:t>
      </w:r>
      <w:r w:rsidRPr="00E357FA">
        <w:rPr>
          <w:rFonts w:ascii="Cambria" w:eastAsia="Batang" w:hAnsi="Cambria"/>
        </w:rPr>
        <w:t xml:space="preserve"> </w:t>
      </w:r>
      <w:r w:rsidR="00800546" w:rsidRPr="004E616D">
        <w:rPr>
          <w:rFonts w:ascii="Cambria" w:hAnsi="Cambria" w:cs="Calibri"/>
          <w:bCs/>
        </w:rPr>
        <w:t>Dolní</w:t>
      </w:r>
      <w:r w:rsidR="00800546">
        <w:rPr>
          <w:rFonts w:ascii="Cambria" w:hAnsi="Cambria" w:cs="Calibri"/>
          <w:bCs/>
        </w:rPr>
        <w:t xml:space="preserve"> 183/30, 591 01 Žďár nad Sázavou, Dům Kultury</w:t>
      </w:r>
    </w:p>
    <w:p w14:paraId="0FC3CDFE" w14:textId="202B4880" w:rsidR="00B157F9" w:rsidRPr="00E357FA" w:rsidRDefault="00B157F9" w:rsidP="00B157F9">
      <w:pPr>
        <w:rPr>
          <w:rFonts w:ascii="Cambria" w:eastAsia="Batang" w:hAnsi="Cambria"/>
        </w:rPr>
      </w:pPr>
      <w:r w:rsidRPr="00E357FA">
        <w:rPr>
          <w:rFonts w:ascii="Cambria" w:eastAsia="Batang" w:hAnsi="Cambria"/>
          <w:b/>
          <w:bCs/>
        </w:rPr>
        <w:t>Datum konání a čas:</w:t>
      </w:r>
      <w:r w:rsidRPr="00E357FA">
        <w:rPr>
          <w:rFonts w:ascii="Cambria" w:eastAsia="Batang" w:hAnsi="Cambria"/>
        </w:rPr>
        <w:t xml:space="preserve"> </w:t>
      </w:r>
      <w:r w:rsidR="00A850AB">
        <w:rPr>
          <w:rFonts w:ascii="Cambria" w:eastAsia="Batang" w:hAnsi="Cambria"/>
        </w:rPr>
        <w:t>16</w:t>
      </w:r>
      <w:r w:rsidR="004E616D">
        <w:rPr>
          <w:rFonts w:ascii="Cambria" w:eastAsia="Batang" w:hAnsi="Cambria"/>
        </w:rPr>
        <w:t xml:space="preserve">. </w:t>
      </w:r>
      <w:r w:rsidR="00A850AB">
        <w:rPr>
          <w:rFonts w:ascii="Cambria" w:eastAsia="Batang" w:hAnsi="Cambria"/>
        </w:rPr>
        <w:t>10</w:t>
      </w:r>
      <w:r w:rsidR="004E616D">
        <w:rPr>
          <w:rFonts w:ascii="Cambria" w:eastAsia="Batang" w:hAnsi="Cambria"/>
        </w:rPr>
        <w:t>. 202</w:t>
      </w:r>
      <w:r w:rsidR="00A31EA9">
        <w:rPr>
          <w:rFonts w:ascii="Cambria" w:eastAsia="Batang" w:hAnsi="Cambria"/>
        </w:rPr>
        <w:t>5</w:t>
      </w:r>
      <w:r w:rsidR="004E616D">
        <w:rPr>
          <w:rFonts w:ascii="Cambria" w:eastAsia="Batang" w:hAnsi="Cambria"/>
        </w:rPr>
        <w:t xml:space="preserve"> </w:t>
      </w:r>
      <w:r w:rsidR="00A31EA9">
        <w:rPr>
          <w:rFonts w:ascii="Cambria" w:eastAsia="Batang" w:hAnsi="Cambria"/>
        </w:rPr>
        <w:t>od 1</w:t>
      </w:r>
      <w:r w:rsidR="00A850AB">
        <w:rPr>
          <w:rFonts w:ascii="Cambria" w:eastAsia="Batang" w:hAnsi="Cambria"/>
        </w:rPr>
        <w:t>9</w:t>
      </w:r>
      <w:r w:rsidR="00800546">
        <w:rPr>
          <w:rFonts w:ascii="Cambria" w:eastAsia="Batang" w:hAnsi="Cambria"/>
        </w:rPr>
        <w:t>:00</w:t>
      </w:r>
    </w:p>
    <w:p w14:paraId="65C24EA8" w14:textId="77762866" w:rsidR="00B157F9" w:rsidRPr="00E357FA" w:rsidRDefault="00B157F9" w:rsidP="00B157F9">
      <w:pPr>
        <w:rPr>
          <w:rFonts w:ascii="Cambria" w:eastAsia="Batang" w:hAnsi="Cambria"/>
        </w:rPr>
      </w:pPr>
      <w:r w:rsidRPr="009F39B1">
        <w:rPr>
          <w:rFonts w:ascii="Cambria" w:eastAsia="Batang" w:hAnsi="Cambria"/>
          <w:b/>
          <w:bCs/>
        </w:rPr>
        <w:t>Délka pořadu:</w:t>
      </w:r>
      <w:r w:rsidRPr="009F39B1">
        <w:rPr>
          <w:rFonts w:ascii="Cambria" w:eastAsia="Batang" w:hAnsi="Cambria"/>
        </w:rPr>
        <w:t xml:space="preserve"> </w:t>
      </w:r>
      <w:r w:rsidR="00A850AB">
        <w:rPr>
          <w:rFonts w:ascii="Cambria" w:eastAsia="Batang" w:hAnsi="Cambria"/>
        </w:rPr>
        <w:t>85 minut koncert s přestávkou</w:t>
      </w:r>
    </w:p>
    <w:p w14:paraId="79E1915D" w14:textId="77777777" w:rsidR="00DF7567" w:rsidRPr="00E357FA" w:rsidRDefault="00DF7567">
      <w:pPr>
        <w:rPr>
          <w:rFonts w:ascii="Cambria" w:eastAsia="Batang" w:hAnsi="Cambria" w:cs="Arial"/>
          <w:b/>
          <w:bCs/>
          <w:sz w:val="24"/>
        </w:rPr>
      </w:pPr>
    </w:p>
    <w:p w14:paraId="5D92A23B" w14:textId="05CEEDB3" w:rsidR="00DF7567" w:rsidRPr="00E357FA" w:rsidRDefault="00DF7567">
      <w:pPr>
        <w:rPr>
          <w:rFonts w:ascii="Cambria" w:eastAsia="Batang" w:hAnsi="Cambria" w:cs="Arial"/>
        </w:rPr>
      </w:pPr>
      <w:r w:rsidRPr="00E357FA">
        <w:rPr>
          <w:rFonts w:ascii="Cambria" w:eastAsia="Batang" w:hAnsi="Cambria" w:cs="Arial"/>
        </w:rPr>
        <w:t xml:space="preserve">Obě strany se dohodly na uspořádání tohoto </w:t>
      </w:r>
      <w:r w:rsidR="00A31EA9">
        <w:rPr>
          <w:rFonts w:ascii="Cambria" w:eastAsia="Batang" w:hAnsi="Cambria" w:cs="Arial"/>
        </w:rPr>
        <w:t>koncertu</w:t>
      </w:r>
      <w:r w:rsidRPr="00E357FA">
        <w:rPr>
          <w:rFonts w:ascii="Cambria" w:eastAsia="Batang" w:hAnsi="Cambria" w:cs="Arial"/>
        </w:rPr>
        <w:t xml:space="preserve"> a to tak, že:</w:t>
      </w:r>
    </w:p>
    <w:p w14:paraId="5D669E9A" w14:textId="77777777" w:rsidR="00F765DF" w:rsidRPr="00E357FA" w:rsidRDefault="00F765DF">
      <w:pPr>
        <w:rPr>
          <w:rFonts w:ascii="Cambria" w:eastAsia="Batang" w:hAnsi="Cambria" w:cs="Arial"/>
          <w:b/>
          <w:bCs/>
          <w:sz w:val="24"/>
          <w:u w:val="single"/>
        </w:rPr>
      </w:pPr>
    </w:p>
    <w:p w14:paraId="44DF6CBC" w14:textId="2EBBDBAB" w:rsidR="00E40E44" w:rsidRPr="00E357FA" w:rsidRDefault="009B00CE">
      <w:pPr>
        <w:rPr>
          <w:rFonts w:ascii="Cambria" w:eastAsia="Batang" w:hAnsi="Cambria" w:cs="Arial"/>
          <w:b/>
          <w:bCs/>
          <w:u w:val="single"/>
        </w:rPr>
      </w:pPr>
      <w:r w:rsidRPr="00E357FA">
        <w:rPr>
          <w:rFonts w:ascii="Cambria" w:eastAsia="Batang" w:hAnsi="Cambria" w:cs="Arial"/>
          <w:b/>
          <w:bCs/>
          <w:u w:val="single"/>
        </w:rPr>
        <w:t>Pořadatel</w:t>
      </w:r>
      <w:r w:rsidR="00995310" w:rsidRPr="00E357FA">
        <w:rPr>
          <w:rFonts w:ascii="Cambria" w:eastAsia="Batang" w:hAnsi="Cambria" w:cs="Arial"/>
          <w:b/>
          <w:bCs/>
          <w:u w:val="single"/>
        </w:rPr>
        <w:t xml:space="preserve"> </w:t>
      </w:r>
      <w:r w:rsidR="00DF7567" w:rsidRPr="00E357FA">
        <w:rPr>
          <w:rFonts w:ascii="Cambria" w:eastAsia="Batang" w:hAnsi="Cambria" w:cs="Arial"/>
          <w:b/>
          <w:bCs/>
          <w:u w:val="single"/>
        </w:rPr>
        <w:t>zajistí ve vlastní režii:</w:t>
      </w:r>
    </w:p>
    <w:p w14:paraId="4A5B4CA0" w14:textId="77777777" w:rsidR="00E40E44" w:rsidRPr="00E357FA" w:rsidRDefault="00E40E44">
      <w:pPr>
        <w:rPr>
          <w:rFonts w:ascii="Cambria" w:eastAsia="Batang" w:hAnsi="Cambria" w:cs="Arial"/>
          <w:bCs/>
          <w:sz w:val="22"/>
        </w:rPr>
      </w:pPr>
    </w:p>
    <w:p w14:paraId="2B977848" w14:textId="6D1963CF" w:rsidR="00DF7567" w:rsidRPr="00E357FA" w:rsidRDefault="007613D3" w:rsidP="00CB50D8">
      <w:pPr>
        <w:numPr>
          <w:ilvl w:val="0"/>
          <w:numId w:val="6"/>
        </w:numPr>
        <w:rPr>
          <w:rFonts w:ascii="Cambria" w:eastAsia="Batang" w:hAnsi="Cambria" w:cs="Arial"/>
          <w:bCs/>
        </w:rPr>
      </w:pPr>
      <w:r w:rsidRPr="00E357FA">
        <w:rPr>
          <w:rFonts w:ascii="Cambria" w:eastAsia="Batang" w:hAnsi="Cambria" w:cs="Arial"/>
          <w:b/>
          <w:bCs/>
        </w:rPr>
        <w:t>P</w:t>
      </w:r>
      <w:r w:rsidR="00FD69FD" w:rsidRPr="00E357FA">
        <w:rPr>
          <w:rFonts w:ascii="Cambria" w:eastAsia="Batang" w:hAnsi="Cambria" w:cs="Arial"/>
          <w:b/>
          <w:bCs/>
        </w:rPr>
        <w:t>řípravu sálu</w:t>
      </w:r>
      <w:r w:rsidR="00382889" w:rsidRPr="00E357FA">
        <w:rPr>
          <w:rFonts w:ascii="Cambria" w:eastAsia="Batang" w:hAnsi="Cambria" w:cs="Arial"/>
          <w:b/>
          <w:bCs/>
        </w:rPr>
        <w:t>,</w:t>
      </w:r>
      <w:r w:rsidR="00FD69FD" w:rsidRPr="00E357FA">
        <w:rPr>
          <w:rFonts w:ascii="Cambria" w:eastAsia="Batang" w:hAnsi="Cambria" w:cs="Arial"/>
          <w:b/>
          <w:bCs/>
        </w:rPr>
        <w:t xml:space="preserve"> </w:t>
      </w:r>
      <w:r w:rsidR="00C845F9">
        <w:rPr>
          <w:rFonts w:ascii="Cambria" w:eastAsia="Batang" w:hAnsi="Cambria" w:cs="Arial"/>
          <w:bCs/>
        </w:rPr>
        <w:t>podle prodeje vstupenek</w:t>
      </w:r>
      <w:r w:rsidR="005154CA">
        <w:rPr>
          <w:rFonts w:ascii="Cambria" w:eastAsia="Batang" w:hAnsi="Cambria" w:cs="Arial"/>
          <w:bCs/>
        </w:rPr>
        <w:t xml:space="preserve"> – 1. fáze prodeje – SÁL PŘEDNÍ KOTVENÍ (kapacita 562 míst). 2. fáze prodeje – SÁL ZADNÍ KOTVENÍ + BALKONY + GALERIE (kapacita 890 míst) v případě, že dojde k vyprodání kapacity PŘEDNÍHO KOTVENÍ</w:t>
      </w:r>
    </w:p>
    <w:p w14:paraId="65B9FD9E" w14:textId="42F3A44B" w:rsidR="00AF6F90" w:rsidRPr="0094000E" w:rsidRDefault="00B157F9" w:rsidP="005154CA">
      <w:pPr>
        <w:numPr>
          <w:ilvl w:val="0"/>
          <w:numId w:val="6"/>
        </w:numPr>
        <w:rPr>
          <w:rFonts w:ascii="Cambria" w:eastAsia="Batang" w:hAnsi="Cambria" w:cs="Arial"/>
          <w:bCs/>
        </w:rPr>
      </w:pPr>
      <w:r w:rsidRPr="00E357FA">
        <w:rPr>
          <w:rFonts w:ascii="Cambria" w:eastAsia="Batang" w:hAnsi="Cambria" w:cs="Arial"/>
          <w:b/>
          <w:bCs/>
        </w:rPr>
        <w:t>Distribuci a prodej vstupenek:</w:t>
      </w:r>
      <w:r w:rsidRPr="00E357FA">
        <w:rPr>
          <w:rFonts w:ascii="Cambria" w:eastAsia="Batang" w:hAnsi="Cambria" w:cs="Arial"/>
        </w:rPr>
        <w:t xml:space="preserve"> </w:t>
      </w:r>
      <w:r w:rsidR="0094000E">
        <w:rPr>
          <w:rFonts w:ascii="Cambria" w:eastAsia="Batang" w:hAnsi="Cambria" w:cs="Arial"/>
        </w:rPr>
        <w:t xml:space="preserve">ve třech cenových kategoriích, a to 790,-, 690,-, 590,-  </w:t>
      </w:r>
    </w:p>
    <w:p w14:paraId="5C96E741" w14:textId="439BDA81" w:rsidR="009B00CE" w:rsidRPr="00E357FA" w:rsidRDefault="00B157F9" w:rsidP="009B00CE">
      <w:pPr>
        <w:numPr>
          <w:ilvl w:val="0"/>
          <w:numId w:val="6"/>
        </w:numPr>
        <w:rPr>
          <w:rFonts w:ascii="Cambria" w:eastAsia="Batang" w:hAnsi="Cambria" w:cs="Arial"/>
          <w:bCs/>
        </w:rPr>
      </w:pPr>
      <w:r w:rsidRPr="00E357FA">
        <w:rPr>
          <w:rFonts w:ascii="Cambria" w:eastAsia="Batang" w:hAnsi="Cambria" w:cs="Arial"/>
          <w:b/>
        </w:rPr>
        <w:t>Zahájení předprodeje</w:t>
      </w:r>
      <w:r w:rsidR="0094000E">
        <w:rPr>
          <w:rFonts w:ascii="Cambria" w:eastAsia="Batang" w:hAnsi="Cambria" w:cs="Arial"/>
          <w:bCs/>
        </w:rPr>
        <w:t xml:space="preserve"> ve chvíli, kdy smlouvu podepíší obě zúčastněné strany</w:t>
      </w:r>
    </w:p>
    <w:p w14:paraId="5E18B91F" w14:textId="6CE4EC66" w:rsidR="00995559" w:rsidRPr="00C81B66" w:rsidRDefault="00995559" w:rsidP="00995559">
      <w:pPr>
        <w:numPr>
          <w:ilvl w:val="0"/>
          <w:numId w:val="6"/>
        </w:numPr>
        <w:rPr>
          <w:rStyle w:val="apple-style-span"/>
          <w:rFonts w:ascii="Cambria" w:eastAsia="Batang" w:hAnsi="Cambria" w:cs="Arial"/>
          <w:bCs/>
        </w:rPr>
      </w:pPr>
      <w:r w:rsidRPr="00C81B66">
        <w:rPr>
          <w:rFonts w:ascii="Cambria" w:eastAsia="Batang" w:hAnsi="Cambria" w:cs="Arial"/>
          <w:b/>
        </w:rPr>
        <w:t>Předprodej bude probíhat zde</w:t>
      </w:r>
      <w:r w:rsidRPr="00C81B66">
        <w:rPr>
          <w:rFonts w:ascii="Cambria" w:eastAsia="Batang" w:hAnsi="Cambria" w:cs="Arial"/>
        </w:rPr>
        <w:t>:</w:t>
      </w:r>
      <w:r w:rsidR="0094000E">
        <w:rPr>
          <w:rFonts w:ascii="Cambria" w:eastAsia="Batang" w:hAnsi="Cambria" w:cs="Arial"/>
        </w:rPr>
        <w:t xml:space="preserve"> online na webu </w:t>
      </w:r>
      <w:hyperlink r:id="rId7" w:history="1">
        <w:r w:rsidR="0094000E" w:rsidRPr="00A338E0">
          <w:rPr>
            <w:rStyle w:val="Hypertextovodkaz"/>
            <w:rFonts w:ascii="Cambria" w:eastAsia="Batang" w:hAnsi="Cambria" w:cs="Arial"/>
          </w:rPr>
          <w:t>dkzdar@dkzdar.cz</w:t>
        </w:r>
      </w:hyperlink>
      <w:r w:rsidR="0094000E">
        <w:rPr>
          <w:rFonts w:ascii="Cambria" w:eastAsia="Batang" w:hAnsi="Cambria" w:cs="Arial"/>
        </w:rPr>
        <w:t xml:space="preserve">, </w:t>
      </w:r>
      <w:r w:rsidR="00C81B66">
        <w:rPr>
          <w:rFonts w:ascii="Cambria" w:eastAsia="Batang" w:hAnsi="Cambria" w:cs="Arial"/>
        </w:rPr>
        <w:t xml:space="preserve">každé </w:t>
      </w:r>
      <w:r w:rsidR="00C81B66" w:rsidRPr="00C81B66">
        <w:rPr>
          <w:rFonts w:ascii="Cambria" w:eastAsia="Batang" w:hAnsi="Cambria" w:cs="Arial"/>
        </w:rPr>
        <w:t xml:space="preserve">pondělí od 13:00 </w:t>
      </w:r>
      <w:r w:rsidR="00EB76CC">
        <w:rPr>
          <w:rFonts w:ascii="Cambria" w:eastAsia="Batang" w:hAnsi="Cambria" w:cs="Arial"/>
        </w:rPr>
        <w:t>do</w:t>
      </w:r>
      <w:r w:rsidR="00C81B66" w:rsidRPr="00C81B66">
        <w:rPr>
          <w:rFonts w:ascii="Cambria" w:eastAsia="Batang" w:hAnsi="Cambria" w:cs="Arial"/>
        </w:rPr>
        <w:t xml:space="preserve"> 17:</w:t>
      </w:r>
      <w:r w:rsidR="00C81B66">
        <w:rPr>
          <w:rFonts w:ascii="Cambria" w:eastAsia="Batang" w:hAnsi="Cambria" w:cs="Arial"/>
        </w:rPr>
        <w:t xml:space="preserve">00 na pokladně v </w:t>
      </w:r>
      <w:r w:rsidR="00C81B66" w:rsidRPr="00C81B66">
        <w:rPr>
          <w:rFonts w:ascii="Cambria" w:eastAsia="Batang" w:hAnsi="Cambria" w:cs="Arial"/>
        </w:rPr>
        <w:t>Domě Kultury nebo</w:t>
      </w:r>
      <w:r w:rsidR="00EB76CC">
        <w:rPr>
          <w:rFonts w:ascii="Cambria" w:eastAsia="Batang" w:hAnsi="Cambria" w:cs="Arial"/>
        </w:rPr>
        <w:t xml:space="preserve"> každý všední den od 8:00 do 17:00 a v sobotu od 9:00 do 12:00</w:t>
      </w:r>
      <w:r w:rsidR="00C81B66" w:rsidRPr="00C81B66">
        <w:rPr>
          <w:rFonts w:ascii="Cambria" w:eastAsia="Batang" w:hAnsi="Cambria" w:cs="Arial"/>
        </w:rPr>
        <w:t xml:space="preserve"> na Informačním centru na Staré radnici, více informací</w:t>
      </w:r>
      <w:r w:rsidR="00EB76CC">
        <w:rPr>
          <w:rFonts w:ascii="Cambria" w:eastAsia="Batang" w:hAnsi="Cambria" w:cs="Arial"/>
        </w:rPr>
        <w:t xml:space="preserve"> n</w:t>
      </w:r>
      <w:r w:rsidR="0033432C">
        <w:rPr>
          <w:rFonts w:ascii="Cambria" w:eastAsia="Batang" w:hAnsi="Cambria" w:cs="Arial"/>
        </w:rPr>
        <w:t>a</w:t>
      </w:r>
      <w:r w:rsidR="00EB76CC">
        <w:rPr>
          <w:rFonts w:ascii="Cambria" w:eastAsia="Batang" w:hAnsi="Cambria" w:cs="Arial"/>
        </w:rPr>
        <w:t>jdete</w:t>
      </w:r>
      <w:r w:rsidR="00C81B66" w:rsidRPr="00C81B66">
        <w:rPr>
          <w:rFonts w:ascii="Cambria" w:eastAsia="Batang" w:hAnsi="Cambria" w:cs="Arial"/>
        </w:rPr>
        <w:t xml:space="preserve"> na www.dkzdar.cz</w:t>
      </w:r>
    </w:p>
    <w:p w14:paraId="0A35BAAD" w14:textId="06BC6E88" w:rsidR="00CF051B" w:rsidRPr="00E357FA" w:rsidRDefault="00CF051B" w:rsidP="00995559">
      <w:pPr>
        <w:numPr>
          <w:ilvl w:val="0"/>
          <w:numId w:val="6"/>
        </w:numPr>
        <w:rPr>
          <w:rStyle w:val="apple-style-span"/>
          <w:rFonts w:ascii="Cambria" w:eastAsia="Batang" w:hAnsi="Cambria" w:cs="Arial"/>
          <w:b/>
          <w:bCs/>
        </w:rPr>
      </w:pPr>
      <w:r w:rsidRPr="00E357FA">
        <w:rPr>
          <w:rFonts w:ascii="Cambria" w:eastAsia="Batang" w:hAnsi="Cambria" w:cs="Arial"/>
          <w:b/>
          <w:bCs/>
        </w:rPr>
        <w:t>Slevy:</w:t>
      </w:r>
      <w:r w:rsidRPr="00E357FA">
        <w:rPr>
          <w:rStyle w:val="apple-style-span"/>
          <w:rFonts w:ascii="Cambria" w:eastAsia="Batang" w:hAnsi="Cambria" w:cs="Arial"/>
          <w:b/>
          <w:bCs/>
        </w:rPr>
        <w:t xml:space="preserve"> </w:t>
      </w:r>
      <w:r w:rsidR="0094000E">
        <w:rPr>
          <w:rStyle w:val="apple-style-span"/>
          <w:rFonts w:ascii="Cambria" w:eastAsia="Batang" w:hAnsi="Cambria" w:cs="Arial"/>
          <w:bCs/>
        </w:rPr>
        <w:t>ZTP/P, seniorská sleva</w:t>
      </w:r>
    </w:p>
    <w:p w14:paraId="4A4729EE" w14:textId="6070DF4A" w:rsidR="00CF051B" w:rsidRPr="00E357FA" w:rsidRDefault="00CF051B" w:rsidP="00CF051B">
      <w:pPr>
        <w:numPr>
          <w:ilvl w:val="0"/>
          <w:numId w:val="6"/>
        </w:numPr>
        <w:rPr>
          <w:rStyle w:val="apple-style-span"/>
          <w:rFonts w:ascii="Cambria" w:eastAsia="Batang" w:hAnsi="Cambria" w:cs="Arial"/>
          <w:b/>
          <w:bCs/>
        </w:rPr>
      </w:pPr>
      <w:r w:rsidRPr="00E357FA">
        <w:rPr>
          <w:rStyle w:val="apple-style-span"/>
          <w:rFonts w:ascii="Cambria" w:eastAsia="Batang" w:hAnsi="Cambria" w:cs="Arial"/>
          <w:b/>
          <w:bCs/>
        </w:rPr>
        <w:t xml:space="preserve">Rezervace vstupenek: </w:t>
      </w:r>
      <w:r w:rsidR="007F788E">
        <w:rPr>
          <w:rStyle w:val="apple-style-span"/>
          <w:rFonts w:ascii="Cambria" w:eastAsia="Batang" w:hAnsi="Cambria" w:cs="Arial"/>
          <w:bCs/>
        </w:rPr>
        <w:t>platí 7</w:t>
      </w:r>
      <w:r w:rsidRPr="00E357FA">
        <w:rPr>
          <w:rStyle w:val="apple-style-span"/>
          <w:rFonts w:ascii="Cambria" w:eastAsia="Batang" w:hAnsi="Cambria" w:cs="Arial"/>
          <w:bCs/>
        </w:rPr>
        <w:t xml:space="preserve"> pracovních dní, poté jdou rezervované vstupenky znovu do prodeje</w:t>
      </w:r>
    </w:p>
    <w:p w14:paraId="27207A4F" w14:textId="58E30B4E" w:rsidR="00F55044" w:rsidRPr="00E357FA" w:rsidRDefault="007613D3" w:rsidP="00F55044">
      <w:pPr>
        <w:numPr>
          <w:ilvl w:val="0"/>
          <w:numId w:val="6"/>
        </w:numPr>
        <w:rPr>
          <w:rFonts w:ascii="Cambria" w:eastAsia="Batang" w:hAnsi="Cambria" w:cs="Arial"/>
          <w:bCs/>
        </w:rPr>
      </w:pPr>
      <w:r w:rsidRPr="00E357FA">
        <w:rPr>
          <w:rFonts w:ascii="Cambria" w:eastAsia="Batang" w:hAnsi="Cambria" w:cs="Arial"/>
          <w:b/>
          <w:bCs/>
        </w:rPr>
        <w:t>P</w:t>
      </w:r>
      <w:r w:rsidR="00DF7567" w:rsidRPr="00E357FA">
        <w:rPr>
          <w:rFonts w:ascii="Cambria" w:eastAsia="Batang" w:hAnsi="Cambria" w:cs="Arial"/>
          <w:b/>
          <w:bCs/>
        </w:rPr>
        <w:t xml:space="preserve">ropagaci </w:t>
      </w:r>
      <w:r w:rsidR="00995559" w:rsidRPr="00E357FA">
        <w:rPr>
          <w:rFonts w:ascii="Cambria" w:eastAsia="Batang" w:hAnsi="Cambria" w:cs="Arial"/>
          <w:b/>
          <w:bCs/>
        </w:rPr>
        <w:t>pořad</w:t>
      </w:r>
      <w:r w:rsidRPr="00E357FA">
        <w:rPr>
          <w:rFonts w:ascii="Cambria" w:eastAsia="Batang" w:hAnsi="Cambria" w:cs="Arial"/>
          <w:b/>
          <w:bCs/>
        </w:rPr>
        <w:t>u</w:t>
      </w:r>
      <w:r w:rsidR="00204E92" w:rsidRPr="00E357FA">
        <w:rPr>
          <w:rFonts w:ascii="Cambria" w:eastAsia="Batang" w:hAnsi="Cambria" w:cs="Arial"/>
          <w:bCs/>
        </w:rPr>
        <w:t>:</w:t>
      </w:r>
      <w:r w:rsidR="00020097" w:rsidRPr="00E357FA">
        <w:rPr>
          <w:rFonts w:ascii="Cambria" w:eastAsia="Batang" w:hAnsi="Cambria" w:cs="Arial"/>
          <w:bCs/>
        </w:rPr>
        <w:t xml:space="preserve"> </w:t>
      </w:r>
      <w:r w:rsidR="00995559" w:rsidRPr="00E357FA">
        <w:rPr>
          <w:rFonts w:ascii="Cambria" w:eastAsia="Batang" w:hAnsi="Cambria" w:cs="Arial"/>
          <w:bCs/>
        </w:rPr>
        <w:t xml:space="preserve">v místě konání a okolí: zařazením do standardního reklamního portfolia, dostatečným </w:t>
      </w:r>
      <w:r w:rsidR="0094000E">
        <w:rPr>
          <w:rFonts w:ascii="Cambria" w:eastAsia="Batang" w:hAnsi="Cambria" w:cs="Arial"/>
          <w:bCs/>
        </w:rPr>
        <w:t>vylepením vytvořených</w:t>
      </w:r>
      <w:r w:rsidR="00B94B71">
        <w:rPr>
          <w:rFonts w:ascii="Cambria" w:eastAsia="Batang" w:hAnsi="Cambria" w:cs="Arial"/>
          <w:bCs/>
        </w:rPr>
        <w:t xml:space="preserve"> plakátů na svých </w:t>
      </w:r>
      <w:r w:rsidR="00995559" w:rsidRPr="00E357FA">
        <w:rPr>
          <w:rFonts w:ascii="Cambria" w:eastAsia="Batang" w:hAnsi="Cambria" w:cs="Arial"/>
          <w:bCs/>
        </w:rPr>
        <w:t xml:space="preserve">reklamních plochách, výrobou přelepek na plakáty, anotací a </w:t>
      </w:r>
      <w:r w:rsidR="00995559" w:rsidRPr="00E357FA">
        <w:rPr>
          <w:rFonts w:ascii="Cambria" w:eastAsia="Batang" w:hAnsi="Cambria" w:cs="Arial"/>
          <w:bCs/>
        </w:rPr>
        <w:lastRenderedPageBreak/>
        <w:t>upoutávkou v měsíčním kulturním přehledu, v nabídkovém letáku, prezentací na svých</w:t>
      </w:r>
      <w:r w:rsidR="004A33D4">
        <w:rPr>
          <w:rFonts w:ascii="Cambria" w:eastAsia="Batang" w:hAnsi="Cambria" w:cs="Arial"/>
          <w:bCs/>
        </w:rPr>
        <w:t xml:space="preserve"> webových a facebook</w:t>
      </w:r>
      <w:r w:rsidR="00B94B71">
        <w:rPr>
          <w:rFonts w:ascii="Cambria" w:eastAsia="Batang" w:hAnsi="Cambria" w:cs="Arial"/>
          <w:bCs/>
        </w:rPr>
        <w:t>ových</w:t>
      </w:r>
      <w:r w:rsidR="004A33D4">
        <w:rPr>
          <w:rFonts w:ascii="Cambria" w:eastAsia="Batang" w:hAnsi="Cambria" w:cs="Arial"/>
          <w:bCs/>
        </w:rPr>
        <w:t xml:space="preserve"> stránkách</w:t>
      </w:r>
      <w:r w:rsidR="00995559" w:rsidRPr="00E357FA">
        <w:rPr>
          <w:rFonts w:ascii="Cambria" w:eastAsia="Batang" w:hAnsi="Cambria" w:cs="Arial"/>
          <w:bCs/>
        </w:rPr>
        <w:t>, prezentací v místních sdělovacích prostředcích formou tiskových zpráv, rozhovorů aj…</w:t>
      </w:r>
    </w:p>
    <w:p w14:paraId="55E7F883" w14:textId="61E44009" w:rsidR="00202A0F" w:rsidRPr="0094000E" w:rsidRDefault="00202A0F" w:rsidP="004A33D4">
      <w:pPr>
        <w:numPr>
          <w:ilvl w:val="0"/>
          <w:numId w:val="6"/>
        </w:numPr>
        <w:rPr>
          <w:rFonts w:ascii="Cambria" w:eastAsia="Batang" w:hAnsi="Cambria" w:cs="Arial"/>
          <w:bCs/>
          <w:highlight w:val="yellow"/>
        </w:rPr>
      </w:pPr>
      <w:r w:rsidRPr="0094000E">
        <w:rPr>
          <w:rFonts w:ascii="Cambria" w:eastAsia="Batang" w:hAnsi="Cambria" w:cs="Arial"/>
          <w:b/>
          <w:bCs/>
          <w:highlight w:val="yellow"/>
        </w:rPr>
        <w:t>Přístup do prostor</w:t>
      </w:r>
      <w:r w:rsidR="000457C2" w:rsidRPr="0094000E">
        <w:rPr>
          <w:rFonts w:ascii="Cambria" w:eastAsia="Batang" w:hAnsi="Cambria" w:cs="Arial"/>
          <w:b/>
          <w:bCs/>
          <w:highlight w:val="yellow"/>
        </w:rPr>
        <w:t>:</w:t>
      </w:r>
      <w:r w:rsidR="00204E92" w:rsidRPr="0094000E">
        <w:rPr>
          <w:rFonts w:ascii="Cambria" w:eastAsia="Batang" w:hAnsi="Cambria" w:cs="Arial"/>
          <w:bCs/>
          <w:highlight w:val="yellow"/>
        </w:rPr>
        <w:t xml:space="preserve"> </w:t>
      </w:r>
      <w:r w:rsidR="00F3663F" w:rsidRPr="0094000E">
        <w:rPr>
          <w:rFonts w:ascii="Cambria" w:eastAsia="Batang" w:hAnsi="Cambria" w:cs="Arial"/>
          <w:bCs/>
          <w:highlight w:val="yellow"/>
        </w:rPr>
        <w:t xml:space="preserve">od </w:t>
      </w:r>
      <w:r w:rsidR="0094000E" w:rsidRPr="0094000E">
        <w:rPr>
          <w:rFonts w:ascii="Cambria" w:eastAsia="Batang" w:hAnsi="Cambria" w:cs="Arial"/>
          <w:bCs/>
          <w:highlight w:val="yellow"/>
        </w:rPr>
        <w:t xml:space="preserve"> …  </w:t>
      </w:r>
      <w:r w:rsidRPr="0094000E">
        <w:rPr>
          <w:rFonts w:ascii="Cambria" w:eastAsia="Batang" w:hAnsi="Cambria" w:cs="Arial"/>
          <w:bCs/>
          <w:highlight w:val="yellow"/>
        </w:rPr>
        <w:t xml:space="preserve">včetně technického nasvícení jeviště a hlediště </w:t>
      </w:r>
    </w:p>
    <w:p w14:paraId="3676F248" w14:textId="0C79961B" w:rsidR="00995559" w:rsidRDefault="00995559" w:rsidP="00995559">
      <w:pPr>
        <w:numPr>
          <w:ilvl w:val="0"/>
          <w:numId w:val="6"/>
        </w:numPr>
        <w:suppressAutoHyphens w:val="0"/>
        <w:rPr>
          <w:rFonts w:ascii="Cambria" w:eastAsia="Batang" w:hAnsi="Cambria" w:cs="Arial"/>
          <w:bCs/>
        </w:rPr>
      </w:pPr>
      <w:r w:rsidRPr="009F39B1">
        <w:rPr>
          <w:rFonts w:ascii="Cambria" w:eastAsia="Batang" w:hAnsi="Cambria" w:cs="Arial"/>
          <w:b/>
          <w:bCs/>
        </w:rPr>
        <w:t>Blokace míst pro techniku:</w:t>
      </w:r>
      <w:r w:rsidRPr="009F39B1">
        <w:rPr>
          <w:rFonts w:ascii="Cambria" w:eastAsia="Batang" w:hAnsi="Cambria" w:cs="Arial"/>
          <w:bCs/>
        </w:rPr>
        <w:t xml:space="preserve"> 9 míst (5 + 4) v akustickém středu sálu ve 2/3 </w:t>
      </w:r>
    </w:p>
    <w:p w14:paraId="3E6C1F43" w14:textId="004F337C" w:rsidR="001E22DD" w:rsidRPr="009F39B1" w:rsidRDefault="001E22DD" w:rsidP="00995559">
      <w:pPr>
        <w:numPr>
          <w:ilvl w:val="0"/>
          <w:numId w:val="6"/>
        </w:numPr>
        <w:suppressAutoHyphens w:val="0"/>
        <w:rPr>
          <w:rFonts w:ascii="Cambria" w:eastAsia="Batang" w:hAnsi="Cambria" w:cs="Arial"/>
          <w:bCs/>
        </w:rPr>
      </w:pPr>
      <w:r>
        <w:rPr>
          <w:rFonts w:ascii="Cambria" w:eastAsia="Batang" w:hAnsi="Cambria" w:cs="Arial"/>
          <w:b/>
          <w:bCs/>
        </w:rPr>
        <w:t>Ladění koncertního křídla pro potřeby koncertu</w:t>
      </w:r>
    </w:p>
    <w:p w14:paraId="3F359022" w14:textId="287F9A75" w:rsidR="007613D3" w:rsidRPr="001E22DD" w:rsidRDefault="007F162D" w:rsidP="001E22DD">
      <w:pPr>
        <w:numPr>
          <w:ilvl w:val="0"/>
          <w:numId w:val="6"/>
        </w:numPr>
        <w:rPr>
          <w:rFonts w:ascii="Cambria" w:eastAsia="Batang" w:hAnsi="Cambria" w:cs="Arial"/>
          <w:b/>
          <w:bCs/>
          <w:highlight w:val="yellow"/>
        </w:rPr>
      </w:pPr>
      <w:r w:rsidRPr="0094000E">
        <w:rPr>
          <w:rFonts w:ascii="Cambria" w:eastAsia="Batang" w:hAnsi="Cambria" w:cs="Arial"/>
          <w:b/>
          <w:bCs/>
          <w:highlight w:val="yellow"/>
        </w:rPr>
        <w:t>Pomocníci</w:t>
      </w:r>
      <w:r w:rsidR="00204E92" w:rsidRPr="0094000E">
        <w:rPr>
          <w:rFonts w:ascii="Cambria" w:eastAsia="Batang" w:hAnsi="Cambria" w:cs="Arial"/>
          <w:b/>
          <w:bCs/>
          <w:highlight w:val="yellow"/>
        </w:rPr>
        <w:t>:</w:t>
      </w:r>
      <w:r w:rsidR="00A66046" w:rsidRPr="0094000E">
        <w:rPr>
          <w:rFonts w:ascii="Cambria" w:eastAsia="Batang" w:hAnsi="Cambria" w:cs="Arial"/>
          <w:bCs/>
          <w:highlight w:val="yellow"/>
        </w:rPr>
        <w:t xml:space="preserve"> </w:t>
      </w:r>
      <w:r w:rsidR="0094000E">
        <w:rPr>
          <w:rFonts w:ascii="Cambria" w:eastAsia="Batang" w:hAnsi="Cambria" w:cs="Arial"/>
          <w:bCs/>
          <w:highlight w:val="yellow"/>
        </w:rPr>
        <w:t>…</w:t>
      </w:r>
      <w:r w:rsidR="0014287C" w:rsidRPr="0094000E">
        <w:rPr>
          <w:rFonts w:ascii="Cambria" w:eastAsia="Batang" w:hAnsi="Cambria" w:cs="Arial"/>
          <w:bCs/>
          <w:highlight w:val="yellow"/>
        </w:rPr>
        <w:t xml:space="preserve"> </w:t>
      </w:r>
      <w:r w:rsidR="006509F8" w:rsidRPr="0094000E">
        <w:rPr>
          <w:rFonts w:ascii="Cambria" w:eastAsia="Batang" w:hAnsi="Cambria" w:cs="Arial"/>
          <w:bCs/>
          <w:highlight w:val="yellow"/>
        </w:rPr>
        <w:t>hodin</w:t>
      </w:r>
      <w:r w:rsidR="004A33D4" w:rsidRPr="0094000E">
        <w:rPr>
          <w:rFonts w:ascii="Cambria" w:eastAsia="Batang" w:hAnsi="Cambria" w:cs="Arial"/>
          <w:bCs/>
          <w:highlight w:val="yellow"/>
        </w:rPr>
        <w:t>y</w:t>
      </w:r>
      <w:r w:rsidRPr="0094000E">
        <w:rPr>
          <w:rFonts w:ascii="Cambria" w:eastAsia="Batang" w:hAnsi="Cambria" w:cs="Arial"/>
          <w:bCs/>
          <w:highlight w:val="yellow"/>
        </w:rPr>
        <w:t xml:space="preserve"> před začátkem produkce </w:t>
      </w:r>
      <w:r w:rsidR="000457C2" w:rsidRPr="0094000E">
        <w:rPr>
          <w:rFonts w:ascii="Cambria" w:eastAsia="Batang" w:hAnsi="Cambria" w:cs="Arial"/>
          <w:bCs/>
          <w:highlight w:val="yellow"/>
        </w:rPr>
        <w:t xml:space="preserve">a bezprostředně po jejím konci </w:t>
      </w:r>
      <w:r w:rsidRPr="0094000E">
        <w:rPr>
          <w:rFonts w:ascii="Cambria" w:eastAsia="Batang" w:hAnsi="Cambria" w:cs="Arial"/>
          <w:bCs/>
          <w:highlight w:val="yellow"/>
        </w:rPr>
        <w:t>budou zvukaři k dispozici: místní technik</w:t>
      </w:r>
      <w:r w:rsidR="00977DE7" w:rsidRPr="0094000E">
        <w:rPr>
          <w:rFonts w:ascii="Cambria" w:eastAsia="Batang" w:hAnsi="Cambria" w:cs="Arial"/>
          <w:bCs/>
          <w:highlight w:val="yellow"/>
        </w:rPr>
        <w:t xml:space="preserve">, </w:t>
      </w:r>
      <w:r w:rsidR="007A3707" w:rsidRPr="0094000E">
        <w:rPr>
          <w:rFonts w:ascii="Cambria" w:eastAsia="Batang" w:hAnsi="Cambria" w:cs="Arial"/>
          <w:bCs/>
          <w:highlight w:val="yellow"/>
        </w:rPr>
        <w:t>osvětlovač</w:t>
      </w:r>
      <w:r w:rsidR="00826436" w:rsidRPr="0094000E">
        <w:rPr>
          <w:rFonts w:ascii="Cambria" w:eastAsia="Batang" w:hAnsi="Cambria" w:cs="Arial"/>
          <w:bCs/>
          <w:highlight w:val="yellow"/>
        </w:rPr>
        <w:t xml:space="preserve"> </w:t>
      </w:r>
      <w:r w:rsidRPr="0094000E">
        <w:rPr>
          <w:rFonts w:ascii="Cambria" w:eastAsia="Batang" w:hAnsi="Cambria" w:cs="Arial"/>
          <w:bCs/>
          <w:highlight w:val="yellow"/>
        </w:rPr>
        <w:t>na pomoc se zvukovou</w:t>
      </w:r>
      <w:r w:rsidR="00182E5A" w:rsidRPr="0094000E">
        <w:rPr>
          <w:rFonts w:ascii="Cambria" w:eastAsia="Batang" w:hAnsi="Cambria" w:cs="Arial"/>
          <w:bCs/>
          <w:highlight w:val="yellow"/>
        </w:rPr>
        <w:t xml:space="preserve">, </w:t>
      </w:r>
      <w:r w:rsidRPr="0094000E">
        <w:rPr>
          <w:rFonts w:ascii="Cambria" w:eastAsia="Batang" w:hAnsi="Cambria" w:cs="Arial"/>
          <w:bCs/>
          <w:highlight w:val="yellow"/>
        </w:rPr>
        <w:t>světelnou</w:t>
      </w:r>
      <w:r w:rsidR="00182E5A" w:rsidRPr="0094000E">
        <w:rPr>
          <w:rFonts w:ascii="Cambria" w:eastAsia="Batang" w:hAnsi="Cambria" w:cs="Arial"/>
          <w:bCs/>
          <w:highlight w:val="yellow"/>
        </w:rPr>
        <w:t xml:space="preserve"> </w:t>
      </w:r>
      <w:r w:rsidR="004A33D4" w:rsidRPr="0094000E">
        <w:rPr>
          <w:rFonts w:ascii="Cambria" w:eastAsia="Batang" w:hAnsi="Cambria" w:cs="Arial"/>
          <w:bCs/>
          <w:highlight w:val="yellow"/>
        </w:rPr>
        <w:t xml:space="preserve">technikou. </w:t>
      </w:r>
      <w:r w:rsidR="0094000E" w:rsidRPr="001E22DD">
        <w:rPr>
          <w:rFonts w:ascii="Cambria" w:eastAsia="Batang" w:hAnsi="Cambria" w:cs="Arial"/>
          <w:bCs/>
        </w:rPr>
        <w:t>Kontak na techniku agentury</w:t>
      </w:r>
      <w:r w:rsidR="0094000E" w:rsidRPr="001E22DD">
        <w:rPr>
          <w:rFonts w:ascii="Cambria" w:eastAsia="Batang" w:hAnsi="Cambria" w:cs="Arial"/>
          <w:b/>
          <w:bCs/>
        </w:rPr>
        <w:t xml:space="preserve">: </w:t>
      </w:r>
      <w:r w:rsidR="001E22DD" w:rsidRPr="001E22DD">
        <w:rPr>
          <w:rFonts w:ascii="Cambria" w:eastAsia="Batang" w:hAnsi="Cambria" w:cs="Arial"/>
          <w:b/>
          <w:bCs/>
        </w:rPr>
        <w:t xml:space="preserve">Zdenek </w:t>
      </w:r>
      <w:proofErr w:type="gramStart"/>
      <w:r w:rsidR="001E22DD" w:rsidRPr="001E22DD">
        <w:rPr>
          <w:rFonts w:ascii="Cambria" w:eastAsia="Batang" w:hAnsi="Cambria" w:cs="Arial"/>
          <w:b/>
          <w:bCs/>
        </w:rPr>
        <w:t xml:space="preserve">Charvát - </w:t>
      </w:r>
      <w:r w:rsidR="00A40550">
        <w:rPr>
          <w:rFonts w:ascii="Cambria" w:eastAsia="Batang" w:hAnsi="Cambria" w:cs="Arial"/>
          <w:b/>
          <w:bCs/>
        </w:rPr>
        <w:t>XXX</w:t>
      </w:r>
      <w:proofErr w:type="gramEnd"/>
    </w:p>
    <w:p w14:paraId="07F343D5" w14:textId="3A69DDBD" w:rsidR="007F162D" w:rsidRPr="0094000E" w:rsidRDefault="00995559" w:rsidP="005F2E70">
      <w:pPr>
        <w:numPr>
          <w:ilvl w:val="0"/>
          <w:numId w:val="6"/>
        </w:numPr>
        <w:rPr>
          <w:rFonts w:ascii="Cambria" w:eastAsia="Batang" w:hAnsi="Cambria" w:cs="Arial"/>
          <w:bCs/>
          <w:highlight w:val="yellow"/>
        </w:rPr>
      </w:pPr>
      <w:r w:rsidRPr="0094000E">
        <w:rPr>
          <w:rFonts w:ascii="Cambria" w:eastAsia="Batang" w:hAnsi="Cambria" w:cs="Arial"/>
          <w:b/>
          <w:bCs/>
          <w:highlight w:val="yellow"/>
        </w:rPr>
        <w:t>P</w:t>
      </w:r>
      <w:r w:rsidR="000136A5" w:rsidRPr="0094000E">
        <w:rPr>
          <w:rFonts w:ascii="Cambria" w:eastAsia="Batang" w:hAnsi="Cambria" w:cs="Arial"/>
          <w:b/>
          <w:bCs/>
          <w:highlight w:val="yellow"/>
        </w:rPr>
        <w:t>arkování</w:t>
      </w:r>
      <w:r w:rsidR="000457C2" w:rsidRPr="0094000E">
        <w:rPr>
          <w:rFonts w:ascii="Cambria" w:eastAsia="Batang" w:hAnsi="Cambria" w:cs="Arial"/>
          <w:b/>
          <w:bCs/>
          <w:highlight w:val="yellow"/>
        </w:rPr>
        <w:t>:</w:t>
      </w:r>
      <w:r w:rsidR="00481234" w:rsidRPr="0094000E">
        <w:rPr>
          <w:rFonts w:ascii="Cambria" w:eastAsia="Batang" w:hAnsi="Cambria" w:cs="Arial"/>
          <w:bCs/>
          <w:highlight w:val="yellow"/>
        </w:rPr>
        <w:t xml:space="preserve"> </w:t>
      </w:r>
      <w:r w:rsidR="003F24F2">
        <w:rPr>
          <w:rFonts w:ascii="Cambria" w:eastAsia="Batang" w:hAnsi="Cambria" w:cs="Arial"/>
          <w:bCs/>
          <w:highlight w:val="yellow"/>
        </w:rPr>
        <w:t>(počet vozidel)</w:t>
      </w:r>
    </w:p>
    <w:p w14:paraId="1A7DE945" w14:textId="69BA3CCC" w:rsidR="00DF7567" w:rsidRPr="009F39B1" w:rsidRDefault="00DC4F18" w:rsidP="00E357FA">
      <w:pPr>
        <w:numPr>
          <w:ilvl w:val="0"/>
          <w:numId w:val="6"/>
        </w:numPr>
        <w:suppressAutoHyphens w:val="0"/>
        <w:rPr>
          <w:rFonts w:ascii="Cambria" w:eastAsia="Batang" w:hAnsi="Cambria" w:cs="Arial"/>
          <w:bCs/>
        </w:rPr>
      </w:pPr>
      <w:r w:rsidRPr="009F39B1">
        <w:rPr>
          <w:rFonts w:ascii="Cambria" w:eastAsia="Batang" w:hAnsi="Cambria" w:cs="Arial"/>
          <w:b/>
          <w:bCs/>
        </w:rPr>
        <w:t>Pořadatelská služba</w:t>
      </w:r>
      <w:r w:rsidRPr="009F39B1">
        <w:rPr>
          <w:rFonts w:ascii="Cambria" w:eastAsia="Batang" w:hAnsi="Cambria" w:cs="Arial"/>
          <w:bCs/>
        </w:rPr>
        <w:t xml:space="preserve">: </w:t>
      </w:r>
      <w:r w:rsidR="00E357FA" w:rsidRPr="009F39B1">
        <w:rPr>
          <w:rFonts w:ascii="Cambria" w:eastAsia="Batang" w:hAnsi="Cambria" w:cs="Arial"/>
          <w:bCs/>
        </w:rPr>
        <w:t>zajištění dostatečné pořadatelské služby před začátkem, v průběhu a po ukončení pořadu</w:t>
      </w:r>
    </w:p>
    <w:p w14:paraId="6B6AB9F4" w14:textId="7B9E08C2" w:rsidR="00DF7567" w:rsidRPr="003F24F2" w:rsidRDefault="00DC4F18" w:rsidP="00A73D09">
      <w:pPr>
        <w:numPr>
          <w:ilvl w:val="0"/>
          <w:numId w:val="6"/>
        </w:numPr>
        <w:rPr>
          <w:rFonts w:ascii="Cambria" w:eastAsia="Batang" w:hAnsi="Cambria" w:cs="Arial"/>
          <w:bCs/>
        </w:rPr>
      </w:pPr>
      <w:r w:rsidRPr="003F24F2">
        <w:rPr>
          <w:rFonts w:ascii="Cambria" w:eastAsia="Batang" w:hAnsi="Cambria" w:cs="Arial"/>
          <w:b/>
          <w:bCs/>
        </w:rPr>
        <w:t>Šatna</w:t>
      </w:r>
      <w:r w:rsidRPr="003F24F2">
        <w:rPr>
          <w:rFonts w:ascii="Cambria" w:eastAsia="Batang" w:hAnsi="Cambria" w:cs="Arial"/>
          <w:bCs/>
        </w:rPr>
        <w:t xml:space="preserve">: </w:t>
      </w:r>
      <w:r w:rsidR="000457C2" w:rsidRPr="003F24F2">
        <w:rPr>
          <w:rFonts w:ascii="Cambria" w:eastAsia="Batang" w:hAnsi="Cambria" w:cs="Arial"/>
          <w:bCs/>
        </w:rPr>
        <w:t xml:space="preserve"> </w:t>
      </w:r>
      <w:r w:rsidR="003F24F2" w:rsidRPr="003F24F2">
        <w:rPr>
          <w:rFonts w:ascii="Cambria" w:eastAsia="Batang" w:hAnsi="Cambria" w:cs="Arial"/>
          <w:bCs/>
        </w:rPr>
        <w:t>dvě otevřené šatny</w:t>
      </w:r>
    </w:p>
    <w:p w14:paraId="00227EE4" w14:textId="7E1DFE95" w:rsidR="00977DE7" w:rsidRPr="001E22DD" w:rsidRDefault="00204E92" w:rsidP="00020097">
      <w:pPr>
        <w:numPr>
          <w:ilvl w:val="0"/>
          <w:numId w:val="6"/>
        </w:numPr>
        <w:rPr>
          <w:rFonts w:ascii="Cambria" w:eastAsia="Batang" w:hAnsi="Cambria" w:cs="Arial"/>
          <w:bCs/>
          <w:highlight w:val="yellow"/>
        </w:rPr>
      </w:pPr>
      <w:r w:rsidRPr="001E22DD">
        <w:rPr>
          <w:rFonts w:ascii="Cambria" w:eastAsia="Batang" w:hAnsi="Cambria" w:cs="Arial"/>
          <w:b/>
          <w:bCs/>
          <w:highlight w:val="yellow"/>
        </w:rPr>
        <w:t>Mercha</w:t>
      </w:r>
      <w:r w:rsidR="00DC4F18" w:rsidRPr="001E22DD">
        <w:rPr>
          <w:rFonts w:ascii="Cambria" w:eastAsia="Batang" w:hAnsi="Cambria" w:cs="Arial"/>
          <w:b/>
          <w:bCs/>
          <w:highlight w:val="yellow"/>
        </w:rPr>
        <w:t>ndising:</w:t>
      </w:r>
      <w:r w:rsidR="00DC4F18" w:rsidRPr="001E22DD">
        <w:rPr>
          <w:rFonts w:ascii="Cambria" w:eastAsia="Batang" w:hAnsi="Cambria" w:cs="Arial"/>
          <w:bCs/>
          <w:highlight w:val="yellow"/>
        </w:rPr>
        <w:t xml:space="preserve"> </w:t>
      </w:r>
      <w:r w:rsidR="003F24F2">
        <w:rPr>
          <w:rFonts w:ascii="Cambria" w:eastAsia="Batang" w:hAnsi="Cambria" w:cs="Arial"/>
          <w:bCs/>
          <w:highlight w:val="yellow"/>
        </w:rPr>
        <w:t xml:space="preserve">(zda a kolik případně nachystat stolů) </w:t>
      </w:r>
    </w:p>
    <w:p w14:paraId="2751A1C4" w14:textId="5E9EA848" w:rsidR="009B00CE" w:rsidRPr="003F24F2" w:rsidRDefault="00152AE6" w:rsidP="001D2012">
      <w:pPr>
        <w:numPr>
          <w:ilvl w:val="0"/>
          <w:numId w:val="6"/>
        </w:numPr>
        <w:rPr>
          <w:rFonts w:ascii="Cambria" w:eastAsia="Batang" w:hAnsi="Cambria" w:cs="Arial"/>
          <w:bCs/>
        </w:rPr>
      </w:pPr>
      <w:r w:rsidRPr="003F24F2">
        <w:rPr>
          <w:rFonts w:ascii="Cambria" w:eastAsia="Batang" w:hAnsi="Cambria" w:cs="Arial"/>
          <w:b/>
          <w:bCs/>
        </w:rPr>
        <w:t>Občerstvení pro skupinu a techniku:</w:t>
      </w:r>
      <w:r w:rsidRPr="003F24F2">
        <w:rPr>
          <w:rFonts w:ascii="Cambria" w:eastAsia="Batang" w:hAnsi="Cambria" w:cs="Arial"/>
          <w:bCs/>
        </w:rPr>
        <w:t xml:space="preserve"> </w:t>
      </w:r>
      <w:r w:rsidR="003F24F2">
        <w:rPr>
          <w:rFonts w:ascii="Cambria" w:eastAsia="Batang" w:hAnsi="Cambria" w:cs="Arial"/>
          <w:bCs/>
        </w:rPr>
        <w:t>pro 7 osob, po domluvě s agenturou</w:t>
      </w:r>
    </w:p>
    <w:p w14:paraId="56F3B503" w14:textId="77777777" w:rsidR="001E22DD" w:rsidRPr="001E22DD" w:rsidRDefault="001E22DD" w:rsidP="001E22DD">
      <w:pPr>
        <w:ind w:left="720"/>
        <w:rPr>
          <w:rFonts w:ascii="Cambria" w:eastAsia="Batang" w:hAnsi="Cambria" w:cs="Arial"/>
          <w:bCs/>
        </w:rPr>
      </w:pPr>
    </w:p>
    <w:p w14:paraId="1776D1D4" w14:textId="65ED0FAA" w:rsidR="00555E23" w:rsidRPr="00E357FA" w:rsidRDefault="004A33D4" w:rsidP="00555E23">
      <w:pPr>
        <w:rPr>
          <w:rFonts w:ascii="Cambria" w:eastAsia="Batang" w:hAnsi="Cambria" w:cs="Arial"/>
          <w:b/>
          <w:bCs/>
          <w:u w:val="single"/>
        </w:rPr>
      </w:pPr>
      <w:r>
        <w:rPr>
          <w:rFonts w:ascii="Cambria" w:eastAsia="Batang" w:hAnsi="Cambria" w:cs="Arial"/>
          <w:b/>
          <w:bCs/>
          <w:u w:val="single"/>
        </w:rPr>
        <w:t>Agentura zajistí ve vlastní režii:</w:t>
      </w:r>
    </w:p>
    <w:p w14:paraId="28385E3D" w14:textId="77777777" w:rsidR="00555E23" w:rsidRPr="00E357FA" w:rsidRDefault="00555E23" w:rsidP="00555E23">
      <w:pPr>
        <w:ind w:left="720"/>
        <w:rPr>
          <w:rFonts w:ascii="Cambria" w:eastAsia="Batang" w:hAnsi="Cambria" w:cs="Arial"/>
          <w:b/>
          <w:bCs/>
        </w:rPr>
      </w:pPr>
    </w:p>
    <w:p w14:paraId="049DA92B" w14:textId="71E861BC" w:rsidR="005C5877" w:rsidRPr="00E357FA" w:rsidRDefault="006C0EED" w:rsidP="00A73D09">
      <w:pPr>
        <w:numPr>
          <w:ilvl w:val="0"/>
          <w:numId w:val="5"/>
        </w:numPr>
        <w:rPr>
          <w:rFonts w:ascii="Cambria" w:eastAsia="Batang" w:hAnsi="Cambria" w:cs="Arial"/>
          <w:b/>
          <w:bCs/>
        </w:rPr>
      </w:pPr>
      <w:r w:rsidRPr="009F39B1">
        <w:rPr>
          <w:rFonts w:ascii="Cambria" w:eastAsia="Batang" w:hAnsi="Cambria" w:cs="Arial"/>
          <w:b/>
          <w:bCs/>
        </w:rPr>
        <w:t>Vystoupení</w:t>
      </w:r>
      <w:r w:rsidR="000457C2" w:rsidRPr="009F39B1">
        <w:rPr>
          <w:rFonts w:ascii="Cambria" w:eastAsia="Batang" w:hAnsi="Cambria" w:cs="Arial"/>
          <w:b/>
          <w:bCs/>
        </w:rPr>
        <w:t>:</w:t>
      </w:r>
      <w:r w:rsidRPr="009F39B1">
        <w:rPr>
          <w:rFonts w:ascii="Cambria" w:eastAsia="Batang" w:hAnsi="Cambria" w:cs="Arial"/>
          <w:b/>
          <w:bCs/>
        </w:rPr>
        <w:t xml:space="preserve"> </w:t>
      </w:r>
      <w:r w:rsidR="004A33D4" w:rsidRPr="009F39B1">
        <w:rPr>
          <w:rFonts w:ascii="Cambria" w:eastAsia="Batang" w:hAnsi="Cambria" w:cs="Arial"/>
          <w:bCs/>
        </w:rPr>
        <w:t xml:space="preserve">koncert </w:t>
      </w:r>
      <w:r w:rsidR="001E22DD">
        <w:rPr>
          <w:rFonts w:ascii="Cambria" w:eastAsia="Batang" w:hAnsi="Cambria" w:cs="Arial"/>
          <w:bCs/>
        </w:rPr>
        <w:t>Štefana Margity a jeho doprovodu</w:t>
      </w:r>
    </w:p>
    <w:p w14:paraId="2FC8A51F" w14:textId="25D05508" w:rsidR="00E357FA" w:rsidRPr="001E22DD" w:rsidRDefault="00E357FA" w:rsidP="00E357FA">
      <w:pPr>
        <w:numPr>
          <w:ilvl w:val="0"/>
          <w:numId w:val="5"/>
        </w:numPr>
        <w:suppressAutoHyphens w:val="0"/>
        <w:rPr>
          <w:rFonts w:ascii="Cambria" w:eastAsia="Batang" w:hAnsi="Cambria" w:cs="Arial"/>
          <w:b/>
          <w:bCs/>
        </w:rPr>
      </w:pPr>
      <w:r w:rsidRPr="00E357FA">
        <w:rPr>
          <w:rFonts w:ascii="Cambria" w:eastAsia="Batang" w:hAnsi="Cambria" w:cs="Arial"/>
          <w:b/>
          <w:bCs/>
        </w:rPr>
        <w:t xml:space="preserve">Technické zajištění pořadu: </w:t>
      </w:r>
      <w:r w:rsidR="001E22DD" w:rsidRPr="001E22DD">
        <w:rPr>
          <w:rFonts w:ascii="Cambria" w:eastAsia="Batang" w:hAnsi="Cambria" w:cs="Arial"/>
          <w:bCs/>
        </w:rPr>
        <w:t>po domluvě s místní technikou</w:t>
      </w:r>
    </w:p>
    <w:p w14:paraId="445ACAE7" w14:textId="4E1ECDA3" w:rsidR="001E22DD" w:rsidRPr="00E357FA" w:rsidRDefault="001E22DD" w:rsidP="001E22DD">
      <w:pPr>
        <w:suppressAutoHyphens w:val="0"/>
        <w:ind w:left="720"/>
        <w:rPr>
          <w:rFonts w:ascii="Cambria" w:eastAsia="Batang" w:hAnsi="Cambria" w:cs="Arial"/>
          <w:b/>
          <w:bCs/>
        </w:rPr>
      </w:pPr>
      <w:r>
        <w:rPr>
          <w:rFonts w:ascii="Cambria" w:eastAsia="Batang" w:hAnsi="Cambria" w:cs="Arial"/>
          <w:b/>
          <w:bCs/>
        </w:rPr>
        <w:t xml:space="preserve">Kontakt na zvukaře, osvětlovače: Petr </w:t>
      </w:r>
      <w:proofErr w:type="gramStart"/>
      <w:r>
        <w:rPr>
          <w:rFonts w:ascii="Cambria" w:eastAsia="Batang" w:hAnsi="Cambria" w:cs="Arial"/>
          <w:b/>
          <w:bCs/>
        </w:rPr>
        <w:t xml:space="preserve">Venkrbec </w:t>
      </w:r>
      <w:r w:rsidR="00A40550">
        <w:rPr>
          <w:rFonts w:ascii="Cambria" w:eastAsia="Batang" w:hAnsi="Cambria" w:cs="Arial"/>
          <w:b/>
          <w:bCs/>
        </w:rPr>
        <w:t xml:space="preserve"> XXX</w:t>
      </w:r>
      <w:proofErr w:type="gramEnd"/>
    </w:p>
    <w:p w14:paraId="63B5E267" w14:textId="4DFE5F04" w:rsidR="00DF7567" w:rsidRPr="00152AE6" w:rsidRDefault="006C0EED" w:rsidP="00A73D09">
      <w:pPr>
        <w:numPr>
          <w:ilvl w:val="0"/>
          <w:numId w:val="5"/>
        </w:numPr>
        <w:rPr>
          <w:rFonts w:ascii="Cambria" w:eastAsia="Batang" w:hAnsi="Cambria" w:cs="Arial"/>
          <w:bCs/>
        </w:rPr>
      </w:pPr>
      <w:r w:rsidRPr="00E357FA">
        <w:rPr>
          <w:rFonts w:ascii="Cambria" w:eastAsia="Batang" w:hAnsi="Cambria" w:cs="Arial"/>
          <w:b/>
          <w:bCs/>
        </w:rPr>
        <w:t>D</w:t>
      </w:r>
      <w:r w:rsidR="00DF7567" w:rsidRPr="00E357FA">
        <w:rPr>
          <w:rFonts w:ascii="Cambria" w:eastAsia="Batang" w:hAnsi="Cambria" w:cs="Arial"/>
          <w:b/>
          <w:bCs/>
        </w:rPr>
        <w:t>opravu</w:t>
      </w:r>
      <w:r w:rsidR="001E22DD">
        <w:rPr>
          <w:rFonts w:ascii="Cambria" w:eastAsia="Batang" w:hAnsi="Cambria" w:cs="Arial"/>
          <w:b/>
          <w:bCs/>
        </w:rPr>
        <w:t xml:space="preserve"> a ubytování</w:t>
      </w:r>
      <w:r w:rsidR="00152AE6">
        <w:rPr>
          <w:rFonts w:ascii="Cambria" w:eastAsia="Batang" w:hAnsi="Cambria" w:cs="Arial"/>
          <w:b/>
          <w:bCs/>
        </w:rPr>
        <w:t xml:space="preserve">: </w:t>
      </w:r>
      <w:r w:rsidR="00B94B71">
        <w:rPr>
          <w:rFonts w:ascii="Cambria" w:eastAsia="Batang" w:hAnsi="Cambria" w:cs="Arial"/>
          <w:bCs/>
        </w:rPr>
        <w:t>d</w:t>
      </w:r>
      <w:r w:rsidR="00152AE6" w:rsidRPr="00152AE6">
        <w:rPr>
          <w:rFonts w:ascii="Cambria" w:eastAsia="Batang" w:hAnsi="Cambria" w:cs="Arial"/>
          <w:bCs/>
        </w:rPr>
        <w:t>oprava umělců a jejich doprovodu</w:t>
      </w:r>
      <w:r w:rsidR="001E22DD">
        <w:rPr>
          <w:rFonts w:ascii="Cambria" w:eastAsia="Batang" w:hAnsi="Cambria" w:cs="Arial"/>
          <w:bCs/>
        </w:rPr>
        <w:t>, případné ubytování</w:t>
      </w:r>
    </w:p>
    <w:p w14:paraId="408E5076" w14:textId="062F4ADF" w:rsidR="00BD2745" w:rsidRPr="00E357FA" w:rsidRDefault="00A66046" w:rsidP="00BD2745">
      <w:pPr>
        <w:numPr>
          <w:ilvl w:val="0"/>
          <w:numId w:val="5"/>
        </w:numPr>
        <w:rPr>
          <w:rFonts w:ascii="Cambria" w:eastAsia="Batang" w:hAnsi="Cambria" w:cs="Arial"/>
          <w:b/>
          <w:bCs/>
        </w:rPr>
      </w:pPr>
      <w:r w:rsidRPr="00E357FA">
        <w:rPr>
          <w:rFonts w:ascii="Cambria" w:eastAsia="Batang" w:hAnsi="Cambria" w:cs="Arial"/>
          <w:b/>
          <w:bCs/>
        </w:rPr>
        <w:t>P</w:t>
      </w:r>
      <w:r w:rsidR="00152AE6">
        <w:rPr>
          <w:rFonts w:ascii="Cambria" w:eastAsia="Batang" w:hAnsi="Cambria" w:cs="Arial"/>
          <w:b/>
          <w:bCs/>
        </w:rPr>
        <w:t xml:space="preserve">oplatky </w:t>
      </w:r>
      <w:r w:rsidR="001E22DD">
        <w:rPr>
          <w:rFonts w:ascii="Cambria" w:eastAsia="Batang" w:hAnsi="Cambria" w:cs="Arial"/>
          <w:bCs/>
        </w:rPr>
        <w:t xml:space="preserve">související s autorskými právy </w:t>
      </w:r>
    </w:p>
    <w:p w14:paraId="6C1A01FF" w14:textId="202FEEC9" w:rsidR="00977DE7" w:rsidRPr="00E357FA" w:rsidRDefault="00977DE7" w:rsidP="0081549B">
      <w:pPr>
        <w:rPr>
          <w:rFonts w:ascii="Cambria" w:eastAsia="Batang" w:hAnsi="Cambria" w:cs="Arial"/>
          <w:b/>
          <w:bCs/>
          <w:sz w:val="22"/>
        </w:rPr>
      </w:pPr>
    </w:p>
    <w:p w14:paraId="3CCB7CC3" w14:textId="4374CCDC" w:rsidR="00C93DD1" w:rsidRPr="00E357FA" w:rsidRDefault="00DF7567">
      <w:pPr>
        <w:rPr>
          <w:rFonts w:ascii="Cambria" w:eastAsia="Batang" w:hAnsi="Cambria" w:cs="Arial"/>
          <w:b/>
          <w:bCs/>
          <w:u w:val="single"/>
        </w:rPr>
      </w:pPr>
      <w:r w:rsidRPr="00E357FA">
        <w:rPr>
          <w:rFonts w:ascii="Cambria" w:eastAsia="Batang" w:hAnsi="Cambria" w:cs="Arial"/>
          <w:b/>
          <w:bCs/>
          <w:u w:val="single"/>
        </w:rPr>
        <w:t xml:space="preserve">Finanční dohoda o uskutečněném </w:t>
      </w:r>
      <w:r w:rsidR="00E357FA" w:rsidRPr="00E357FA">
        <w:rPr>
          <w:rFonts w:ascii="Cambria" w:eastAsia="Batang" w:hAnsi="Cambria" w:cs="Arial"/>
          <w:b/>
          <w:bCs/>
          <w:u w:val="single"/>
        </w:rPr>
        <w:t>pořadu</w:t>
      </w:r>
      <w:r w:rsidRPr="00E357FA">
        <w:rPr>
          <w:rFonts w:ascii="Cambria" w:eastAsia="Batang" w:hAnsi="Cambria" w:cs="Arial"/>
          <w:b/>
          <w:bCs/>
          <w:u w:val="single"/>
        </w:rPr>
        <w:t>:</w:t>
      </w:r>
    </w:p>
    <w:p w14:paraId="657E18AF" w14:textId="77777777" w:rsidR="00A66046" w:rsidRPr="009F5539" w:rsidRDefault="00A66046" w:rsidP="004E7A21">
      <w:pPr>
        <w:pStyle w:val="Default"/>
        <w:rPr>
          <w:rFonts w:ascii="Cambria" w:hAnsi="Cambria"/>
          <w:sz w:val="20"/>
          <w:szCs w:val="20"/>
        </w:rPr>
      </w:pPr>
    </w:p>
    <w:p w14:paraId="28110574" w14:textId="24010746" w:rsidR="00E8419F" w:rsidRPr="009F5539" w:rsidRDefault="00E8419F" w:rsidP="00E8419F">
      <w:pPr>
        <w:pStyle w:val="Default"/>
        <w:rPr>
          <w:rFonts w:ascii="Cambria" w:hAnsi="Cambria"/>
          <w:sz w:val="20"/>
          <w:szCs w:val="20"/>
        </w:rPr>
      </w:pPr>
      <w:r w:rsidRPr="009F5539">
        <w:rPr>
          <w:rFonts w:ascii="Cambria" w:hAnsi="Cambria"/>
          <w:color w:val="auto"/>
          <w:sz w:val="20"/>
          <w:szCs w:val="20"/>
        </w:rPr>
        <w:t xml:space="preserve">Smluvní podíl za uskutečněný </w:t>
      </w:r>
      <w:r w:rsidRPr="009F5539">
        <w:rPr>
          <w:rFonts w:ascii="Cambria" w:hAnsi="Cambria"/>
          <w:sz w:val="20"/>
          <w:szCs w:val="20"/>
        </w:rPr>
        <w:t xml:space="preserve">pořad je </w:t>
      </w:r>
      <w:r w:rsidR="008C226E">
        <w:rPr>
          <w:rFonts w:ascii="Cambria" w:hAnsi="Cambria"/>
          <w:sz w:val="20"/>
          <w:szCs w:val="20"/>
        </w:rPr>
        <w:t>8</w:t>
      </w:r>
      <w:r w:rsidR="00B91D52">
        <w:rPr>
          <w:rFonts w:ascii="Cambria" w:hAnsi="Cambria"/>
          <w:sz w:val="20"/>
          <w:szCs w:val="20"/>
        </w:rPr>
        <w:t>0</w:t>
      </w:r>
      <w:r w:rsidRPr="009F5539">
        <w:rPr>
          <w:rFonts w:ascii="Cambria" w:hAnsi="Cambria"/>
          <w:sz w:val="20"/>
          <w:szCs w:val="20"/>
        </w:rPr>
        <w:t xml:space="preserve"> % z celkové tržby za prodané vstupenky včetně DPH pro </w:t>
      </w:r>
      <w:r w:rsidR="00090DD4">
        <w:rPr>
          <w:rFonts w:ascii="Cambria" w:hAnsi="Cambria"/>
          <w:sz w:val="20"/>
          <w:szCs w:val="20"/>
        </w:rPr>
        <w:t>Agenturu</w:t>
      </w:r>
      <w:r w:rsidRPr="009F5539">
        <w:rPr>
          <w:rFonts w:ascii="Cambria" w:hAnsi="Cambria"/>
          <w:sz w:val="20"/>
          <w:szCs w:val="20"/>
        </w:rPr>
        <w:t xml:space="preserve"> a </w:t>
      </w:r>
      <w:r w:rsidR="00B91D52">
        <w:rPr>
          <w:rFonts w:ascii="Cambria" w:hAnsi="Cambria"/>
          <w:sz w:val="20"/>
          <w:szCs w:val="20"/>
        </w:rPr>
        <w:t>20</w:t>
      </w:r>
      <w:r w:rsidR="00DC1B3D" w:rsidRPr="009F5539">
        <w:rPr>
          <w:rFonts w:ascii="Cambria" w:hAnsi="Cambria"/>
          <w:sz w:val="20"/>
          <w:szCs w:val="20"/>
        </w:rPr>
        <w:t xml:space="preserve"> </w:t>
      </w:r>
      <w:r w:rsidRPr="009F5539">
        <w:rPr>
          <w:rFonts w:ascii="Cambria" w:hAnsi="Cambria"/>
          <w:sz w:val="20"/>
          <w:szCs w:val="20"/>
        </w:rPr>
        <w:t>% včetně DPH</w:t>
      </w:r>
      <w:r w:rsidR="00777E4E" w:rsidRPr="009F5539">
        <w:rPr>
          <w:rFonts w:ascii="Cambria" w:hAnsi="Cambria"/>
          <w:sz w:val="20"/>
          <w:szCs w:val="20"/>
        </w:rPr>
        <w:t xml:space="preserve"> </w:t>
      </w:r>
      <w:r w:rsidR="009B00CE" w:rsidRPr="009F5539">
        <w:rPr>
          <w:rFonts w:ascii="Cambria" w:hAnsi="Cambria"/>
          <w:sz w:val="20"/>
          <w:szCs w:val="20"/>
        </w:rPr>
        <w:t>pro Pořadatele.</w:t>
      </w:r>
    </w:p>
    <w:p w14:paraId="300AEE2F" w14:textId="77777777" w:rsidR="00E8419F" w:rsidRPr="009F5539" w:rsidRDefault="00E8419F" w:rsidP="00E8419F">
      <w:pPr>
        <w:pStyle w:val="Default"/>
        <w:rPr>
          <w:rFonts w:ascii="Cambria" w:hAnsi="Cambria"/>
          <w:sz w:val="20"/>
          <w:szCs w:val="20"/>
        </w:rPr>
      </w:pPr>
      <w:r w:rsidRPr="009F5539">
        <w:rPr>
          <w:rFonts w:ascii="Cambria" w:hAnsi="Cambria"/>
          <w:sz w:val="20"/>
          <w:szCs w:val="20"/>
        </w:rPr>
        <w:t xml:space="preserve"> </w:t>
      </w:r>
    </w:p>
    <w:p w14:paraId="59F53B93" w14:textId="2804D44D" w:rsidR="00E51B37" w:rsidRDefault="00152AE6" w:rsidP="00E51B37">
      <w:pPr>
        <w:pStyle w:val="Default"/>
        <w:rPr>
          <w:rFonts w:ascii="Cambria" w:hAnsi="Cambria"/>
          <w:bCs/>
          <w:sz w:val="20"/>
          <w:szCs w:val="20"/>
        </w:rPr>
      </w:pPr>
      <w:r>
        <w:rPr>
          <w:rFonts w:ascii="Cambria" w:hAnsi="Cambria"/>
          <w:bCs/>
          <w:sz w:val="20"/>
          <w:szCs w:val="20"/>
        </w:rPr>
        <w:t>Pořadatel podá hlášení o hrubých tržbách ve formě uzávěrky z prodejního systému v následujícím týdnu po akci. Na základě této uzávěrky vystaví agentura fakturu na příslušný podíl z hrubých tržeb a zašle ji na mailovou adresu pořadatele (</w:t>
      </w:r>
      <w:hyperlink r:id="rId8" w:history="1">
        <w:r w:rsidRPr="0004600A">
          <w:rPr>
            <w:rStyle w:val="Hypertextovodkaz"/>
            <w:rFonts w:ascii="Cambria" w:hAnsi="Cambria"/>
            <w:bCs/>
            <w:sz w:val="20"/>
            <w:szCs w:val="20"/>
          </w:rPr>
          <w:t>dkzdar@dkzdar.cz</w:t>
        </w:r>
      </w:hyperlink>
      <w:r>
        <w:rPr>
          <w:rFonts w:ascii="Cambria" w:hAnsi="Cambria"/>
          <w:bCs/>
          <w:sz w:val="20"/>
          <w:szCs w:val="20"/>
        </w:rPr>
        <w:t>)</w:t>
      </w:r>
    </w:p>
    <w:p w14:paraId="75A152A8" w14:textId="77777777" w:rsidR="00152AE6" w:rsidRPr="00E357FA" w:rsidRDefault="00152AE6" w:rsidP="00E51B37">
      <w:pPr>
        <w:pStyle w:val="Default"/>
        <w:rPr>
          <w:rFonts w:ascii="Cambria" w:hAnsi="Cambria"/>
          <w:bCs/>
          <w:sz w:val="20"/>
          <w:szCs w:val="20"/>
        </w:rPr>
      </w:pPr>
    </w:p>
    <w:p w14:paraId="2D2F95FA" w14:textId="0911C9F3" w:rsidR="00DF7567" w:rsidRPr="00E357FA" w:rsidRDefault="00DF7567">
      <w:pPr>
        <w:pStyle w:val="Zkladntext"/>
        <w:rPr>
          <w:rFonts w:ascii="Cambria" w:eastAsia="Batang" w:hAnsi="Cambria" w:cs="Arial"/>
          <w:bCs/>
          <w:sz w:val="22"/>
        </w:rPr>
      </w:pPr>
    </w:p>
    <w:p w14:paraId="15996FCA" w14:textId="25C90BCD" w:rsidR="00DF7567" w:rsidRPr="00E357FA" w:rsidRDefault="00DF7567">
      <w:pPr>
        <w:pStyle w:val="Zkladntext"/>
        <w:rPr>
          <w:rFonts w:ascii="Cambria" w:eastAsia="Batang" w:hAnsi="Cambria" w:cs="Arial"/>
          <w:b w:val="0"/>
          <w:bCs/>
          <w:sz w:val="20"/>
        </w:rPr>
      </w:pPr>
      <w:r w:rsidRPr="00E357FA">
        <w:rPr>
          <w:rFonts w:ascii="Cambria" w:eastAsia="Batang" w:hAnsi="Cambria" w:cs="Arial"/>
          <w:b w:val="0"/>
          <w:bCs/>
          <w:sz w:val="20"/>
        </w:rPr>
        <w:t>Odstoupit od této smlouvy je možné pouze z důvodu zásahu vyšší moci nebo</w:t>
      </w:r>
      <w:r w:rsidR="00C845F9">
        <w:rPr>
          <w:rFonts w:ascii="Cambria" w:eastAsia="Batang" w:hAnsi="Cambria" w:cs="Arial"/>
          <w:b w:val="0"/>
          <w:bCs/>
          <w:sz w:val="20"/>
        </w:rPr>
        <w:t xml:space="preserve"> lékařem potvrzené nemoci umělců</w:t>
      </w:r>
      <w:r w:rsidRPr="00E357FA">
        <w:rPr>
          <w:rFonts w:ascii="Cambria" w:eastAsia="Batang" w:hAnsi="Cambria" w:cs="Arial"/>
          <w:b w:val="0"/>
          <w:bCs/>
          <w:sz w:val="20"/>
        </w:rPr>
        <w:t>. Odstoupí-li jedna ze smluvních stran od této smlouvy bez udán</w:t>
      </w:r>
      <w:r w:rsidR="00C15FB4" w:rsidRPr="00E357FA">
        <w:rPr>
          <w:rFonts w:ascii="Cambria" w:eastAsia="Batang" w:hAnsi="Cambria" w:cs="Arial"/>
          <w:b w:val="0"/>
          <w:bCs/>
          <w:sz w:val="20"/>
        </w:rPr>
        <w:t>í důvodů v termínu kratším než 2</w:t>
      </w:r>
      <w:r w:rsidRPr="00E357FA">
        <w:rPr>
          <w:rFonts w:ascii="Cambria" w:eastAsia="Batang" w:hAnsi="Cambria" w:cs="Arial"/>
          <w:b w:val="0"/>
          <w:bCs/>
          <w:sz w:val="20"/>
        </w:rPr>
        <w:t xml:space="preserve"> měsíc</w:t>
      </w:r>
      <w:r w:rsidR="00C15FB4" w:rsidRPr="00E357FA">
        <w:rPr>
          <w:rFonts w:ascii="Cambria" w:eastAsia="Batang" w:hAnsi="Cambria" w:cs="Arial"/>
          <w:b w:val="0"/>
          <w:bCs/>
          <w:sz w:val="20"/>
        </w:rPr>
        <w:t>e</w:t>
      </w:r>
      <w:r w:rsidRPr="00E357FA">
        <w:rPr>
          <w:rFonts w:ascii="Cambria" w:eastAsia="Batang" w:hAnsi="Cambria" w:cs="Arial"/>
          <w:b w:val="0"/>
          <w:bCs/>
          <w:sz w:val="20"/>
        </w:rPr>
        <w:t xml:space="preserve"> před datem konání </w:t>
      </w:r>
      <w:r w:rsidR="00A779D8" w:rsidRPr="00E357FA">
        <w:rPr>
          <w:rFonts w:ascii="Cambria" w:eastAsia="Batang" w:hAnsi="Cambria" w:cs="Arial"/>
          <w:b w:val="0"/>
          <w:bCs/>
          <w:sz w:val="20"/>
        </w:rPr>
        <w:t xml:space="preserve">akce, uhradí straně druhé </w:t>
      </w:r>
      <w:r w:rsidRPr="00E357FA">
        <w:rPr>
          <w:rFonts w:ascii="Cambria" w:eastAsia="Batang" w:hAnsi="Cambria" w:cs="Arial"/>
          <w:b w:val="0"/>
          <w:bCs/>
          <w:sz w:val="20"/>
        </w:rPr>
        <w:t>veškeré vzniklé</w:t>
      </w:r>
      <w:r w:rsidR="00A779D8" w:rsidRPr="00E357FA">
        <w:rPr>
          <w:rFonts w:ascii="Cambria" w:eastAsia="Batang" w:hAnsi="Cambria" w:cs="Arial"/>
          <w:b w:val="0"/>
          <w:bCs/>
          <w:sz w:val="20"/>
        </w:rPr>
        <w:t xml:space="preserve"> a prokazatelné </w:t>
      </w:r>
      <w:r w:rsidRPr="00E357FA">
        <w:rPr>
          <w:rFonts w:ascii="Cambria" w:eastAsia="Batang" w:hAnsi="Cambria" w:cs="Arial"/>
          <w:b w:val="0"/>
          <w:bCs/>
          <w:sz w:val="20"/>
        </w:rPr>
        <w:t>nákla</w:t>
      </w:r>
      <w:r w:rsidR="00906657" w:rsidRPr="00E357FA">
        <w:rPr>
          <w:rFonts w:ascii="Cambria" w:eastAsia="Batang" w:hAnsi="Cambria" w:cs="Arial"/>
          <w:b w:val="0"/>
          <w:bCs/>
          <w:sz w:val="20"/>
        </w:rPr>
        <w:t xml:space="preserve">dy, či poskytne </w:t>
      </w:r>
      <w:r w:rsidR="00A779D8" w:rsidRPr="00E357FA">
        <w:rPr>
          <w:rFonts w:ascii="Cambria" w:eastAsia="Batang" w:hAnsi="Cambria" w:cs="Arial"/>
          <w:b w:val="0"/>
          <w:bCs/>
          <w:sz w:val="20"/>
        </w:rPr>
        <w:t xml:space="preserve">jiný </w:t>
      </w:r>
      <w:r w:rsidR="00906657" w:rsidRPr="00E357FA">
        <w:rPr>
          <w:rFonts w:ascii="Cambria" w:eastAsia="Batang" w:hAnsi="Cambria" w:cs="Arial"/>
          <w:b w:val="0"/>
          <w:bCs/>
          <w:sz w:val="20"/>
        </w:rPr>
        <w:t>náhradní termín</w:t>
      </w:r>
      <w:r w:rsidRPr="00E357FA">
        <w:rPr>
          <w:rFonts w:ascii="Cambria" w:eastAsia="Batang" w:hAnsi="Cambria" w:cs="Arial"/>
          <w:b w:val="0"/>
          <w:bCs/>
          <w:sz w:val="20"/>
        </w:rPr>
        <w:t xml:space="preserve"> možného konání.</w:t>
      </w:r>
    </w:p>
    <w:p w14:paraId="3A62554D" w14:textId="0BAD471C" w:rsidR="00D512E5" w:rsidRPr="00E357FA" w:rsidRDefault="00D512E5">
      <w:pPr>
        <w:pStyle w:val="Zkladntext2"/>
        <w:rPr>
          <w:rFonts w:ascii="Cambria" w:eastAsia="Batang" w:hAnsi="Cambria" w:cs="Arial"/>
          <w:b/>
          <w:bCs/>
          <w:sz w:val="20"/>
        </w:rPr>
      </w:pPr>
    </w:p>
    <w:p w14:paraId="696F384C" w14:textId="4BA194F4" w:rsidR="00DF7567" w:rsidRPr="00E357FA" w:rsidRDefault="00DF7567">
      <w:pPr>
        <w:pStyle w:val="Zkladntext2"/>
        <w:rPr>
          <w:rFonts w:ascii="Cambria" w:eastAsia="Batang" w:hAnsi="Cambria" w:cs="Arial"/>
          <w:b/>
          <w:bCs/>
          <w:sz w:val="20"/>
          <w:u w:val="single"/>
        </w:rPr>
      </w:pPr>
      <w:r w:rsidRPr="00E357FA">
        <w:rPr>
          <w:rFonts w:ascii="Cambria" w:eastAsia="Batang" w:hAnsi="Cambria" w:cs="Arial"/>
          <w:b/>
          <w:bCs/>
          <w:sz w:val="20"/>
          <w:u w:val="single"/>
        </w:rPr>
        <w:t>Tato smlouva byla uzavřena na základě svobodné a vážné vůle, srozumitelně a určitě.</w:t>
      </w:r>
    </w:p>
    <w:p w14:paraId="1F738A9F" w14:textId="77777777" w:rsidR="004177BA" w:rsidRPr="00E357FA" w:rsidRDefault="004177BA">
      <w:pPr>
        <w:pStyle w:val="Zkladntext2"/>
        <w:rPr>
          <w:rFonts w:ascii="Cambria" w:eastAsia="Batang" w:hAnsi="Cambria" w:cs="Arial"/>
          <w:b/>
          <w:bCs/>
          <w:sz w:val="20"/>
          <w:u w:val="single"/>
        </w:rPr>
      </w:pPr>
    </w:p>
    <w:p w14:paraId="6ACFA6D4" w14:textId="541E4F2B" w:rsidR="005C4978" w:rsidRPr="00E357FA" w:rsidRDefault="005C4978">
      <w:pPr>
        <w:pStyle w:val="Zkladntext2"/>
        <w:rPr>
          <w:rFonts w:ascii="Cambria" w:eastAsia="Batang" w:hAnsi="Cambria" w:cs="Arial"/>
          <w:b/>
          <w:bCs/>
          <w:sz w:val="22"/>
        </w:rPr>
      </w:pPr>
    </w:p>
    <w:p w14:paraId="1FC050E6" w14:textId="582AEB29" w:rsidR="009B00CE" w:rsidRPr="00E357FA" w:rsidRDefault="00E357FA" w:rsidP="009B00CE">
      <w:pPr>
        <w:pStyle w:val="Zkladntext2"/>
        <w:rPr>
          <w:rFonts w:ascii="Cambria" w:eastAsia="Batang" w:hAnsi="Cambria" w:cs="Arial"/>
          <w:bCs/>
          <w:sz w:val="22"/>
        </w:rPr>
      </w:pPr>
      <w:r w:rsidRPr="00E357FA">
        <w:rPr>
          <w:rFonts w:ascii="Cambria" w:eastAsia="Batang" w:hAnsi="Cambria" w:cs="Arial"/>
          <w:bCs/>
          <w:sz w:val="20"/>
        </w:rPr>
        <w:t xml:space="preserve">Agentura   </w:t>
      </w:r>
      <w:r>
        <w:rPr>
          <w:rFonts w:ascii="Cambria" w:eastAsia="Batang" w:hAnsi="Cambria" w:cs="Arial"/>
          <w:bCs/>
          <w:sz w:val="22"/>
        </w:rPr>
        <w:t xml:space="preserve">     </w:t>
      </w:r>
      <w:r w:rsidR="00A40550" w:rsidRPr="00A40550">
        <w:rPr>
          <w:rFonts w:ascii="Cambria" w:eastAsia="Batang" w:hAnsi="Cambria" w:cs="Arial"/>
          <w:b/>
          <w:sz w:val="22"/>
        </w:rPr>
        <w:t>XXX</w:t>
      </w:r>
      <w:r w:rsidRPr="00A40550">
        <w:rPr>
          <w:rFonts w:ascii="Cambria" w:eastAsia="Batang" w:hAnsi="Cambria" w:cs="Arial"/>
          <w:b/>
          <w:sz w:val="22"/>
        </w:rPr>
        <w:t xml:space="preserve">   </w:t>
      </w:r>
      <w:r>
        <w:rPr>
          <w:rFonts w:ascii="Cambria" w:eastAsia="Batang" w:hAnsi="Cambria" w:cs="Arial"/>
          <w:bCs/>
          <w:sz w:val="22"/>
        </w:rPr>
        <w:t xml:space="preserve">                                                                                         </w:t>
      </w:r>
      <w:r w:rsidR="00227F85">
        <w:rPr>
          <w:rFonts w:ascii="Cambria" w:eastAsia="Batang" w:hAnsi="Cambria" w:cs="Arial"/>
          <w:bCs/>
          <w:sz w:val="22"/>
        </w:rPr>
        <w:t xml:space="preserve">    </w:t>
      </w:r>
      <w:r w:rsidRPr="00E357FA">
        <w:rPr>
          <w:rFonts w:ascii="Cambria" w:eastAsia="Batang" w:hAnsi="Cambria" w:cs="Arial"/>
          <w:bCs/>
          <w:sz w:val="20"/>
        </w:rPr>
        <w:t xml:space="preserve"> </w:t>
      </w:r>
      <w:r>
        <w:rPr>
          <w:rFonts w:ascii="Cambria" w:eastAsia="Batang" w:hAnsi="Cambria" w:cs="Arial"/>
          <w:bCs/>
          <w:sz w:val="20"/>
        </w:rPr>
        <w:t xml:space="preserve">  </w:t>
      </w:r>
      <w:r w:rsidRPr="00E357FA">
        <w:rPr>
          <w:rFonts w:ascii="Cambria" w:eastAsia="Batang" w:hAnsi="Cambria" w:cs="Arial"/>
          <w:bCs/>
          <w:sz w:val="20"/>
        </w:rPr>
        <w:t xml:space="preserve"> Pořadatel</w:t>
      </w:r>
      <w:r w:rsidR="00A40550">
        <w:rPr>
          <w:rFonts w:ascii="Cambria" w:eastAsia="Batang" w:hAnsi="Cambria" w:cs="Arial"/>
          <w:bCs/>
          <w:sz w:val="20"/>
        </w:rPr>
        <w:t xml:space="preserve">     </w:t>
      </w:r>
      <w:r w:rsidR="00A40550" w:rsidRPr="00A40550">
        <w:rPr>
          <w:rFonts w:ascii="Cambria" w:eastAsia="Batang" w:hAnsi="Cambria" w:cs="Arial"/>
          <w:b/>
          <w:sz w:val="20"/>
        </w:rPr>
        <w:t>XXX</w:t>
      </w:r>
    </w:p>
    <w:p w14:paraId="3ABCAE69" w14:textId="2CD67DAF" w:rsidR="00FA2DDA" w:rsidRPr="00E357FA" w:rsidRDefault="00DC1B3D">
      <w:pPr>
        <w:pStyle w:val="Zkladntext2"/>
        <w:rPr>
          <w:rFonts w:ascii="Cambria" w:eastAsia="Batang" w:hAnsi="Cambria" w:cs="Arial"/>
          <w:b/>
          <w:bCs/>
          <w:sz w:val="22"/>
        </w:rPr>
      </w:pPr>
      <w:r w:rsidRPr="00E357FA">
        <w:rPr>
          <w:rFonts w:ascii="Cambria" w:eastAsia="Batang" w:hAnsi="Cambria" w:cs="Arial"/>
          <w:b/>
          <w:bCs/>
          <w:sz w:val="22"/>
        </w:rPr>
        <w:tab/>
      </w:r>
    </w:p>
    <w:p w14:paraId="48B83DF8" w14:textId="198D8FEF" w:rsidR="002D2B97" w:rsidRPr="00E357FA" w:rsidRDefault="002D2B97">
      <w:pPr>
        <w:pStyle w:val="Zkladntext2"/>
        <w:rPr>
          <w:rFonts w:ascii="Cambria" w:hAnsi="Cambria" w:cs="Arial"/>
          <w:b/>
          <w:bCs/>
          <w:iCs/>
          <w:szCs w:val="44"/>
        </w:rPr>
      </w:pPr>
    </w:p>
    <w:p w14:paraId="6779F4B9" w14:textId="624A6D39" w:rsidR="00A90B66" w:rsidRPr="00E357FA" w:rsidRDefault="00A90B66">
      <w:pPr>
        <w:pStyle w:val="Zkladntext2"/>
        <w:rPr>
          <w:rFonts w:ascii="Cambria" w:hAnsi="Cambria" w:cs="Arial"/>
          <w:b/>
          <w:bCs/>
          <w:iCs/>
          <w:szCs w:val="44"/>
        </w:rPr>
      </w:pPr>
    </w:p>
    <w:p w14:paraId="57E93AD3" w14:textId="37ECCA8A" w:rsidR="00A90B66" w:rsidRPr="00E357FA" w:rsidRDefault="00A90B66">
      <w:pPr>
        <w:pStyle w:val="Zkladntext2"/>
        <w:rPr>
          <w:rFonts w:ascii="Cambria" w:hAnsi="Cambria" w:cs="Arial"/>
          <w:b/>
          <w:bCs/>
          <w:iCs/>
          <w:szCs w:val="44"/>
        </w:rPr>
      </w:pPr>
    </w:p>
    <w:p w14:paraId="18F27EB7" w14:textId="1329B153" w:rsidR="00C5425D" w:rsidRPr="00E357FA" w:rsidRDefault="00C5425D">
      <w:pPr>
        <w:pStyle w:val="Zkladntext2"/>
        <w:rPr>
          <w:rFonts w:ascii="Cambria" w:hAnsi="Cambria" w:cs="Arial"/>
          <w:b/>
          <w:bCs/>
          <w:iCs/>
          <w:szCs w:val="44"/>
        </w:rPr>
      </w:pPr>
    </w:p>
    <w:p w14:paraId="298296B5" w14:textId="2EE0E5DA" w:rsidR="00A90B66" w:rsidRPr="00E357FA" w:rsidRDefault="00A90B66">
      <w:pPr>
        <w:pStyle w:val="Zkladntext2"/>
        <w:rPr>
          <w:rFonts w:ascii="Cambria" w:hAnsi="Cambria" w:cs="Arial"/>
          <w:bCs/>
          <w:iCs/>
          <w:szCs w:val="44"/>
        </w:rPr>
      </w:pPr>
      <w:r w:rsidRPr="00E357FA">
        <w:rPr>
          <w:rFonts w:ascii="Cambria" w:hAnsi="Cambria" w:cs="Arial"/>
          <w:bCs/>
          <w:iCs/>
          <w:szCs w:val="44"/>
        </w:rPr>
        <w:tab/>
      </w:r>
      <w:r w:rsidRPr="00E357FA">
        <w:rPr>
          <w:rFonts w:ascii="Cambria" w:hAnsi="Cambria" w:cs="Arial"/>
          <w:bCs/>
          <w:iCs/>
          <w:szCs w:val="44"/>
        </w:rPr>
        <w:tab/>
      </w:r>
    </w:p>
    <w:sectPr w:rsidR="00A90B66" w:rsidRPr="00E357FA" w:rsidSect="005C4978">
      <w:footnotePr>
        <w:pos w:val="beneathText"/>
      </w:footnotePr>
      <w:pgSz w:w="11905" w:h="16837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1B4EE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21"/>
      <w:numFmt w:val="bullet"/>
      <w:lvlText w:val="-"/>
      <w:lvlJc w:val="left"/>
      <w:pPr>
        <w:tabs>
          <w:tab w:val="num" w:pos="360"/>
        </w:tabs>
      </w:pPr>
      <w:rPr>
        <w:rFonts w:ascii="StarSymbol" w:hAnsi="StarSymbol"/>
      </w:rPr>
    </w:lvl>
  </w:abstractNum>
  <w:abstractNum w:abstractNumId="3" w15:restartNumberingAfterBreak="0">
    <w:nsid w:val="032D0537"/>
    <w:multiLevelType w:val="hybridMultilevel"/>
    <w:tmpl w:val="68D661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65CE9"/>
    <w:multiLevelType w:val="hybridMultilevel"/>
    <w:tmpl w:val="4998BB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26357"/>
    <w:multiLevelType w:val="hybridMultilevel"/>
    <w:tmpl w:val="7C36CA2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D70813"/>
    <w:multiLevelType w:val="hybridMultilevel"/>
    <w:tmpl w:val="BF5CD7F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314993"/>
    <w:multiLevelType w:val="hybridMultilevel"/>
    <w:tmpl w:val="DDB4CE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0988466">
    <w:abstractNumId w:val="1"/>
  </w:num>
  <w:num w:numId="2" w16cid:durableId="817381392">
    <w:abstractNumId w:val="2"/>
  </w:num>
  <w:num w:numId="3" w16cid:durableId="1702585210">
    <w:abstractNumId w:val="4"/>
  </w:num>
  <w:num w:numId="4" w16cid:durableId="1039282334">
    <w:abstractNumId w:val="7"/>
  </w:num>
  <w:num w:numId="5" w16cid:durableId="1374886530">
    <w:abstractNumId w:val="6"/>
  </w:num>
  <w:num w:numId="6" w16cid:durableId="863832227">
    <w:abstractNumId w:val="5"/>
  </w:num>
  <w:num w:numId="7" w16cid:durableId="1818495260">
    <w:abstractNumId w:val="3"/>
  </w:num>
  <w:num w:numId="8" w16cid:durableId="1983385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058"/>
    <w:rsid w:val="000021E4"/>
    <w:rsid w:val="0000225D"/>
    <w:rsid w:val="000136A5"/>
    <w:rsid w:val="00020097"/>
    <w:rsid w:val="000343F9"/>
    <w:rsid w:val="000353BA"/>
    <w:rsid w:val="000457C2"/>
    <w:rsid w:val="000547FD"/>
    <w:rsid w:val="00062758"/>
    <w:rsid w:val="00072000"/>
    <w:rsid w:val="00076038"/>
    <w:rsid w:val="000842D7"/>
    <w:rsid w:val="00090DD4"/>
    <w:rsid w:val="00096AB5"/>
    <w:rsid w:val="000D0410"/>
    <w:rsid w:val="000D7425"/>
    <w:rsid w:val="000F13A1"/>
    <w:rsid w:val="001119A7"/>
    <w:rsid w:val="00124D6A"/>
    <w:rsid w:val="00127622"/>
    <w:rsid w:val="001277A4"/>
    <w:rsid w:val="00130797"/>
    <w:rsid w:val="00132E86"/>
    <w:rsid w:val="001340F8"/>
    <w:rsid w:val="0014287C"/>
    <w:rsid w:val="00152AE6"/>
    <w:rsid w:val="00156899"/>
    <w:rsid w:val="00156B67"/>
    <w:rsid w:val="001602B3"/>
    <w:rsid w:val="0017537A"/>
    <w:rsid w:val="00177670"/>
    <w:rsid w:val="00182E5A"/>
    <w:rsid w:val="00184A54"/>
    <w:rsid w:val="0019486A"/>
    <w:rsid w:val="001E22DD"/>
    <w:rsid w:val="001F4230"/>
    <w:rsid w:val="00202A0F"/>
    <w:rsid w:val="00204E92"/>
    <w:rsid w:val="00227F85"/>
    <w:rsid w:val="002347B6"/>
    <w:rsid w:val="00237B92"/>
    <w:rsid w:val="00297560"/>
    <w:rsid w:val="002C2BC3"/>
    <w:rsid w:val="002C75EB"/>
    <w:rsid w:val="002D1151"/>
    <w:rsid w:val="002D2B97"/>
    <w:rsid w:val="002D6D6C"/>
    <w:rsid w:val="00321E16"/>
    <w:rsid w:val="00323825"/>
    <w:rsid w:val="0033432C"/>
    <w:rsid w:val="00340F8D"/>
    <w:rsid w:val="0034728A"/>
    <w:rsid w:val="003503EC"/>
    <w:rsid w:val="00351F8C"/>
    <w:rsid w:val="00360CFF"/>
    <w:rsid w:val="003740EE"/>
    <w:rsid w:val="00382889"/>
    <w:rsid w:val="003A5980"/>
    <w:rsid w:val="003D756E"/>
    <w:rsid w:val="003E1112"/>
    <w:rsid w:val="003E3E09"/>
    <w:rsid w:val="003E6057"/>
    <w:rsid w:val="003F20AD"/>
    <w:rsid w:val="003F24F2"/>
    <w:rsid w:val="00410D2A"/>
    <w:rsid w:val="004177BA"/>
    <w:rsid w:val="0043320B"/>
    <w:rsid w:val="00433B0D"/>
    <w:rsid w:val="00466B1C"/>
    <w:rsid w:val="00467E41"/>
    <w:rsid w:val="00481234"/>
    <w:rsid w:val="004A33D4"/>
    <w:rsid w:val="004B58A7"/>
    <w:rsid w:val="004B741B"/>
    <w:rsid w:val="004C56FC"/>
    <w:rsid w:val="004C76CB"/>
    <w:rsid w:val="004E534B"/>
    <w:rsid w:val="004E616D"/>
    <w:rsid w:val="004E7A21"/>
    <w:rsid w:val="004F5371"/>
    <w:rsid w:val="005124B4"/>
    <w:rsid w:val="0051500C"/>
    <w:rsid w:val="00515299"/>
    <w:rsid w:val="005154CA"/>
    <w:rsid w:val="00517C74"/>
    <w:rsid w:val="00521B4C"/>
    <w:rsid w:val="005335E4"/>
    <w:rsid w:val="00546BC0"/>
    <w:rsid w:val="00555E23"/>
    <w:rsid w:val="0057411C"/>
    <w:rsid w:val="00574992"/>
    <w:rsid w:val="00584CE3"/>
    <w:rsid w:val="00591732"/>
    <w:rsid w:val="005A1C30"/>
    <w:rsid w:val="005B1585"/>
    <w:rsid w:val="005B19D6"/>
    <w:rsid w:val="005B6E6D"/>
    <w:rsid w:val="005C2A94"/>
    <w:rsid w:val="005C4978"/>
    <w:rsid w:val="005C5877"/>
    <w:rsid w:val="005D4C85"/>
    <w:rsid w:val="005E6F59"/>
    <w:rsid w:val="005F2E70"/>
    <w:rsid w:val="005F4B0E"/>
    <w:rsid w:val="006041AF"/>
    <w:rsid w:val="006243B4"/>
    <w:rsid w:val="00627BCD"/>
    <w:rsid w:val="00640C61"/>
    <w:rsid w:val="006509F8"/>
    <w:rsid w:val="00666727"/>
    <w:rsid w:val="0067478B"/>
    <w:rsid w:val="00685876"/>
    <w:rsid w:val="00696722"/>
    <w:rsid w:val="006A4381"/>
    <w:rsid w:val="006B2333"/>
    <w:rsid w:val="006C0EED"/>
    <w:rsid w:val="006C3DF1"/>
    <w:rsid w:val="006D03A8"/>
    <w:rsid w:val="006E2B65"/>
    <w:rsid w:val="00712524"/>
    <w:rsid w:val="00715267"/>
    <w:rsid w:val="00716B2F"/>
    <w:rsid w:val="007203C7"/>
    <w:rsid w:val="00740F45"/>
    <w:rsid w:val="00745753"/>
    <w:rsid w:val="007547E4"/>
    <w:rsid w:val="007613D3"/>
    <w:rsid w:val="0076548E"/>
    <w:rsid w:val="0077301D"/>
    <w:rsid w:val="00777A72"/>
    <w:rsid w:val="00777E4E"/>
    <w:rsid w:val="00780526"/>
    <w:rsid w:val="007A3707"/>
    <w:rsid w:val="007A54E9"/>
    <w:rsid w:val="007C429A"/>
    <w:rsid w:val="007D769C"/>
    <w:rsid w:val="007E6BED"/>
    <w:rsid w:val="007F162D"/>
    <w:rsid w:val="007F1F47"/>
    <w:rsid w:val="007F788E"/>
    <w:rsid w:val="00800546"/>
    <w:rsid w:val="0081549B"/>
    <w:rsid w:val="00826436"/>
    <w:rsid w:val="0083569F"/>
    <w:rsid w:val="008511D7"/>
    <w:rsid w:val="00856A03"/>
    <w:rsid w:val="00856FC5"/>
    <w:rsid w:val="00865CD6"/>
    <w:rsid w:val="00870301"/>
    <w:rsid w:val="00880F7B"/>
    <w:rsid w:val="008A52F3"/>
    <w:rsid w:val="008A5B63"/>
    <w:rsid w:val="008B0EB3"/>
    <w:rsid w:val="008C226E"/>
    <w:rsid w:val="008D2009"/>
    <w:rsid w:val="008D5235"/>
    <w:rsid w:val="008D5716"/>
    <w:rsid w:val="008D637F"/>
    <w:rsid w:val="008F428E"/>
    <w:rsid w:val="008F5E8F"/>
    <w:rsid w:val="00901B2C"/>
    <w:rsid w:val="00906657"/>
    <w:rsid w:val="00933E84"/>
    <w:rsid w:val="0094000E"/>
    <w:rsid w:val="00955E14"/>
    <w:rsid w:val="00977DE7"/>
    <w:rsid w:val="0098753C"/>
    <w:rsid w:val="00995310"/>
    <w:rsid w:val="00995559"/>
    <w:rsid w:val="00995687"/>
    <w:rsid w:val="009A080A"/>
    <w:rsid w:val="009B00CE"/>
    <w:rsid w:val="009B1452"/>
    <w:rsid w:val="009B713C"/>
    <w:rsid w:val="009F39B1"/>
    <w:rsid w:val="009F5539"/>
    <w:rsid w:val="00A130B9"/>
    <w:rsid w:val="00A200D6"/>
    <w:rsid w:val="00A255E2"/>
    <w:rsid w:val="00A31EA9"/>
    <w:rsid w:val="00A376C3"/>
    <w:rsid w:val="00A40550"/>
    <w:rsid w:val="00A4072C"/>
    <w:rsid w:val="00A45635"/>
    <w:rsid w:val="00A66046"/>
    <w:rsid w:val="00A662CE"/>
    <w:rsid w:val="00A675F2"/>
    <w:rsid w:val="00A725C9"/>
    <w:rsid w:val="00A73D09"/>
    <w:rsid w:val="00A76C39"/>
    <w:rsid w:val="00A779D8"/>
    <w:rsid w:val="00A850AB"/>
    <w:rsid w:val="00A90B66"/>
    <w:rsid w:val="00A91013"/>
    <w:rsid w:val="00A96C7D"/>
    <w:rsid w:val="00AA5202"/>
    <w:rsid w:val="00AA78BC"/>
    <w:rsid w:val="00AA7CD8"/>
    <w:rsid w:val="00AB1DFD"/>
    <w:rsid w:val="00AC2BCE"/>
    <w:rsid w:val="00AC4BB9"/>
    <w:rsid w:val="00AC54B6"/>
    <w:rsid w:val="00AD5535"/>
    <w:rsid w:val="00AD7D70"/>
    <w:rsid w:val="00AE08E8"/>
    <w:rsid w:val="00AE319A"/>
    <w:rsid w:val="00AF6F90"/>
    <w:rsid w:val="00B00A61"/>
    <w:rsid w:val="00B05A93"/>
    <w:rsid w:val="00B1439A"/>
    <w:rsid w:val="00B157F9"/>
    <w:rsid w:val="00B15AA4"/>
    <w:rsid w:val="00B21EE9"/>
    <w:rsid w:val="00B228B7"/>
    <w:rsid w:val="00B34329"/>
    <w:rsid w:val="00B511FF"/>
    <w:rsid w:val="00B514FB"/>
    <w:rsid w:val="00B6204F"/>
    <w:rsid w:val="00B70245"/>
    <w:rsid w:val="00B84D51"/>
    <w:rsid w:val="00B84E38"/>
    <w:rsid w:val="00B91D52"/>
    <w:rsid w:val="00B94B71"/>
    <w:rsid w:val="00BA2A22"/>
    <w:rsid w:val="00BA5E82"/>
    <w:rsid w:val="00BB4F28"/>
    <w:rsid w:val="00BB53D4"/>
    <w:rsid w:val="00BD21B2"/>
    <w:rsid w:val="00BD2745"/>
    <w:rsid w:val="00BF1FD3"/>
    <w:rsid w:val="00C07E4E"/>
    <w:rsid w:val="00C15FB4"/>
    <w:rsid w:val="00C3405F"/>
    <w:rsid w:val="00C37C3B"/>
    <w:rsid w:val="00C5425D"/>
    <w:rsid w:val="00C66718"/>
    <w:rsid w:val="00C76A42"/>
    <w:rsid w:val="00C81B66"/>
    <w:rsid w:val="00C83385"/>
    <w:rsid w:val="00C845F9"/>
    <w:rsid w:val="00C93DD1"/>
    <w:rsid w:val="00CA2B4D"/>
    <w:rsid w:val="00CA6F11"/>
    <w:rsid w:val="00CA77DC"/>
    <w:rsid w:val="00CB50D8"/>
    <w:rsid w:val="00CC3EE2"/>
    <w:rsid w:val="00CC7306"/>
    <w:rsid w:val="00CD4728"/>
    <w:rsid w:val="00CD6DD7"/>
    <w:rsid w:val="00CE4ED0"/>
    <w:rsid w:val="00CE5069"/>
    <w:rsid w:val="00CE5189"/>
    <w:rsid w:val="00CF051B"/>
    <w:rsid w:val="00CF7E77"/>
    <w:rsid w:val="00D207B8"/>
    <w:rsid w:val="00D208B8"/>
    <w:rsid w:val="00D22F66"/>
    <w:rsid w:val="00D40340"/>
    <w:rsid w:val="00D441E7"/>
    <w:rsid w:val="00D46B66"/>
    <w:rsid w:val="00D512E5"/>
    <w:rsid w:val="00D52EB7"/>
    <w:rsid w:val="00D61E4D"/>
    <w:rsid w:val="00D63718"/>
    <w:rsid w:val="00D731C3"/>
    <w:rsid w:val="00D8081F"/>
    <w:rsid w:val="00DA1B14"/>
    <w:rsid w:val="00DA2AA8"/>
    <w:rsid w:val="00DB1537"/>
    <w:rsid w:val="00DB6341"/>
    <w:rsid w:val="00DC1B3D"/>
    <w:rsid w:val="00DC2745"/>
    <w:rsid w:val="00DC4F18"/>
    <w:rsid w:val="00DC5996"/>
    <w:rsid w:val="00DD7933"/>
    <w:rsid w:val="00DE2801"/>
    <w:rsid w:val="00DF63E8"/>
    <w:rsid w:val="00DF7567"/>
    <w:rsid w:val="00E26794"/>
    <w:rsid w:val="00E26A1C"/>
    <w:rsid w:val="00E26A2A"/>
    <w:rsid w:val="00E33F32"/>
    <w:rsid w:val="00E357FA"/>
    <w:rsid w:val="00E36D80"/>
    <w:rsid w:val="00E40E44"/>
    <w:rsid w:val="00E42F6A"/>
    <w:rsid w:val="00E51B37"/>
    <w:rsid w:val="00E568EF"/>
    <w:rsid w:val="00E61C3A"/>
    <w:rsid w:val="00E620B3"/>
    <w:rsid w:val="00E623CF"/>
    <w:rsid w:val="00E6243D"/>
    <w:rsid w:val="00E63731"/>
    <w:rsid w:val="00E735DE"/>
    <w:rsid w:val="00E828A3"/>
    <w:rsid w:val="00E8419F"/>
    <w:rsid w:val="00E845D7"/>
    <w:rsid w:val="00E85E00"/>
    <w:rsid w:val="00E879F6"/>
    <w:rsid w:val="00EB51D4"/>
    <w:rsid w:val="00EB6619"/>
    <w:rsid w:val="00EB76CC"/>
    <w:rsid w:val="00EC1979"/>
    <w:rsid w:val="00EC3058"/>
    <w:rsid w:val="00EC5D4F"/>
    <w:rsid w:val="00ED0FB0"/>
    <w:rsid w:val="00EF0E64"/>
    <w:rsid w:val="00EF7732"/>
    <w:rsid w:val="00EF7AE2"/>
    <w:rsid w:val="00F103E8"/>
    <w:rsid w:val="00F161DC"/>
    <w:rsid w:val="00F30393"/>
    <w:rsid w:val="00F3663F"/>
    <w:rsid w:val="00F41028"/>
    <w:rsid w:val="00F51B2B"/>
    <w:rsid w:val="00F54081"/>
    <w:rsid w:val="00F55044"/>
    <w:rsid w:val="00F645BD"/>
    <w:rsid w:val="00F70F5D"/>
    <w:rsid w:val="00F73BDB"/>
    <w:rsid w:val="00F765DF"/>
    <w:rsid w:val="00F9771A"/>
    <w:rsid w:val="00FA2DDA"/>
    <w:rsid w:val="00FB01D0"/>
    <w:rsid w:val="00FB7698"/>
    <w:rsid w:val="00FD02DD"/>
    <w:rsid w:val="00FD69C0"/>
    <w:rsid w:val="00FD69FD"/>
    <w:rsid w:val="00FE490D"/>
    <w:rsid w:val="00FE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DAA2A"/>
  <w15:docId w15:val="{F005BEB8-79A3-8249-8DBD-E10D6567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547E4"/>
    <w:pPr>
      <w:suppressAutoHyphens/>
    </w:pPr>
    <w:rPr>
      <w:lang w:eastAsia="ar-SA"/>
    </w:rPr>
  </w:style>
  <w:style w:type="paragraph" w:styleId="Nadpis1">
    <w:name w:val="heading 1"/>
    <w:basedOn w:val="Normln"/>
    <w:next w:val="Normln"/>
    <w:qFormat/>
    <w:rsid w:val="007547E4"/>
    <w:pPr>
      <w:keepNext/>
      <w:numPr>
        <w:numId w:val="1"/>
      </w:numPr>
      <w:outlineLvl w:val="0"/>
    </w:pPr>
    <w:rPr>
      <w:sz w:val="72"/>
    </w:rPr>
  </w:style>
  <w:style w:type="paragraph" w:styleId="Nadpis2">
    <w:name w:val="heading 2"/>
    <w:basedOn w:val="Normln"/>
    <w:next w:val="Normln"/>
    <w:qFormat/>
    <w:rsid w:val="007547E4"/>
    <w:pPr>
      <w:keepNext/>
      <w:numPr>
        <w:ilvl w:val="1"/>
        <w:numId w:val="1"/>
      </w:numPr>
      <w:outlineLvl w:val="1"/>
    </w:pPr>
    <w:rPr>
      <w:b/>
      <w:sz w:val="24"/>
    </w:rPr>
  </w:style>
  <w:style w:type="paragraph" w:styleId="Nadpis3">
    <w:name w:val="heading 3"/>
    <w:basedOn w:val="Normln"/>
    <w:next w:val="Normln"/>
    <w:qFormat/>
    <w:rsid w:val="007547E4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bCs/>
      <w:sz w:val="24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EF773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EF773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sid w:val="007547E4"/>
    <w:rPr>
      <w:rFonts w:ascii="StarSymbol" w:hAnsi="StarSymbol"/>
    </w:rPr>
  </w:style>
  <w:style w:type="character" w:customStyle="1" w:styleId="Absatz-Standardschriftart">
    <w:name w:val="Absatz-Standardschriftart"/>
    <w:rsid w:val="007547E4"/>
  </w:style>
  <w:style w:type="character" w:customStyle="1" w:styleId="WW-Absatz-Standardschriftart">
    <w:name w:val="WW-Absatz-Standardschriftart"/>
    <w:rsid w:val="007547E4"/>
  </w:style>
  <w:style w:type="paragraph" w:customStyle="1" w:styleId="Nadpis">
    <w:name w:val="Nadpis"/>
    <w:basedOn w:val="Normln"/>
    <w:next w:val="Zkladntext"/>
    <w:rsid w:val="007547E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link w:val="ZkladntextChar"/>
    <w:rsid w:val="007547E4"/>
    <w:rPr>
      <w:rFonts w:ascii="Arial" w:hAnsi="Arial"/>
      <w:b/>
      <w:sz w:val="24"/>
      <w:lang w:val="x-none"/>
    </w:rPr>
  </w:style>
  <w:style w:type="paragraph" w:styleId="Seznam">
    <w:name w:val="List"/>
    <w:basedOn w:val="Zkladntext"/>
    <w:rsid w:val="007547E4"/>
    <w:rPr>
      <w:rFonts w:cs="Tahoma"/>
    </w:rPr>
  </w:style>
  <w:style w:type="paragraph" w:customStyle="1" w:styleId="Popisek">
    <w:name w:val="Popisek"/>
    <w:basedOn w:val="Normln"/>
    <w:rsid w:val="007547E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Rejstk">
    <w:name w:val="Rejstřík"/>
    <w:basedOn w:val="Normln"/>
    <w:rsid w:val="007547E4"/>
    <w:pPr>
      <w:suppressLineNumbers/>
    </w:pPr>
    <w:rPr>
      <w:rFonts w:cs="Tahoma"/>
    </w:rPr>
  </w:style>
  <w:style w:type="paragraph" w:styleId="Zkladntext2">
    <w:name w:val="Body Text 2"/>
    <w:basedOn w:val="Normln"/>
    <w:rsid w:val="007547E4"/>
    <w:rPr>
      <w:rFonts w:ascii="Arial" w:hAnsi="Arial"/>
      <w:sz w:val="24"/>
    </w:rPr>
  </w:style>
  <w:style w:type="paragraph" w:styleId="Rozloendokumentu">
    <w:name w:val="Document Map"/>
    <w:basedOn w:val="Normln"/>
    <w:semiHidden/>
    <w:rsid w:val="007547E4"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rsid w:val="0081549B"/>
    <w:rPr>
      <w:color w:val="0000FF"/>
      <w:u w:val="single"/>
    </w:rPr>
  </w:style>
  <w:style w:type="character" w:customStyle="1" w:styleId="apple-style-span">
    <w:name w:val="apple-style-span"/>
    <w:basedOn w:val="Standardnpsmoodstavce"/>
    <w:rsid w:val="00D22F66"/>
  </w:style>
  <w:style w:type="paragraph" w:styleId="Textbubliny">
    <w:name w:val="Balloon Text"/>
    <w:basedOn w:val="Normln"/>
    <w:link w:val="TextbublinyChar"/>
    <w:rsid w:val="00177670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rsid w:val="00177670"/>
    <w:rPr>
      <w:rFonts w:ascii="Tahoma" w:hAnsi="Tahoma" w:cs="Tahoma"/>
      <w:sz w:val="16"/>
      <w:szCs w:val="16"/>
      <w:lang w:eastAsia="ar-SA"/>
    </w:rPr>
  </w:style>
  <w:style w:type="paragraph" w:customStyle="1" w:styleId="Default">
    <w:name w:val="Default"/>
    <w:rsid w:val="00360CF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iln">
    <w:name w:val="Strong"/>
    <w:uiPriority w:val="22"/>
    <w:qFormat/>
    <w:rsid w:val="000353BA"/>
    <w:rPr>
      <w:b/>
      <w:bCs/>
    </w:rPr>
  </w:style>
  <w:style w:type="character" w:customStyle="1" w:styleId="ZkladntextChar">
    <w:name w:val="Základní text Char"/>
    <w:link w:val="Zkladntext"/>
    <w:rsid w:val="000842D7"/>
    <w:rPr>
      <w:rFonts w:ascii="Arial" w:hAnsi="Arial"/>
      <w:b/>
      <w:sz w:val="24"/>
      <w:lang w:eastAsia="ar-SA"/>
    </w:rPr>
  </w:style>
  <w:style w:type="character" w:customStyle="1" w:styleId="apple-converted-space">
    <w:name w:val="apple-converted-space"/>
    <w:basedOn w:val="Standardnpsmoodstavce"/>
    <w:rsid w:val="00A96C7D"/>
  </w:style>
  <w:style w:type="paragraph" w:styleId="Normlnweb">
    <w:name w:val="Normal (Web)"/>
    <w:basedOn w:val="Normln"/>
    <w:uiPriority w:val="99"/>
    <w:unhideWhenUsed/>
    <w:rsid w:val="00323825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character" w:styleId="Zdraznn">
    <w:name w:val="Emphasis"/>
    <w:uiPriority w:val="20"/>
    <w:qFormat/>
    <w:rsid w:val="00D8081F"/>
    <w:rPr>
      <w:i/>
      <w:iCs/>
    </w:rPr>
  </w:style>
  <w:style w:type="character" w:customStyle="1" w:styleId="nadpistext">
    <w:name w:val="nadpistext"/>
    <w:rsid w:val="003503EC"/>
  </w:style>
  <w:style w:type="character" w:customStyle="1" w:styleId="text">
    <w:name w:val="text"/>
    <w:rsid w:val="003503EC"/>
  </w:style>
  <w:style w:type="character" w:customStyle="1" w:styleId="tsubjname">
    <w:name w:val="tsubjname"/>
    <w:basedOn w:val="Standardnpsmoodstavce"/>
    <w:rsid w:val="00955E14"/>
  </w:style>
  <w:style w:type="paragraph" w:styleId="Odstavecseseznamem">
    <w:name w:val="List Paragraph"/>
    <w:basedOn w:val="Normln"/>
    <w:uiPriority w:val="72"/>
    <w:rsid w:val="00B84E38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55E23"/>
    <w:rPr>
      <w:color w:val="605E5C"/>
      <w:shd w:val="clear" w:color="auto" w:fill="E1DFDD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933E84"/>
    <w:pPr>
      <w:suppressAutoHyphens w:val="0"/>
    </w:pPr>
    <w:rPr>
      <w:i/>
      <w:iCs/>
      <w:sz w:val="24"/>
      <w:szCs w:val="24"/>
      <w:lang w:eastAsia="cs-CZ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933E84"/>
    <w:rPr>
      <w:i/>
      <w:iCs/>
      <w:sz w:val="24"/>
      <w:szCs w:val="24"/>
    </w:rPr>
  </w:style>
  <w:style w:type="character" w:customStyle="1" w:styleId="Nadpis4Char">
    <w:name w:val="Nadpis 4 Char"/>
    <w:basedOn w:val="Standardnpsmoodstavce"/>
    <w:link w:val="Nadpis4"/>
    <w:semiHidden/>
    <w:rsid w:val="00EF7732"/>
    <w:rPr>
      <w:rFonts w:asciiTheme="majorHAnsi" w:eastAsiaTheme="majorEastAsia" w:hAnsiTheme="majorHAnsi" w:cstheme="majorBidi"/>
      <w:i/>
      <w:iCs/>
      <w:color w:val="2E74B5" w:themeColor="accent1" w:themeShade="BF"/>
      <w:lang w:eastAsia="ar-SA"/>
    </w:rPr>
  </w:style>
  <w:style w:type="character" w:customStyle="1" w:styleId="Nadpis6Char">
    <w:name w:val="Nadpis 6 Char"/>
    <w:basedOn w:val="Standardnpsmoodstavce"/>
    <w:link w:val="Nadpis6"/>
    <w:semiHidden/>
    <w:rsid w:val="00EF7732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character" w:styleId="Sledovanodkaz">
    <w:name w:val="FollowedHyperlink"/>
    <w:basedOn w:val="Standardnpsmoodstavce"/>
    <w:semiHidden/>
    <w:unhideWhenUsed/>
    <w:rsid w:val="00546BC0"/>
    <w:rPr>
      <w:color w:val="954F72" w:themeColor="followedHyperlink"/>
      <w:u w:val="single"/>
    </w:rPr>
  </w:style>
  <w:style w:type="character" w:customStyle="1" w:styleId="dn">
    <w:name w:val="Žádný"/>
    <w:rsid w:val="005B6E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kzdar@dkzdar.cz" TargetMode="External"/><Relationship Id="rId3" Type="http://schemas.openxmlformats.org/officeDocument/2006/relationships/styles" Target="styles.xml"/><Relationship Id="rId7" Type="http://schemas.openxmlformats.org/officeDocument/2006/relationships/hyperlink" Target="mailto:dkzdar@dkzdar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k\Desktop\Lucie%20b&#237;l&#225;2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06E88-BBE3-4EAD-A445-FDECFA09C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Lucie bílá2</Template>
  <TotalTime>6</TotalTime>
  <Pages>2</Pages>
  <Words>622</Words>
  <Characters>3670</Characters>
  <Application>Microsoft Office Word</Application>
  <DocSecurity>0</DocSecurity>
  <Lines>30</Lines>
  <Paragraphs>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>Smlouva o spolupráci</vt:lpstr>
      <vt:lpstr>Smlouva o spolupráci</vt:lpstr>
      <vt:lpstr>Smlouva o spolupráci</vt:lpstr>
      <vt:lpstr>    uzavírají smlouvu o spolupráci na uspořádání koncertu:</vt:lpstr>
    </vt:vector>
  </TitlesOfParts>
  <Company>Hewlett-Packard</Company>
  <LinksUpToDate>false</LinksUpToDate>
  <CharactersWithSpaces>4284</CharactersWithSpaces>
  <SharedDoc>false</SharedDoc>
  <HLinks>
    <vt:vector size="6" baseType="variant">
      <vt:variant>
        <vt:i4>3145775</vt:i4>
      </vt:variant>
      <vt:variant>
        <vt:i4>0</vt:i4>
      </vt:variant>
      <vt:variant>
        <vt:i4>0</vt:i4>
      </vt:variant>
      <vt:variant>
        <vt:i4>5</vt:i4>
      </vt:variant>
      <vt:variant>
        <vt:lpwstr>mailto:produkce@vm-art.cz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spolupráci</dc:title>
  <dc:subject/>
  <dc:creator>Katik</dc:creator>
  <cp:keywords/>
  <dc:description/>
  <cp:lastModifiedBy>Hana Marquardtová Kultura Žďár</cp:lastModifiedBy>
  <cp:revision>2</cp:revision>
  <cp:lastPrinted>2018-04-04T06:38:00Z</cp:lastPrinted>
  <dcterms:created xsi:type="dcterms:W3CDTF">2025-04-02T10:42:00Z</dcterms:created>
  <dcterms:modified xsi:type="dcterms:W3CDTF">2025-04-02T10:42:00Z</dcterms:modified>
</cp:coreProperties>
</file>