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9E495" w14:textId="77777777" w:rsidR="00BB0D6E" w:rsidRDefault="002D3FF9">
      <w:pPr>
        <w:jc w:val="center"/>
        <w:outlineLvl w:val="0"/>
        <w:rPr>
          <w:b/>
          <w:sz w:val="36"/>
        </w:rPr>
      </w:pPr>
      <w:r>
        <w:rPr>
          <w:b/>
          <w:sz w:val="36"/>
        </w:rPr>
        <w:t xml:space="preserve">Smlouva o krátkodobém nájmu části pozemku </w:t>
      </w:r>
    </w:p>
    <w:p w14:paraId="25E2FDB3" w14:textId="77777777" w:rsidR="00BB0D6E" w:rsidRDefault="00BB0D6E">
      <w:pPr>
        <w:jc w:val="center"/>
        <w:rPr>
          <w:sz w:val="36"/>
          <w:szCs w:val="36"/>
        </w:rPr>
      </w:pPr>
    </w:p>
    <w:p w14:paraId="102B8024" w14:textId="77777777" w:rsidR="00BB0D6E" w:rsidRDefault="002D3FF9">
      <w:pPr>
        <w:jc w:val="center"/>
        <w:outlineLvl w:val="0"/>
        <w:rPr>
          <w:b/>
          <w:bCs/>
        </w:rPr>
      </w:pPr>
      <w:r>
        <w:rPr>
          <w:b/>
          <w:bCs/>
        </w:rPr>
        <w:t>I.</w:t>
      </w:r>
    </w:p>
    <w:p w14:paraId="6FDF9CD2" w14:textId="77777777" w:rsidR="00BB0D6E" w:rsidRDefault="002D3FF9">
      <w:pPr>
        <w:jc w:val="center"/>
        <w:rPr>
          <w:b/>
          <w:bCs/>
        </w:rPr>
      </w:pPr>
      <w:r>
        <w:rPr>
          <w:b/>
          <w:bCs/>
        </w:rPr>
        <w:t>Smluvní strany</w:t>
      </w:r>
    </w:p>
    <w:p w14:paraId="709029E2" w14:textId="77777777" w:rsidR="00BB0D6E" w:rsidRDefault="00BB0D6E">
      <w:pPr>
        <w:tabs>
          <w:tab w:val="left" w:pos="0"/>
        </w:tabs>
        <w:rPr>
          <w:b/>
        </w:rPr>
      </w:pPr>
    </w:p>
    <w:p w14:paraId="65A3BE35" w14:textId="77777777" w:rsidR="00BB0D6E" w:rsidRDefault="002D3FF9">
      <w:pPr>
        <w:tabs>
          <w:tab w:val="left" w:pos="0"/>
        </w:tabs>
        <w:rPr>
          <w:b/>
        </w:rPr>
      </w:pPr>
      <w:r>
        <w:rPr>
          <w:b/>
        </w:rPr>
        <w:t>Vysoká škola chemicko-technologická v Praze</w:t>
      </w:r>
    </w:p>
    <w:p w14:paraId="55C4E1E0" w14:textId="77777777" w:rsidR="00BB0D6E" w:rsidRDefault="0018021D" w:rsidP="00811F57">
      <w:pPr>
        <w:tabs>
          <w:tab w:val="left" w:pos="0"/>
        </w:tabs>
      </w:pPr>
      <w:r>
        <w:t xml:space="preserve">IČ: </w:t>
      </w:r>
      <w:r w:rsidR="002D3FF9">
        <w:t>60461373</w:t>
      </w:r>
    </w:p>
    <w:p w14:paraId="7D1A3A6B" w14:textId="77777777" w:rsidR="00BB0D6E" w:rsidRDefault="0018021D" w:rsidP="00811F57">
      <w:pPr>
        <w:tabs>
          <w:tab w:val="left" w:pos="0"/>
        </w:tabs>
      </w:pPr>
      <w:r>
        <w:t xml:space="preserve">DIČ: </w:t>
      </w:r>
      <w:r w:rsidR="002D3FF9">
        <w:t>CZ60461373</w:t>
      </w:r>
    </w:p>
    <w:p w14:paraId="72401839" w14:textId="77777777" w:rsidR="00BB0D6E" w:rsidRDefault="002D3FF9">
      <w:r>
        <w:t>se sídlem: 166 28 Praha 6, Technická 1905/5</w:t>
      </w:r>
    </w:p>
    <w:p w14:paraId="1FEE3E91" w14:textId="2E74223D" w:rsidR="00BB0D6E" w:rsidRDefault="002D3FF9" w:rsidP="00811F57">
      <w:pPr>
        <w:tabs>
          <w:tab w:val="left" w:pos="0"/>
        </w:tabs>
      </w:pPr>
      <w:r>
        <w:t xml:space="preserve">zastoupena: </w:t>
      </w:r>
      <w:r w:rsidR="00E76214">
        <w:t>xxxxx</w:t>
      </w:r>
      <w:r>
        <w:t>, kvestorkou</w:t>
      </w:r>
    </w:p>
    <w:p w14:paraId="11E2FDE5" w14:textId="6776DD91" w:rsidR="00BB0D6E" w:rsidRDefault="002D3FF9" w:rsidP="00811F57">
      <w:pPr>
        <w:tabs>
          <w:tab w:val="left" w:pos="0"/>
        </w:tabs>
      </w:pPr>
      <w:r w:rsidRPr="00811F57">
        <w:t xml:space="preserve">bankovní spojení: </w:t>
      </w:r>
      <w:r w:rsidR="00E76214">
        <w:t>xxxxx</w:t>
      </w:r>
      <w:r w:rsidRPr="00811F57">
        <w:t>, č. ú.</w:t>
      </w:r>
      <w:r w:rsidR="00E76214">
        <w:t>xxxxx</w:t>
      </w:r>
    </w:p>
    <w:p w14:paraId="4C32FD07" w14:textId="04C725AF" w:rsidR="00BB0D6E" w:rsidRDefault="002D3FF9" w:rsidP="00811F57">
      <w:pPr>
        <w:tabs>
          <w:tab w:val="left" w:pos="0"/>
        </w:tabs>
      </w:pPr>
      <w:r>
        <w:t xml:space="preserve">kontaktní osoba: </w:t>
      </w:r>
      <w:r w:rsidR="00E76214">
        <w:t>xxxxx</w:t>
      </w:r>
    </w:p>
    <w:p w14:paraId="5B21D048" w14:textId="018F75B4" w:rsidR="0086181D" w:rsidRPr="0086181D" w:rsidRDefault="0086181D" w:rsidP="00811F57">
      <w:pPr>
        <w:tabs>
          <w:tab w:val="left" w:pos="0"/>
        </w:tabs>
        <w:rPr>
          <w:lang w:val="en-US"/>
        </w:rPr>
      </w:pPr>
      <w:r>
        <w:t>kontaktní e-</w:t>
      </w:r>
      <w:r w:rsidRPr="00000D13">
        <w:t xml:space="preserve">mail: </w:t>
      </w:r>
      <w:r w:rsidR="00E76214">
        <w:rPr>
          <w:lang w:val="en-US"/>
        </w:rPr>
        <w:t>xxxxx</w:t>
      </w:r>
    </w:p>
    <w:p w14:paraId="3B4032B9" w14:textId="77777777" w:rsidR="00BB0D6E" w:rsidRDefault="002D3FF9" w:rsidP="00811F57">
      <w:pPr>
        <w:tabs>
          <w:tab w:val="left" w:pos="0"/>
        </w:tabs>
      </w:pPr>
      <w:r>
        <w:t>ID datové schránky: sp4j9ch</w:t>
      </w:r>
    </w:p>
    <w:p w14:paraId="28E6B182" w14:textId="77777777" w:rsidR="00BB0D6E" w:rsidRDefault="002D3FF9" w:rsidP="00811F57">
      <w:pPr>
        <w:tabs>
          <w:tab w:val="left" w:pos="0"/>
        </w:tabs>
      </w:pPr>
      <w:r>
        <w:t xml:space="preserve"> </w:t>
      </w:r>
    </w:p>
    <w:p w14:paraId="35349AF3" w14:textId="77777777" w:rsidR="00BB0D6E" w:rsidRDefault="002D3FF9" w:rsidP="00811F57">
      <w:pPr>
        <w:tabs>
          <w:tab w:val="left" w:pos="0"/>
        </w:tabs>
      </w:pPr>
      <w:r>
        <w:t>dále jen „</w:t>
      </w:r>
      <w:r>
        <w:rPr>
          <w:b/>
        </w:rPr>
        <w:t>pronajímatel</w:t>
      </w:r>
      <w:r>
        <w:t>“</w:t>
      </w:r>
    </w:p>
    <w:p w14:paraId="3E292422" w14:textId="77777777" w:rsidR="00BB0D6E" w:rsidRDefault="00BB0D6E">
      <w:pPr>
        <w:tabs>
          <w:tab w:val="left" w:pos="0"/>
        </w:tabs>
      </w:pPr>
    </w:p>
    <w:p w14:paraId="4B5C0D9C" w14:textId="77777777" w:rsidR="00BB0D6E" w:rsidRDefault="002D3FF9">
      <w:pPr>
        <w:tabs>
          <w:tab w:val="left" w:pos="0"/>
        </w:tabs>
      </w:pPr>
      <w:r>
        <w:t>a</w:t>
      </w:r>
    </w:p>
    <w:p w14:paraId="2582EAAC" w14:textId="77777777" w:rsidR="00BB0D6E" w:rsidRDefault="00BB0D6E">
      <w:pPr>
        <w:tabs>
          <w:tab w:val="left" w:pos="1332"/>
        </w:tabs>
        <w:rPr>
          <w:b/>
        </w:rPr>
      </w:pPr>
    </w:p>
    <w:p w14:paraId="2A718986" w14:textId="77777777" w:rsidR="00BB0D6E" w:rsidRPr="00811F57" w:rsidRDefault="002D3FF9">
      <w:pPr>
        <w:tabs>
          <w:tab w:val="left" w:pos="1332"/>
        </w:tabs>
      </w:pPr>
      <w:r>
        <w:rPr>
          <w:rStyle w:val="preformatted"/>
          <w:b/>
        </w:rPr>
        <w:t>Krahujci s.r.o.</w:t>
      </w:r>
    </w:p>
    <w:p w14:paraId="60B5A6A1" w14:textId="77777777" w:rsidR="00BB0D6E" w:rsidRDefault="002D3FF9">
      <w:pPr>
        <w:tabs>
          <w:tab w:val="left" w:pos="1332"/>
        </w:tabs>
      </w:pPr>
      <w:r>
        <w:t>IČ: 01777734</w:t>
      </w:r>
    </w:p>
    <w:p w14:paraId="33C65D3C" w14:textId="77777777" w:rsidR="00BB0D6E" w:rsidRDefault="002D3FF9">
      <w:pPr>
        <w:tabs>
          <w:tab w:val="left" w:pos="1332"/>
        </w:tabs>
      </w:pPr>
      <w:r>
        <w:t>DIČ:CZ01777734</w:t>
      </w:r>
      <w:r w:rsidR="00134581">
        <w:t>; plátce DPH</w:t>
      </w:r>
    </w:p>
    <w:p w14:paraId="5BF38C1B" w14:textId="77777777" w:rsidR="00BB0D6E" w:rsidRDefault="002D3FF9">
      <w:pPr>
        <w:tabs>
          <w:tab w:val="left" w:pos="1332"/>
        </w:tabs>
      </w:pPr>
      <w:r>
        <w:rPr>
          <w:bCs/>
        </w:rPr>
        <w:t>se sídlem: Kaprova 42/14,</w:t>
      </w:r>
      <w:r w:rsidRPr="00930846">
        <w:t xml:space="preserve"> </w:t>
      </w:r>
      <w:r>
        <w:t>110</w:t>
      </w:r>
      <w:r w:rsidRPr="00930846">
        <w:t xml:space="preserve"> </w:t>
      </w:r>
      <w:r>
        <w:t>00, Praha 1</w:t>
      </w:r>
    </w:p>
    <w:p w14:paraId="2952C253" w14:textId="77777777" w:rsidR="00BB0D6E" w:rsidRDefault="002D3FF9">
      <w:pPr>
        <w:tabs>
          <w:tab w:val="left" w:pos="1332"/>
        </w:tabs>
      </w:pPr>
      <w:r>
        <w:t>společnost zapsaná v obchodním rejstříku u Městského soudu v Praze, spis. zn. C</w:t>
      </w:r>
      <w:r w:rsidRPr="00930846">
        <w:t xml:space="preserve"> </w:t>
      </w:r>
      <w:r>
        <w:t>211513</w:t>
      </w:r>
    </w:p>
    <w:p w14:paraId="66F5ADCF" w14:textId="7F60D38D" w:rsidR="00BB0D6E" w:rsidRDefault="002D3FF9">
      <w:pPr>
        <w:tabs>
          <w:tab w:val="left" w:pos="1332"/>
        </w:tabs>
      </w:pPr>
      <w:r>
        <w:t xml:space="preserve">zastoupena: </w:t>
      </w:r>
      <w:r w:rsidR="00C527F0">
        <w:t>xxxxx</w:t>
      </w:r>
      <w:r>
        <w:t>, jednatel</w:t>
      </w:r>
    </w:p>
    <w:p w14:paraId="7A19DF39" w14:textId="1FE1028A" w:rsidR="00BB0D6E" w:rsidRDefault="002D3FF9">
      <w:pPr>
        <w:tabs>
          <w:tab w:val="left" w:pos="1332"/>
        </w:tabs>
      </w:pPr>
      <w:r>
        <w:t>bankovní spojení:</w:t>
      </w:r>
      <w:r w:rsidRPr="00930846">
        <w:t xml:space="preserve"> </w:t>
      </w:r>
      <w:r w:rsidR="00C527F0">
        <w:rPr>
          <w:color w:val="000000"/>
        </w:rPr>
        <w:t>xxxxx</w:t>
      </w:r>
      <w:r w:rsidRPr="00930846">
        <w:t xml:space="preserve"> </w:t>
      </w:r>
      <w:r w:rsidRPr="00811F57">
        <w:rPr>
          <w:color w:val="000000"/>
        </w:rPr>
        <w:t>č.ú.</w:t>
      </w:r>
      <w:r w:rsidRPr="00930846">
        <w:t xml:space="preserve"> </w:t>
      </w:r>
      <w:r w:rsidR="00C527F0">
        <w:rPr>
          <w:color w:val="000000"/>
        </w:rPr>
        <w:t>xxxxx</w:t>
      </w:r>
    </w:p>
    <w:p w14:paraId="4D9585AB" w14:textId="583A2AFA" w:rsidR="0086181D" w:rsidRDefault="0086181D">
      <w:pPr>
        <w:tabs>
          <w:tab w:val="left" w:pos="1332"/>
        </w:tabs>
        <w:spacing w:after="240"/>
        <w:contextualSpacing/>
        <w:rPr>
          <w:color w:val="000000"/>
        </w:rPr>
      </w:pPr>
      <w:r>
        <w:rPr>
          <w:color w:val="000000"/>
        </w:rPr>
        <w:t>kontaktní e-mail</w:t>
      </w:r>
      <w:r w:rsidRPr="00000D13">
        <w:rPr>
          <w:color w:val="000000"/>
        </w:rPr>
        <w:t xml:space="preserve">: </w:t>
      </w:r>
      <w:r w:rsidR="00C527F0">
        <w:rPr>
          <w:lang w:val="en-US"/>
        </w:rPr>
        <w:t>xxxxx</w:t>
      </w:r>
    </w:p>
    <w:p w14:paraId="7C35C39D" w14:textId="77777777" w:rsidR="00BB0D6E" w:rsidRPr="00811F57" w:rsidRDefault="002D3FF9">
      <w:pPr>
        <w:tabs>
          <w:tab w:val="left" w:pos="1332"/>
        </w:tabs>
        <w:spacing w:after="240"/>
        <w:contextualSpacing/>
        <w:rPr>
          <w:color w:val="000000"/>
        </w:rPr>
      </w:pPr>
      <w:r w:rsidRPr="00811F57">
        <w:rPr>
          <w:color w:val="000000"/>
        </w:rPr>
        <w:t>ID datové schránky:</w:t>
      </w:r>
      <w:r w:rsidRPr="00930846">
        <w:t xml:space="preserve"> </w:t>
      </w:r>
      <w:r>
        <w:rPr>
          <w:color w:val="000000"/>
        </w:rPr>
        <w:t>xzvv4w9</w:t>
      </w:r>
    </w:p>
    <w:p w14:paraId="359E5DB7" w14:textId="77777777" w:rsidR="00BB0D6E" w:rsidRDefault="00BB0D6E">
      <w:pPr>
        <w:tabs>
          <w:tab w:val="left" w:pos="1332"/>
        </w:tabs>
        <w:spacing w:after="240"/>
        <w:contextualSpacing/>
      </w:pPr>
    </w:p>
    <w:p w14:paraId="177DFCBD" w14:textId="77777777" w:rsidR="00BB0D6E" w:rsidRDefault="002D3FF9" w:rsidP="0090385F">
      <w:pPr>
        <w:tabs>
          <w:tab w:val="left" w:pos="1332"/>
        </w:tabs>
        <w:spacing w:after="240"/>
      </w:pPr>
      <w:r>
        <w:t>dále jen „</w:t>
      </w:r>
      <w:r>
        <w:rPr>
          <w:b/>
        </w:rPr>
        <w:t>nájemce</w:t>
      </w:r>
      <w:r>
        <w:t>“</w:t>
      </w:r>
    </w:p>
    <w:p w14:paraId="5755AE88" w14:textId="77777777" w:rsidR="00BB0D6E" w:rsidRDefault="002D3FF9">
      <w:pPr>
        <w:tabs>
          <w:tab w:val="left" w:pos="0"/>
          <w:tab w:val="left" w:pos="426"/>
          <w:tab w:val="left" w:pos="720"/>
        </w:tabs>
        <w:ind w:left="426"/>
        <w:jc w:val="center"/>
      </w:pPr>
      <w:r>
        <w:t>uzavírají dle §2201 a násl. zákona č. 89/2012 Sb., občanského zákoníku, ve znění pozdějších předpisu</w:t>
      </w:r>
    </w:p>
    <w:p w14:paraId="0D158960" w14:textId="77777777" w:rsidR="00BB0D6E" w:rsidRDefault="00BB0D6E">
      <w:pPr>
        <w:tabs>
          <w:tab w:val="left" w:pos="0"/>
          <w:tab w:val="left" w:pos="426"/>
          <w:tab w:val="left" w:pos="720"/>
        </w:tabs>
        <w:ind w:left="426"/>
        <w:jc w:val="center"/>
      </w:pPr>
    </w:p>
    <w:p w14:paraId="0E43E5EB" w14:textId="77777777" w:rsidR="00BB0D6E" w:rsidRDefault="002D3FF9">
      <w:pPr>
        <w:tabs>
          <w:tab w:val="left" w:pos="0"/>
          <w:tab w:val="left" w:pos="426"/>
          <w:tab w:val="left" w:pos="720"/>
        </w:tabs>
        <w:ind w:left="426"/>
        <w:jc w:val="center"/>
      </w:pPr>
      <w:r>
        <w:t>tuto smlouvu o nájmu nemovité věci (dále jen „</w:t>
      </w:r>
      <w:r w:rsidRPr="0090385F">
        <w:rPr>
          <w:b/>
        </w:rPr>
        <w:t>smlouva</w:t>
      </w:r>
      <w:r>
        <w:t>“)</w:t>
      </w:r>
    </w:p>
    <w:p w14:paraId="5DD82B21" w14:textId="77777777" w:rsidR="00BB0D6E" w:rsidRDefault="002D3FF9">
      <w:pPr>
        <w:tabs>
          <w:tab w:val="left" w:pos="0"/>
          <w:tab w:val="left" w:pos="426"/>
          <w:tab w:val="left" w:pos="720"/>
        </w:tabs>
        <w:ind w:left="426"/>
        <w:jc w:val="center"/>
      </w:pPr>
      <w:r>
        <w:t>za těchto podmínek</w:t>
      </w:r>
    </w:p>
    <w:p w14:paraId="48FB8B1F" w14:textId="77777777" w:rsidR="00BB0D6E" w:rsidRDefault="00BB0D6E">
      <w:pPr>
        <w:tabs>
          <w:tab w:val="left" w:pos="0"/>
          <w:tab w:val="left" w:pos="720"/>
        </w:tabs>
      </w:pPr>
    </w:p>
    <w:p w14:paraId="751500F2" w14:textId="77777777" w:rsidR="00BB0D6E" w:rsidRDefault="002D3FF9">
      <w:pPr>
        <w:tabs>
          <w:tab w:val="left" w:pos="0"/>
        </w:tabs>
        <w:jc w:val="center"/>
        <w:outlineLvl w:val="0"/>
        <w:rPr>
          <w:b/>
          <w:bCs/>
        </w:rPr>
      </w:pPr>
      <w:r>
        <w:rPr>
          <w:b/>
          <w:bCs/>
        </w:rPr>
        <w:t>II.</w:t>
      </w:r>
    </w:p>
    <w:p w14:paraId="41D23834" w14:textId="77777777" w:rsidR="00BB0D6E" w:rsidRDefault="002D3FF9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Předmět a účel nájmu</w:t>
      </w:r>
    </w:p>
    <w:p w14:paraId="38C2F922" w14:textId="77777777" w:rsidR="00BB0D6E" w:rsidRDefault="00BB0D6E">
      <w:pPr>
        <w:tabs>
          <w:tab w:val="left" w:pos="0"/>
        </w:tabs>
        <w:jc w:val="center"/>
        <w:rPr>
          <w:b/>
          <w:bCs/>
        </w:rPr>
      </w:pPr>
    </w:p>
    <w:p w14:paraId="2ADC69D1" w14:textId="77777777" w:rsidR="00BB0D6E" w:rsidRDefault="002D3FF9" w:rsidP="00811F57">
      <w:pPr>
        <w:numPr>
          <w:ilvl w:val="0"/>
          <w:numId w:val="1"/>
        </w:numPr>
        <w:tabs>
          <w:tab w:val="left" w:pos="0"/>
        </w:tabs>
        <w:jc w:val="both"/>
        <w:rPr>
          <w:b/>
          <w:bCs/>
        </w:rPr>
      </w:pPr>
      <w:r>
        <w:rPr>
          <w:bCs/>
        </w:rPr>
        <w:t>Pronajímatel prohlašuje, že je výlučným vlastníkem pozemku parc. č. 586, zapsaného na LV 3248, katastrální území Dejvice, část obce Dejvice, obec Praha (dále jen „</w:t>
      </w:r>
      <w:r w:rsidRPr="00811F57">
        <w:rPr>
          <w:b/>
          <w:bCs/>
        </w:rPr>
        <w:t>nemovitost</w:t>
      </w:r>
      <w:r>
        <w:rPr>
          <w:bCs/>
        </w:rPr>
        <w:t>“).</w:t>
      </w:r>
    </w:p>
    <w:p w14:paraId="64D42FF2" w14:textId="77777777" w:rsidR="00BB0D6E" w:rsidRDefault="00BB0D6E">
      <w:pPr>
        <w:tabs>
          <w:tab w:val="left" w:pos="0"/>
        </w:tabs>
        <w:ind w:left="360"/>
        <w:jc w:val="both"/>
        <w:rPr>
          <w:b/>
          <w:bCs/>
        </w:rPr>
      </w:pPr>
    </w:p>
    <w:p w14:paraId="3B403985" w14:textId="77777777" w:rsidR="00BB0D6E" w:rsidRPr="005F438A" w:rsidRDefault="002D3FF9" w:rsidP="00811F57">
      <w:pPr>
        <w:numPr>
          <w:ilvl w:val="0"/>
          <w:numId w:val="1"/>
        </w:numPr>
        <w:tabs>
          <w:tab w:val="left" w:pos="-1418"/>
          <w:tab w:val="left" w:pos="0"/>
        </w:tabs>
        <w:ind w:left="426" w:hanging="426"/>
        <w:jc w:val="both"/>
      </w:pPr>
      <w:r w:rsidRPr="009B6B9C">
        <w:t xml:space="preserve">Pronajímatel přenechává nájemci do krátkodobého nájmu část nemovitosti </w:t>
      </w:r>
      <w:r w:rsidRPr="009B6B9C">
        <w:br/>
        <w:t xml:space="preserve">o rozloze </w:t>
      </w:r>
      <w:r w:rsidR="00825939">
        <w:t>29,6</w:t>
      </w:r>
      <w:r w:rsidR="009B6B9C" w:rsidRPr="009B6B9C">
        <w:t xml:space="preserve"> </w:t>
      </w:r>
      <w:r w:rsidRPr="009B6B9C">
        <w:t>m2 (dále jen „</w:t>
      </w:r>
      <w:r w:rsidRPr="009B6B9C">
        <w:rPr>
          <w:b/>
        </w:rPr>
        <w:t>předmět</w:t>
      </w:r>
      <w:r w:rsidRPr="009B6B9C">
        <w:t xml:space="preserve"> </w:t>
      </w:r>
      <w:r w:rsidRPr="009B6B9C">
        <w:rPr>
          <w:b/>
        </w:rPr>
        <w:t>nájmu</w:t>
      </w:r>
      <w:r w:rsidRPr="009B6B9C">
        <w:t>“), která se nachází před budovou B pronajímatele v travním porostu a je vyznačena v </w:t>
      </w:r>
      <w:r w:rsidRPr="005F438A">
        <w:rPr>
          <w:b/>
          <w:u w:val="single"/>
        </w:rPr>
        <w:t>Příloze č. 1</w:t>
      </w:r>
      <w:r w:rsidRPr="005F438A">
        <w:t>, jenž je nedílnou součástí této smlouvy.</w:t>
      </w:r>
    </w:p>
    <w:p w14:paraId="29EB7EA8" w14:textId="77777777" w:rsidR="00BB0D6E" w:rsidRDefault="00BB0D6E" w:rsidP="00811F57">
      <w:pPr>
        <w:tabs>
          <w:tab w:val="left" w:pos="-1418"/>
          <w:tab w:val="left" w:pos="0"/>
        </w:tabs>
        <w:ind w:left="426" w:hanging="426"/>
        <w:jc w:val="both"/>
      </w:pPr>
    </w:p>
    <w:p w14:paraId="4A66B69E" w14:textId="77777777" w:rsidR="00BB0D6E" w:rsidRDefault="002D3FF9" w:rsidP="0090385F">
      <w:pPr>
        <w:numPr>
          <w:ilvl w:val="0"/>
          <w:numId w:val="1"/>
        </w:numPr>
        <w:tabs>
          <w:tab w:val="left" w:pos="-1418"/>
          <w:tab w:val="left" w:pos="0"/>
        </w:tabs>
        <w:ind w:left="426" w:hanging="426"/>
        <w:jc w:val="both"/>
      </w:pPr>
      <w:r>
        <w:lastRenderedPageBreak/>
        <w:t xml:space="preserve">Předmět nájmu bude nájemcem užíván výlučně pro účely umístění a provozování </w:t>
      </w:r>
      <w:r w:rsidR="00811F57">
        <w:t>dvou (</w:t>
      </w:r>
      <w:r>
        <w:t>2</w:t>
      </w:r>
      <w:r w:rsidR="00811F57">
        <w:t>)</w:t>
      </w:r>
      <w:r>
        <w:t xml:space="preserve"> mobilních lodních kontejnerů </w:t>
      </w:r>
      <w:r w:rsidR="00BA7E1A">
        <w:t xml:space="preserve">(každý </w:t>
      </w:r>
      <w:r w:rsidR="009B6B9C">
        <w:t>s </w:t>
      </w:r>
      <w:r w:rsidR="00BA7E1A">
        <w:t>půdorysem</w:t>
      </w:r>
      <w:r w:rsidR="009B6B9C">
        <w:t xml:space="preserve"> 2,4</w:t>
      </w:r>
      <w:r w:rsidR="00825939">
        <w:t>5</w:t>
      </w:r>
      <w:r w:rsidR="009B6B9C">
        <w:t>m x 6</w:t>
      </w:r>
      <w:r w:rsidR="00825939">
        <w:t>,05</w:t>
      </w:r>
      <w:r w:rsidR="009B6B9C">
        <w:t xml:space="preserve">m) </w:t>
      </w:r>
      <w:r>
        <w:t>s občerstvením sortimentu „kavárna“ (dále jen „</w:t>
      </w:r>
      <w:r w:rsidRPr="00811F57">
        <w:rPr>
          <w:b/>
        </w:rPr>
        <w:t>kavárna</w:t>
      </w:r>
      <w:r>
        <w:t>“).</w:t>
      </w:r>
    </w:p>
    <w:p w14:paraId="61789F17" w14:textId="77777777" w:rsidR="00430133" w:rsidRDefault="00430133">
      <w:pPr>
        <w:tabs>
          <w:tab w:val="left" w:pos="0"/>
        </w:tabs>
        <w:ind w:left="426" w:hanging="426"/>
        <w:jc w:val="center"/>
        <w:outlineLvl w:val="0"/>
        <w:rPr>
          <w:b/>
          <w:bCs/>
        </w:rPr>
      </w:pPr>
    </w:p>
    <w:p w14:paraId="6B7C316F" w14:textId="77777777" w:rsidR="00BB0D6E" w:rsidRDefault="002D3FF9">
      <w:pPr>
        <w:tabs>
          <w:tab w:val="left" w:pos="0"/>
        </w:tabs>
        <w:ind w:left="426" w:hanging="426"/>
        <w:jc w:val="center"/>
        <w:outlineLvl w:val="0"/>
        <w:rPr>
          <w:b/>
          <w:bCs/>
        </w:rPr>
      </w:pPr>
      <w:r>
        <w:rPr>
          <w:b/>
          <w:bCs/>
        </w:rPr>
        <w:t>III.</w:t>
      </w:r>
    </w:p>
    <w:p w14:paraId="168167BD" w14:textId="77777777" w:rsidR="00BB0D6E" w:rsidRDefault="002D3FF9">
      <w:pPr>
        <w:tabs>
          <w:tab w:val="left" w:pos="0"/>
        </w:tabs>
        <w:ind w:left="426" w:hanging="426"/>
        <w:jc w:val="center"/>
        <w:rPr>
          <w:b/>
          <w:bCs/>
        </w:rPr>
      </w:pPr>
      <w:r>
        <w:rPr>
          <w:b/>
          <w:bCs/>
        </w:rPr>
        <w:t>Výše a splatnost nájemného</w:t>
      </w:r>
    </w:p>
    <w:p w14:paraId="7D756D3C" w14:textId="77777777" w:rsidR="00BB0D6E" w:rsidRDefault="00BB0D6E">
      <w:pPr>
        <w:tabs>
          <w:tab w:val="left" w:pos="0"/>
        </w:tabs>
        <w:ind w:left="426" w:hanging="426"/>
        <w:jc w:val="center"/>
        <w:rPr>
          <w:b/>
          <w:bCs/>
        </w:rPr>
      </w:pPr>
    </w:p>
    <w:p w14:paraId="1CECA41D" w14:textId="77777777" w:rsidR="00BB0D6E" w:rsidRDefault="002D3FF9" w:rsidP="00811F57">
      <w:pPr>
        <w:numPr>
          <w:ilvl w:val="0"/>
          <w:numId w:val="2"/>
        </w:numPr>
        <w:tabs>
          <w:tab w:val="left" w:pos="0"/>
          <w:tab w:val="left" w:pos="360"/>
        </w:tabs>
        <w:ind w:left="426" w:hanging="426"/>
        <w:jc w:val="both"/>
      </w:pPr>
      <w:r w:rsidRPr="00811F57">
        <w:t xml:space="preserve">Výše nájemného za užívání předmětu nájmu dle článku II., bod 2 této smlouvy v době dle </w:t>
      </w:r>
      <w:r w:rsidRPr="00134581">
        <w:t xml:space="preserve">článku IV. této smlouvy je stanovena dohodou smluvních stran a činí celkem </w:t>
      </w:r>
      <w:r w:rsidR="009B6B9C" w:rsidRPr="00134581">
        <w:t>5</w:t>
      </w:r>
      <w:r w:rsidR="003572E1">
        <w:t>8</w:t>
      </w:r>
      <w:r w:rsidR="009B6B9C" w:rsidRPr="00134581">
        <w:t xml:space="preserve"> </w:t>
      </w:r>
      <w:r w:rsidRPr="00134581">
        <w:t>000,- Kč</w:t>
      </w:r>
      <w:r w:rsidR="00134581" w:rsidRPr="00134581">
        <w:t xml:space="preserve"> bez DPH</w:t>
      </w:r>
      <w:r w:rsidRPr="00134581">
        <w:t xml:space="preserve"> za celou dobu nájmu.</w:t>
      </w:r>
      <w:r w:rsidR="00D459BD">
        <w:t xml:space="preserve"> Rozpis nájemného za jednotlivé kalendářní měsíce doby nájmu je </w:t>
      </w:r>
      <w:r w:rsidR="00D459BD" w:rsidRPr="00D459BD">
        <w:rPr>
          <w:b/>
          <w:u w:val="single"/>
        </w:rPr>
        <w:t>Přílohou č. 2</w:t>
      </w:r>
      <w:r w:rsidR="00D459BD">
        <w:t xml:space="preserve"> a nedílnou součástí této smlouvy.</w:t>
      </w:r>
      <w:r w:rsidRPr="00134581">
        <w:t xml:space="preserve"> </w:t>
      </w:r>
      <w:r w:rsidR="00134581" w:rsidRPr="00134581">
        <w:t xml:space="preserve">K nájemnému se bude fakturovat DPH dle platných právních předpisů. </w:t>
      </w:r>
    </w:p>
    <w:p w14:paraId="3D60B631" w14:textId="77777777" w:rsidR="00B4113D" w:rsidRDefault="00B4113D" w:rsidP="00A56EF8">
      <w:pPr>
        <w:tabs>
          <w:tab w:val="left" w:pos="0"/>
          <w:tab w:val="left" w:pos="360"/>
        </w:tabs>
        <w:ind w:left="426"/>
        <w:jc w:val="both"/>
      </w:pPr>
    </w:p>
    <w:p w14:paraId="423A3E7B" w14:textId="77777777" w:rsidR="00A56EF8" w:rsidRPr="00930846" w:rsidRDefault="00B4113D" w:rsidP="00011410">
      <w:pPr>
        <w:tabs>
          <w:tab w:val="left" w:pos="0"/>
          <w:tab w:val="left" w:pos="360"/>
        </w:tabs>
        <w:ind w:left="426"/>
        <w:jc w:val="both"/>
      </w:pPr>
      <w:r>
        <w:t xml:space="preserve">Cena uvedená v Příloze č. 2 je smluvní, neboť Společnost Krahujci s.r.o. obstarává pro projekt Vektor Technická  provozně technické produkční náležitosti. Zejména se jedná </w:t>
      </w:r>
      <w:r>
        <w:br/>
        <w:t>o toalety, managment odpadu, úklid celé ulice, mobiliář.</w:t>
      </w:r>
      <w:r>
        <w:br/>
      </w:r>
    </w:p>
    <w:p w14:paraId="4F7BD5DD" w14:textId="77777777" w:rsidR="00BB0D6E" w:rsidRDefault="00BB0D6E">
      <w:pPr>
        <w:tabs>
          <w:tab w:val="left" w:pos="0"/>
          <w:tab w:val="left" w:pos="360"/>
        </w:tabs>
        <w:ind w:left="426"/>
        <w:rPr>
          <w:b/>
          <w:highlight w:val="yellow"/>
        </w:rPr>
      </w:pPr>
    </w:p>
    <w:p w14:paraId="5CC86FAD" w14:textId="77777777" w:rsidR="00C83E24" w:rsidRDefault="002D3FF9" w:rsidP="00930846">
      <w:pPr>
        <w:numPr>
          <w:ilvl w:val="0"/>
          <w:numId w:val="2"/>
        </w:numPr>
        <w:tabs>
          <w:tab w:val="left" w:pos="0"/>
          <w:tab w:val="left" w:pos="360"/>
        </w:tabs>
        <w:ind w:left="426" w:hanging="426"/>
        <w:jc w:val="both"/>
      </w:pPr>
      <w:r w:rsidRPr="00930846">
        <w:t>Nájemné bude nájemcem uhrazeno předem, a to ve dvou splátkách, na základě faktur vystavených pronajímatelem. Pronajímatel vystaví první fakturu (na polovinu celkového nájemného</w:t>
      </w:r>
      <w:r w:rsidR="00FC3974">
        <w:t xml:space="preserve"> </w:t>
      </w:r>
      <w:r w:rsidR="0047431B">
        <w:t>a DPH</w:t>
      </w:r>
      <w:r w:rsidRPr="00930846">
        <w:t>) po nabytí účinnosti této smlouvy, druhou fakturu (na druhou polovinu celkového nájemného</w:t>
      </w:r>
      <w:r w:rsidR="00FC3974">
        <w:t xml:space="preserve"> </w:t>
      </w:r>
      <w:r w:rsidR="0047431B">
        <w:t>a</w:t>
      </w:r>
      <w:r w:rsidR="00FC3974">
        <w:t xml:space="preserve"> DPH</w:t>
      </w:r>
      <w:r w:rsidRPr="00930846">
        <w:t>) vystaví po 15.6.</w:t>
      </w:r>
      <w:r w:rsidR="00FE7134">
        <w:t>2025</w:t>
      </w:r>
      <w:r w:rsidRPr="00930846">
        <w:t xml:space="preserve">. </w:t>
      </w:r>
    </w:p>
    <w:p w14:paraId="10712B5F" w14:textId="77777777" w:rsidR="00C83E24" w:rsidRDefault="00C83E24" w:rsidP="002E589C">
      <w:pPr>
        <w:pStyle w:val="Odstavecseseznamem"/>
      </w:pPr>
    </w:p>
    <w:p w14:paraId="6099A816" w14:textId="77777777" w:rsidR="00C83E24" w:rsidRDefault="00C83E24" w:rsidP="002E589C">
      <w:pPr>
        <w:numPr>
          <w:ilvl w:val="0"/>
          <w:numId w:val="2"/>
        </w:numPr>
        <w:tabs>
          <w:tab w:val="left" w:pos="360"/>
        </w:tabs>
        <w:jc w:val="both"/>
      </w:pPr>
      <w:r w:rsidRPr="00FC3974">
        <w:t xml:space="preserve">Náklady související se spotřebou elektrické energie a vody ponese </w:t>
      </w:r>
      <w:r>
        <w:t xml:space="preserve">nájemce dle naměřené spotřeby a </w:t>
      </w:r>
      <w:r w:rsidR="000A7E7B">
        <w:t>této spotřebě</w:t>
      </w:r>
      <w:r>
        <w:t xml:space="preserve"> odpovídající ceny, </w:t>
      </w:r>
      <w:r w:rsidR="005466C4">
        <w:t>účtované</w:t>
      </w:r>
      <w:r w:rsidR="00A8059B">
        <w:t xml:space="preserve"> pronajímateli dodavatelem </w:t>
      </w:r>
      <w:r>
        <w:t xml:space="preserve">těchto médií. Náklady budou </w:t>
      </w:r>
      <w:r w:rsidR="003413DB">
        <w:t>nájemci přeúčtovány</w:t>
      </w:r>
      <w:r>
        <w:t xml:space="preserve"> </w:t>
      </w:r>
      <w:r w:rsidR="003413DB">
        <w:t>ve dvou fakturách</w:t>
      </w:r>
      <w:r w:rsidR="00A05B19">
        <w:t xml:space="preserve"> (první bude </w:t>
      </w:r>
      <w:r>
        <w:t>za období od</w:t>
      </w:r>
      <w:r w:rsidR="000A7E7B">
        <w:t xml:space="preserve"> počátku nájmu </w:t>
      </w:r>
      <w:r w:rsidR="00FE7134">
        <w:t>do 30.6.2025</w:t>
      </w:r>
      <w:r>
        <w:t xml:space="preserve"> a druhá za období </w:t>
      </w:r>
      <w:r w:rsidR="000A7E7B">
        <w:t>od 1.7.</w:t>
      </w:r>
      <w:r w:rsidR="008074D0">
        <w:t>2024</w:t>
      </w:r>
      <w:r w:rsidR="000A7E7B">
        <w:t xml:space="preserve"> do posledního dne nájmu</w:t>
      </w:r>
      <w:r w:rsidR="00A05B19">
        <w:t xml:space="preserve">). </w:t>
      </w:r>
      <w:r w:rsidR="002E589C">
        <w:t xml:space="preserve">K nákladům se bude fakturovat DPH dle platných právních předpisů. </w:t>
      </w:r>
      <w:r w:rsidRPr="00930846">
        <w:t xml:space="preserve"> </w:t>
      </w:r>
    </w:p>
    <w:p w14:paraId="01D24643" w14:textId="77777777" w:rsidR="00C83E24" w:rsidRDefault="00C83E24" w:rsidP="002E589C">
      <w:pPr>
        <w:pStyle w:val="Odstavecseseznamem"/>
      </w:pPr>
    </w:p>
    <w:p w14:paraId="7ADE2BE3" w14:textId="77777777" w:rsidR="00BB0D6E" w:rsidRPr="00930846" w:rsidRDefault="002D3FF9" w:rsidP="00930846">
      <w:pPr>
        <w:numPr>
          <w:ilvl w:val="0"/>
          <w:numId w:val="2"/>
        </w:numPr>
        <w:tabs>
          <w:tab w:val="left" w:pos="0"/>
          <w:tab w:val="left" w:pos="360"/>
        </w:tabs>
        <w:ind w:left="426" w:hanging="426"/>
        <w:jc w:val="both"/>
      </w:pPr>
      <w:r w:rsidRPr="00930846">
        <w:t xml:space="preserve">Splatnost bude u každé z faktur </w:t>
      </w:r>
      <w:r w:rsidR="00A05B19">
        <w:t xml:space="preserve">dle tohoto článku </w:t>
      </w:r>
      <w:r w:rsidRPr="00930846">
        <w:t>7 dní od jejího doručení nájemci, přičemž úhradou bankovním převodem se rozumí připsání fakturované částky na účet pronajímatele, uvedený v záhlaví této smlouvy.</w:t>
      </w:r>
    </w:p>
    <w:p w14:paraId="3846A279" w14:textId="77777777" w:rsidR="00BB0D6E" w:rsidRDefault="00BB0D6E">
      <w:pPr>
        <w:tabs>
          <w:tab w:val="left" w:pos="0"/>
          <w:tab w:val="left" w:pos="360"/>
        </w:tabs>
        <w:jc w:val="both"/>
        <w:rPr>
          <w:b/>
        </w:rPr>
      </w:pPr>
    </w:p>
    <w:p w14:paraId="08D3C1DE" w14:textId="77777777" w:rsidR="00BB0D6E" w:rsidRDefault="002D3FF9" w:rsidP="00930846">
      <w:pPr>
        <w:numPr>
          <w:ilvl w:val="0"/>
          <w:numId w:val="2"/>
        </w:numPr>
        <w:tabs>
          <w:tab w:val="left" w:pos="0"/>
          <w:tab w:val="left" w:pos="360"/>
        </w:tabs>
        <w:ind w:left="426" w:hanging="426"/>
        <w:jc w:val="both"/>
      </w:pPr>
      <w:r>
        <w:t xml:space="preserve">Daňový doklad - faktura musí obsahovat všechny náležitosti řádného daňového a účetního dokladu ve smyslu příslušných právních předpisů, zejména zákona č. 563/1991 Sb., o účetnictví, ve znění pozdějších předpisů, </w:t>
      </w:r>
      <w:r w:rsidR="0047431B">
        <w:t xml:space="preserve">a </w:t>
      </w:r>
      <w:r>
        <w:t>zákona č. 235/2004 Sb., o dani z přidané hodnoty, ve znění pozdějších předpisů.</w:t>
      </w:r>
    </w:p>
    <w:p w14:paraId="3EC1272F" w14:textId="77777777" w:rsidR="00BB0D6E" w:rsidRDefault="00BB0D6E">
      <w:pPr>
        <w:pStyle w:val="Odstavecseseznamem"/>
      </w:pPr>
    </w:p>
    <w:p w14:paraId="1308FF22" w14:textId="77777777" w:rsidR="00BB0D6E" w:rsidRDefault="002D3FF9" w:rsidP="00930846">
      <w:pPr>
        <w:numPr>
          <w:ilvl w:val="0"/>
          <w:numId w:val="2"/>
        </w:numPr>
        <w:tabs>
          <w:tab w:val="left" w:pos="0"/>
          <w:tab w:val="left" w:pos="360"/>
        </w:tabs>
        <w:ind w:left="426" w:hanging="426"/>
        <w:jc w:val="both"/>
      </w:pPr>
      <w:r>
        <w:t xml:space="preserve">Pro případ prodlení s úhradou </w:t>
      </w:r>
      <w:r w:rsidR="008074D0">
        <w:t xml:space="preserve">částky dle </w:t>
      </w:r>
      <w:r w:rsidR="000A7E7B">
        <w:t xml:space="preserve">kterékoliv z faktur uvedených v tomto článku </w:t>
      </w:r>
      <w:r>
        <w:t xml:space="preserve"> se sjednává smluvní pokuta ve výši 0,1% z</w:t>
      </w:r>
      <w:r w:rsidR="000A7E7B">
        <w:t> fakturované částky</w:t>
      </w:r>
      <w:r>
        <w:t xml:space="preserve"> po splatnosti za každý den prodlení.</w:t>
      </w:r>
    </w:p>
    <w:p w14:paraId="5B3072A6" w14:textId="77777777" w:rsidR="00BB0D6E" w:rsidRDefault="00BB0D6E">
      <w:pPr>
        <w:tabs>
          <w:tab w:val="left" w:pos="360"/>
        </w:tabs>
      </w:pPr>
    </w:p>
    <w:p w14:paraId="6CAB2617" w14:textId="77777777" w:rsidR="00BB0D6E" w:rsidRDefault="002D3FF9">
      <w:pPr>
        <w:jc w:val="center"/>
        <w:outlineLvl w:val="0"/>
        <w:rPr>
          <w:b/>
          <w:bCs/>
        </w:rPr>
      </w:pPr>
      <w:r>
        <w:rPr>
          <w:b/>
          <w:bCs/>
        </w:rPr>
        <w:t>IV.</w:t>
      </w:r>
    </w:p>
    <w:p w14:paraId="7CE12DBF" w14:textId="77777777" w:rsidR="00BB0D6E" w:rsidRDefault="002D3FF9">
      <w:pPr>
        <w:jc w:val="center"/>
        <w:rPr>
          <w:b/>
          <w:bCs/>
        </w:rPr>
      </w:pPr>
      <w:r>
        <w:rPr>
          <w:b/>
          <w:bCs/>
        </w:rPr>
        <w:t>Doba nájmu</w:t>
      </w:r>
    </w:p>
    <w:p w14:paraId="65A50014" w14:textId="77777777" w:rsidR="00BB0D6E" w:rsidRDefault="00BB0D6E">
      <w:pPr>
        <w:jc w:val="center"/>
        <w:rPr>
          <w:b/>
          <w:bCs/>
        </w:rPr>
      </w:pPr>
    </w:p>
    <w:p w14:paraId="0600FDAC" w14:textId="4746EA6F" w:rsidR="00BB0D6E" w:rsidRDefault="002D3FF9">
      <w:pPr>
        <w:jc w:val="both"/>
      </w:pPr>
      <w:r>
        <w:t xml:space="preserve">Krátkodobý nájem byl sjednán na období </w:t>
      </w:r>
      <w:r w:rsidR="00FE7134">
        <w:t>od 1.4.2025 do 30.10.2025</w:t>
      </w:r>
      <w:r w:rsidRPr="00134581">
        <w:t xml:space="preserve"> přičemž toto období zahrnuje taktéž období nezbytné na realizaci umístění a instalace kavárny a taktéž období nezbytné pro vyklizení předmětu nájmu a jeho uvedení do původního stavu. Současně se smluvní strany dohodly, že provozování kavárny pro zákazníky bude zahrnovat </w:t>
      </w:r>
      <w:r w:rsidR="00A56EF8">
        <w:t xml:space="preserve">období od </w:t>
      </w:r>
      <w:r w:rsidR="00065562">
        <w:lastRenderedPageBreak/>
        <w:t>10</w:t>
      </w:r>
      <w:r w:rsidR="00A56EF8">
        <w:t>.4.2025</w:t>
      </w:r>
      <w:r w:rsidR="00065562">
        <w:t xml:space="preserve"> do 15</w:t>
      </w:r>
      <w:r w:rsidR="00A56EF8">
        <w:t>.9.2025</w:t>
      </w:r>
      <w:r w:rsidRPr="00134581">
        <w:t xml:space="preserve">. </w:t>
      </w:r>
      <w:r w:rsidR="0086181D" w:rsidRPr="00134581">
        <w:t>V o</w:t>
      </w:r>
      <w:r w:rsidR="00065562">
        <w:t>bdobí od 16.9</w:t>
      </w:r>
      <w:r w:rsidR="00A56EF8">
        <w:t>. do 30.10.2025</w:t>
      </w:r>
      <w:r w:rsidRPr="00134581">
        <w:t xml:space="preserve"> bude kavárna v provozu jen bud</w:t>
      </w:r>
      <w:r w:rsidR="00A82AB5" w:rsidRPr="00134581">
        <w:t>e-li příznivé</w:t>
      </w:r>
      <w:r w:rsidRPr="00134581">
        <w:t xml:space="preserve"> počasí</w:t>
      </w:r>
      <w:r w:rsidR="0047431B">
        <w:t>, přičemž</w:t>
      </w:r>
      <w:r w:rsidRPr="00134581">
        <w:t xml:space="preserve"> toto posouzení je na straně nájemce.</w:t>
      </w:r>
    </w:p>
    <w:p w14:paraId="6F10735E" w14:textId="77777777" w:rsidR="00F91BB6" w:rsidRDefault="00F91BB6">
      <w:pPr>
        <w:jc w:val="center"/>
        <w:outlineLvl w:val="0"/>
        <w:rPr>
          <w:b/>
          <w:bCs/>
        </w:rPr>
      </w:pPr>
    </w:p>
    <w:p w14:paraId="6526CCB7" w14:textId="77777777" w:rsidR="00430133" w:rsidRDefault="00430133">
      <w:pPr>
        <w:jc w:val="center"/>
        <w:outlineLvl w:val="0"/>
        <w:rPr>
          <w:b/>
          <w:bCs/>
        </w:rPr>
      </w:pPr>
    </w:p>
    <w:p w14:paraId="1C887428" w14:textId="77777777" w:rsidR="00430133" w:rsidRDefault="00430133">
      <w:pPr>
        <w:jc w:val="center"/>
        <w:outlineLvl w:val="0"/>
        <w:rPr>
          <w:b/>
          <w:bCs/>
        </w:rPr>
      </w:pPr>
    </w:p>
    <w:p w14:paraId="39DCD6AF" w14:textId="77777777" w:rsidR="00430133" w:rsidRDefault="00430133">
      <w:pPr>
        <w:jc w:val="center"/>
        <w:outlineLvl w:val="0"/>
        <w:rPr>
          <w:b/>
          <w:bCs/>
        </w:rPr>
      </w:pPr>
    </w:p>
    <w:p w14:paraId="6824BB3B" w14:textId="77777777" w:rsidR="00BB0D6E" w:rsidRDefault="002D3FF9">
      <w:pPr>
        <w:jc w:val="center"/>
        <w:outlineLvl w:val="0"/>
        <w:rPr>
          <w:b/>
          <w:bCs/>
        </w:rPr>
      </w:pPr>
      <w:r>
        <w:rPr>
          <w:b/>
          <w:bCs/>
        </w:rPr>
        <w:t>V.</w:t>
      </w:r>
    </w:p>
    <w:p w14:paraId="642FC775" w14:textId="77777777" w:rsidR="00BB0D6E" w:rsidRDefault="002D3FF9">
      <w:pPr>
        <w:jc w:val="center"/>
        <w:rPr>
          <w:b/>
          <w:bCs/>
        </w:rPr>
      </w:pPr>
      <w:r>
        <w:rPr>
          <w:b/>
          <w:bCs/>
        </w:rPr>
        <w:t>Práva a povinnosti smluvních stran</w:t>
      </w:r>
    </w:p>
    <w:p w14:paraId="1803CB78" w14:textId="77777777" w:rsidR="00BB0D6E" w:rsidRDefault="00BB0D6E">
      <w:pPr>
        <w:jc w:val="center"/>
        <w:rPr>
          <w:b/>
          <w:bCs/>
        </w:rPr>
      </w:pPr>
    </w:p>
    <w:p w14:paraId="64A166A6" w14:textId="77777777" w:rsidR="00BB0D6E" w:rsidRDefault="002D3FF9" w:rsidP="00930846">
      <w:pPr>
        <w:numPr>
          <w:ilvl w:val="0"/>
          <w:numId w:val="3"/>
        </w:numPr>
        <w:tabs>
          <w:tab w:val="left" w:pos="360"/>
        </w:tabs>
        <w:jc w:val="both"/>
      </w:pPr>
      <w:r>
        <w:t>Nájemce bude užívat předmět nájmu výhradně k výše uvedenému účelu a bude udržovat předmět nájmu a jeho okolí v čistotě.</w:t>
      </w:r>
    </w:p>
    <w:p w14:paraId="1EEBE704" w14:textId="77777777" w:rsidR="00BB0D6E" w:rsidRDefault="00BB0D6E">
      <w:pPr>
        <w:tabs>
          <w:tab w:val="left" w:pos="360"/>
        </w:tabs>
        <w:ind w:left="360"/>
        <w:jc w:val="both"/>
      </w:pPr>
    </w:p>
    <w:p w14:paraId="5B0A4FD4" w14:textId="77777777" w:rsidR="00BB0D6E" w:rsidRDefault="002D3FF9" w:rsidP="00930846">
      <w:pPr>
        <w:numPr>
          <w:ilvl w:val="0"/>
          <w:numId w:val="3"/>
        </w:numPr>
        <w:tabs>
          <w:tab w:val="left" w:pos="360"/>
        </w:tabs>
        <w:jc w:val="both"/>
      </w:pPr>
      <w:r>
        <w:t>Nájemce poskytne zaměstnancům pronajímatele, kteří se prokáží zaměstnaneckou kartou, slevu 20% na nápoje v nabídce.</w:t>
      </w:r>
    </w:p>
    <w:p w14:paraId="35A56DE1" w14:textId="77777777" w:rsidR="00BB0D6E" w:rsidRDefault="00BB0D6E" w:rsidP="00930846">
      <w:pPr>
        <w:jc w:val="both"/>
      </w:pPr>
    </w:p>
    <w:p w14:paraId="26751FDD" w14:textId="77777777" w:rsidR="00BB0D6E" w:rsidRDefault="002D3FF9" w:rsidP="00930846">
      <w:pPr>
        <w:numPr>
          <w:ilvl w:val="0"/>
          <w:numId w:val="3"/>
        </w:numPr>
        <w:tabs>
          <w:tab w:val="left" w:pos="360"/>
        </w:tabs>
        <w:jc w:val="both"/>
      </w:pPr>
      <w:r>
        <w:t>O předání a zpětném převzetí předmětu nájmu bude sepsán zápis, který podepíší obě smluvní strany. Zápis ve dvojím vyhotovení zabezpečuje pronajímatel, přičemž obě smluvní strany obdrží podepsaný zápis v jednom vyhotovení. Součástí tohoto zápisu bude popis předmětu nájmu.</w:t>
      </w:r>
    </w:p>
    <w:p w14:paraId="765433EE" w14:textId="77777777" w:rsidR="00BB0D6E" w:rsidRDefault="00BB0D6E">
      <w:pPr>
        <w:tabs>
          <w:tab w:val="left" w:pos="360"/>
        </w:tabs>
        <w:ind w:left="360"/>
        <w:jc w:val="both"/>
      </w:pPr>
    </w:p>
    <w:p w14:paraId="175918B7" w14:textId="77777777" w:rsidR="00BB0D6E" w:rsidRPr="00FC3974" w:rsidRDefault="002D3FF9" w:rsidP="00930846">
      <w:pPr>
        <w:numPr>
          <w:ilvl w:val="0"/>
          <w:numId w:val="3"/>
        </w:numPr>
        <w:tabs>
          <w:tab w:val="left" w:pos="360"/>
        </w:tabs>
        <w:jc w:val="both"/>
      </w:pPr>
      <w:r>
        <w:t xml:space="preserve">Nájemce se zavazuje, že předmět nájmu nebude užívat k jinému, než ve smlouvě uvedeném účelu. Nájemce se zavazuje dodržovat bezpečnostní předpisy pronajímatele. Nájemce je </w:t>
      </w:r>
      <w:r w:rsidRPr="00FC3974">
        <w:t>povinen při instalaci kavárny vyhovět pokynům pronajímatele tak, aby umístění naplňovalo bezpečnostní a požární předpisy.</w:t>
      </w:r>
    </w:p>
    <w:p w14:paraId="5015E3A5" w14:textId="77777777" w:rsidR="00BB0D6E" w:rsidRPr="00FC3974" w:rsidRDefault="00BB0D6E" w:rsidP="00930846">
      <w:pPr>
        <w:jc w:val="both"/>
      </w:pPr>
    </w:p>
    <w:p w14:paraId="72CB0F80" w14:textId="77777777" w:rsidR="00F91BB6" w:rsidRDefault="00A8059B" w:rsidP="00A8059B">
      <w:pPr>
        <w:tabs>
          <w:tab w:val="left" w:pos="360"/>
        </w:tabs>
        <w:ind w:left="360"/>
        <w:jc w:val="both"/>
      </w:pPr>
      <w:r w:rsidRPr="00A8059B">
        <w:t xml:space="preserve">Pronajímatel zajistí připojovací body pro dodávky vody a elektrické energie pro provoz kavárny, včetně měřidel spotřebované vody a elektrické energie. Pronajímatel umožní svod odpadní vody z dřezů kavárny do předem určeného svodu okapu. Nájemce je povinen průběžně prolévat trubky odvádějící odpadní vodu ze dřezů kavárny i </w:t>
      </w:r>
      <w:r w:rsidRPr="002E589C">
        <w:t xml:space="preserve">svod okapu čistou vodou, aby nedošlo ke kontaminaci okolí zápachem z vypouštěných odpadních vod. </w:t>
      </w:r>
      <w:r w:rsidRPr="00A8059B">
        <w:t xml:space="preserve">Náklady související se spotřebou elektrické energie a vody ponese nájemce (viz </w:t>
      </w:r>
      <w:r w:rsidR="009B6B9C">
        <w:t>čl</w:t>
      </w:r>
      <w:r w:rsidR="002E589C">
        <w:t>. III této smlouvy)</w:t>
      </w:r>
      <w:r w:rsidRPr="00A8059B">
        <w:t>.</w:t>
      </w:r>
    </w:p>
    <w:p w14:paraId="731E842E" w14:textId="77777777" w:rsidR="00BB0D6E" w:rsidRDefault="002D3FF9" w:rsidP="00930846">
      <w:pPr>
        <w:numPr>
          <w:ilvl w:val="0"/>
          <w:numId w:val="3"/>
        </w:numPr>
        <w:tabs>
          <w:tab w:val="left" w:pos="360"/>
        </w:tabs>
        <w:jc w:val="both"/>
      </w:pPr>
      <w:r>
        <w:t>Nájemce je povinen zajistit, aby provozování kavárny, stejně jako veškeré vybavení, technika a další zařízení, které k zajištění provozu kavárny bude používat, vyhovělo relevantním platným právním předpisům. Nájemce se zavazuje disponovat po celou dobu nájmu dle této smlouvy platným živnostenským oprávněním pro hostinskou činnost.</w:t>
      </w:r>
    </w:p>
    <w:p w14:paraId="74C1BB17" w14:textId="77777777" w:rsidR="00BB0D6E" w:rsidRDefault="00BB0D6E"/>
    <w:p w14:paraId="47334E3A" w14:textId="77777777" w:rsidR="00BB0D6E" w:rsidRDefault="002D3FF9" w:rsidP="00930846">
      <w:pPr>
        <w:numPr>
          <w:ilvl w:val="0"/>
          <w:numId w:val="3"/>
        </w:numPr>
        <w:tabs>
          <w:tab w:val="left" w:pos="360"/>
        </w:tabs>
        <w:jc w:val="both"/>
      </w:pPr>
      <w:r>
        <w:t xml:space="preserve">Nájemce je povinen poslední den nájmu vrátit pronajímateli předmět nájmu ve stavu, v jakém jej převzal s přihlédnutím k obvyklému opotřebení a předat jej pověřenému zaměstnanci pronajímatele. </w:t>
      </w:r>
    </w:p>
    <w:p w14:paraId="164CDE11" w14:textId="77777777" w:rsidR="00BB0D6E" w:rsidRDefault="00BB0D6E">
      <w:pPr>
        <w:tabs>
          <w:tab w:val="left" w:pos="360"/>
        </w:tabs>
        <w:jc w:val="both"/>
      </w:pPr>
    </w:p>
    <w:p w14:paraId="1DEFE13C" w14:textId="77777777" w:rsidR="00BB0D6E" w:rsidRDefault="002D3FF9" w:rsidP="00930846">
      <w:pPr>
        <w:numPr>
          <w:ilvl w:val="0"/>
          <w:numId w:val="3"/>
        </w:numPr>
        <w:tabs>
          <w:tab w:val="left" w:pos="360"/>
        </w:tabs>
        <w:jc w:val="both"/>
      </w:pPr>
      <w:r>
        <w:t>Nájemce odpovídá za škodu vzniklou na předmětu nájmu po celou dobu nájmu v souladu se zákonem č. 89/2012 Sb., občanský zákoník, a zavazuje se, že pronajímatele bezodkladně vyrozumí o jakékoli závadě nebo vzniklé škodě. Nájemce se zdrží všech činností, které poškozují majetek pronajímatele. Je-li jím způsobena škoda na předmětu nájmu či na příslušenství, odstraní ji na svůj náklad do 10 dnů. Případně, vyžaduje-li to povaha poškození, uhradí dohodnutou částku na opravu ve stejné lhůtě.</w:t>
      </w:r>
    </w:p>
    <w:p w14:paraId="16A070F9" w14:textId="77777777" w:rsidR="00BB0D6E" w:rsidRDefault="00BB0D6E" w:rsidP="00930846">
      <w:pPr>
        <w:jc w:val="both"/>
      </w:pPr>
    </w:p>
    <w:p w14:paraId="241AC073" w14:textId="77777777" w:rsidR="00BB0D6E" w:rsidRDefault="002D3FF9" w:rsidP="00930846">
      <w:pPr>
        <w:numPr>
          <w:ilvl w:val="0"/>
          <w:numId w:val="3"/>
        </w:numPr>
        <w:tabs>
          <w:tab w:val="left" w:pos="360"/>
        </w:tabs>
        <w:jc w:val="both"/>
      </w:pPr>
      <w:r>
        <w:t>Nájemce není oprávněn přenechat předmět nájmu, ani jeho část do podnájmu.</w:t>
      </w:r>
    </w:p>
    <w:p w14:paraId="3155B3E6" w14:textId="77777777" w:rsidR="00BB0D6E" w:rsidRDefault="00BB0D6E" w:rsidP="00930846">
      <w:pPr>
        <w:tabs>
          <w:tab w:val="left" w:pos="360"/>
        </w:tabs>
        <w:ind w:left="360"/>
        <w:jc w:val="both"/>
      </w:pPr>
    </w:p>
    <w:p w14:paraId="3FE35A44" w14:textId="77777777" w:rsidR="00BB0D6E" w:rsidRDefault="002D3FF9" w:rsidP="00930846">
      <w:pPr>
        <w:numPr>
          <w:ilvl w:val="0"/>
          <w:numId w:val="3"/>
        </w:numPr>
        <w:tabs>
          <w:tab w:val="left" w:pos="360"/>
        </w:tabs>
        <w:jc w:val="both"/>
      </w:pPr>
      <w:r>
        <w:lastRenderedPageBreak/>
        <w:t xml:space="preserve">Pronajímatel neručí za případné poškození, odcizení nebo i jiné škody zařízení umístěného na předmětu nájmu. Nájemce zajistí odpovídající zabezpečení a preventivní opatření svého majetku umístěného na předmětu nájmu.  </w:t>
      </w:r>
    </w:p>
    <w:p w14:paraId="100AC922" w14:textId="77777777" w:rsidR="002E589C" w:rsidRDefault="002E589C" w:rsidP="002E589C">
      <w:pPr>
        <w:pStyle w:val="Odstavecseseznamem"/>
      </w:pPr>
    </w:p>
    <w:p w14:paraId="08D2DC72" w14:textId="77777777" w:rsidR="002E589C" w:rsidRDefault="002E589C" w:rsidP="00930846">
      <w:pPr>
        <w:numPr>
          <w:ilvl w:val="0"/>
          <w:numId w:val="3"/>
        </w:numPr>
        <w:tabs>
          <w:tab w:val="left" w:pos="360"/>
        </w:tabs>
        <w:jc w:val="both"/>
      </w:pPr>
      <w:r>
        <w:t>Je-li pro umístění a provoz kavárny na předmětu nájmu potřeba jakékoliv povolení či souhlas třetí osoby, např. úřadu Městské části Prah</w:t>
      </w:r>
      <w:r w:rsidR="00BA7E1A">
        <w:t>a</w:t>
      </w:r>
      <w:r>
        <w:t xml:space="preserve"> 6, je toto povolení či souhlas povinen zajistit nájemce</w:t>
      </w:r>
      <w:r w:rsidR="009B6B9C">
        <w:t>,</w:t>
      </w:r>
      <w:r>
        <w:t xml:space="preserve"> a to ještě před umístěním kavárny na předmět nájmu.  </w:t>
      </w:r>
    </w:p>
    <w:p w14:paraId="1C5FB2A5" w14:textId="77777777" w:rsidR="00BB0D6E" w:rsidRDefault="00BB0D6E">
      <w:pPr>
        <w:jc w:val="both"/>
      </w:pPr>
    </w:p>
    <w:p w14:paraId="1E552462" w14:textId="77777777" w:rsidR="00BB0D6E" w:rsidRDefault="002D3FF9">
      <w:pPr>
        <w:jc w:val="center"/>
        <w:outlineLvl w:val="0"/>
        <w:rPr>
          <w:b/>
          <w:bCs/>
        </w:rPr>
      </w:pPr>
      <w:r>
        <w:rPr>
          <w:b/>
          <w:bCs/>
        </w:rPr>
        <w:t>VI.</w:t>
      </w:r>
    </w:p>
    <w:p w14:paraId="43617F2B" w14:textId="77777777" w:rsidR="00BB0D6E" w:rsidRDefault="002D3FF9">
      <w:pPr>
        <w:jc w:val="center"/>
        <w:outlineLvl w:val="0"/>
        <w:rPr>
          <w:b/>
          <w:bCs/>
        </w:rPr>
      </w:pPr>
      <w:r>
        <w:rPr>
          <w:b/>
          <w:bCs/>
        </w:rPr>
        <w:t>Ukončení smlouvy</w:t>
      </w:r>
    </w:p>
    <w:p w14:paraId="0E587DF9" w14:textId="77777777" w:rsidR="00BB0D6E" w:rsidRDefault="00BB0D6E">
      <w:pPr>
        <w:jc w:val="center"/>
        <w:outlineLvl w:val="0"/>
        <w:rPr>
          <w:b/>
          <w:bCs/>
        </w:rPr>
      </w:pPr>
    </w:p>
    <w:p w14:paraId="73E57BC4" w14:textId="77777777" w:rsidR="00BB0D6E" w:rsidRDefault="002D3FF9" w:rsidP="00930846">
      <w:pPr>
        <w:pStyle w:val="Odstavecseseznamem"/>
        <w:numPr>
          <w:ilvl w:val="0"/>
          <w:numId w:val="5"/>
        </w:numPr>
        <w:ind w:left="284" w:hanging="284"/>
        <w:jc w:val="both"/>
      </w:pPr>
      <w:r>
        <w:t>Tuto smlouvu je možné ukončit dohodou smluvních stran, a to ke dni, který jako den ukončení bude uveden v písemné dohodě o ukončení.</w:t>
      </w:r>
    </w:p>
    <w:p w14:paraId="45CA04E4" w14:textId="77777777" w:rsidR="00BB0D6E" w:rsidRDefault="002D3FF9">
      <w:pPr>
        <w:pStyle w:val="Odstavecseseznamem"/>
        <w:ind w:left="284"/>
        <w:jc w:val="both"/>
      </w:pPr>
      <w:r>
        <w:t xml:space="preserve"> </w:t>
      </w:r>
    </w:p>
    <w:p w14:paraId="722A6DE0" w14:textId="77777777" w:rsidR="00BB0D6E" w:rsidRDefault="002D3FF9" w:rsidP="00930846">
      <w:pPr>
        <w:pStyle w:val="Odstavecseseznamem"/>
        <w:numPr>
          <w:ilvl w:val="0"/>
          <w:numId w:val="5"/>
        </w:numPr>
        <w:ind w:left="284" w:hanging="284"/>
        <w:jc w:val="both"/>
      </w:pPr>
      <w:r>
        <w:t xml:space="preserve">Tuto smlouvu je možná dále ukončit výpovědí danou kteroukoli ze smluvních stran i bez uvedení důvodu, přičemž výpovědní </w:t>
      </w:r>
      <w:r w:rsidR="008074D0">
        <w:t>doba</w:t>
      </w:r>
      <w:r>
        <w:t xml:space="preserve"> činí 7 dní ode dne doručení výpovědi druhé smluvní straně.</w:t>
      </w:r>
    </w:p>
    <w:p w14:paraId="60C61C6A" w14:textId="77777777" w:rsidR="00BB0D6E" w:rsidRDefault="00BB0D6E">
      <w:pPr>
        <w:pStyle w:val="Odstavecseseznamem"/>
      </w:pPr>
    </w:p>
    <w:p w14:paraId="2B3CFA08" w14:textId="77777777" w:rsidR="00BB0D6E" w:rsidRPr="00430133" w:rsidRDefault="002D3FF9" w:rsidP="00430133">
      <w:pPr>
        <w:pStyle w:val="Odstavecseseznamem"/>
        <w:numPr>
          <w:ilvl w:val="0"/>
          <w:numId w:val="5"/>
        </w:numPr>
        <w:ind w:left="284" w:hanging="284"/>
        <w:jc w:val="both"/>
      </w:pPr>
      <w:r>
        <w:t>Pronajímatel je dále oprávněn od této smlouvy odstoupit v případě, že nájemce bude podstatným způsobem porušovat tuto smlouvu, když za podstatné porušení se považuje zejména prodlení s úhradou nájemného o více než 10 dní, nedodržování účelu užívání předmětu nájmu popř. porušování předpisů hygienických, pravidel BOZP či PO. Odstoupení je účinné ke dni doručení oznámení o odstoupení nájemci.</w:t>
      </w:r>
    </w:p>
    <w:p w14:paraId="5D50D17B" w14:textId="77777777" w:rsidR="00BB0D6E" w:rsidRPr="0090385F" w:rsidRDefault="00BB0D6E" w:rsidP="0090385F">
      <w:pPr>
        <w:rPr>
          <w:b/>
          <w:bCs/>
        </w:rPr>
      </w:pPr>
    </w:p>
    <w:p w14:paraId="00814DF4" w14:textId="77777777" w:rsidR="009C060A" w:rsidRPr="00E02908" w:rsidRDefault="009C060A" w:rsidP="0026266B">
      <w:pPr>
        <w:rPr>
          <w:bCs/>
        </w:rPr>
      </w:pPr>
    </w:p>
    <w:p w14:paraId="7B983D30" w14:textId="77777777" w:rsidR="00BB0D6E" w:rsidRDefault="00A56EF8">
      <w:pPr>
        <w:jc w:val="center"/>
      </w:pPr>
      <w:r>
        <w:rPr>
          <w:b/>
          <w:bCs/>
        </w:rPr>
        <w:t>VI</w:t>
      </w:r>
      <w:r w:rsidR="00343258">
        <w:rPr>
          <w:b/>
          <w:bCs/>
        </w:rPr>
        <w:t>I</w:t>
      </w:r>
      <w:r w:rsidR="002D3FF9">
        <w:rPr>
          <w:b/>
          <w:bCs/>
        </w:rPr>
        <w:t>.</w:t>
      </w:r>
    </w:p>
    <w:p w14:paraId="1A705972" w14:textId="77777777" w:rsidR="00BB0D6E" w:rsidRDefault="002D3FF9">
      <w:pPr>
        <w:jc w:val="center"/>
        <w:rPr>
          <w:b/>
          <w:bCs/>
        </w:rPr>
      </w:pPr>
      <w:r>
        <w:rPr>
          <w:b/>
          <w:bCs/>
        </w:rPr>
        <w:t>Ustanovení společná a závěrečná</w:t>
      </w:r>
    </w:p>
    <w:p w14:paraId="632424EE" w14:textId="77777777" w:rsidR="00BB0D6E" w:rsidRDefault="00BB0D6E">
      <w:pPr>
        <w:tabs>
          <w:tab w:val="left" w:pos="360"/>
        </w:tabs>
        <w:ind w:left="360"/>
        <w:jc w:val="both"/>
      </w:pPr>
    </w:p>
    <w:p w14:paraId="7CA9B957" w14:textId="77777777" w:rsidR="00BB0D6E" w:rsidRDefault="002D3FF9" w:rsidP="00BA7E1A">
      <w:pPr>
        <w:numPr>
          <w:ilvl w:val="0"/>
          <w:numId w:val="4"/>
        </w:numPr>
        <w:tabs>
          <w:tab w:val="left" w:pos="360"/>
        </w:tabs>
        <w:jc w:val="both"/>
      </w:pPr>
      <w:r>
        <w:t>Právní vztahy výslovně neupravené touto smlouvou se řídí platnými právními předpisy České republiky, zejména ustanoveními zákona č. 89/2012 Sb.</w:t>
      </w:r>
      <w:r w:rsidR="0090385F">
        <w:t>, občanský zákoník, ve znění pozdějších předpisů.</w:t>
      </w:r>
      <w:r>
        <w:t xml:space="preserve"> Žádný závazek z této smlouvy není fixním závazkem dle § 1980 zákona č. 89/2012 Sb. Veškeré spory z této smlouvy vyplývající budou přednostně řešeny dohodou smluvních stran. Pokud nedojde k dohodě, je kterákoliv ze smluvních stran oprávněna předložit spor příslušnému soudu ČR.</w:t>
      </w:r>
    </w:p>
    <w:p w14:paraId="16383A9D" w14:textId="77777777" w:rsidR="00BB0D6E" w:rsidRDefault="00BB0D6E">
      <w:pPr>
        <w:pStyle w:val="Odstavecseseznamem"/>
      </w:pPr>
    </w:p>
    <w:p w14:paraId="062D6431" w14:textId="77777777" w:rsidR="00BB0D6E" w:rsidRDefault="002D3FF9" w:rsidP="00930846">
      <w:pPr>
        <w:numPr>
          <w:ilvl w:val="0"/>
          <w:numId w:val="4"/>
        </w:numPr>
        <w:tabs>
          <w:tab w:val="left" w:pos="360"/>
        </w:tabs>
        <w:jc w:val="both"/>
      </w:pPr>
      <w:r>
        <w:t xml:space="preserve">Obsah této smlouvy může být měněn nebo doplňován pouze po dohodě smluvních stran a to formou písemného dodatku k této smlouvě. </w:t>
      </w:r>
    </w:p>
    <w:p w14:paraId="16696666" w14:textId="77777777" w:rsidR="00BB0D6E" w:rsidRDefault="00BB0D6E">
      <w:pPr>
        <w:pStyle w:val="Odstavecseseznamem"/>
      </w:pPr>
    </w:p>
    <w:p w14:paraId="648A0C2D" w14:textId="77777777" w:rsidR="00BB0D6E" w:rsidRDefault="002D3FF9" w:rsidP="00930846">
      <w:pPr>
        <w:numPr>
          <w:ilvl w:val="0"/>
          <w:numId w:val="4"/>
        </w:numPr>
        <w:tabs>
          <w:tab w:val="left" w:pos="360"/>
        </w:tabs>
        <w:jc w:val="both"/>
      </w:pPr>
      <w:r>
        <w:t>Všechna oznámení mezi smluvními stranami, která se vztahují k této smlouvě, nebo která mají být učiněna na základě této smlouvy, musí být učiněna v písemné formě. Smluvní strany sjednávají, že pro doručování běžných oznámení a informací, včetně faktur, jsou (kromě dalších v tomto odstavci uvedených způsobů doručování) oprávněny využívat emailovou korespondenci. Oznámení, která souvisí s existencí, změnou či zánikem této smlouvy, mohou smluvní strany doručovat vždy jen osobně nebo doporučeným dopisem či jinou formou registrovaného poštovního styku na adresu uvedenou v záhlaví této smlouvy nebo datovou zprávou do datové schránky příslušné smluvní strany.</w:t>
      </w:r>
    </w:p>
    <w:p w14:paraId="1F02123C" w14:textId="77777777" w:rsidR="00BB0D6E" w:rsidRDefault="00BB0D6E">
      <w:pPr>
        <w:tabs>
          <w:tab w:val="left" w:pos="360"/>
        </w:tabs>
        <w:jc w:val="both"/>
      </w:pPr>
    </w:p>
    <w:p w14:paraId="2D825340" w14:textId="77777777" w:rsidR="00BB0D6E" w:rsidRDefault="002D3FF9" w:rsidP="00930846">
      <w:pPr>
        <w:numPr>
          <w:ilvl w:val="0"/>
          <w:numId w:val="4"/>
        </w:numPr>
        <w:tabs>
          <w:tab w:val="left" w:pos="360"/>
        </w:tabs>
        <w:jc w:val="both"/>
      </w:pPr>
      <w:r>
        <w:t xml:space="preserve">Tato smlouva je vyhotovena ve 2 stejnopisech s platností originálu, z nichž každá smluvní strana obdrží po jednom vyhotovení. </w:t>
      </w:r>
    </w:p>
    <w:p w14:paraId="7BC094B7" w14:textId="77777777" w:rsidR="00BB0D6E" w:rsidRDefault="00BB0D6E" w:rsidP="00930846">
      <w:pPr>
        <w:jc w:val="both"/>
      </w:pPr>
    </w:p>
    <w:p w14:paraId="261621D9" w14:textId="77777777" w:rsidR="00BB0D6E" w:rsidRDefault="002D3FF9" w:rsidP="00930846">
      <w:pPr>
        <w:numPr>
          <w:ilvl w:val="0"/>
          <w:numId w:val="4"/>
        </w:numPr>
        <w:tabs>
          <w:tab w:val="left" w:pos="360"/>
        </w:tabs>
        <w:jc w:val="both"/>
      </w:pPr>
      <w:r>
        <w:lastRenderedPageBreak/>
        <w:t xml:space="preserve">Tato smlouva nabývá platnosti dnem jejího podpisu oběma smluvními stranami a účinnosti dnem jejího uveřejnění prostřednictvím registru smluv v souladu se zákonem č. 340/2015 Sb. o zvláštních podmínkách účinnosti některých smluv, uveřejňování těchto smluv a o registru smluv (zákon o registru smluv), v platném znění. </w:t>
      </w:r>
    </w:p>
    <w:p w14:paraId="3A1D54EE" w14:textId="77777777" w:rsidR="00BB0D6E" w:rsidRDefault="00BB0D6E">
      <w:pPr>
        <w:pStyle w:val="Odstavecseseznamem"/>
      </w:pPr>
    </w:p>
    <w:p w14:paraId="124FF2CC" w14:textId="77777777" w:rsidR="00BB0D6E" w:rsidRDefault="002D3FF9" w:rsidP="00930846">
      <w:pPr>
        <w:numPr>
          <w:ilvl w:val="0"/>
          <w:numId w:val="4"/>
        </w:numPr>
        <w:jc w:val="both"/>
      </w:pPr>
      <w:r>
        <w:t>Smluvní strany souhlasí s obsahem této smlouvy a na důkaz jejich svobodné, pravé a vážné vůle, učiněné nikoliv v tísni za nápadně nevýhodných podmínek, připojují své podpisy.</w:t>
      </w:r>
    </w:p>
    <w:p w14:paraId="202248C3" w14:textId="77777777" w:rsidR="00BB0D6E" w:rsidRDefault="00BB0D6E">
      <w:pPr>
        <w:jc w:val="both"/>
      </w:pPr>
    </w:p>
    <w:p w14:paraId="5E4E33B6" w14:textId="6219CE91" w:rsidR="00BB0D6E" w:rsidRDefault="002D3FF9">
      <w:pPr>
        <w:jc w:val="both"/>
      </w:pPr>
      <w:r>
        <w:t>Příloha:</w:t>
      </w:r>
      <w:r>
        <w:tab/>
        <w:t>Příloha č. 1 – zákre</w:t>
      </w:r>
      <w:r w:rsidR="00825939">
        <w:t xml:space="preserve">s umístění kavárny </w:t>
      </w:r>
      <w:r>
        <w:t>mapě</w:t>
      </w:r>
    </w:p>
    <w:p w14:paraId="7922A2E8" w14:textId="77777777" w:rsidR="00D459BD" w:rsidRDefault="00D459BD">
      <w:pPr>
        <w:jc w:val="both"/>
      </w:pPr>
      <w:r>
        <w:tab/>
      </w:r>
      <w:r>
        <w:tab/>
        <w:t>Příloha č. 2 – rozpis nájemného</w:t>
      </w:r>
    </w:p>
    <w:p w14:paraId="40D09DA9" w14:textId="77777777" w:rsidR="00D459BD" w:rsidRDefault="00D459BD">
      <w:pPr>
        <w:jc w:val="both"/>
      </w:pPr>
    </w:p>
    <w:p w14:paraId="1E3D2E25" w14:textId="77777777" w:rsidR="00BB0D6E" w:rsidRDefault="002D3FF9">
      <w:pPr>
        <w:jc w:val="both"/>
      </w:pPr>
      <w:r>
        <w:tab/>
      </w:r>
      <w:r>
        <w:tab/>
      </w:r>
    </w:p>
    <w:p w14:paraId="2C1FFB70" w14:textId="77777777" w:rsidR="00BB0D6E" w:rsidRDefault="00BB0D6E">
      <w:pPr>
        <w:tabs>
          <w:tab w:val="left" w:pos="1560"/>
        </w:tabs>
        <w:jc w:val="both"/>
        <w:outlineLvl w:val="0"/>
      </w:pPr>
    </w:p>
    <w:p w14:paraId="61FDC1CA" w14:textId="4D683E1D" w:rsidR="00BB0D6E" w:rsidRDefault="002D3FF9">
      <w:pPr>
        <w:tabs>
          <w:tab w:val="left" w:pos="1560"/>
        </w:tabs>
        <w:jc w:val="both"/>
        <w:outlineLvl w:val="0"/>
      </w:pPr>
      <w:r>
        <w:t>V Praze dne</w:t>
      </w:r>
      <w:r w:rsidR="009377F9">
        <w:t xml:space="preserve"> 1.4.2025</w:t>
      </w:r>
      <w:r>
        <w:tab/>
      </w:r>
      <w:r>
        <w:tab/>
      </w:r>
      <w:r>
        <w:tab/>
      </w:r>
      <w:r>
        <w:tab/>
      </w:r>
      <w:r>
        <w:tab/>
      </w:r>
      <w:r w:rsidR="009377F9">
        <w:t xml:space="preserve">           </w:t>
      </w:r>
      <w:r>
        <w:t>V Praze dne</w:t>
      </w:r>
      <w:r w:rsidR="009377F9">
        <w:t xml:space="preserve"> 1.4.2025</w:t>
      </w:r>
    </w:p>
    <w:p w14:paraId="5F0054DF" w14:textId="77777777" w:rsidR="00BB0D6E" w:rsidRDefault="00BB0D6E">
      <w:pPr>
        <w:tabs>
          <w:tab w:val="left" w:pos="1560"/>
        </w:tabs>
        <w:jc w:val="both"/>
        <w:outlineLvl w:val="0"/>
      </w:pPr>
    </w:p>
    <w:p w14:paraId="2AC4DDD5" w14:textId="77777777" w:rsidR="00BB0D6E" w:rsidRDefault="00BB0D6E">
      <w:pPr>
        <w:jc w:val="both"/>
      </w:pPr>
    </w:p>
    <w:p w14:paraId="5D7F00A8" w14:textId="77777777" w:rsidR="00BB0D6E" w:rsidRDefault="002D3FF9">
      <w:pPr>
        <w:jc w:val="both"/>
        <w:rPr>
          <w:b/>
        </w:rPr>
      </w:pPr>
      <w:r>
        <w:rPr>
          <w:b/>
        </w:rPr>
        <w:t>Za pronajímatele: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0385F">
        <w:rPr>
          <w:b/>
        </w:rPr>
        <w:tab/>
      </w:r>
      <w:r w:rsidR="0090385F">
        <w:rPr>
          <w:b/>
        </w:rPr>
        <w:tab/>
      </w:r>
      <w:r>
        <w:rPr>
          <w:b/>
        </w:rPr>
        <w:t>Za nájemce:</w:t>
      </w:r>
    </w:p>
    <w:p w14:paraId="6C49036C" w14:textId="77777777" w:rsidR="00BB0D6E" w:rsidRDefault="00BB0D6E">
      <w:pPr>
        <w:jc w:val="both"/>
      </w:pPr>
    </w:p>
    <w:p w14:paraId="481530A2" w14:textId="77777777" w:rsidR="00BB0D6E" w:rsidRDefault="00BB0D6E">
      <w:pPr>
        <w:jc w:val="both"/>
      </w:pPr>
    </w:p>
    <w:p w14:paraId="6FF78DFE" w14:textId="77777777" w:rsidR="00BB0D6E" w:rsidRDefault="00BB0D6E">
      <w:pPr>
        <w:jc w:val="both"/>
      </w:pPr>
    </w:p>
    <w:p w14:paraId="070F2CA2" w14:textId="77777777" w:rsidR="00BB0D6E" w:rsidRDefault="002D3FF9" w:rsidP="0090385F">
      <w:pPr>
        <w:contextualSpacing/>
        <w:jc w:val="both"/>
      </w:pPr>
      <w:r>
        <w:t>----------------------------</w:t>
      </w:r>
      <w:r w:rsidR="0090385F">
        <w:t>--------------------</w:t>
      </w:r>
      <w:r w:rsidR="0090385F">
        <w:tab/>
      </w:r>
      <w:r w:rsidR="0090385F">
        <w:tab/>
      </w:r>
      <w:r w:rsidR="0090385F">
        <w:tab/>
      </w:r>
      <w:r>
        <w:t>------------------------</w:t>
      </w:r>
      <w:r w:rsidR="0090385F">
        <w:t>------------------</w:t>
      </w:r>
    </w:p>
    <w:p w14:paraId="6C2FF0EE" w14:textId="77777777" w:rsidR="0090385F" w:rsidRPr="0090385F" w:rsidRDefault="0090385F" w:rsidP="0090385F">
      <w:pPr>
        <w:tabs>
          <w:tab w:val="left" w:pos="1332"/>
        </w:tabs>
      </w:pPr>
      <w:r w:rsidRPr="0090385F">
        <w:t>Vysoká škola chemicko-technologická v Praze</w:t>
      </w:r>
      <w:r w:rsidRPr="0090385F">
        <w:tab/>
      </w:r>
      <w:r w:rsidRPr="0090385F">
        <w:tab/>
      </w:r>
      <w:r w:rsidRPr="0090385F">
        <w:rPr>
          <w:rStyle w:val="preformatted"/>
        </w:rPr>
        <w:t>Krahujci s.r.o.</w:t>
      </w:r>
      <w:r w:rsidRPr="0090385F">
        <w:tab/>
      </w:r>
    </w:p>
    <w:p w14:paraId="063ACF81" w14:textId="28C93B93" w:rsidR="00BB0D6E" w:rsidRDefault="00A72057" w:rsidP="0090385F">
      <w:pPr>
        <w:contextualSpacing/>
        <w:jc w:val="both"/>
      </w:pPr>
      <w:r>
        <w:t>xxxxx</w:t>
      </w:r>
      <w:r w:rsidR="002D3FF9">
        <w:tab/>
      </w:r>
      <w:r w:rsidR="002D3FF9">
        <w:tab/>
      </w:r>
      <w:r w:rsidR="002D3FF9">
        <w:tab/>
      </w:r>
      <w:r w:rsidR="002D3FF9">
        <w:tab/>
      </w:r>
      <w:r w:rsidR="0090385F">
        <w:tab/>
      </w:r>
      <w:r w:rsidR="0090385F">
        <w:tab/>
      </w:r>
      <w:r>
        <w:t xml:space="preserve">                        xxxxx</w:t>
      </w:r>
      <w:r w:rsidR="002D3FF9">
        <w:t xml:space="preserve"> </w:t>
      </w:r>
      <w:r w:rsidR="002D3FF9">
        <w:tab/>
      </w:r>
      <w:r w:rsidR="002D3FF9">
        <w:tab/>
      </w:r>
    </w:p>
    <w:p w14:paraId="193730DA" w14:textId="77777777" w:rsidR="00BB0D6E" w:rsidRDefault="002D3FF9" w:rsidP="0090385F">
      <w:pPr>
        <w:contextualSpacing/>
        <w:jc w:val="both"/>
      </w:pPr>
      <w:r>
        <w:t>kvestorka</w:t>
      </w:r>
      <w:r>
        <w:tab/>
      </w:r>
      <w:r>
        <w:tab/>
      </w:r>
      <w:r>
        <w:tab/>
      </w:r>
      <w:r>
        <w:tab/>
      </w:r>
      <w:r>
        <w:tab/>
      </w:r>
      <w:r w:rsidR="0090385F">
        <w:tab/>
      </w:r>
      <w:r w:rsidR="0090385F">
        <w:tab/>
      </w:r>
      <w:r>
        <w:t>jednatel</w:t>
      </w:r>
      <w:r>
        <w:tab/>
      </w:r>
      <w:r>
        <w:tab/>
      </w:r>
      <w:r>
        <w:tab/>
      </w:r>
    </w:p>
    <w:sectPr w:rsidR="00BB0D6E" w:rsidSect="00811F57">
      <w:headerReference w:type="default" r:id="rId8"/>
      <w:pgSz w:w="11906" w:h="16838"/>
      <w:pgMar w:top="1417" w:right="1417" w:bottom="1417" w:left="1417" w:header="709" w:footer="0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A600B" w14:textId="77777777" w:rsidR="00A3191E" w:rsidRDefault="00A3191E">
      <w:r>
        <w:separator/>
      </w:r>
    </w:p>
  </w:endnote>
  <w:endnote w:type="continuationSeparator" w:id="0">
    <w:p w14:paraId="50DC38AB" w14:textId="77777777" w:rsidR="00A3191E" w:rsidRDefault="00A3191E">
      <w:r>
        <w:continuationSeparator/>
      </w:r>
    </w:p>
  </w:endnote>
  <w:endnote w:type="continuationNotice" w:id="1">
    <w:p w14:paraId="07DD61FE" w14:textId="77777777" w:rsidR="00A3191E" w:rsidRDefault="00A319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088B" w14:textId="77777777" w:rsidR="00A3191E" w:rsidRDefault="00A3191E">
      <w:r>
        <w:separator/>
      </w:r>
    </w:p>
  </w:footnote>
  <w:footnote w:type="continuationSeparator" w:id="0">
    <w:p w14:paraId="1F29BDD4" w14:textId="77777777" w:rsidR="00A3191E" w:rsidRDefault="00A3191E">
      <w:r>
        <w:continuationSeparator/>
      </w:r>
    </w:p>
  </w:footnote>
  <w:footnote w:type="continuationNotice" w:id="1">
    <w:p w14:paraId="601DA82B" w14:textId="77777777" w:rsidR="00A3191E" w:rsidRDefault="00A319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76B21" w14:textId="77777777" w:rsidR="00E02908" w:rsidRDefault="00E02908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1" allowOverlap="1" wp14:anchorId="319E2EB0" wp14:editId="1C71E2B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7470" cy="174625"/>
              <wp:effectExtent l="0" t="0" r="0" b="0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144D77" w14:textId="77777777" w:rsidR="00E02908" w:rsidRDefault="00E02908">
                          <w:pPr>
                            <w:pStyle w:val="Zhlav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8B2FEC">
                            <w:rPr>
                              <w:rStyle w:val="slostrnky"/>
                              <w:noProof/>
                            </w:rPr>
                            <w:t>4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ámec1" o:spid="_x0000_s1026" style="position:absolute;margin-left:0;margin-top:.05pt;width:6.1pt;height:13.75pt;z-index:-50331647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" filled="f" stroked="f">
              <v:textbox style="mso-fit-shape-to-text:t" inset="0,0,0,0">
                <w:txbxContent>
                  <w:p w:rsidR="00E02908" w:rsidRDefault="00E02908">
                    <w:pPr>
                      <w:pStyle w:val="Zhlav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8B2FEC">
                      <w:rPr>
                        <w:rStyle w:val="slostrnky"/>
                        <w:noProof/>
                      </w:rPr>
                      <w:t>4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67A87"/>
    <w:multiLevelType w:val="multilevel"/>
    <w:tmpl w:val="99CA5C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73B1E1C"/>
    <w:multiLevelType w:val="multilevel"/>
    <w:tmpl w:val="41F49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37D07164"/>
    <w:multiLevelType w:val="singleLevel"/>
    <w:tmpl w:val="7F02EE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</w:abstractNum>
  <w:abstractNum w:abstractNumId="3" w15:restartNumberingAfterBreak="0">
    <w:nsid w:val="39732178"/>
    <w:multiLevelType w:val="multilevel"/>
    <w:tmpl w:val="7722D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45140"/>
    <w:multiLevelType w:val="hybridMultilevel"/>
    <w:tmpl w:val="AB5A4D24"/>
    <w:lvl w:ilvl="0" w:tplc="08306F42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774672F"/>
    <w:multiLevelType w:val="multilevel"/>
    <w:tmpl w:val="825EE8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8FE79DE"/>
    <w:multiLevelType w:val="multilevel"/>
    <w:tmpl w:val="2BC8ED22"/>
    <w:lvl w:ilvl="0">
      <w:start w:val="2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970"/>
        </w:tabs>
        <w:ind w:left="2970" w:hanging="1080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860"/>
        </w:tabs>
        <w:ind w:left="486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750"/>
        </w:tabs>
        <w:ind w:left="675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640"/>
        </w:tabs>
        <w:ind w:left="86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530"/>
        </w:tabs>
        <w:ind w:left="105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80"/>
        </w:tabs>
        <w:ind w:left="127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70"/>
        </w:tabs>
        <w:ind w:left="1467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920"/>
        </w:tabs>
        <w:ind w:left="16920" w:hanging="1800"/>
      </w:pPr>
      <w:rPr>
        <w:rFonts w:cs="Times New Roman" w:hint="default"/>
      </w:rPr>
    </w:lvl>
  </w:abstractNum>
  <w:abstractNum w:abstractNumId="7" w15:restartNumberingAfterBreak="0">
    <w:nsid w:val="4B4D7CA5"/>
    <w:multiLevelType w:val="multilevel"/>
    <w:tmpl w:val="2BE69B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05F1C72"/>
    <w:multiLevelType w:val="multilevel"/>
    <w:tmpl w:val="053C51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540F18D3"/>
    <w:multiLevelType w:val="multilevel"/>
    <w:tmpl w:val="FE744B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46E358C"/>
    <w:multiLevelType w:val="singleLevel"/>
    <w:tmpl w:val="090A1CF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</w:abstractNum>
  <w:abstractNum w:abstractNumId="11" w15:restartNumberingAfterBreak="0">
    <w:nsid w:val="5F9E037E"/>
    <w:multiLevelType w:val="singleLevel"/>
    <w:tmpl w:val="08306F4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5FC8577B"/>
    <w:multiLevelType w:val="singleLevel"/>
    <w:tmpl w:val="08306F4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16949F6"/>
    <w:multiLevelType w:val="hybridMultilevel"/>
    <w:tmpl w:val="498E382A"/>
    <w:lvl w:ilvl="0" w:tplc="D854C98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A5BAB"/>
    <w:multiLevelType w:val="hybridMultilevel"/>
    <w:tmpl w:val="1BF03A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70344"/>
    <w:multiLevelType w:val="singleLevel"/>
    <w:tmpl w:val="08306F4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6BB3018C"/>
    <w:multiLevelType w:val="hybridMultilevel"/>
    <w:tmpl w:val="0734C8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E0220B"/>
    <w:multiLevelType w:val="hybridMultilevel"/>
    <w:tmpl w:val="AF664FEE"/>
    <w:lvl w:ilvl="0" w:tplc="D854C98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9"/>
  </w:num>
  <w:num w:numId="5">
    <w:abstractNumId w:val="3"/>
  </w:num>
  <w:num w:numId="6">
    <w:abstractNumId w:val="8"/>
  </w:num>
  <w:num w:numId="7">
    <w:abstractNumId w:val="15"/>
  </w:num>
  <w:num w:numId="8">
    <w:abstractNumId w:val="10"/>
  </w:num>
  <w:num w:numId="9">
    <w:abstractNumId w:val="2"/>
  </w:num>
  <w:num w:numId="10">
    <w:abstractNumId w:val="12"/>
  </w:num>
  <w:num w:numId="11">
    <w:abstractNumId w:val="11"/>
  </w:num>
  <w:num w:numId="12">
    <w:abstractNumId w:val="6"/>
  </w:num>
  <w:num w:numId="13">
    <w:abstractNumId w:val="4"/>
  </w:num>
  <w:num w:numId="14">
    <w:abstractNumId w:val="13"/>
  </w:num>
  <w:num w:numId="15">
    <w:abstractNumId w:val="17"/>
  </w:num>
  <w:num w:numId="16">
    <w:abstractNumId w:val="14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D6E"/>
    <w:rsid w:val="000008B9"/>
    <w:rsid w:val="00000D13"/>
    <w:rsid w:val="00003895"/>
    <w:rsid w:val="00011410"/>
    <w:rsid w:val="00021A70"/>
    <w:rsid w:val="00031F00"/>
    <w:rsid w:val="00033FD3"/>
    <w:rsid w:val="00035047"/>
    <w:rsid w:val="00037B16"/>
    <w:rsid w:val="00037F0B"/>
    <w:rsid w:val="000418B1"/>
    <w:rsid w:val="00052DCB"/>
    <w:rsid w:val="000556D0"/>
    <w:rsid w:val="00065562"/>
    <w:rsid w:val="000A7E7B"/>
    <w:rsid w:val="000B03BD"/>
    <w:rsid w:val="000B5B27"/>
    <w:rsid w:val="000B6476"/>
    <w:rsid w:val="000C1B17"/>
    <w:rsid w:val="000D60E8"/>
    <w:rsid w:val="000E6C16"/>
    <w:rsid w:val="000E7F69"/>
    <w:rsid w:val="000F31B8"/>
    <w:rsid w:val="00124DCD"/>
    <w:rsid w:val="001270DD"/>
    <w:rsid w:val="0013085B"/>
    <w:rsid w:val="00134581"/>
    <w:rsid w:val="001365FD"/>
    <w:rsid w:val="00136BB0"/>
    <w:rsid w:val="00137350"/>
    <w:rsid w:val="00161AFD"/>
    <w:rsid w:val="0016412A"/>
    <w:rsid w:val="00165EEA"/>
    <w:rsid w:val="00166EA1"/>
    <w:rsid w:val="00173AD3"/>
    <w:rsid w:val="001758B1"/>
    <w:rsid w:val="0018021D"/>
    <w:rsid w:val="00186A3D"/>
    <w:rsid w:val="0019588E"/>
    <w:rsid w:val="001A4FA4"/>
    <w:rsid w:val="001A6FBA"/>
    <w:rsid w:val="001D0C11"/>
    <w:rsid w:val="001D4AEB"/>
    <w:rsid w:val="001D51B8"/>
    <w:rsid w:val="001D5F3A"/>
    <w:rsid w:val="001D6953"/>
    <w:rsid w:val="001D7A04"/>
    <w:rsid w:val="001E754E"/>
    <w:rsid w:val="001F4CC5"/>
    <w:rsid w:val="002070D8"/>
    <w:rsid w:val="00213434"/>
    <w:rsid w:val="00227DEE"/>
    <w:rsid w:val="00254EE4"/>
    <w:rsid w:val="00255D69"/>
    <w:rsid w:val="0026266B"/>
    <w:rsid w:val="002627F1"/>
    <w:rsid w:val="0027327D"/>
    <w:rsid w:val="00293583"/>
    <w:rsid w:val="002944AB"/>
    <w:rsid w:val="002A6AB7"/>
    <w:rsid w:val="002B32E7"/>
    <w:rsid w:val="002B6488"/>
    <w:rsid w:val="002C0014"/>
    <w:rsid w:val="002D3FF9"/>
    <w:rsid w:val="002E268F"/>
    <w:rsid w:val="002E589C"/>
    <w:rsid w:val="002E6EA3"/>
    <w:rsid w:val="003008ED"/>
    <w:rsid w:val="00304876"/>
    <w:rsid w:val="00306880"/>
    <w:rsid w:val="003163CB"/>
    <w:rsid w:val="003323A7"/>
    <w:rsid w:val="003413DB"/>
    <w:rsid w:val="00343258"/>
    <w:rsid w:val="00351D25"/>
    <w:rsid w:val="003572E1"/>
    <w:rsid w:val="00360EEF"/>
    <w:rsid w:val="00383EC1"/>
    <w:rsid w:val="0039287A"/>
    <w:rsid w:val="003B4798"/>
    <w:rsid w:val="003C137F"/>
    <w:rsid w:val="003C7604"/>
    <w:rsid w:val="003D4DFE"/>
    <w:rsid w:val="003E0E29"/>
    <w:rsid w:val="003F29C9"/>
    <w:rsid w:val="003F3E26"/>
    <w:rsid w:val="003F4537"/>
    <w:rsid w:val="0040254A"/>
    <w:rsid w:val="00417517"/>
    <w:rsid w:val="00422553"/>
    <w:rsid w:val="004270D2"/>
    <w:rsid w:val="00430133"/>
    <w:rsid w:val="00434421"/>
    <w:rsid w:val="00455CB7"/>
    <w:rsid w:val="00460E25"/>
    <w:rsid w:val="00463BE1"/>
    <w:rsid w:val="004705AC"/>
    <w:rsid w:val="004739F6"/>
    <w:rsid w:val="0047431B"/>
    <w:rsid w:val="004B00D8"/>
    <w:rsid w:val="004B44A0"/>
    <w:rsid w:val="004C55DB"/>
    <w:rsid w:val="004E7AAF"/>
    <w:rsid w:val="004F5C29"/>
    <w:rsid w:val="004F769D"/>
    <w:rsid w:val="0051231C"/>
    <w:rsid w:val="00515F7C"/>
    <w:rsid w:val="00517D73"/>
    <w:rsid w:val="00522547"/>
    <w:rsid w:val="005316A5"/>
    <w:rsid w:val="00534DC0"/>
    <w:rsid w:val="00545932"/>
    <w:rsid w:val="005466C4"/>
    <w:rsid w:val="00556AFF"/>
    <w:rsid w:val="00560C77"/>
    <w:rsid w:val="00576DC8"/>
    <w:rsid w:val="005818D8"/>
    <w:rsid w:val="005909AC"/>
    <w:rsid w:val="00591865"/>
    <w:rsid w:val="005972A7"/>
    <w:rsid w:val="005B50DB"/>
    <w:rsid w:val="005D1486"/>
    <w:rsid w:val="005E0D9E"/>
    <w:rsid w:val="005F438A"/>
    <w:rsid w:val="00603965"/>
    <w:rsid w:val="0061297F"/>
    <w:rsid w:val="00625BF7"/>
    <w:rsid w:val="00653490"/>
    <w:rsid w:val="00671BC2"/>
    <w:rsid w:val="00682C0A"/>
    <w:rsid w:val="006A2189"/>
    <w:rsid w:val="006A6C33"/>
    <w:rsid w:val="006B2FBB"/>
    <w:rsid w:val="006C5264"/>
    <w:rsid w:val="006D30EA"/>
    <w:rsid w:val="006D709A"/>
    <w:rsid w:val="006F32AC"/>
    <w:rsid w:val="00700F16"/>
    <w:rsid w:val="00703834"/>
    <w:rsid w:val="007127EB"/>
    <w:rsid w:val="0072137D"/>
    <w:rsid w:val="00723EE8"/>
    <w:rsid w:val="00725580"/>
    <w:rsid w:val="00730CD6"/>
    <w:rsid w:val="007322A7"/>
    <w:rsid w:val="007415B2"/>
    <w:rsid w:val="00742A97"/>
    <w:rsid w:val="00750D00"/>
    <w:rsid w:val="00753EFF"/>
    <w:rsid w:val="00754336"/>
    <w:rsid w:val="00754802"/>
    <w:rsid w:val="00762225"/>
    <w:rsid w:val="00766AF3"/>
    <w:rsid w:val="007813F5"/>
    <w:rsid w:val="00784A75"/>
    <w:rsid w:val="00790835"/>
    <w:rsid w:val="00796BDE"/>
    <w:rsid w:val="00797C09"/>
    <w:rsid w:val="007C2C3E"/>
    <w:rsid w:val="007D229B"/>
    <w:rsid w:val="007E0791"/>
    <w:rsid w:val="007F3A5F"/>
    <w:rsid w:val="007F677A"/>
    <w:rsid w:val="007F7649"/>
    <w:rsid w:val="008019B4"/>
    <w:rsid w:val="008038CC"/>
    <w:rsid w:val="00804634"/>
    <w:rsid w:val="00805FCA"/>
    <w:rsid w:val="008074D0"/>
    <w:rsid w:val="008106A0"/>
    <w:rsid w:val="008116F9"/>
    <w:rsid w:val="00811963"/>
    <w:rsid w:val="00811F57"/>
    <w:rsid w:val="00813726"/>
    <w:rsid w:val="00815372"/>
    <w:rsid w:val="00824FCB"/>
    <w:rsid w:val="00825939"/>
    <w:rsid w:val="0083698A"/>
    <w:rsid w:val="008563FA"/>
    <w:rsid w:val="0085642E"/>
    <w:rsid w:val="0086181D"/>
    <w:rsid w:val="00875619"/>
    <w:rsid w:val="00893542"/>
    <w:rsid w:val="00897CD9"/>
    <w:rsid w:val="008A5BDD"/>
    <w:rsid w:val="008B2F0D"/>
    <w:rsid w:val="008B2FEC"/>
    <w:rsid w:val="008B3646"/>
    <w:rsid w:val="008B52AD"/>
    <w:rsid w:val="008B6765"/>
    <w:rsid w:val="008D6A1F"/>
    <w:rsid w:val="008E07BF"/>
    <w:rsid w:val="008F1778"/>
    <w:rsid w:val="008F469D"/>
    <w:rsid w:val="008F5BEF"/>
    <w:rsid w:val="00902B59"/>
    <w:rsid w:val="0090385F"/>
    <w:rsid w:val="009044E6"/>
    <w:rsid w:val="009125A3"/>
    <w:rsid w:val="009222C8"/>
    <w:rsid w:val="0092350C"/>
    <w:rsid w:val="00930846"/>
    <w:rsid w:val="00930DEA"/>
    <w:rsid w:val="00931536"/>
    <w:rsid w:val="00933DEB"/>
    <w:rsid w:val="009340F1"/>
    <w:rsid w:val="009377F9"/>
    <w:rsid w:val="00950FD0"/>
    <w:rsid w:val="0095466F"/>
    <w:rsid w:val="00954BAD"/>
    <w:rsid w:val="009627EA"/>
    <w:rsid w:val="00973C63"/>
    <w:rsid w:val="009747C1"/>
    <w:rsid w:val="00994291"/>
    <w:rsid w:val="00995BF6"/>
    <w:rsid w:val="00996A1F"/>
    <w:rsid w:val="009A139C"/>
    <w:rsid w:val="009A76E6"/>
    <w:rsid w:val="009B6B9C"/>
    <w:rsid w:val="009C060A"/>
    <w:rsid w:val="009D3A6C"/>
    <w:rsid w:val="009D7A0A"/>
    <w:rsid w:val="009F15ED"/>
    <w:rsid w:val="00A01802"/>
    <w:rsid w:val="00A01F45"/>
    <w:rsid w:val="00A05B19"/>
    <w:rsid w:val="00A15367"/>
    <w:rsid w:val="00A3191E"/>
    <w:rsid w:val="00A358AA"/>
    <w:rsid w:val="00A37B89"/>
    <w:rsid w:val="00A41382"/>
    <w:rsid w:val="00A46CFF"/>
    <w:rsid w:val="00A54989"/>
    <w:rsid w:val="00A56EF8"/>
    <w:rsid w:val="00A72057"/>
    <w:rsid w:val="00A8059B"/>
    <w:rsid w:val="00A82AB5"/>
    <w:rsid w:val="00AA4823"/>
    <w:rsid w:val="00AA5E0D"/>
    <w:rsid w:val="00AA6E37"/>
    <w:rsid w:val="00AB2915"/>
    <w:rsid w:val="00AB4B9D"/>
    <w:rsid w:val="00AC1325"/>
    <w:rsid w:val="00AC6FBA"/>
    <w:rsid w:val="00AD1418"/>
    <w:rsid w:val="00AD1703"/>
    <w:rsid w:val="00AD527F"/>
    <w:rsid w:val="00AD7600"/>
    <w:rsid w:val="00AE7F8D"/>
    <w:rsid w:val="00AF3E07"/>
    <w:rsid w:val="00AF6EA9"/>
    <w:rsid w:val="00B02A17"/>
    <w:rsid w:val="00B20151"/>
    <w:rsid w:val="00B3019D"/>
    <w:rsid w:val="00B4113D"/>
    <w:rsid w:val="00B4697B"/>
    <w:rsid w:val="00B75EEA"/>
    <w:rsid w:val="00B80346"/>
    <w:rsid w:val="00B97949"/>
    <w:rsid w:val="00BA7E1A"/>
    <w:rsid w:val="00BB0D6E"/>
    <w:rsid w:val="00BB6070"/>
    <w:rsid w:val="00BD7635"/>
    <w:rsid w:val="00C12E2F"/>
    <w:rsid w:val="00C15655"/>
    <w:rsid w:val="00C224F2"/>
    <w:rsid w:val="00C24134"/>
    <w:rsid w:val="00C27F89"/>
    <w:rsid w:val="00C3410D"/>
    <w:rsid w:val="00C51C0A"/>
    <w:rsid w:val="00C527F0"/>
    <w:rsid w:val="00C53E87"/>
    <w:rsid w:val="00C61A60"/>
    <w:rsid w:val="00C732F7"/>
    <w:rsid w:val="00C77A8F"/>
    <w:rsid w:val="00C80108"/>
    <w:rsid w:val="00C81C55"/>
    <w:rsid w:val="00C83E24"/>
    <w:rsid w:val="00C866F2"/>
    <w:rsid w:val="00CA0210"/>
    <w:rsid w:val="00CA0375"/>
    <w:rsid w:val="00CA46BE"/>
    <w:rsid w:val="00CC3D0B"/>
    <w:rsid w:val="00CC53FC"/>
    <w:rsid w:val="00CC57CF"/>
    <w:rsid w:val="00CC59EF"/>
    <w:rsid w:val="00CD2C08"/>
    <w:rsid w:val="00CD7555"/>
    <w:rsid w:val="00CE1E0F"/>
    <w:rsid w:val="00CE20FA"/>
    <w:rsid w:val="00CE34E6"/>
    <w:rsid w:val="00CE3D8E"/>
    <w:rsid w:val="00CE4471"/>
    <w:rsid w:val="00CE5F4B"/>
    <w:rsid w:val="00CF6A16"/>
    <w:rsid w:val="00D23481"/>
    <w:rsid w:val="00D250E6"/>
    <w:rsid w:val="00D33923"/>
    <w:rsid w:val="00D360C2"/>
    <w:rsid w:val="00D459BD"/>
    <w:rsid w:val="00D73CB0"/>
    <w:rsid w:val="00DA745E"/>
    <w:rsid w:val="00DC2533"/>
    <w:rsid w:val="00DF7792"/>
    <w:rsid w:val="00E02908"/>
    <w:rsid w:val="00E06073"/>
    <w:rsid w:val="00E12816"/>
    <w:rsid w:val="00E16CDB"/>
    <w:rsid w:val="00E41C28"/>
    <w:rsid w:val="00E41E6B"/>
    <w:rsid w:val="00E539DB"/>
    <w:rsid w:val="00E56D5A"/>
    <w:rsid w:val="00E61ABA"/>
    <w:rsid w:val="00E6223A"/>
    <w:rsid w:val="00E648BA"/>
    <w:rsid w:val="00E744D7"/>
    <w:rsid w:val="00E75D0A"/>
    <w:rsid w:val="00E76214"/>
    <w:rsid w:val="00E844C7"/>
    <w:rsid w:val="00E8571B"/>
    <w:rsid w:val="00EA037F"/>
    <w:rsid w:val="00EA6A94"/>
    <w:rsid w:val="00EB49DF"/>
    <w:rsid w:val="00EB5ECD"/>
    <w:rsid w:val="00EC5A62"/>
    <w:rsid w:val="00ED0650"/>
    <w:rsid w:val="00EE2112"/>
    <w:rsid w:val="00EE7324"/>
    <w:rsid w:val="00EF019F"/>
    <w:rsid w:val="00EF53A6"/>
    <w:rsid w:val="00EF7277"/>
    <w:rsid w:val="00F16B76"/>
    <w:rsid w:val="00F47423"/>
    <w:rsid w:val="00F52383"/>
    <w:rsid w:val="00F56BDD"/>
    <w:rsid w:val="00F62F67"/>
    <w:rsid w:val="00F660F4"/>
    <w:rsid w:val="00F83827"/>
    <w:rsid w:val="00F8564A"/>
    <w:rsid w:val="00F91BB6"/>
    <w:rsid w:val="00F92E1C"/>
    <w:rsid w:val="00FA0C3F"/>
    <w:rsid w:val="00FA41CC"/>
    <w:rsid w:val="00FA6CF7"/>
    <w:rsid w:val="00FA74C7"/>
    <w:rsid w:val="00FB2471"/>
    <w:rsid w:val="00FB4C1B"/>
    <w:rsid w:val="00FB5998"/>
    <w:rsid w:val="00FC3974"/>
    <w:rsid w:val="00FC7910"/>
    <w:rsid w:val="00FD6006"/>
    <w:rsid w:val="00FD6F03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D9A84"/>
  <w15:docId w15:val="{96F0C57B-028B-44BE-ABCF-E2EC933B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084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qFormat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qFormat/>
    <w:rsid w:val="00930846"/>
    <w:rPr>
      <w:rFonts w:cs="Times New Roman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qFormat/>
    <w:locked/>
    <w:rPr>
      <w:rFonts w:ascii="Tahoma" w:hAnsi="Tahoma" w:cs="Tahoma"/>
      <w:sz w:val="24"/>
      <w:szCs w:val="24"/>
      <w:shd w:val="clear" w:color="auto" w:fill="00008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locked/>
    <w:rsid w:val="002E268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qFormat/>
    <w:rsid w:val="00930846"/>
    <w:rPr>
      <w:rFonts w:cs="Times New Roman"/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locked/>
    <w:rsid w:val="0072137D"/>
    <w:rPr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qFormat/>
    <w:locked/>
    <w:rsid w:val="0072137D"/>
    <w:rPr>
      <w:b/>
      <w:bCs/>
      <w:szCs w:val="20"/>
    </w:rPr>
  </w:style>
  <w:style w:type="character" w:customStyle="1" w:styleId="ZpatChar">
    <w:name w:val="Zápatí Char"/>
    <w:basedOn w:val="Standardnpsmoodstavce"/>
    <w:link w:val="Zpat"/>
    <w:uiPriority w:val="99"/>
    <w:qFormat/>
    <w:rsid w:val="00136BB0"/>
    <w:rPr>
      <w:sz w:val="24"/>
      <w:szCs w:val="24"/>
    </w:rPr>
  </w:style>
  <w:style w:type="character" w:customStyle="1" w:styleId="preformatted">
    <w:name w:val="preformatted"/>
    <w:basedOn w:val="Standardnpsmoodstavce"/>
    <w:qFormat/>
    <w:rsid w:val="00930846"/>
  </w:style>
  <w:style w:type="character" w:customStyle="1" w:styleId="nowrap">
    <w:name w:val="nowrap"/>
    <w:basedOn w:val="Standardnpsmoodstavce"/>
    <w:qFormat/>
    <w:rsid w:val="00930846"/>
  </w:style>
  <w:style w:type="character" w:styleId="Siln">
    <w:name w:val="Strong"/>
    <w:basedOn w:val="Standardnpsmoodstavce"/>
    <w:uiPriority w:val="22"/>
    <w:qFormat/>
    <w:rsid w:val="009D3A6C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  <w:b/>
    </w:rPr>
  </w:style>
  <w:style w:type="character" w:customStyle="1" w:styleId="ListLabel3">
    <w:name w:val="ListLabel 3"/>
    <w:qFormat/>
    <w:rPr>
      <w:rFonts w:cs="Times New Roman"/>
      <w:b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  <w:b/>
    </w:rPr>
  </w:style>
  <w:style w:type="character" w:customStyle="1" w:styleId="ListLabel27">
    <w:name w:val="ListLabel 27"/>
    <w:qFormat/>
    <w:rPr>
      <w:rFonts w:cs="Times New Roman"/>
      <w:b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link w:val="RozloendokumentuChar"/>
    <w:uiPriority w:val="99"/>
    <w:semiHidden/>
    <w:qFormat/>
    <w:rsid w:val="00930846"/>
    <w:pPr>
      <w:shd w:val="clear" w:color="auto" w:fill="000080"/>
    </w:pPr>
    <w:rPr>
      <w:rFonts w:ascii="Tahoma" w:hAnsi="Tahoma" w:cs="Tahoma"/>
    </w:rPr>
  </w:style>
  <w:style w:type="paragraph" w:customStyle="1" w:styleId="Import1">
    <w:name w:val="Import 1"/>
    <w:basedOn w:val="Normln"/>
    <w:uiPriority w:val="99"/>
    <w:qFormat/>
    <w:rsid w:val="00930846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30846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qFormat/>
    <w:rsid w:val="009308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qFormat/>
    <w:rsid w:val="00930846"/>
    <w:rPr>
      <w:b/>
      <w:bCs/>
    </w:rPr>
  </w:style>
  <w:style w:type="paragraph" w:styleId="Odstavecseseznamem">
    <w:name w:val="List Paragraph"/>
    <w:basedOn w:val="Normln"/>
    <w:uiPriority w:val="34"/>
    <w:qFormat/>
    <w:rsid w:val="00700F16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136BB0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4C4EC-4AAB-452C-9897-8034CB4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1462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 a o nájmu zaøízení tìchto prostor</vt:lpstr>
    </vt:vector>
  </TitlesOfParts>
  <Company>Česká televize</Company>
  <LinksUpToDate>false</LinksUpToDate>
  <CharactersWithSpaces>10074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 a o nájmu zaøízení tìchto prostor</dc:title>
  <dc:subject/>
  <dc:creator>Hájek</dc:creator>
  <dc:description/>
  <cp:lastModifiedBy>Maurerova Marketa</cp:lastModifiedBy>
  <cp:revision>10</cp:revision>
  <cp:lastPrinted>2025-04-01T11:38:00Z</cp:lastPrinted>
  <dcterms:created xsi:type="dcterms:W3CDTF">2025-04-01T11:54:00Z</dcterms:created>
  <dcterms:modified xsi:type="dcterms:W3CDTF">2025-04-01T12:03:00Z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Česká televize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