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2025-SMB-162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7097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566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Jamas -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eplo domova,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1473192</wp:posOffset>
            </wp:positionH>
            <wp:positionV relativeFrom="line">
              <wp:posOffset>-2270</wp:posOffset>
            </wp:positionV>
            <wp:extent cx="1064230" cy="15800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4230" cy="158008"/>
                    </a:xfrm>
                    <a:custGeom>
                      <a:rect l="l" t="t" r="r" b="b"/>
                      <a:pathLst>
                        <a:path w="1064230" h="158008">
                          <a:moveTo>
                            <a:pt x="0" y="158008"/>
                          </a:moveTo>
                          <a:lnTo>
                            <a:pt x="1064230" y="158008"/>
                          </a:lnTo>
                          <a:lnTo>
                            <a:pt x="106423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80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2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Bavlná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513 01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SEMI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05.03.2025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509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Demontáže izolací a Parního vyvíje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 páry -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73953</wp:posOffset>
            </wp:positionV>
            <wp:extent cx="492251" cy="966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2251" cy="96696"/>
                    </a:xfrm>
                    <a:custGeom>
                      <a:rect l="l" t="t" r="r" b="b"/>
                      <a:pathLst>
                        <a:path w="492251" h="96696">
                          <a:moveTo>
                            <a:pt x="0" y="96696"/>
                          </a:moveTo>
                          <a:lnTo>
                            <a:pt x="492251" y="96696"/>
                          </a:lnTo>
                          <a:lnTo>
                            <a:pt x="49225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6453733</wp:posOffset>
            </wp:positionH>
            <wp:positionV relativeFrom="line">
              <wp:posOffset>73953</wp:posOffset>
            </wp:positionV>
            <wp:extent cx="150693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0693" cy="96696"/>
                    </a:xfrm>
                    <a:custGeom>
                      <a:rect l="l" t="t" r="r" b="b"/>
                      <a:pathLst>
                        <a:path w="150693" h="96696">
                          <a:moveTo>
                            <a:pt x="0" y="96696"/>
                          </a:moveTo>
                          <a:lnTo>
                            <a:pt x="150693" y="96696"/>
                          </a:lnTo>
                          <a:lnTo>
                            <a:pt x="1506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Demontáže izolací na starých rozvodech páry , vody ( amerika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48"/>
          <w:tab w:val="left" w:pos="3582"/>
        </w:tabs>
        <w:spacing w:before="60" w:after="0" w:line="151" w:lineRule="exact"/>
        <w:ind w:left="1483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-4707</wp:posOffset>
            </wp:positionV>
            <wp:extent cx="45720" cy="31191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-4707</wp:posOffset>
            </wp:positionV>
            <wp:extent cx="51307" cy="31191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1746503</wp:posOffset>
            </wp:positionH>
            <wp:positionV relativeFrom="line">
              <wp:posOffset>38100</wp:posOffset>
            </wp:positionV>
            <wp:extent cx="784273" cy="9619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4273" cy="96193"/>
                    </a:xfrm>
                    <a:custGeom>
                      <a:rect l="l" t="t" r="r" b="b"/>
                      <a:pathLst>
                        <a:path w="784273" h="96193">
                          <a:moveTo>
                            <a:pt x="0" y="96193"/>
                          </a:moveTo>
                          <a:lnTo>
                            <a:pt x="784273" y="96193"/>
                          </a:lnTo>
                          <a:lnTo>
                            <a:pt x="7842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hod.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32"/>
          <w:tab w:val="left" w:pos="3367"/>
        </w:tabs>
        <w:spacing w:before="235" w:after="0" w:line="225" w:lineRule="exact"/>
        <w:ind w:left="1484" w:right="6737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144387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144387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Demontáže izolací - z vyvíje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páry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drawing>
          <wp:anchor simplePos="0" relativeHeight="25165842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-5341</wp:posOffset>
            </wp:positionV>
            <wp:extent cx="45720" cy="31852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-5341</wp:posOffset>
            </wp:positionV>
            <wp:extent cx="51307" cy="31852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1600669</wp:posOffset>
            </wp:positionH>
            <wp:positionV relativeFrom="line">
              <wp:posOffset>37465</wp:posOffset>
            </wp:positionV>
            <wp:extent cx="792947" cy="12407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2947" cy="124077"/>
                    </a:xfrm>
                    <a:custGeom>
                      <a:rect l="l" t="t" r="r" b="b"/>
                      <a:pathLst>
                        <a:path w="792947" h="124077">
                          <a:moveTo>
                            <a:pt x="0" y="124077"/>
                          </a:moveTo>
                          <a:lnTo>
                            <a:pt x="792947" y="124077"/>
                          </a:lnTo>
                          <a:lnTo>
                            <a:pt x="7929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07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hod.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2"/>
          <w:tab w:val="left" w:pos="3269"/>
        </w:tabs>
        <w:spacing w:before="235" w:after="0" w:line="225" w:lineRule="exact"/>
        <w:ind w:left="1484" w:right="7025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144519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144519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Likvidace odpadu , napytlování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drawing>
          <wp:anchor simplePos="0" relativeHeight="25165843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-4705</wp:posOffset>
            </wp:positionV>
            <wp:extent cx="45720" cy="31242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-4705</wp:posOffset>
            </wp:positionV>
            <wp:extent cx="51307" cy="312424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1563623</wp:posOffset>
            </wp:positionH>
            <wp:positionV relativeFrom="line">
              <wp:posOffset>38100</wp:posOffset>
            </wp:positionV>
            <wp:extent cx="767509" cy="96194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7509" cy="96194"/>
                    </a:xfrm>
                    <a:custGeom>
                      <a:rect l="l" t="t" r="r" b="b"/>
                      <a:pathLst>
                        <a:path w="767509" h="96194">
                          <a:moveTo>
                            <a:pt x="0" y="96194"/>
                          </a:moveTo>
                          <a:lnTo>
                            <a:pt x="767509" y="96194"/>
                          </a:lnTo>
                          <a:lnTo>
                            <a:pt x="7675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kg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161158</wp:posOffset>
            </wp:positionV>
            <wp:extent cx="6977887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166238</wp:posOffset>
            </wp:positionV>
            <wp:extent cx="6943343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0" w:after="0" w:line="167" w:lineRule="exact"/>
        <w:ind w:left="195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6944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6944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97 200,0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-3821</wp:posOffset>
            </wp:positionV>
            <wp:extent cx="6954011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383397" cy="363992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83397" cy="363992"/>
                          </a:xfrm>
                          <a:custGeom>
                            <a:rect l="l" t="t" r="r" b="b"/>
                            <a:pathLst>
                              <a:path w="1383397" h="363992">
                                <a:moveTo>
                                  <a:pt x="0" y="363992"/>
                                </a:moveTo>
                                <a:lnTo>
                                  <a:pt x="1383397" y="363992"/>
                                </a:lnTo>
                                <a:lnTo>
                                  <a:pt x="138339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6399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3" Type="http://schemas.openxmlformats.org/officeDocument/2006/relationships/hyperlink" TargetMode="External" Target="http://www.saul-is.cz"/><Relationship Id="rId164" Type="http://schemas.openxmlformats.org/officeDocument/2006/relationships/image" Target="media/image1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2025-03-25T17:54:36Z</dcterms:created>
  <dcterms:modified xsi:type="dcterms:W3CDTF">2025-03-25T17:54:36Z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