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47F5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F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Martina Kotrchová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F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383 700 103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F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martina.kotrchova@mu-st.cz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F5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47F5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NSG Morison znalecká kancelář s.r.o.</w:t>
            </w:r>
          </w:p>
          <w:p w:rsidR="001F0477" w:rsidRPr="006F0BA2" w:rsidRDefault="00747F5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Jakubská 647</w:t>
            </w:r>
          </w:p>
          <w:p w:rsidR="001F0477" w:rsidRPr="006F0BA2" w:rsidRDefault="00747F5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110 00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747F53">
              <w:rPr>
                <w:rFonts w:ascii="Tahoma" w:hAnsi="Tahoma" w:cs="Tahoma"/>
                <w:bCs/>
                <w:noProof/>
                <w:sz w:val="22"/>
                <w:szCs w:val="22"/>
              </w:rPr>
              <w:t>24664651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47F53">
        <w:rPr>
          <w:rFonts w:ascii="Tahoma" w:hAnsi="Tahoma" w:cs="Tahoma"/>
          <w:noProof/>
          <w:sz w:val="28"/>
          <w:szCs w:val="28"/>
        </w:rPr>
        <w:t>2/25/9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747F5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1.znalecké vyjádření k reviznímu posudku  č. 1972-233/2025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47F5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a předložení odborného z</w:t>
      </w:r>
      <w:r w:rsidR="001D2AE4">
        <w:rPr>
          <w:rFonts w:ascii="Tahoma" w:hAnsi="Tahoma" w:cs="Tahoma"/>
          <w:sz w:val="20"/>
          <w:szCs w:val="20"/>
        </w:rPr>
        <w:t>n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aleckého vyjádření k reviznímu posudku č. 1972-233/2025 společnosti APELEN </w:t>
      </w:r>
      <w:proofErr w:type="spellStart"/>
      <w:r>
        <w:rPr>
          <w:rFonts w:ascii="Tahoma" w:hAnsi="Tahoma" w:cs="Tahoma"/>
          <w:sz w:val="20"/>
          <w:szCs w:val="20"/>
        </w:rPr>
        <w:t>Valuation</w:t>
      </w:r>
      <w:proofErr w:type="spellEnd"/>
      <w:r>
        <w:rPr>
          <w:rFonts w:ascii="Tahoma" w:hAnsi="Tahoma" w:cs="Tahoma"/>
          <w:sz w:val="20"/>
          <w:szCs w:val="20"/>
        </w:rPr>
        <w:t xml:space="preserve">, a.s.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47F53">
        <w:rPr>
          <w:rFonts w:ascii="Tahoma" w:hAnsi="Tahoma" w:cs="Tahoma"/>
          <w:noProof/>
          <w:sz w:val="20"/>
          <w:szCs w:val="20"/>
        </w:rPr>
        <w:t>Mgr. Břetislav Hrdlička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53" w:rsidRDefault="00747F53">
      <w:r>
        <w:separator/>
      </w:r>
    </w:p>
  </w:endnote>
  <w:endnote w:type="continuationSeparator" w:id="0">
    <w:p w:rsidR="00747F53" w:rsidRDefault="007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53" w:rsidRDefault="00747F53">
      <w:r>
        <w:separator/>
      </w:r>
    </w:p>
  </w:footnote>
  <w:footnote w:type="continuationSeparator" w:id="0">
    <w:p w:rsidR="00747F53" w:rsidRDefault="0074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53"/>
    <w:rsid w:val="001A6E76"/>
    <w:rsid w:val="001D2AE4"/>
    <w:rsid w:val="001F0477"/>
    <w:rsid w:val="00351E8F"/>
    <w:rsid w:val="003D76AD"/>
    <w:rsid w:val="003E4984"/>
    <w:rsid w:val="00447743"/>
    <w:rsid w:val="004E446F"/>
    <w:rsid w:val="006B4B5A"/>
    <w:rsid w:val="006F0BA2"/>
    <w:rsid w:val="00747F53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BF7B1"/>
  <w15:chartTrackingRefBased/>
  <w15:docId w15:val="{CE904983-EF9F-4277-9F73-9F5C391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137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1089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Pelešková</dc:creator>
  <cp:keywords/>
  <dc:description/>
  <cp:lastModifiedBy>Eva Jankovcová</cp:lastModifiedBy>
  <cp:revision>2</cp:revision>
  <dcterms:created xsi:type="dcterms:W3CDTF">2025-04-01T11:41:00Z</dcterms:created>
  <dcterms:modified xsi:type="dcterms:W3CDTF">2025-04-01T11:43:00Z</dcterms:modified>
</cp:coreProperties>
</file>