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02E24" w14:textId="2D4F70B7" w:rsidR="00405EA0" w:rsidRPr="005B58D8" w:rsidRDefault="00A44D72" w:rsidP="00A44D72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color w:val="353740"/>
          <w:sz w:val="28"/>
          <w:szCs w:val="28"/>
        </w:rPr>
      </w:pPr>
      <w:r w:rsidRPr="005B58D8">
        <w:rPr>
          <w:rStyle w:val="Siln"/>
          <w:color w:val="353740"/>
          <w:sz w:val="28"/>
          <w:szCs w:val="28"/>
        </w:rPr>
        <w:t xml:space="preserve">PRAVIDLA PROVOZU NÁJEMNÍCH JEDNOTEK </w:t>
      </w:r>
      <w:r w:rsidRPr="005B58D8">
        <w:rPr>
          <w:rStyle w:val="Siln"/>
          <w:color w:val="353740"/>
          <w:sz w:val="28"/>
          <w:szCs w:val="28"/>
        </w:rPr>
        <w:br/>
        <w:t>V OBJEKTU CÍSAŘSKÝCH LÁZNÍ</w:t>
      </w:r>
    </w:p>
    <w:p w14:paraId="38C680A6" w14:textId="77777777" w:rsidR="00A44D72" w:rsidRPr="00793779" w:rsidRDefault="00A44D72" w:rsidP="00A44D72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353740"/>
          <w:sz w:val="22"/>
          <w:szCs w:val="22"/>
        </w:rPr>
      </w:pPr>
    </w:p>
    <w:p w14:paraId="6866DE10" w14:textId="77777777" w:rsidR="00405EA0" w:rsidRPr="00793779" w:rsidRDefault="00405EA0" w:rsidP="003A4CAF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353740"/>
          <w:sz w:val="22"/>
          <w:szCs w:val="22"/>
        </w:rPr>
      </w:pPr>
      <w:r w:rsidRPr="00793779">
        <w:rPr>
          <w:rStyle w:val="Siln"/>
          <w:color w:val="353740"/>
          <w:sz w:val="22"/>
          <w:szCs w:val="22"/>
        </w:rPr>
        <w:t>Článek 1: Provozní doba</w:t>
      </w:r>
    </w:p>
    <w:p w14:paraId="4D61F47D" w14:textId="1235C5B8" w:rsidR="00405EA0" w:rsidRDefault="00405EA0" w:rsidP="000150D6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353740"/>
          <w:sz w:val="22"/>
          <w:szCs w:val="22"/>
        </w:rPr>
      </w:pPr>
      <w:r w:rsidRPr="00793779">
        <w:rPr>
          <w:color w:val="353740"/>
          <w:sz w:val="22"/>
          <w:szCs w:val="22"/>
        </w:rPr>
        <w:t xml:space="preserve">Provoz objektu Císařských lázní (dále jen „objekt“) je zajištěn denně od 07:00 do 19:00 hodin, včetně víkendů a státních svátků. Omezený provoz </w:t>
      </w:r>
      <w:r w:rsidR="00EE75AB" w:rsidRPr="00793779">
        <w:rPr>
          <w:color w:val="353740"/>
          <w:sz w:val="22"/>
          <w:szCs w:val="22"/>
        </w:rPr>
        <w:t>se týká dnů</w:t>
      </w:r>
      <w:r w:rsidRPr="00793779">
        <w:rPr>
          <w:color w:val="353740"/>
          <w:sz w:val="22"/>
          <w:szCs w:val="22"/>
        </w:rPr>
        <w:t xml:space="preserve"> 24.</w:t>
      </w:r>
      <w:r w:rsidR="009B4758">
        <w:rPr>
          <w:color w:val="353740"/>
          <w:sz w:val="22"/>
          <w:szCs w:val="22"/>
        </w:rPr>
        <w:t>, 25. a 26.</w:t>
      </w:r>
      <w:r w:rsidRPr="00793779">
        <w:rPr>
          <w:color w:val="353740"/>
          <w:sz w:val="22"/>
          <w:szCs w:val="22"/>
        </w:rPr>
        <w:t xml:space="preserve"> prosince </w:t>
      </w:r>
      <w:r w:rsidR="009B4758">
        <w:rPr>
          <w:color w:val="353740"/>
          <w:sz w:val="22"/>
          <w:szCs w:val="22"/>
        </w:rPr>
        <w:t>a</w:t>
      </w:r>
      <w:r w:rsidRPr="00793779">
        <w:rPr>
          <w:color w:val="353740"/>
          <w:sz w:val="22"/>
          <w:szCs w:val="22"/>
        </w:rPr>
        <w:t xml:space="preserve"> 1. ledna.</w:t>
      </w:r>
    </w:p>
    <w:p w14:paraId="36ACF547" w14:textId="77777777" w:rsidR="003A29A5" w:rsidRDefault="003A29A5" w:rsidP="003A29A5">
      <w:pPr>
        <w:pStyle w:val="Normlnweb"/>
        <w:shd w:val="clear" w:color="auto" w:fill="FFFFFF"/>
        <w:spacing w:before="0" w:beforeAutospacing="0" w:after="0" w:afterAutospacing="0"/>
        <w:ind w:left="360"/>
        <w:rPr>
          <w:color w:val="353740"/>
          <w:sz w:val="22"/>
          <w:szCs w:val="22"/>
        </w:rPr>
      </w:pPr>
    </w:p>
    <w:p w14:paraId="41ED2FBC" w14:textId="77777777" w:rsidR="00405EA0" w:rsidRPr="00793779" w:rsidRDefault="00405EA0" w:rsidP="003A4CAF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353740"/>
          <w:sz w:val="22"/>
          <w:szCs w:val="22"/>
        </w:rPr>
      </w:pPr>
      <w:bookmarkStart w:id="0" w:name="_Hlk186639271"/>
      <w:r w:rsidRPr="00793779">
        <w:rPr>
          <w:rStyle w:val="Siln"/>
          <w:color w:val="353740"/>
          <w:sz w:val="22"/>
          <w:szCs w:val="22"/>
        </w:rPr>
        <w:t>Článek 2: Přístup do objektu</w:t>
      </w:r>
    </w:p>
    <w:bookmarkEnd w:id="0"/>
    <w:p w14:paraId="6B3D4D57" w14:textId="77777777" w:rsidR="00EF0D1B" w:rsidRPr="00793779" w:rsidRDefault="00EF0D1B" w:rsidP="00035B90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38A11491" w14:textId="77777777" w:rsidR="00EF0D1B" w:rsidRPr="00793779" w:rsidRDefault="00EF0D1B" w:rsidP="00035B90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16EE0113" w14:textId="1E6024CE" w:rsidR="00137544" w:rsidRDefault="00405EA0" w:rsidP="00035B90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53740"/>
          <w:sz w:val="22"/>
          <w:szCs w:val="22"/>
        </w:rPr>
      </w:pPr>
      <w:r w:rsidRPr="00793779">
        <w:rPr>
          <w:color w:val="353740"/>
          <w:sz w:val="22"/>
          <w:szCs w:val="22"/>
        </w:rPr>
        <w:t xml:space="preserve">Přístup nájemcům do objektu je povolen pouze během provozních hodin objektu stanoveného </w:t>
      </w:r>
      <w:r w:rsidR="00C1780A">
        <w:rPr>
          <w:color w:val="353740"/>
          <w:sz w:val="22"/>
          <w:szCs w:val="22"/>
        </w:rPr>
        <w:t xml:space="preserve">                  </w:t>
      </w:r>
      <w:r w:rsidRPr="00793779">
        <w:rPr>
          <w:color w:val="353740"/>
          <w:sz w:val="22"/>
          <w:szCs w:val="22"/>
        </w:rPr>
        <w:t xml:space="preserve">v Článku 1. </w:t>
      </w:r>
    </w:p>
    <w:p w14:paraId="24ED07B6" w14:textId="340D01BC" w:rsidR="003A29A5" w:rsidRPr="00793779" w:rsidRDefault="003A29A5" w:rsidP="003A29A5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353740"/>
          <w:sz w:val="22"/>
          <w:szCs w:val="22"/>
        </w:rPr>
      </w:pPr>
      <w:r w:rsidRPr="00936DEE">
        <w:rPr>
          <w:color w:val="353740"/>
          <w:sz w:val="22"/>
          <w:szCs w:val="22"/>
        </w:rPr>
        <w:t xml:space="preserve">Přístup mimo otevírací dobu </w:t>
      </w:r>
      <w:r w:rsidR="00DE5A2F">
        <w:rPr>
          <w:color w:val="353740"/>
          <w:sz w:val="22"/>
          <w:szCs w:val="22"/>
        </w:rPr>
        <w:t>objektu</w:t>
      </w:r>
      <w:r w:rsidRPr="00936DEE">
        <w:rPr>
          <w:color w:val="353740"/>
          <w:sz w:val="22"/>
          <w:szCs w:val="22"/>
        </w:rPr>
        <w:t xml:space="preserve"> je možný po individuální domluvě </w:t>
      </w:r>
      <w:r>
        <w:rPr>
          <w:color w:val="353740"/>
          <w:sz w:val="22"/>
          <w:szCs w:val="22"/>
        </w:rPr>
        <w:t xml:space="preserve">– </w:t>
      </w:r>
      <w:r w:rsidRPr="00936DEE">
        <w:rPr>
          <w:color w:val="353740"/>
          <w:sz w:val="22"/>
          <w:szCs w:val="22"/>
        </w:rPr>
        <w:t xml:space="preserve">nájemce si řeší přímo </w:t>
      </w:r>
      <w:r>
        <w:rPr>
          <w:color w:val="353740"/>
          <w:sz w:val="22"/>
          <w:szCs w:val="22"/>
        </w:rPr>
        <w:br/>
      </w:r>
      <w:r w:rsidRPr="00936DEE">
        <w:rPr>
          <w:color w:val="353740"/>
          <w:sz w:val="22"/>
          <w:szCs w:val="22"/>
        </w:rPr>
        <w:t>s pověřeným pracovníkem C</w:t>
      </w:r>
      <w:r>
        <w:rPr>
          <w:color w:val="353740"/>
          <w:sz w:val="22"/>
          <w:szCs w:val="22"/>
        </w:rPr>
        <w:t>ísařských lázní</w:t>
      </w:r>
      <w:r w:rsidRPr="00936DEE">
        <w:rPr>
          <w:color w:val="353740"/>
          <w:sz w:val="22"/>
          <w:szCs w:val="22"/>
        </w:rPr>
        <w:t>.</w:t>
      </w:r>
    </w:p>
    <w:p w14:paraId="0318560E" w14:textId="57DD4892" w:rsidR="003A4B9A" w:rsidRPr="003A4B9A" w:rsidRDefault="008769D4" w:rsidP="00035B90">
      <w:pPr>
        <w:pStyle w:val="Normlnweb"/>
        <w:numPr>
          <w:ilvl w:val="1"/>
          <w:numId w:val="2"/>
        </w:numPr>
        <w:shd w:val="clear" w:color="auto" w:fill="FFFFFF"/>
        <w:spacing w:after="0"/>
        <w:jc w:val="both"/>
        <w:rPr>
          <w:color w:val="353740"/>
          <w:sz w:val="22"/>
          <w:szCs w:val="22"/>
        </w:rPr>
      </w:pPr>
      <w:r>
        <w:rPr>
          <w:color w:val="353740"/>
          <w:sz w:val="22"/>
          <w:szCs w:val="22"/>
        </w:rPr>
        <w:t xml:space="preserve">Nájemce </w:t>
      </w:r>
      <w:r w:rsidR="00647801">
        <w:rPr>
          <w:color w:val="353740"/>
          <w:sz w:val="22"/>
          <w:szCs w:val="22"/>
        </w:rPr>
        <w:t xml:space="preserve">nájemních jednotek ve 2. a 3. NP v části budovy B </w:t>
      </w:r>
      <w:r>
        <w:rPr>
          <w:color w:val="353740"/>
          <w:sz w:val="22"/>
          <w:szCs w:val="22"/>
        </w:rPr>
        <w:t xml:space="preserve">vstupuje </w:t>
      </w:r>
      <w:r w:rsidR="00647801">
        <w:rPr>
          <w:color w:val="353740"/>
          <w:sz w:val="22"/>
          <w:szCs w:val="22"/>
        </w:rPr>
        <w:t xml:space="preserve">do objektu </w:t>
      </w:r>
      <w:r>
        <w:rPr>
          <w:color w:val="353740"/>
          <w:sz w:val="22"/>
          <w:szCs w:val="22"/>
        </w:rPr>
        <w:t>zadním vchodem</w:t>
      </w:r>
      <w:r w:rsidR="00647801">
        <w:rPr>
          <w:color w:val="353740"/>
          <w:sz w:val="22"/>
          <w:szCs w:val="22"/>
        </w:rPr>
        <w:t xml:space="preserve">. </w:t>
      </w:r>
      <w:r w:rsidR="00C1780A">
        <w:rPr>
          <w:color w:val="353740"/>
          <w:sz w:val="22"/>
          <w:szCs w:val="22"/>
        </w:rPr>
        <w:t xml:space="preserve">     </w:t>
      </w:r>
      <w:r w:rsidR="003A4B9A" w:rsidRPr="003A4B9A">
        <w:rPr>
          <w:color w:val="353740"/>
          <w:sz w:val="22"/>
          <w:szCs w:val="22"/>
        </w:rPr>
        <w:t xml:space="preserve">K přesunu do pater slouží výtah u zadního vstupu, případně zadní schodiště. </w:t>
      </w:r>
    </w:p>
    <w:p w14:paraId="57A9FF65" w14:textId="4AF8CCC8" w:rsidR="003A4B9A" w:rsidRPr="003A4B9A" w:rsidRDefault="003A4B9A" w:rsidP="00035B90">
      <w:pPr>
        <w:pStyle w:val="Normlnweb"/>
        <w:numPr>
          <w:ilvl w:val="1"/>
          <w:numId w:val="2"/>
        </w:numPr>
        <w:shd w:val="clear" w:color="auto" w:fill="FFFFFF"/>
        <w:spacing w:after="0"/>
        <w:jc w:val="both"/>
        <w:rPr>
          <w:color w:val="353740"/>
          <w:sz w:val="22"/>
          <w:szCs w:val="22"/>
        </w:rPr>
      </w:pPr>
      <w:r w:rsidRPr="003A4B9A">
        <w:rPr>
          <w:color w:val="353740"/>
          <w:sz w:val="22"/>
          <w:szCs w:val="22"/>
        </w:rPr>
        <w:t>Užívat jiné než nájemní prostory a společné prostory vyplývající z</w:t>
      </w:r>
      <w:r w:rsidR="00A85642">
        <w:rPr>
          <w:color w:val="353740"/>
          <w:sz w:val="22"/>
          <w:szCs w:val="22"/>
        </w:rPr>
        <w:t xml:space="preserve"> nájemní </w:t>
      </w:r>
      <w:r w:rsidRPr="003A4B9A">
        <w:rPr>
          <w:color w:val="353740"/>
          <w:sz w:val="22"/>
          <w:szCs w:val="22"/>
        </w:rPr>
        <w:t xml:space="preserve">smlouvy není povoleno. </w:t>
      </w:r>
      <w:r w:rsidR="00C1780A">
        <w:rPr>
          <w:color w:val="353740"/>
          <w:sz w:val="22"/>
          <w:szCs w:val="22"/>
        </w:rPr>
        <w:t xml:space="preserve">   </w:t>
      </w:r>
      <w:r w:rsidRPr="003A4B9A">
        <w:rPr>
          <w:color w:val="353740"/>
          <w:sz w:val="22"/>
          <w:szCs w:val="22"/>
        </w:rPr>
        <w:t xml:space="preserve">V případě neoprávněného užití prostor či užití nepovolených prostor uhradí za jejich užití cenu podle Ceníku pronájmů. </w:t>
      </w:r>
    </w:p>
    <w:p w14:paraId="434D0E59" w14:textId="08AC7CE4" w:rsidR="00405EA0" w:rsidRDefault="00405EA0" w:rsidP="00035B90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53740"/>
          <w:sz w:val="22"/>
          <w:szCs w:val="22"/>
        </w:rPr>
      </w:pPr>
      <w:r w:rsidRPr="00793779">
        <w:rPr>
          <w:color w:val="353740"/>
          <w:sz w:val="22"/>
          <w:szCs w:val="22"/>
        </w:rPr>
        <w:t xml:space="preserve">Identifikace nájemců se uskutečňuje prostřednictvím vstupních karet, které jsou nájemcům vydány proti </w:t>
      </w:r>
      <w:r w:rsidR="00481609">
        <w:rPr>
          <w:color w:val="353740"/>
          <w:sz w:val="22"/>
          <w:szCs w:val="22"/>
        </w:rPr>
        <w:t xml:space="preserve">předávacímu </w:t>
      </w:r>
      <w:r w:rsidRPr="00793779">
        <w:rPr>
          <w:color w:val="353740"/>
          <w:sz w:val="22"/>
          <w:szCs w:val="22"/>
        </w:rPr>
        <w:t>protokolu.</w:t>
      </w:r>
    </w:p>
    <w:p w14:paraId="736A2C30" w14:textId="0BAB7949" w:rsidR="003D693F" w:rsidRPr="00035B90" w:rsidRDefault="003D693F" w:rsidP="00035B90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eop"/>
          <w:color w:val="353740"/>
          <w:sz w:val="20"/>
          <w:szCs w:val="20"/>
        </w:rPr>
      </w:pPr>
      <w:r w:rsidRPr="003D693F">
        <w:rPr>
          <w:rStyle w:val="eop"/>
          <w:sz w:val="22"/>
          <w:szCs w:val="22"/>
        </w:rPr>
        <w:t xml:space="preserve">Každý nájemník zodpovídá za ztrátu </w:t>
      </w:r>
      <w:r w:rsidR="00481609">
        <w:rPr>
          <w:rStyle w:val="eop"/>
          <w:sz w:val="22"/>
          <w:szCs w:val="22"/>
        </w:rPr>
        <w:t>karty</w:t>
      </w:r>
      <w:r w:rsidRPr="003D693F">
        <w:rPr>
          <w:rStyle w:val="eop"/>
          <w:sz w:val="22"/>
          <w:szCs w:val="22"/>
        </w:rPr>
        <w:t>/</w:t>
      </w:r>
      <w:r w:rsidR="00481609">
        <w:rPr>
          <w:rStyle w:val="eop"/>
          <w:sz w:val="22"/>
          <w:szCs w:val="22"/>
        </w:rPr>
        <w:t>klíčů</w:t>
      </w:r>
      <w:r w:rsidRPr="003D693F">
        <w:rPr>
          <w:rStyle w:val="eop"/>
          <w:sz w:val="22"/>
          <w:szCs w:val="22"/>
        </w:rPr>
        <w:t xml:space="preserve">, a to včetně vzniklé škody zneužitím ztraceného klíče či karty. V případě, že </w:t>
      </w:r>
      <w:r w:rsidR="002D60E5">
        <w:rPr>
          <w:rStyle w:val="eop"/>
          <w:sz w:val="22"/>
          <w:szCs w:val="22"/>
        </w:rPr>
        <w:t>nájemník ztrat</w:t>
      </w:r>
      <w:r w:rsidRPr="003D693F">
        <w:rPr>
          <w:rStyle w:val="eop"/>
          <w:sz w:val="22"/>
          <w:szCs w:val="22"/>
        </w:rPr>
        <w:t>í kartu</w:t>
      </w:r>
      <w:r w:rsidR="00621768">
        <w:rPr>
          <w:rStyle w:val="eop"/>
          <w:sz w:val="22"/>
          <w:szCs w:val="22"/>
        </w:rPr>
        <w:t xml:space="preserve"> či klíč</w:t>
      </w:r>
      <w:r w:rsidRPr="003D693F">
        <w:rPr>
          <w:rStyle w:val="eop"/>
          <w:sz w:val="22"/>
          <w:szCs w:val="22"/>
        </w:rPr>
        <w:t xml:space="preserve">, je povinen uhradit za </w:t>
      </w:r>
      <w:r w:rsidR="00621768">
        <w:rPr>
          <w:rStyle w:val="eop"/>
          <w:sz w:val="22"/>
          <w:szCs w:val="22"/>
        </w:rPr>
        <w:t>každou jednotku</w:t>
      </w:r>
      <w:r w:rsidRPr="003D693F">
        <w:rPr>
          <w:rStyle w:val="eop"/>
          <w:sz w:val="22"/>
          <w:szCs w:val="22"/>
        </w:rPr>
        <w:t xml:space="preserve"> 1000 Kč</w:t>
      </w:r>
      <w:r w:rsidR="00621768">
        <w:rPr>
          <w:rStyle w:val="eop"/>
          <w:sz w:val="22"/>
          <w:szCs w:val="22"/>
        </w:rPr>
        <w:t>.</w:t>
      </w:r>
    </w:p>
    <w:p w14:paraId="2619E6FE" w14:textId="4F01773E" w:rsidR="00035B90" w:rsidRPr="00C365F4" w:rsidRDefault="00035B90" w:rsidP="00035B90">
      <w:pPr>
        <w:pStyle w:val="Odstavecseseznamem"/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365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 případě neoprávněného vniknutí do budovy, které si vyžádá výjezd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městské policie</w:t>
      </w:r>
      <w:r w:rsidRPr="00C365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bude nájemníkovi účtován paušální poplatek ve výši 1000 Kč za přivolání technika Císařských lázní a za opětovné zabezpečení objektu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240DBB04" w14:textId="77777777" w:rsidR="00906F5C" w:rsidRPr="003D693F" w:rsidRDefault="00906F5C" w:rsidP="00906F5C">
      <w:pPr>
        <w:pStyle w:val="Normlnweb"/>
        <w:shd w:val="clear" w:color="auto" w:fill="FFFFFF"/>
        <w:spacing w:before="0" w:beforeAutospacing="0" w:after="240" w:afterAutospacing="0"/>
        <w:ind w:left="360"/>
        <w:jc w:val="both"/>
        <w:rPr>
          <w:color w:val="353740"/>
          <w:sz w:val="20"/>
          <w:szCs w:val="20"/>
        </w:rPr>
      </w:pPr>
    </w:p>
    <w:p w14:paraId="7E2C3802" w14:textId="77777777" w:rsidR="00405EA0" w:rsidRPr="00793779" w:rsidRDefault="00405EA0" w:rsidP="003076C9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353740"/>
          <w:sz w:val="22"/>
          <w:szCs w:val="22"/>
        </w:rPr>
      </w:pPr>
      <w:r w:rsidRPr="00793779">
        <w:rPr>
          <w:rStyle w:val="Siln"/>
          <w:color w:val="353740"/>
          <w:sz w:val="22"/>
          <w:szCs w:val="22"/>
        </w:rPr>
        <w:t>Článek 3: Bezpečnost a požární ochrana</w:t>
      </w:r>
    </w:p>
    <w:p w14:paraId="478A27E8" w14:textId="77777777" w:rsidR="006C1976" w:rsidRPr="00793779" w:rsidRDefault="006C1976" w:rsidP="00035B90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508E3680" w14:textId="77777777" w:rsidR="006C1976" w:rsidRPr="00793779" w:rsidRDefault="006C1976" w:rsidP="00035B90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413089B9" w14:textId="77777777" w:rsidR="006C1976" w:rsidRPr="00793779" w:rsidRDefault="006C1976" w:rsidP="00035B90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78941B7B" w14:textId="421EFCDE" w:rsidR="006C1976" w:rsidRPr="00793779" w:rsidRDefault="00405EA0" w:rsidP="00035B90">
      <w:pPr>
        <w:pStyle w:val="Normlnweb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53740"/>
          <w:sz w:val="22"/>
          <w:szCs w:val="22"/>
        </w:rPr>
      </w:pPr>
      <w:r w:rsidRPr="00793779">
        <w:rPr>
          <w:color w:val="353740"/>
          <w:sz w:val="22"/>
          <w:szCs w:val="22"/>
        </w:rPr>
        <w:t xml:space="preserve">Nájemci jsou povinni respektovat platné právní předpisy v oblasti bezpečnosti práce a požární ochrany. </w:t>
      </w:r>
    </w:p>
    <w:p w14:paraId="016D901A" w14:textId="604C9938" w:rsidR="00405EA0" w:rsidRDefault="00405EA0" w:rsidP="00035B90">
      <w:pPr>
        <w:pStyle w:val="Normlnweb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53740"/>
          <w:sz w:val="22"/>
          <w:szCs w:val="22"/>
        </w:rPr>
      </w:pPr>
      <w:r w:rsidRPr="00793779">
        <w:rPr>
          <w:color w:val="353740"/>
          <w:sz w:val="22"/>
          <w:szCs w:val="22"/>
        </w:rPr>
        <w:t>Požární poplachová směrnice je dostupná na recepci objektu a její dodržování je povinné pro všechny uživatele objektu.</w:t>
      </w:r>
    </w:p>
    <w:p w14:paraId="1882ED75" w14:textId="77777777" w:rsidR="00F40832" w:rsidRDefault="00F40832" w:rsidP="00035B90">
      <w:pPr>
        <w:pStyle w:val="Odstavecseseznamem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</w:pPr>
      <w:r w:rsidRPr="00F40832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Každý z </w:t>
      </w:r>
      <w:r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nájemců</w:t>
      </w:r>
      <w:r w:rsidRPr="00F40832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 je zodpovědný za veškeré jím dodané a zapojené spotřebiče včetně prodlužovacích kabelů a zodpovídá za to, že budou používány jen zařízení s platnou revizí a osvědčením. Veškeré trasy přípojek budou konzultovány se zástupcem Císařských lázní. Je zakázáno použít jakékoliv přípojné místo či bod bez předání a povolení Císařských lázní. </w:t>
      </w:r>
    </w:p>
    <w:p w14:paraId="056854B0" w14:textId="77777777" w:rsidR="005B58D8" w:rsidRPr="005B58D8" w:rsidRDefault="005B58D8" w:rsidP="005B58D8">
      <w:pPr>
        <w:ind w:left="360"/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</w:pPr>
    </w:p>
    <w:p w14:paraId="633DF429" w14:textId="77777777" w:rsidR="00405EA0" w:rsidRPr="00793779" w:rsidRDefault="00405EA0" w:rsidP="008A6E85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353740"/>
          <w:sz w:val="22"/>
          <w:szCs w:val="22"/>
        </w:rPr>
      </w:pPr>
      <w:r w:rsidRPr="00793779">
        <w:rPr>
          <w:rStyle w:val="Siln"/>
          <w:color w:val="353740"/>
          <w:sz w:val="22"/>
          <w:szCs w:val="22"/>
        </w:rPr>
        <w:t>Článek 4: Využívání a úpravy prostor</w:t>
      </w:r>
    </w:p>
    <w:p w14:paraId="119C4F88" w14:textId="77777777" w:rsidR="00980E2B" w:rsidRPr="00793779" w:rsidRDefault="00980E2B" w:rsidP="00035B9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0C7F8086" w14:textId="77777777" w:rsidR="00980E2B" w:rsidRPr="00793779" w:rsidRDefault="00980E2B" w:rsidP="00035B9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46524C2D" w14:textId="77777777" w:rsidR="00980E2B" w:rsidRPr="00793779" w:rsidRDefault="00980E2B" w:rsidP="00035B9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0679073E" w14:textId="77777777" w:rsidR="00980E2B" w:rsidRPr="00793779" w:rsidRDefault="00980E2B" w:rsidP="00035B9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5ACCA402" w14:textId="62492268" w:rsidR="00405EA0" w:rsidRDefault="00405EA0" w:rsidP="00035B90">
      <w:pPr>
        <w:pStyle w:val="Normlnweb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53740"/>
          <w:sz w:val="22"/>
          <w:szCs w:val="22"/>
        </w:rPr>
      </w:pPr>
      <w:r w:rsidRPr="00793779">
        <w:rPr>
          <w:color w:val="353740"/>
          <w:sz w:val="22"/>
          <w:szCs w:val="22"/>
        </w:rPr>
        <w:t>Nájemcům je přísně zakázáno provádět jakékoli změny, které mohou poškodit architektonický nebo provozní stav objektu.</w:t>
      </w:r>
    </w:p>
    <w:p w14:paraId="36C208B8" w14:textId="77777777" w:rsidR="002D3ED7" w:rsidRDefault="002D3ED7" w:rsidP="00035B90">
      <w:pPr>
        <w:pStyle w:val="Odstavecseseznamem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</w:pPr>
      <w:r w:rsidRPr="002D3ED7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Není dovoleno žádným způsobem omezovat či zastavovat únikové cesty a východy z pronajatých prostorů a je nutné dbát na to, aby prostředky požární ochrany v těchto prostorech byly trvale volně dostupné.  </w:t>
      </w:r>
    </w:p>
    <w:p w14:paraId="48459032" w14:textId="77777777" w:rsidR="00FD7334" w:rsidRPr="00FD7334" w:rsidRDefault="00FD7334" w:rsidP="00035B90">
      <w:pPr>
        <w:pStyle w:val="Odstavecseseznamem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</w:pPr>
      <w:r w:rsidRPr="00FD7334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Uživatelé nájemních jednotek jsou oprávněni užívat hudebních nástrojů hudebních či jiných zvukových systémů pouze v prostorách tomu určených – zkušebny, ladírny.</w:t>
      </w:r>
    </w:p>
    <w:p w14:paraId="11766A72" w14:textId="0AE17596" w:rsidR="003A21D1" w:rsidRPr="005A4704" w:rsidRDefault="005A4704" w:rsidP="00035B90">
      <w:pPr>
        <w:pStyle w:val="Odstavecseseznamem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</w:pPr>
      <w:r w:rsidRPr="005A4704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V případě stěhování je uživatel povinen použít vozíky s takovými kolečky, která nebudou poškozovat podlahy včetně tvorby šmouh. Zároveň je nájemce povinen preventivně chránit všechny prvky a konstrukce včetně vybavení, které by mohly být stěhováním poničeny. </w:t>
      </w:r>
    </w:p>
    <w:p w14:paraId="245F708A" w14:textId="77777777" w:rsidR="002D3ED7" w:rsidRPr="00793779" w:rsidRDefault="002D3ED7" w:rsidP="002D3ED7">
      <w:pPr>
        <w:pStyle w:val="Normlnweb"/>
        <w:shd w:val="clear" w:color="auto" w:fill="FFFFFF"/>
        <w:spacing w:before="0" w:beforeAutospacing="0" w:after="0" w:afterAutospacing="0"/>
        <w:ind w:left="360"/>
        <w:rPr>
          <w:color w:val="353740"/>
          <w:sz w:val="22"/>
          <w:szCs w:val="22"/>
        </w:rPr>
      </w:pPr>
    </w:p>
    <w:p w14:paraId="77BCC13B" w14:textId="77777777" w:rsidR="00405EA0" w:rsidRPr="00793779" w:rsidRDefault="00405EA0" w:rsidP="002D3ED7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353740"/>
          <w:sz w:val="22"/>
          <w:szCs w:val="22"/>
        </w:rPr>
      </w:pPr>
      <w:r w:rsidRPr="00793779">
        <w:rPr>
          <w:rStyle w:val="Siln"/>
          <w:color w:val="353740"/>
          <w:sz w:val="22"/>
          <w:szCs w:val="22"/>
        </w:rPr>
        <w:t>Článek 5: Zodpovědnost za návštěvy</w:t>
      </w:r>
    </w:p>
    <w:p w14:paraId="036B8C68" w14:textId="77777777" w:rsidR="00BC7AE7" w:rsidRPr="00793779" w:rsidRDefault="00BC7AE7" w:rsidP="00035B90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320B919E" w14:textId="77777777" w:rsidR="00BC7AE7" w:rsidRPr="00793779" w:rsidRDefault="00BC7AE7" w:rsidP="00035B90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63DDC3FE" w14:textId="77777777" w:rsidR="00BC7AE7" w:rsidRPr="00793779" w:rsidRDefault="00BC7AE7" w:rsidP="00035B90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2A6CD228" w14:textId="77777777" w:rsidR="00BC7AE7" w:rsidRPr="00793779" w:rsidRDefault="00BC7AE7" w:rsidP="00035B90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0DC13341" w14:textId="77777777" w:rsidR="00BC7AE7" w:rsidRPr="00793779" w:rsidRDefault="00BC7AE7" w:rsidP="00035B90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1F4DF2D7" w14:textId="5320F1BF" w:rsidR="00405EA0" w:rsidRDefault="00405EA0" w:rsidP="00035B90">
      <w:pPr>
        <w:pStyle w:val="Normln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353740"/>
          <w:sz w:val="22"/>
          <w:szCs w:val="22"/>
        </w:rPr>
      </w:pPr>
      <w:r w:rsidRPr="00793779">
        <w:rPr>
          <w:color w:val="353740"/>
          <w:sz w:val="22"/>
          <w:szCs w:val="22"/>
        </w:rPr>
        <w:t>Nájemci jsou zodpovědní za všechny své hosty. Povinností nájemce je vyzvedávat hosty u vstupu do objektu a zabezpečit, aby se hosté nepohybovali mimo dovolené prostory.</w:t>
      </w:r>
    </w:p>
    <w:p w14:paraId="133A8C00" w14:textId="4D728A23" w:rsidR="00F66512" w:rsidRPr="00F66512" w:rsidRDefault="00F66512" w:rsidP="00035B90">
      <w:pPr>
        <w:pStyle w:val="Odstavecseseznamem"/>
        <w:numPr>
          <w:ilvl w:val="1"/>
          <w:numId w:val="5"/>
        </w:numPr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</w:pPr>
      <w:r w:rsidRPr="00F66512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Hosté přichází hlavním vchodem, každý návštěvník se hlásí na recepci</w:t>
      </w:r>
      <w:r w:rsidR="003E6A3F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.</w:t>
      </w:r>
      <w:r w:rsidRPr="00F66512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 Host </w:t>
      </w:r>
      <w:r w:rsidR="00E20D56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bude identifikován dle d</w:t>
      </w:r>
      <w:r w:rsidRPr="00F66512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očasn</w:t>
      </w:r>
      <w:r w:rsidR="00E20D56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é</w:t>
      </w:r>
      <w:r w:rsidRPr="00F66512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 průkazk</w:t>
      </w:r>
      <w:r w:rsidR="00E20D56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y</w:t>
      </w:r>
      <w:r w:rsidRPr="00F66512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 pro hosty nebo bezplatnou vstupenk</w:t>
      </w:r>
      <w:r w:rsidR="00E46C91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o</w:t>
      </w:r>
      <w:r w:rsidRPr="00F66512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u nezbytnou pro pohyb po </w:t>
      </w:r>
      <w:r w:rsidR="00E20D56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objektu</w:t>
      </w:r>
      <w:r w:rsidRPr="00F66512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.</w:t>
      </w:r>
    </w:p>
    <w:p w14:paraId="315939F3" w14:textId="77777777" w:rsidR="00F66512" w:rsidRPr="00793779" w:rsidRDefault="00F66512" w:rsidP="002D3ED7">
      <w:pPr>
        <w:pStyle w:val="Normlnweb"/>
        <w:shd w:val="clear" w:color="auto" w:fill="FFFFFF"/>
        <w:spacing w:before="0" w:beforeAutospacing="0" w:after="0" w:afterAutospacing="0"/>
        <w:ind w:left="360"/>
        <w:jc w:val="center"/>
        <w:rPr>
          <w:color w:val="353740"/>
          <w:sz w:val="22"/>
          <w:szCs w:val="22"/>
        </w:rPr>
      </w:pPr>
    </w:p>
    <w:p w14:paraId="0C69E612" w14:textId="77777777" w:rsidR="00405EA0" w:rsidRPr="00793779" w:rsidRDefault="00405EA0" w:rsidP="00E629FB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353740"/>
          <w:sz w:val="22"/>
          <w:szCs w:val="22"/>
        </w:rPr>
      </w:pPr>
      <w:r w:rsidRPr="00793779">
        <w:rPr>
          <w:rStyle w:val="Siln"/>
          <w:color w:val="353740"/>
          <w:sz w:val="22"/>
          <w:szCs w:val="22"/>
        </w:rPr>
        <w:t>Článek 6: Dodržování pořádku</w:t>
      </w:r>
    </w:p>
    <w:p w14:paraId="45596630" w14:textId="77777777" w:rsidR="00BC7AE7" w:rsidRPr="00793779" w:rsidRDefault="00BC7AE7" w:rsidP="00035B90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55ABEA59" w14:textId="75FD2364" w:rsidR="00405EA0" w:rsidRPr="00793779" w:rsidRDefault="00405EA0" w:rsidP="00035B90">
      <w:pPr>
        <w:pStyle w:val="Normlnweb"/>
        <w:numPr>
          <w:ilvl w:val="1"/>
          <w:numId w:val="5"/>
        </w:numPr>
        <w:shd w:val="clear" w:color="auto" w:fill="FFFFFF"/>
        <w:spacing w:before="0" w:beforeAutospacing="0" w:after="240" w:afterAutospacing="0"/>
        <w:rPr>
          <w:color w:val="353740"/>
          <w:sz w:val="22"/>
          <w:szCs w:val="22"/>
        </w:rPr>
      </w:pPr>
      <w:r w:rsidRPr="00793779">
        <w:rPr>
          <w:color w:val="353740"/>
          <w:sz w:val="22"/>
          <w:szCs w:val="22"/>
        </w:rPr>
        <w:t xml:space="preserve">Vůči majetku objektu je nutno projevovat náležitou péči. Není dovoleno cokoli vylepovat ani opírat </w:t>
      </w:r>
      <w:r w:rsidR="00825036">
        <w:rPr>
          <w:color w:val="353740"/>
          <w:sz w:val="22"/>
          <w:szCs w:val="22"/>
        </w:rPr>
        <w:br/>
      </w:r>
      <w:r w:rsidRPr="00793779">
        <w:rPr>
          <w:color w:val="353740"/>
          <w:sz w:val="22"/>
          <w:szCs w:val="22"/>
        </w:rPr>
        <w:t>o stěny či vnitřní zařízení bez předchozího souhlasu správy objektu.</w:t>
      </w:r>
    </w:p>
    <w:p w14:paraId="3F4A3FCF" w14:textId="77777777" w:rsidR="00405EA0" w:rsidRPr="00793779" w:rsidRDefault="00405EA0" w:rsidP="00E629FB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353740"/>
          <w:sz w:val="22"/>
          <w:szCs w:val="22"/>
        </w:rPr>
      </w:pPr>
      <w:r w:rsidRPr="00793779">
        <w:rPr>
          <w:rStyle w:val="Siln"/>
          <w:color w:val="353740"/>
          <w:sz w:val="22"/>
          <w:szCs w:val="22"/>
        </w:rPr>
        <w:t>Článek 7: Parkování a užívání venkovních prostor</w:t>
      </w:r>
    </w:p>
    <w:p w14:paraId="00005F5F" w14:textId="77777777" w:rsidR="00BC7AE7" w:rsidRPr="00793779" w:rsidRDefault="00BC7AE7" w:rsidP="00035B90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17F7C736" w14:textId="77777777" w:rsidR="00BC7AE7" w:rsidRPr="00793779" w:rsidRDefault="00BC7AE7" w:rsidP="00035B90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41CE9607" w14:textId="77777777" w:rsidR="00BC7AE7" w:rsidRPr="00793779" w:rsidRDefault="00BC7AE7" w:rsidP="00035B90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17B6E6DD" w14:textId="77777777" w:rsidR="00BC7AE7" w:rsidRPr="00793779" w:rsidRDefault="00BC7AE7" w:rsidP="00035B90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0BAD25F1" w14:textId="77777777" w:rsidR="00BC7AE7" w:rsidRPr="00793779" w:rsidRDefault="00BC7AE7" w:rsidP="00035B90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55BF5074" w14:textId="77777777" w:rsidR="00BC7AE7" w:rsidRPr="00793779" w:rsidRDefault="00BC7AE7" w:rsidP="00035B90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3654C9E7" w14:textId="77777777" w:rsidR="00BC7AE7" w:rsidRPr="00793779" w:rsidRDefault="00BC7AE7" w:rsidP="00035B90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1E7EBC1F" w14:textId="0B439F74" w:rsidR="00405EA0" w:rsidRPr="00793779" w:rsidRDefault="00405EA0" w:rsidP="00035B90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color w:val="353740"/>
          <w:sz w:val="22"/>
          <w:szCs w:val="22"/>
        </w:rPr>
      </w:pPr>
      <w:r w:rsidRPr="00793779">
        <w:rPr>
          <w:color w:val="353740"/>
          <w:sz w:val="22"/>
          <w:szCs w:val="22"/>
        </w:rPr>
        <w:t xml:space="preserve">Parkování na parkovacích místech </w:t>
      </w:r>
      <w:r w:rsidR="002153E1">
        <w:rPr>
          <w:color w:val="353740"/>
          <w:sz w:val="22"/>
          <w:szCs w:val="22"/>
        </w:rPr>
        <w:t>Císařských lázní</w:t>
      </w:r>
      <w:r w:rsidRPr="00793779">
        <w:rPr>
          <w:color w:val="353740"/>
          <w:sz w:val="22"/>
          <w:szCs w:val="22"/>
        </w:rPr>
        <w:t xml:space="preserve"> a užívání jeho pozemků je možné </w:t>
      </w:r>
      <w:r w:rsidR="00251DD2">
        <w:rPr>
          <w:color w:val="353740"/>
          <w:sz w:val="22"/>
          <w:szCs w:val="22"/>
        </w:rPr>
        <w:t xml:space="preserve">pouze </w:t>
      </w:r>
      <w:r w:rsidR="00825036">
        <w:rPr>
          <w:color w:val="353740"/>
          <w:sz w:val="22"/>
          <w:szCs w:val="22"/>
        </w:rPr>
        <w:br/>
      </w:r>
      <w:r w:rsidRPr="00793779">
        <w:rPr>
          <w:color w:val="353740"/>
          <w:sz w:val="22"/>
          <w:szCs w:val="22"/>
        </w:rPr>
        <w:t>s předchozím souhlasem managementu objektu.</w:t>
      </w:r>
    </w:p>
    <w:p w14:paraId="463AF4CF" w14:textId="77777777" w:rsidR="00334C22" w:rsidRDefault="00334C22" w:rsidP="00672F26">
      <w:pPr>
        <w:rPr>
          <w:rFonts w:ascii="Times New Roman" w:hAnsi="Times New Roman" w:cs="Times New Roman"/>
          <w:sz w:val="20"/>
          <w:szCs w:val="20"/>
        </w:rPr>
      </w:pPr>
    </w:p>
    <w:p w14:paraId="7423E12C" w14:textId="18C1DC90" w:rsidR="00D4370E" w:rsidRPr="00793779" w:rsidRDefault="00D4370E" w:rsidP="00D4370E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353740"/>
          <w:sz w:val="22"/>
          <w:szCs w:val="22"/>
        </w:rPr>
      </w:pPr>
      <w:r w:rsidRPr="00793779">
        <w:rPr>
          <w:rStyle w:val="Siln"/>
          <w:color w:val="353740"/>
          <w:sz w:val="22"/>
          <w:szCs w:val="22"/>
        </w:rPr>
        <w:t xml:space="preserve">Článek </w:t>
      </w:r>
      <w:r>
        <w:rPr>
          <w:rStyle w:val="Siln"/>
          <w:color w:val="353740"/>
          <w:sz w:val="22"/>
          <w:szCs w:val="22"/>
        </w:rPr>
        <w:t>8</w:t>
      </w:r>
      <w:r w:rsidRPr="00793779">
        <w:rPr>
          <w:rStyle w:val="Siln"/>
          <w:color w:val="353740"/>
          <w:sz w:val="22"/>
          <w:szCs w:val="22"/>
        </w:rPr>
        <w:t xml:space="preserve">: </w:t>
      </w:r>
      <w:r w:rsidR="006D1C2C">
        <w:rPr>
          <w:rStyle w:val="Siln"/>
          <w:color w:val="353740"/>
          <w:sz w:val="22"/>
          <w:szCs w:val="22"/>
        </w:rPr>
        <w:t>V</w:t>
      </w:r>
      <w:r w:rsidR="006D1C2C" w:rsidRPr="006D1C2C">
        <w:rPr>
          <w:rStyle w:val="Siln"/>
          <w:color w:val="353740"/>
          <w:sz w:val="22"/>
          <w:szCs w:val="22"/>
        </w:rPr>
        <w:t>yužití veřejných prostor v objektu Císařských lázní</w:t>
      </w:r>
    </w:p>
    <w:p w14:paraId="58D3C2A3" w14:textId="77777777" w:rsidR="006D1C2C" w:rsidRPr="006D1C2C" w:rsidRDefault="006D1C2C" w:rsidP="00035B90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512CD7D4" w14:textId="77777777" w:rsidR="00195124" w:rsidRPr="00195124" w:rsidRDefault="00195124" w:rsidP="00035B90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59E0B711" w14:textId="77777777" w:rsidR="00195124" w:rsidRPr="00195124" w:rsidRDefault="00195124" w:rsidP="00035B90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3A73C6B4" w14:textId="77777777" w:rsidR="00195124" w:rsidRPr="00195124" w:rsidRDefault="00195124" w:rsidP="00035B90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78D732E8" w14:textId="77777777" w:rsidR="00195124" w:rsidRPr="00195124" w:rsidRDefault="00195124" w:rsidP="00035B90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1F4715D5" w14:textId="77777777" w:rsidR="00195124" w:rsidRPr="00195124" w:rsidRDefault="00195124" w:rsidP="00035B90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4EA6008A" w14:textId="77777777" w:rsidR="00195124" w:rsidRPr="00195124" w:rsidRDefault="00195124" w:rsidP="00035B90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40415BCD" w14:textId="77777777" w:rsidR="00195124" w:rsidRPr="00195124" w:rsidRDefault="00195124" w:rsidP="00035B90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07C266A3" w14:textId="77777777" w:rsidR="00195124" w:rsidRPr="00195124" w:rsidRDefault="00195124" w:rsidP="00035B90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vanish/>
          <w:color w:val="353740"/>
          <w:kern w:val="0"/>
          <w:lang w:eastAsia="cs-CZ"/>
          <w14:ligatures w14:val="none"/>
        </w:rPr>
      </w:pPr>
    </w:p>
    <w:p w14:paraId="798AEA81" w14:textId="42C6BCF4" w:rsidR="00186AB3" w:rsidRPr="00186AB3" w:rsidRDefault="00186AB3" w:rsidP="00035B90">
      <w:pPr>
        <w:pStyle w:val="Odstavecseseznamem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</w:pPr>
      <w:r w:rsidRPr="00186AB3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Příspěvková organizace Císařské lázně je pořadatelem a spolupořadatelem kulturních a společenských akcí, přehled akcí bude sdílet s </w:t>
      </w:r>
      <w:r w:rsidR="00A726D2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nájemci</w:t>
      </w:r>
      <w:r w:rsidRPr="00186AB3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, aby mohla být v dostatečném předstihu nastavena pravidla zahrnující proces koordinace </w:t>
      </w:r>
      <w:r w:rsidR="001F3E34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aktivit nájemců tak</w:t>
      </w:r>
      <w:r w:rsidRPr="00186AB3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, aby nedocházelo ke konfliktům s ostatními akcemi konanými v budově.</w:t>
      </w:r>
    </w:p>
    <w:p w14:paraId="2358AA0D" w14:textId="7E829A04" w:rsidR="00195124" w:rsidRDefault="00195124" w:rsidP="00035B90">
      <w:pPr>
        <w:pStyle w:val="Odstavecseseznamem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</w:pPr>
      <w:r w:rsidRPr="00195124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Nájemci jsou oprávněni využívat prostory v objektu pouze pro účely stanoven</w:t>
      </w:r>
      <w:r w:rsidR="00357CE1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é</w:t>
      </w:r>
      <w:r w:rsidRPr="00195124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 v nájemní smlouvě.</w:t>
      </w:r>
      <w:r w:rsidR="00357CE1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 Pro v</w:t>
      </w:r>
      <w:r w:rsidR="00AD58EE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yužití např. sálu Atria, Zanderova sálu, salónk</w:t>
      </w:r>
      <w:r w:rsidR="00665244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ů a</w:t>
      </w:r>
      <w:r w:rsidR="00AD58EE" w:rsidRPr="00AD58EE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 dalších nepronajatých prostor musí </w:t>
      </w:r>
      <w:r w:rsidR="00665244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nájemce</w:t>
      </w:r>
      <w:r w:rsidR="00AD58EE" w:rsidRPr="00AD58EE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 získa</w:t>
      </w:r>
      <w:r w:rsidR="0076169A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t souhlas formou uzavření písemného smluvního vztahu </w:t>
      </w:r>
      <w:r w:rsidR="007B201F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s organizací Císařské lázně</w:t>
      </w:r>
      <w:r w:rsidR="00AD58EE" w:rsidRPr="00AD58EE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,</w:t>
      </w:r>
      <w:r w:rsidR="008712D8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 příspěvková organizace,</w:t>
      </w:r>
      <w:r w:rsidR="00AD58EE" w:rsidRPr="00AD58EE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 ve kterém budou jasně specifikovány termíny, doba využití, případné poplatky a další podmínky využití</w:t>
      </w:r>
      <w:r w:rsidR="00141DB3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.</w:t>
      </w:r>
    </w:p>
    <w:p w14:paraId="3523AA96" w14:textId="748F1FE0" w:rsidR="00141DB3" w:rsidRDefault="00E851CA" w:rsidP="00035B90">
      <w:pPr>
        <w:pStyle w:val="Odstavecseseznamem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</w:pPr>
      <w:r w:rsidRPr="00686946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Pro rezervaci</w:t>
      </w:r>
      <w:r w:rsidR="00141DB3" w:rsidRPr="00686946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 sálů či jiných </w:t>
      </w:r>
      <w:r w:rsidR="006C0DE3" w:rsidRPr="00686946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nepronajatých </w:t>
      </w:r>
      <w:r w:rsidR="00141DB3" w:rsidRPr="00686946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prostor</w:t>
      </w:r>
      <w:r w:rsidR="006C0DE3" w:rsidRPr="00686946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 z dlouhodobějšího hlediska bud</w:t>
      </w:r>
      <w:r w:rsidR="00D64BB3" w:rsidRPr="00686946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ou stanovena pravidla </w:t>
      </w:r>
      <w:r w:rsidR="00B340B1" w:rsidRPr="00686946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zahrnující</w:t>
      </w:r>
      <w:r w:rsidR="00D64BB3" w:rsidRPr="00686946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 také časový plán, stěhování, instalac</w:t>
      </w:r>
      <w:r w:rsidR="00686946" w:rsidRPr="00686946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 xml:space="preserve">i. </w:t>
      </w:r>
      <w:r w:rsidR="00141DB3" w:rsidRPr="00686946"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Pro rozvržení zkoušek a koncertů bude zaveden jasný rozvrh tak, aby nekolidovaly s jinými akcemi v budově a aby bylo zajištěno, že budova zůstane dostupná pro ostatní nájemníky a návštěvníky.</w:t>
      </w:r>
    </w:p>
    <w:p w14:paraId="1B808CC4" w14:textId="77777777" w:rsidR="00195124" w:rsidRDefault="00195124" w:rsidP="00195124">
      <w:pPr>
        <w:ind w:left="360"/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</w:pPr>
    </w:p>
    <w:p w14:paraId="30DBE14D" w14:textId="77777777" w:rsidR="00590902" w:rsidRDefault="00590902" w:rsidP="00195124">
      <w:pPr>
        <w:ind w:left="360"/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</w:pPr>
    </w:p>
    <w:p w14:paraId="22975BF1" w14:textId="6247468E" w:rsidR="00590902" w:rsidRPr="00195124" w:rsidRDefault="00590902" w:rsidP="00195124">
      <w:pPr>
        <w:ind w:left="360"/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53740"/>
          <w:kern w:val="0"/>
          <w:lang w:eastAsia="cs-CZ"/>
          <w14:ligatures w14:val="none"/>
        </w:rPr>
        <w:t>V Karlových Varech dne 1.1.2025</w:t>
      </w:r>
    </w:p>
    <w:p w14:paraId="70149AE0" w14:textId="77777777" w:rsidR="00AA09D7" w:rsidRPr="00672F26" w:rsidRDefault="00AA09D7" w:rsidP="00672F26"/>
    <w:p w14:paraId="4682A6E7" w14:textId="77777777" w:rsidR="00474976" w:rsidRPr="00672F26" w:rsidRDefault="00474976" w:rsidP="00672F26"/>
    <w:p w14:paraId="34CC7746" w14:textId="77777777" w:rsidR="00474976" w:rsidRPr="00672F26" w:rsidRDefault="00474976" w:rsidP="00672F26"/>
    <w:p w14:paraId="1308245C" w14:textId="77777777" w:rsidR="00B52B6C" w:rsidRPr="00672F26" w:rsidRDefault="00B52B6C" w:rsidP="00672F26"/>
    <w:sectPr w:rsidR="00B52B6C" w:rsidRPr="00672F26" w:rsidSect="00B8194B">
      <w:headerReference w:type="default" r:id="rId10"/>
      <w:footerReference w:type="default" r:id="rId11"/>
      <w:pgSz w:w="11906" w:h="16838"/>
      <w:pgMar w:top="269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877DC" w14:textId="77777777" w:rsidR="00952240" w:rsidRDefault="00952240" w:rsidP="00CB5173">
      <w:pPr>
        <w:spacing w:after="0" w:line="240" w:lineRule="auto"/>
      </w:pPr>
      <w:r>
        <w:separator/>
      </w:r>
    </w:p>
  </w:endnote>
  <w:endnote w:type="continuationSeparator" w:id="0">
    <w:p w14:paraId="68E42749" w14:textId="77777777" w:rsidR="00952240" w:rsidRDefault="00952240" w:rsidP="00CB5173">
      <w:pPr>
        <w:spacing w:after="0" w:line="240" w:lineRule="auto"/>
      </w:pPr>
      <w:r>
        <w:continuationSeparator/>
      </w:r>
    </w:p>
  </w:endnote>
  <w:endnote w:type="continuationNotice" w:id="1">
    <w:p w14:paraId="634BF231" w14:textId="77777777" w:rsidR="00952240" w:rsidRDefault="009522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B46D5" w14:textId="663D3895" w:rsidR="006223F8" w:rsidRPr="006223F8" w:rsidRDefault="006223F8">
    <w:pPr>
      <w:pStyle w:val="Zpat"/>
      <w:rPr>
        <w:rFonts w:ascii="Times New Roman" w:hAnsi="Times New Roman" w:cs="Times New Roman"/>
      </w:rPr>
    </w:pPr>
    <w:r w:rsidRPr="006223F8">
      <w:rPr>
        <w:rFonts w:ascii="Times New Roman" w:hAnsi="Times New Roman" w:cs="Times New Roman"/>
      </w:rPr>
      <w:t>www.cisarskelazne.cz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8FFF0" w14:textId="77777777" w:rsidR="00952240" w:rsidRDefault="00952240" w:rsidP="00CB5173">
      <w:pPr>
        <w:spacing w:after="0" w:line="240" w:lineRule="auto"/>
      </w:pPr>
      <w:r>
        <w:separator/>
      </w:r>
    </w:p>
  </w:footnote>
  <w:footnote w:type="continuationSeparator" w:id="0">
    <w:p w14:paraId="277782BC" w14:textId="77777777" w:rsidR="00952240" w:rsidRDefault="00952240" w:rsidP="00CB5173">
      <w:pPr>
        <w:spacing w:after="0" w:line="240" w:lineRule="auto"/>
      </w:pPr>
      <w:r>
        <w:continuationSeparator/>
      </w:r>
    </w:p>
  </w:footnote>
  <w:footnote w:type="continuationNotice" w:id="1">
    <w:p w14:paraId="4253B6ED" w14:textId="77777777" w:rsidR="00952240" w:rsidRDefault="009522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C6CF3" w14:textId="0D76E121" w:rsidR="00CB5173" w:rsidRPr="00CB5173" w:rsidRDefault="00CB5173" w:rsidP="00CB5173">
    <w:pPr>
      <w:pStyle w:val="Zhlav"/>
    </w:pPr>
    <w:r>
      <w:rPr>
        <w:noProof/>
      </w:rPr>
      <w:drawing>
        <wp:inline distT="0" distB="0" distL="0" distR="0" wp14:anchorId="24A76F21" wp14:editId="62A3C606">
          <wp:extent cx="900000" cy="900000"/>
          <wp:effectExtent l="0" t="0" r="0" b="0"/>
          <wp:docPr id="1425656768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382600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25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5630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784B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9607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C16F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0764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3D454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7360830">
    <w:abstractNumId w:val="0"/>
  </w:num>
  <w:num w:numId="2" w16cid:durableId="831263514">
    <w:abstractNumId w:val="4"/>
  </w:num>
  <w:num w:numId="3" w16cid:durableId="11958031">
    <w:abstractNumId w:val="3"/>
  </w:num>
  <w:num w:numId="4" w16cid:durableId="1310134756">
    <w:abstractNumId w:val="1"/>
  </w:num>
  <w:num w:numId="5" w16cid:durableId="2107647500">
    <w:abstractNumId w:val="5"/>
  </w:num>
  <w:num w:numId="6" w16cid:durableId="1221788310">
    <w:abstractNumId w:val="6"/>
  </w:num>
  <w:num w:numId="7" w16cid:durableId="10824141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90"/>
    <w:rsid w:val="0000008F"/>
    <w:rsid w:val="00006ECC"/>
    <w:rsid w:val="00013123"/>
    <w:rsid w:val="000150D6"/>
    <w:rsid w:val="00022CA1"/>
    <w:rsid w:val="00027B4A"/>
    <w:rsid w:val="00035B90"/>
    <w:rsid w:val="00040EFA"/>
    <w:rsid w:val="00067849"/>
    <w:rsid w:val="000776DD"/>
    <w:rsid w:val="00087ABE"/>
    <w:rsid w:val="000A79C5"/>
    <w:rsid w:val="000B1EBF"/>
    <w:rsid w:val="000C6DA0"/>
    <w:rsid w:val="000F1E22"/>
    <w:rsid w:val="000F4AF3"/>
    <w:rsid w:val="00110E2D"/>
    <w:rsid w:val="00126252"/>
    <w:rsid w:val="001374C4"/>
    <w:rsid w:val="00137544"/>
    <w:rsid w:val="00140CC8"/>
    <w:rsid w:val="00141DB3"/>
    <w:rsid w:val="00145F8F"/>
    <w:rsid w:val="00152567"/>
    <w:rsid w:val="00164576"/>
    <w:rsid w:val="0017074E"/>
    <w:rsid w:val="00183CA2"/>
    <w:rsid w:val="00186AB3"/>
    <w:rsid w:val="00195124"/>
    <w:rsid w:val="001A1AD5"/>
    <w:rsid w:val="001A3F8C"/>
    <w:rsid w:val="001C5968"/>
    <w:rsid w:val="001E4719"/>
    <w:rsid w:val="001F315D"/>
    <w:rsid w:val="001F3E34"/>
    <w:rsid w:val="001F71CD"/>
    <w:rsid w:val="002050A2"/>
    <w:rsid w:val="002110E5"/>
    <w:rsid w:val="002153E1"/>
    <w:rsid w:val="002173DD"/>
    <w:rsid w:val="0022542C"/>
    <w:rsid w:val="002324D8"/>
    <w:rsid w:val="00251DD2"/>
    <w:rsid w:val="00261492"/>
    <w:rsid w:val="00274FBA"/>
    <w:rsid w:val="002832B0"/>
    <w:rsid w:val="0028386B"/>
    <w:rsid w:val="002954BA"/>
    <w:rsid w:val="002A1AA6"/>
    <w:rsid w:val="002A60A0"/>
    <w:rsid w:val="002C404C"/>
    <w:rsid w:val="002C4D8A"/>
    <w:rsid w:val="002C6589"/>
    <w:rsid w:val="002D3ED7"/>
    <w:rsid w:val="002D59C8"/>
    <w:rsid w:val="002D60E5"/>
    <w:rsid w:val="003019D1"/>
    <w:rsid w:val="00302FB4"/>
    <w:rsid w:val="003076C9"/>
    <w:rsid w:val="00315E57"/>
    <w:rsid w:val="003318E6"/>
    <w:rsid w:val="00332E4D"/>
    <w:rsid w:val="00333B51"/>
    <w:rsid w:val="00334C22"/>
    <w:rsid w:val="0034493A"/>
    <w:rsid w:val="00357CE1"/>
    <w:rsid w:val="00371907"/>
    <w:rsid w:val="0039342B"/>
    <w:rsid w:val="003A0AA2"/>
    <w:rsid w:val="003A21D1"/>
    <w:rsid w:val="003A29A5"/>
    <w:rsid w:val="003A4B9A"/>
    <w:rsid w:val="003A4CAF"/>
    <w:rsid w:val="003B3FFC"/>
    <w:rsid w:val="003C43C6"/>
    <w:rsid w:val="003C68B9"/>
    <w:rsid w:val="003C7731"/>
    <w:rsid w:val="003D693F"/>
    <w:rsid w:val="003E6A3F"/>
    <w:rsid w:val="0040001C"/>
    <w:rsid w:val="00405EA0"/>
    <w:rsid w:val="00406CD5"/>
    <w:rsid w:val="00407474"/>
    <w:rsid w:val="004304CF"/>
    <w:rsid w:val="004332AB"/>
    <w:rsid w:val="0044660B"/>
    <w:rsid w:val="00474976"/>
    <w:rsid w:val="00481609"/>
    <w:rsid w:val="0049108D"/>
    <w:rsid w:val="00497787"/>
    <w:rsid w:val="004B08CE"/>
    <w:rsid w:val="004B2D7A"/>
    <w:rsid w:val="004B4C17"/>
    <w:rsid w:val="004B61CF"/>
    <w:rsid w:val="004C628C"/>
    <w:rsid w:val="004D3B3D"/>
    <w:rsid w:val="004E6873"/>
    <w:rsid w:val="004F4957"/>
    <w:rsid w:val="005068EC"/>
    <w:rsid w:val="00517F45"/>
    <w:rsid w:val="00523490"/>
    <w:rsid w:val="0052361B"/>
    <w:rsid w:val="00552585"/>
    <w:rsid w:val="00557A31"/>
    <w:rsid w:val="0056338A"/>
    <w:rsid w:val="00566923"/>
    <w:rsid w:val="00567BAD"/>
    <w:rsid w:val="0057361C"/>
    <w:rsid w:val="00584BB1"/>
    <w:rsid w:val="00586F09"/>
    <w:rsid w:val="00590902"/>
    <w:rsid w:val="00591776"/>
    <w:rsid w:val="005A2281"/>
    <w:rsid w:val="005A4704"/>
    <w:rsid w:val="005B58D8"/>
    <w:rsid w:val="005E6FF8"/>
    <w:rsid w:val="00600D7E"/>
    <w:rsid w:val="0062109D"/>
    <w:rsid w:val="00621768"/>
    <w:rsid w:val="006223F8"/>
    <w:rsid w:val="006224A0"/>
    <w:rsid w:val="006248B3"/>
    <w:rsid w:val="006322AF"/>
    <w:rsid w:val="006408FB"/>
    <w:rsid w:val="00647801"/>
    <w:rsid w:val="00654933"/>
    <w:rsid w:val="00657EA6"/>
    <w:rsid w:val="00665244"/>
    <w:rsid w:val="00672F26"/>
    <w:rsid w:val="00686946"/>
    <w:rsid w:val="006A003F"/>
    <w:rsid w:val="006B1F80"/>
    <w:rsid w:val="006C0335"/>
    <w:rsid w:val="006C0DE3"/>
    <w:rsid w:val="006C1976"/>
    <w:rsid w:val="006D1C2C"/>
    <w:rsid w:val="006E2673"/>
    <w:rsid w:val="006F6EB8"/>
    <w:rsid w:val="00701915"/>
    <w:rsid w:val="0070589C"/>
    <w:rsid w:val="00721E7D"/>
    <w:rsid w:val="00730F20"/>
    <w:rsid w:val="007541DE"/>
    <w:rsid w:val="007547AA"/>
    <w:rsid w:val="00754ED3"/>
    <w:rsid w:val="007559EA"/>
    <w:rsid w:val="0076169A"/>
    <w:rsid w:val="0076559D"/>
    <w:rsid w:val="00772D76"/>
    <w:rsid w:val="00776281"/>
    <w:rsid w:val="00793779"/>
    <w:rsid w:val="00796970"/>
    <w:rsid w:val="007A6183"/>
    <w:rsid w:val="007B201F"/>
    <w:rsid w:val="007B4D53"/>
    <w:rsid w:val="007C076D"/>
    <w:rsid w:val="007E2BB3"/>
    <w:rsid w:val="007E48CC"/>
    <w:rsid w:val="007F120B"/>
    <w:rsid w:val="008118F3"/>
    <w:rsid w:val="0081215F"/>
    <w:rsid w:val="008238FE"/>
    <w:rsid w:val="00825036"/>
    <w:rsid w:val="008347BC"/>
    <w:rsid w:val="00842FA9"/>
    <w:rsid w:val="00847BAE"/>
    <w:rsid w:val="008712D8"/>
    <w:rsid w:val="008769D4"/>
    <w:rsid w:val="00885683"/>
    <w:rsid w:val="008A6E85"/>
    <w:rsid w:val="008C589E"/>
    <w:rsid w:val="008C6F31"/>
    <w:rsid w:val="008D3231"/>
    <w:rsid w:val="008D73C3"/>
    <w:rsid w:val="00904BAD"/>
    <w:rsid w:val="00906F5C"/>
    <w:rsid w:val="00922EF6"/>
    <w:rsid w:val="00936DEE"/>
    <w:rsid w:val="00952240"/>
    <w:rsid w:val="00960F6A"/>
    <w:rsid w:val="009638A4"/>
    <w:rsid w:val="009715F8"/>
    <w:rsid w:val="0097503F"/>
    <w:rsid w:val="00980E2B"/>
    <w:rsid w:val="00981E17"/>
    <w:rsid w:val="009822A7"/>
    <w:rsid w:val="009835E3"/>
    <w:rsid w:val="00992F6A"/>
    <w:rsid w:val="009930EE"/>
    <w:rsid w:val="00993EA6"/>
    <w:rsid w:val="009A631F"/>
    <w:rsid w:val="009B01A2"/>
    <w:rsid w:val="009B4758"/>
    <w:rsid w:val="009D273C"/>
    <w:rsid w:val="009D5660"/>
    <w:rsid w:val="009E0484"/>
    <w:rsid w:val="009F4628"/>
    <w:rsid w:val="00A049F2"/>
    <w:rsid w:val="00A07AA3"/>
    <w:rsid w:val="00A17F88"/>
    <w:rsid w:val="00A40022"/>
    <w:rsid w:val="00A44D72"/>
    <w:rsid w:val="00A56F2E"/>
    <w:rsid w:val="00A726D2"/>
    <w:rsid w:val="00A85642"/>
    <w:rsid w:val="00AA09D7"/>
    <w:rsid w:val="00AA4EA7"/>
    <w:rsid w:val="00AA52D0"/>
    <w:rsid w:val="00AB1D8F"/>
    <w:rsid w:val="00AC0FD1"/>
    <w:rsid w:val="00AC124C"/>
    <w:rsid w:val="00AC57F1"/>
    <w:rsid w:val="00AD28C0"/>
    <w:rsid w:val="00AD58EE"/>
    <w:rsid w:val="00AE20B8"/>
    <w:rsid w:val="00AE3F02"/>
    <w:rsid w:val="00AF72F9"/>
    <w:rsid w:val="00B007D0"/>
    <w:rsid w:val="00B0232B"/>
    <w:rsid w:val="00B03CFA"/>
    <w:rsid w:val="00B17C3A"/>
    <w:rsid w:val="00B30948"/>
    <w:rsid w:val="00B32B5E"/>
    <w:rsid w:val="00B340B1"/>
    <w:rsid w:val="00B37E2D"/>
    <w:rsid w:val="00B52B6C"/>
    <w:rsid w:val="00B61407"/>
    <w:rsid w:val="00B61B38"/>
    <w:rsid w:val="00B738A1"/>
    <w:rsid w:val="00B75368"/>
    <w:rsid w:val="00B81657"/>
    <w:rsid w:val="00B8194B"/>
    <w:rsid w:val="00B875C8"/>
    <w:rsid w:val="00B879E5"/>
    <w:rsid w:val="00BA42C3"/>
    <w:rsid w:val="00BA64BE"/>
    <w:rsid w:val="00BB1C01"/>
    <w:rsid w:val="00BB2AD0"/>
    <w:rsid w:val="00BC2D21"/>
    <w:rsid w:val="00BC7AE7"/>
    <w:rsid w:val="00BE067C"/>
    <w:rsid w:val="00BE4DA8"/>
    <w:rsid w:val="00BF30D7"/>
    <w:rsid w:val="00C13F20"/>
    <w:rsid w:val="00C1780A"/>
    <w:rsid w:val="00C25343"/>
    <w:rsid w:val="00C365F4"/>
    <w:rsid w:val="00C564F4"/>
    <w:rsid w:val="00C67086"/>
    <w:rsid w:val="00C7659F"/>
    <w:rsid w:val="00CA2631"/>
    <w:rsid w:val="00CB5173"/>
    <w:rsid w:val="00CC0FCB"/>
    <w:rsid w:val="00CD1F74"/>
    <w:rsid w:val="00CE076D"/>
    <w:rsid w:val="00D40309"/>
    <w:rsid w:val="00D40F50"/>
    <w:rsid w:val="00D434BE"/>
    <w:rsid w:val="00D4370E"/>
    <w:rsid w:val="00D51521"/>
    <w:rsid w:val="00D5221D"/>
    <w:rsid w:val="00D5672B"/>
    <w:rsid w:val="00D64BB3"/>
    <w:rsid w:val="00D87DEC"/>
    <w:rsid w:val="00D92667"/>
    <w:rsid w:val="00D9776A"/>
    <w:rsid w:val="00DA3551"/>
    <w:rsid w:val="00DA3923"/>
    <w:rsid w:val="00DA7BB2"/>
    <w:rsid w:val="00DB3CDE"/>
    <w:rsid w:val="00DC03E3"/>
    <w:rsid w:val="00DE5A2F"/>
    <w:rsid w:val="00DE799C"/>
    <w:rsid w:val="00E05A3C"/>
    <w:rsid w:val="00E20D56"/>
    <w:rsid w:val="00E21823"/>
    <w:rsid w:val="00E2761A"/>
    <w:rsid w:val="00E34C80"/>
    <w:rsid w:val="00E35129"/>
    <w:rsid w:val="00E40FA8"/>
    <w:rsid w:val="00E46C91"/>
    <w:rsid w:val="00E629FB"/>
    <w:rsid w:val="00E80104"/>
    <w:rsid w:val="00E851CA"/>
    <w:rsid w:val="00E9380D"/>
    <w:rsid w:val="00E94E3C"/>
    <w:rsid w:val="00E96740"/>
    <w:rsid w:val="00EA2CBF"/>
    <w:rsid w:val="00EA3327"/>
    <w:rsid w:val="00EC2568"/>
    <w:rsid w:val="00EC3F38"/>
    <w:rsid w:val="00EC5985"/>
    <w:rsid w:val="00ED7F73"/>
    <w:rsid w:val="00EE0332"/>
    <w:rsid w:val="00EE5486"/>
    <w:rsid w:val="00EE75AB"/>
    <w:rsid w:val="00EF06EC"/>
    <w:rsid w:val="00EF0D1B"/>
    <w:rsid w:val="00F02951"/>
    <w:rsid w:val="00F22BB7"/>
    <w:rsid w:val="00F24A76"/>
    <w:rsid w:val="00F40832"/>
    <w:rsid w:val="00F50670"/>
    <w:rsid w:val="00F50B04"/>
    <w:rsid w:val="00F51B2A"/>
    <w:rsid w:val="00F631DA"/>
    <w:rsid w:val="00F66512"/>
    <w:rsid w:val="00F73D82"/>
    <w:rsid w:val="00F826D6"/>
    <w:rsid w:val="00F85F0B"/>
    <w:rsid w:val="00F87201"/>
    <w:rsid w:val="00F911CF"/>
    <w:rsid w:val="00F941FE"/>
    <w:rsid w:val="00F96226"/>
    <w:rsid w:val="00F967FB"/>
    <w:rsid w:val="00FA0E3A"/>
    <w:rsid w:val="00FB4357"/>
    <w:rsid w:val="00FB4533"/>
    <w:rsid w:val="00FC6D11"/>
    <w:rsid w:val="00FD118D"/>
    <w:rsid w:val="00FD70A5"/>
    <w:rsid w:val="00FD7334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400A2"/>
  <w15:chartTrackingRefBased/>
  <w15:docId w15:val="{60F43157-F7A9-4A85-B6F8-35043921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050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2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eop">
    <w:name w:val="eop"/>
    <w:basedOn w:val="Standardnpsmoodstavce"/>
    <w:rsid w:val="00523490"/>
  </w:style>
  <w:style w:type="character" w:customStyle="1" w:styleId="normaltextrun">
    <w:name w:val="normaltextrun"/>
    <w:basedOn w:val="Standardnpsmoodstavce"/>
    <w:rsid w:val="00523490"/>
  </w:style>
  <w:style w:type="paragraph" w:styleId="Odstavecseseznamem">
    <w:name w:val="List Paragraph"/>
    <w:basedOn w:val="Normln"/>
    <w:uiPriority w:val="34"/>
    <w:qFormat/>
    <w:rsid w:val="00D977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5173"/>
  </w:style>
  <w:style w:type="paragraph" w:styleId="Zpat">
    <w:name w:val="footer"/>
    <w:basedOn w:val="Normln"/>
    <w:link w:val="ZpatChar"/>
    <w:uiPriority w:val="99"/>
    <w:unhideWhenUsed/>
    <w:rsid w:val="00CB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5173"/>
  </w:style>
  <w:style w:type="paragraph" w:styleId="Normlnweb">
    <w:name w:val="Normal (Web)"/>
    <w:basedOn w:val="Normln"/>
    <w:uiPriority w:val="99"/>
    <w:semiHidden/>
    <w:unhideWhenUsed/>
    <w:rsid w:val="0067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72F2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050A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15349-d4c6-4bac-896a-a27d73de698e" xsi:nil="true"/>
    <lcf76f155ced4ddcb4097134ff3c332f xmlns="8bab8390-1d16-4a35-a4e0-7361246e10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55D3EF5FE8D41B084A5F13720B72F" ma:contentTypeVersion="15" ma:contentTypeDescription="Vytvoří nový dokument" ma:contentTypeScope="" ma:versionID="cc150f7d45475ec3e512239907f36829">
  <xsd:schema xmlns:xsd="http://www.w3.org/2001/XMLSchema" xmlns:xs="http://www.w3.org/2001/XMLSchema" xmlns:p="http://schemas.microsoft.com/office/2006/metadata/properties" xmlns:ns2="ec215349-d4c6-4bac-896a-a27d73de698e" xmlns:ns3="8bab8390-1d16-4a35-a4e0-7361246e105d" targetNamespace="http://schemas.microsoft.com/office/2006/metadata/properties" ma:root="true" ma:fieldsID="7c80e8755c684869e191f76121ea0b6a" ns2:_="" ns3:_="">
    <xsd:import namespace="ec215349-d4c6-4bac-896a-a27d73de698e"/>
    <xsd:import namespace="8bab8390-1d16-4a35-a4e0-7361246e10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5349-d4c6-4bac-896a-a27d73de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Sloupec zachycení celé taxonomie" ma:hidden="true" ma:list="{00829127-9d37-4447-8eab-94f05bbfded8}" ma:internalName="TaxCatchAll" ma:showField="CatchAllData" ma:web="ec215349-d4c6-4bac-896a-a27d73de6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b8390-1d16-4a35-a4e0-7361246e1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70a4b3b-421a-4e64-a7f4-454e80928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2D8FB-3344-4F79-B08B-649B87342A29}">
  <ds:schemaRefs>
    <ds:schemaRef ds:uri="http://schemas.microsoft.com/office/2006/metadata/properties"/>
    <ds:schemaRef ds:uri="http://schemas.microsoft.com/office/infopath/2007/PartnerControls"/>
    <ds:schemaRef ds:uri="ec215349-d4c6-4bac-896a-a27d73de698e"/>
    <ds:schemaRef ds:uri="8bab8390-1d16-4a35-a4e0-7361246e105d"/>
  </ds:schemaRefs>
</ds:datastoreItem>
</file>

<file path=customXml/itemProps2.xml><?xml version="1.0" encoding="utf-8"?>
<ds:datastoreItem xmlns:ds="http://schemas.openxmlformats.org/officeDocument/2006/customXml" ds:itemID="{7D0B9642-E916-411F-B030-9C077D1D6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97280-8167-4510-9636-971D7426E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15349-d4c6-4bac-896a-a27d73de698e"/>
    <ds:schemaRef ds:uri="8bab8390-1d16-4a35-a4e0-7361246e1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Věra Simeth</cp:lastModifiedBy>
  <cp:revision>15</cp:revision>
  <cp:lastPrinted>2025-01-02T09:05:00Z</cp:lastPrinted>
  <dcterms:created xsi:type="dcterms:W3CDTF">2025-01-01T14:42:00Z</dcterms:created>
  <dcterms:modified xsi:type="dcterms:W3CDTF">2025-01-08T18:49:00Z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0x0101000F355D3EF5FE8D41B084A5F13720B72F</vt:lpwstr>
  </property>
  <property fmtid="{D5CDD505-2E9C-101B-9397-08002B2CF9AE}" pid="3" name="MediaServiceImageTags">
    <vt:lpwstr/>
  </property>
</Properties>
</file>