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71"/>
        <w:gridCol w:w="2259"/>
        <w:gridCol w:w="2237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E0780B" w:rsidRPr="00E0780B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29D81B6C" w:rsidR="00DD1640" w:rsidRPr="00E0780B" w:rsidRDefault="00DD1640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AD64DC" w:rsidRPr="00E0780B">
              <w:rPr>
                <w:rFonts w:ascii="Arial" w:hAnsi="Arial" w:cs="Arial"/>
                <w:b/>
                <w:sz w:val="20"/>
                <w:szCs w:val="20"/>
              </w:rPr>
              <w:t>ZL001-NZ/S-04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0EC80352" w:rsidR="00596F18" w:rsidRPr="00E0780B" w:rsidRDefault="00E0780B" w:rsidP="00596F18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19. 2. 2025</w:t>
            </w:r>
          </w:p>
        </w:tc>
      </w:tr>
      <w:tr w:rsidR="00E0780B" w:rsidRPr="00E0780B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7F0C057C" w:rsidR="00DD1640" w:rsidRPr="00E0780B" w:rsidRDefault="00AD64DC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NZ/S-04, PV/01 (</w:t>
            </w:r>
            <w:proofErr w:type="spellStart"/>
            <w:r w:rsidRPr="00E0780B"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 w:rsidRPr="00E0780B">
              <w:rPr>
                <w:rFonts w:ascii="Arial" w:hAnsi="Arial" w:cs="Arial"/>
                <w:sz w:val="20"/>
                <w:szCs w:val="20"/>
              </w:rPr>
              <w:t>/05/2024)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2F8A2475" w:rsidR="00DD1640" w:rsidRPr="00E0780B" w:rsidRDefault="0027191E" w:rsidP="00B07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669D5">
              <w:rPr>
                <w:rFonts w:ascii="Arial" w:hAnsi="Arial" w:cs="Arial"/>
                <w:sz w:val="20"/>
                <w:szCs w:val="20"/>
              </w:rPr>
              <w:t>. 3. 2025</w:t>
            </w:r>
          </w:p>
        </w:tc>
      </w:tr>
      <w:tr w:rsidR="00E0780B" w:rsidRPr="00E0780B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E0780B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E0780B" w:rsidRPr="00E0780B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E0780B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E0780B" w:rsidRPr="00E0780B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E0780B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E0780B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E0780B" w:rsidRPr="00E0780B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E0780B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E0780B" w:rsidRPr="00E0780B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7447A312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36B9B340" w:rsidR="00DD1640" w:rsidRPr="00E0780B" w:rsidRDefault="00DD1640" w:rsidP="00C1663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0780B" w:rsidRPr="00E0780B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04BA3EF2" w:rsidR="00DD1640" w:rsidRPr="00E0780B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AD64DC" w:rsidRPr="00E0780B">
              <w:rPr>
                <w:rFonts w:ascii="Arial" w:hAnsi="Arial" w:cs="Arial"/>
                <w:sz w:val="20"/>
                <w:szCs w:val="20"/>
              </w:rPr>
              <w:t>2300 Spojovací potrubí</w:t>
            </w:r>
          </w:p>
        </w:tc>
      </w:tr>
      <w:tr w:rsidR="00E0780B" w:rsidRPr="00E0780B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E0780B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21520FBD" w14:textId="77777777" w:rsidR="008511E6" w:rsidRPr="00E0780B" w:rsidRDefault="00AD64DC" w:rsidP="002967F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 xml:space="preserve">Změna napojení nové kanalizace z prostoru sušáren kalu na stávající domácí kanalizaci u stávajícího objektu hlavní šnekové čerpací stanice. </w:t>
            </w:r>
          </w:p>
          <w:p w14:paraId="52852A4B" w14:textId="71BDE676" w:rsidR="002967F8" w:rsidRPr="00E0780B" w:rsidRDefault="002967F8" w:rsidP="002967F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0B" w:rsidRPr="00E0780B" w14:paraId="4CFB7E23" w14:textId="77777777" w:rsidTr="002967F8">
        <w:trPr>
          <w:trHeight w:val="3328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Pr="00E0780B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52E84798" w14:textId="77777777" w:rsidR="00C30300" w:rsidRPr="00E0780B" w:rsidRDefault="00C30300" w:rsidP="00432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C1EE5" w14:textId="77777777" w:rsidR="00AD64DC" w:rsidRPr="00E0780B" w:rsidRDefault="00AD64DC" w:rsidP="00AD6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Dle dokumentace pro provádění stavby je v rámci stavebního objektu SO 2300 Spojovací potrubí uvažováno s vybudováním šachty 8-S30 na stávajícím vejčitém potrubí pro napojení nové kanalizace z oblasti nových sušáren kalu.</w:t>
            </w:r>
          </w:p>
          <w:p w14:paraId="09BAD3F9" w14:textId="2A9254FC" w:rsidR="00C30300" w:rsidRPr="00E0780B" w:rsidRDefault="00AD64DC" w:rsidP="00AD6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 xml:space="preserve">Po vytyčení stávajících inženýrských sítí a konstrukcí v daném území bylo zjištěno, že </w:t>
            </w:r>
            <w:r w:rsidR="00BA6B44" w:rsidRPr="00E0780B">
              <w:rPr>
                <w:rFonts w:ascii="Arial" w:hAnsi="Arial" w:cs="Arial"/>
                <w:sz w:val="20"/>
                <w:szCs w:val="20"/>
              </w:rPr>
              <w:t xml:space="preserve">tyto </w:t>
            </w:r>
            <w:r w:rsidRPr="00E0780B">
              <w:rPr>
                <w:rFonts w:ascii="Arial" w:hAnsi="Arial" w:cs="Arial"/>
                <w:sz w:val="20"/>
                <w:szCs w:val="20"/>
              </w:rPr>
              <w:t>se nacház</w:t>
            </w:r>
            <w:r w:rsidR="00BA6B44" w:rsidRPr="00E0780B">
              <w:rPr>
                <w:rFonts w:ascii="Arial" w:hAnsi="Arial" w:cs="Arial"/>
                <w:sz w:val="20"/>
                <w:szCs w:val="20"/>
              </w:rPr>
              <w:t>ejí</w:t>
            </w:r>
            <w:r w:rsidRPr="00E0780B">
              <w:rPr>
                <w:rFonts w:ascii="Arial" w:hAnsi="Arial" w:cs="Arial"/>
                <w:sz w:val="20"/>
                <w:szCs w:val="20"/>
              </w:rPr>
              <w:t xml:space="preserve"> v jiném místě, než předpokládala projektová dokumentace stavby a </w:t>
            </w:r>
            <w:r w:rsidR="00BA6B44" w:rsidRPr="00E0780B">
              <w:rPr>
                <w:rFonts w:ascii="Arial" w:hAnsi="Arial" w:cs="Arial"/>
                <w:sz w:val="20"/>
                <w:szCs w:val="20"/>
              </w:rPr>
              <w:t xml:space="preserve">realizace šachty v umístění dle DPS by s sebou přinesla zvýšení nákladů, spojených s křížením těchto konstrukcí. Zhotovitel tedy navrhnul </w:t>
            </w:r>
            <w:r w:rsidRPr="00E0780B">
              <w:rPr>
                <w:rFonts w:ascii="Arial" w:hAnsi="Arial" w:cs="Arial"/>
                <w:sz w:val="20"/>
                <w:szCs w:val="20"/>
              </w:rPr>
              <w:t>umístit navrženou lomovou šachtu</w:t>
            </w:r>
            <w:r w:rsidR="00BA6B44" w:rsidRPr="00E0780B">
              <w:rPr>
                <w:rFonts w:ascii="Arial" w:hAnsi="Arial" w:cs="Arial"/>
                <w:sz w:val="20"/>
                <w:szCs w:val="20"/>
              </w:rPr>
              <w:t xml:space="preserve"> s připojením na jinou vejčitou stoku, vedoucí pod kolektorem</w:t>
            </w:r>
            <w:r w:rsidRPr="00E0780B">
              <w:rPr>
                <w:rFonts w:ascii="Arial" w:hAnsi="Arial" w:cs="Arial"/>
                <w:sz w:val="20"/>
                <w:szCs w:val="20"/>
              </w:rPr>
              <w:t>. Z tohoto důvodu byla navržena a následně odsouhlasena změna řešení napojení nové kanalizace na stávající kanalizaci.</w:t>
            </w:r>
          </w:p>
          <w:p w14:paraId="65C8F591" w14:textId="77777777" w:rsidR="008511E6" w:rsidRPr="00E0780B" w:rsidRDefault="008511E6" w:rsidP="00AD6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36F24" w14:textId="74A3DAB8" w:rsidR="008511E6" w:rsidRPr="00E0780B" w:rsidRDefault="008511E6" w:rsidP="0047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Správce stavby vydal pokyn k variaci a Zhotovitel ji dne 11. 9. 2024 přijal.</w:t>
            </w:r>
          </w:p>
        </w:tc>
      </w:tr>
      <w:tr w:rsidR="00E0780B" w:rsidRPr="00E0780B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Pr="00E0780B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 w:rsidRPr="00E0780B">
              <w:t xml:space="preserve"> </w:t>
            </w:r>
            <w:r w:rsidRPr="00E0780B">
              <w:rPr>
                <w:rFonts w:ascii="Arial" w:hAnsi="Arial" w:cs="Arial"/>
                <w:b/>
                <w:sz w:val="20"/>
                <w:szCs w:val="20"/>
              </w:rPr>
              <w:t xml:space="preserve">zákona číslo 134 /2016 Sb. </w:t>
            </w:r>
          </w:p>
          <w:p w14:paraId="3D1B5A2E" w14:textId="405F79FE" w:rsidR="00A2410A" w:rsidRPr="00E0780B" w:rsidRDefault="00A2410A" w:rsidP="00A241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Změna zařazena do odstavce  6  neboť: potřeba vznikla v důsledku okolností, které zadavatel jednající s náležitou péčí nemohl předvídat,</w:t>
            </w:r>
          </w:p>
          <w:p w14:paraId="5D5F7425" w14:textId="6BB05E53" w:rsidR="00A2410A" w:rsidRPr="00E0780B" w:rsidRDefault="00A2410A" w:rsidP="00A2410A">
            <w:pPr>
              <w:pStyle w:val="Odstavecseseznamem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 xml:space="preserve">jde o  změnu  potřebnou  </w:t>
            </w:r>
          </w:p>
          <w:p w14:paraId="53E5D61D" w14:textId="5B8F6B8F" w:rsidR="00C30300" w:rsidRPr="00E0780B" w:rsidRDefault="00A2410A" w:rsidP="00A2410A">
            <w:pPr>
              <w:pStyle w:val="Odstavecseseznamem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neměnící povahu veřejné zakázky</w:t>
            </w:r>
            <w:r w:rsidRPr="00E0780B">
              <w:rPr>
                <w:rFonts w:ascii="Arial" w:hAnsi="Arial" w:cs="Arial"/>
                <w:sz w:val="20"/>
                <w:szCs w:val="20"/>
              </w:rPr>
              <w:tab/>
            </w:r>
            <w:r w:rsidRPr="00E0780B">
              <w:rPr>
                <w:rFonts w:ascii="Arial" w:hAnsi="Arial" w:cs="Arial"/>
                <w:sz w:val="20"/>
                <w:szCs w:val="20"/>
              </w:rPr>
              <w:tab/>
            </w:r>
            <w:r w:rsidRPr="00E0780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30300" w:rsidRPr="00E0780B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E0780B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Pr="00E0780B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Navýšení</w:t>
            </w:r>
            <w:r w:rsidRPr="00E0780B">
              <w:rPr>
                <w:rFonts w:ascii="Arial" w:hAnsi="Arial" w:cs="Arial"/>
                <w:b/>
                <w:bCs/>
                <w:sz w:val="20"/>
                <w:szCs w:val="20"/>
              </w:rPr>
              <w:t>/ snížení ceny o:</w:t>
            </w:r>
          </w:p>
          <w:p w14:paraId="64BA6C15" w14:textId="39867A67" w:rsidR="00C30300" w:rsidRPr="00E0780B" w:rsidRDefault="008511E6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80B">
              <w:rPr>
                <w:rFonts w:ascii="Calibri" w:hAnsi="Calibri" w:cs="Calibri"/>
                <w:b/>
                <w:bCs/>
              </w:rPr>
              <w:t xml:space="preserve">-6 849,70 </w:t>
            </w:r>
            <w:r w:rsidR="002C3ACB" w:rsidRPr="00E0780B">
              <w:rPr>
                <w:rFonts w:ascii="Arial CE" w:hAnsi="Arial CE" w:cs="Arial CE"/>
                <w:b/>
                <w:bCs/>
                <w:sz w:val="22"/>
                <w:szCs w:val="22"/>
              </w:rPr>
              <w:t>Kč</w:t>
            </w:r>
            <w:r w:rsidR="00C30300" w:rsidRPr="00E07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(bez DPH)</w:t>
            </w:r>
          </w:p>
          <w:p w14:paraId="207BFD69" w14:textId="77777777" w:rsidR="008511E6" w:rsidRPr="00E0780B" w:rsidRDefault="008511E6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0E221237" w:rsidR="000E26A7" w:rsidRPr="00E0780B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E0780B">
              <w:rPr>
                <w:rFonts w:ascii="Arial" w:hAnsi="Arial" w:cs="Arial"/>
                <w:sz w:val="20"/>
                <w:szCs w:val="20"/>
              </w:rPr>
              <w:t>víceprací</w:t>
            </w:r>
            <w:r w:rsidRPr="00E0780B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E0780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E0780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64DC" w:rsidRPr="00E0780B">
              <w:rPr>
                <w:rFonts w:ascii="Arial" w:hAnsi="Arial" w:cs="Arial"/>
                <w:sz w:val="20"/>
                <w:szCs w:val="20"/>
              </w:rPr>
              <w:t xml:space="preserve">132 617,89 </w:t>
            </w:r>
            <w:r w:rsidR="002C3ACB" w:rsidRPr="00E0780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4B270BC1" w14:textId="4FB557B8" w:rsidR="0019700E" w:rsidRPr="00E0780B" w:rsidRDefault="00C30300" w:rsidP="0019700E">
            <w:p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E0780B">
              <w:rPr>
                <w:rFonts w:ascii="Arial" w:hAnsi="Arial" w:cs="Arial"/>
                <w:sz w:val="20"/>
                <w:szCs w:val="20"/>
              </w:rPr>
              <w:t>h</w:t>
            </w:r>
            <w:r w:rsidRPr="00E0780B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proofErr w:type="spellStart"/>
            <w:r w:rsidR="000E26A7" w:rsidRPr="00E0780B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E0780B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E07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8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E07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E078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DC" w:rsidRPr="00E0780B">
              <w:rPr>
                <w:rFonts w:ascii="Arial" w:hAnsi="Arial" w:cs="Arial"/>
                <w:sz w:val="20"/>
                <w:szCs w:val="20"/>
              </w:rPr>
              <w:t xml:space="preserve">-139 467,59 </w:t>
            </w:r>
            <w:r w:rsidR="002C3ACB" w:rsidRPr="00E0780B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ECC6A40" w14:textId="5BCA62CB" w:rsidR="0019700E" w:rsidRPr="00E0780B" w:rsidRDefault="0019700E" w:rsidP="00851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056FB" w14:textId="77777777" w:rsidR="00DD1640" w:rsidRPr="00E0780B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E0780B" w:rsidRPr="00E0780B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E0780B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E078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E07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E0780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0B" w:rsidRPr="00E0780B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E0780B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E07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E0780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6FB2E064" w:rsidR="00DD1640" w:rsidRPr="00E0780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E0780B" w14:paraId="0ADB5871" w14:textId="77777777" w:rsidTr="002967F8">
        <w:trPr>
          <w:trHeight w:val="966"/>
        </w:trPr>
        <w:tc>
          <w:tcPr>
            <w:tcW w:w="2622" w:type="dxa"/>
            <w:shd w:val="clear" w:color="auto" w:fill="auto"/>
            <w:vAlign w:val="center"/>
          </w:tcPr>
          <w:p w14:paraId="77D187D3" w14:textId="0743A7BF" w:rsidR="00DD1640" w:rsidRPr="00E0780B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</w:t>
            </w:r>
            <w:r w:rsidR="006E0682" w:rsidRPr="00E0780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0780B"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E078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80F433" w14:textId="7CB8AB86" w:rsidR="001D517B" w:rsidRPr="00E0780B" w:rsidRDefault="008511E6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E0780B">
              <w:rPr>
                <w:rFonts w:ascii="Arial" w:hAnsi="Arial" w:cs="Arial"/>
                <w:sz w:val="20"/>
                <w:szCs w:val="20"/>
              </w:rPr>
              <w:t>Kalkulace ZL – rozdílový rozpočet</w:t>
            </w:r>
          </w:p>
          <w:p w14:paraId="1D6A1CB0" w14:textId="62C36FF7" w:rsidR="008511E6" w:rsidRPr="00E0780B" w:rsidRDefault="006E0682" w:rsidP="008511E6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0780B">
              <w:rPr>
                <w:rFonts w:ascii="Arial" w:hAnsi="Arial" w:cs="Arial"/>
                <w:bCs/>
                <w:sz w:val="20"/>
                <w:szCs w:val="20"/>
              </w:rPr>
              <w:t xml:space="preserve">Projektová dokumentace RDS balíček </w:t>
            </w:r>
            <w:r w:rsidR="008511E6" w:rsidRPr="00E0780B">
              <w:rPr>
                <w:rFonts w:ascii="Arial" w:hAnsi="Arial" w:cs="Arial"/>
                <w:bCs/>
                <w:sz w:val="20"/>
                <w:szCs w:val="20"/>
              </w:rPr>
              <w:t>016</w:t>
            </w:r>
          </w:p>
        </w:tc>
      </w:tr>
    </w:tbl>
    <w:p w14:paraId="4DB57B30" w14:textId="77777777" w:rsidR="009C3A75" w:rsidRPr="00E0780B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54EB45D4" w:rsidR="00AA51E5" w:rsidRPr="00395D37" w:rsidRDefault="00AA51E5" w:rsidP="00007C0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C0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78CCC5C4" w:rsidR="00AA51E5" w:rsidRPr="00395D37" w:rsidRDefault="00AA51E5" w:rsidP="00007C0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07C0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6D0B7B42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07C08">
              <w:rPr>
                <w:rFonts w:ascii="Arial" w:hAnsi="Arial" w:cs="Arial"/>
                <w:sz w:val="20"/>
                <w:szCs w:val="20"/>
              </w:rPr>
              <w:t>12.3.2025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52E56B10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07C08">
              <w:rPr>
                <w:rFonts w:ascii="Arial" w:hAnsi="Arial" w:cs="Arial"/>
                <w:sz w:val="20"/>
                <w:szCs w:val="20"/>
              </w:rPr>
              <w:t>12.3.2025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6DD0BCFF" w:rsidR="00AA51E5" w:rsidRPr="00395D37" w:rsidRDefault="00AA51E5" w:rsidP="00007C0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C0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15EF761C" w:rsidR="00AA51E5" w:rsidRPr="00395D37" w:rsidRDefault="00AA51E5" w:rsidP="00007C0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C0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66FB0D9A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07C08">
              <w:rPr>
                <w:rFonts w:ascii="Arial" w:hAnsi="Arial" w:cs="Arial"/>
                <w:sz w:val="20"/>
                <w:szCs w:val="20"/>
              </w:rPr>
              <w:t>12.3.2025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233E395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07C08">
              <w:rPr>
                <w:rFonts w:ascii="Arial" w:hAnsi="Arial" w:cs="Arial"/>
                <w:sz w:val="20"/>
                <w:szCs w:val="20"/>
              </w:rPr>
              <w:t>14</w:t>
            </w:r>
            <w:r w:rsidR="00007C08">
              <w:rPr>
                <w:rFonts w:ascii="Arial" w:hAnsi="Arial" w:cs="Arial"/>
                <w:sz w:val="20"/>
                <w:szCs w:val="20"/>
              </w:rPr>
              <w:t>.3.2025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7DBA44AA" w:rsidR="00AA51E5" w:rsidRPr="00395D37" w:rsidRDefault="00AA51E5" w:rsidP="00007C08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C08">
              <w:rPr>
                <w:rFonts w:ascii="Arial" w:hAnsi="Arial" w:cs="Arial"/>
                <w:sz w:val="20"/>
                <w:szCs w:val="20"/>
              </w:rPr>
              <w:t>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19A167F2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007C08">
              <w:rPr>
                <w:rFonts w:ascii="Arial" w:hAnsi="Arial" w:cs="Arial"/>
                <w:sz w:val="20"/>
                <w:szCs w:val="20"/>
              </w:rPr>
              <w:t>24.3.2025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58597C7C" w14:textId="77777777" w:rsidR="00680A86" w:rsidRDefault="00680A86" w:rsidP="00DD1640">
      <w:pPr>
        <w:spacing w:before="120"/>
        <w:rPr>
          <w:rFonts w:ascii="Arial" w:hAnsi="Arial" w:cs="Arial"/>
          <w:i/>
          <w:sz w:val="20"/>
          <w:szCs w:val="20"/>
        </w:rPr>
      </w:pPr>
    </w:p>
    <w:p w14:paraId="6A73897F" w14:textId="5891EA30" w:rsidR="001D517B" w:rsidRDefault="001D517B"/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A7527" w14:textId="77777777" w:rsidR="00E17FDE" w:rsidRDefault="00E17FDE" w:rsidP="00DD1640">
      <w:r>
        <w:separator/>
      </w:r>
    </w:p>
  </w:endnote>
  <w:endnote w:type="continuationSeparator" w:id="0">
    <w:p w14:paraId="7BBF5BD3" w14:textId="77777777" w:rsidR="00E17FDE" w:rsidRDefault="00E17FDE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3BBF0938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B84BF0" w:rsidRPr="00B84BF0">
            <w:rPr>
              <w:rFonts w:ascii="Arial" w:hAnsi="Arial" w:cs="Arial"/>
              <w:sz w:val="16"/>
              <w:szCs w:val="16"/>
            </w:rPr>
            <w:t>ZL001-NZ/S-04</w:t>
          </w:r>
        </w:p>
      </w:tc>
      <w:tc>
        <w:tcPr>
          <w:tcW w:w="1472" w:type="dxa"/>
        </w:tcPr>
        <w:p w14:paraId="09EC1595" w14:textId="7A44AD25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007C0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007C0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22DA" w14:textId="77777777" w:rsidR="00E17FDE" w:rsidRDefault="00E17FDE" w:rsidP="00DD1640">
      <w:r>
        <w:separator/>
      </w:r>
    </w:p>
  </w:footnote>
  <w:footnote w:type="continuationSeparator" w:id="0">
    <w:p w14:paraId="09EFC854" w14:textId="77777777" w:rsidR="00E17FDE" w:rsidRDefault="00E17FDE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12C68118"/>
    <w:lvl w:ilvl="0" w:tplc="0C50DE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FF7418"/>
    <w:multiLevelType w:val="hybridMultilevel"/>
    <w:tmpl w:val="11FC7730"/>
    <w:lvl w:ilvl="0" w:tplc="236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07C08"/>
    <w:rsid w:val="00010997"/>
    <w:rsid w:val="000274B9"/>
    <w:rsid w:val="00041C05"/>
    <w:rsid w:val="0005644A"/>
    <w:rsid w:val="000669D5"/>
    <w:rsid w:val="00083B99"/>
    <w:rsid w:val="00092246"/>
    <w:rsid w:val="000C0639"/>
    <w:rsid w:val="000C3701"/>
    <w:rsid w:val="000D1280"/>
    <w:rsid w:val="000D4B7D"/>
    <w:rsid w:val="000D7E5D"/>
    <w:rsid w:val="000E26A7"/>
    <w:rsid w:val="00107088"/>
    <w:rsid w:val="0011262D"/>
    <w:rsid w:val="00112FA0"/>
    <w:rsid w:val="00121124"/>
    <w:rsid w:val="00137DD6"/>
    <w:rsid w:val="0019700E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7191E"/>
    <w:rsid w:val="002967F8"/>
    <w:rsid w:val="002A2A3E"/>
    <w:rsid w:val="002A4109"/>
    <w:rsid w:val="002C3ACB"/>
    <w:rsid w:val="002D3A9F"/>
    <w:rsid w:val="002F6B5D"/>
    <w:rsid w:val="00303FCC"/>
    <w:rsid w:val="00362444"/>
    <w:rsid w:val="003845E4"/>
    <w:rsid w:val="003A1908"/>
    <w:rsid w:val="003A6E49"/>
    <w:rsid w:val="003B37BE"/>
    <w:rsid w:val="003C4386"/>
    <w:rsid w:val="003C7058"/>
    <w:rsid w:val="003E096B"/>
    <w:rsid w:val="0041063B"/>
    <w:rsid w:val="004321C9"/>
    <w:rsid w:val="00442E32"/>
    <w:rsid w:val="0044660A"/>
    <w:rsid w:val="004635F3"/>
    <w:rsid w:val="00464FEC"/>
    <w:rsid w:val="004756B3"/>
    <w:rsid w:val="004956A4"/>
    <w:rsid w:val="004B319C"/>
    <w:rsid w:val="00516EC0"/>
    <w:rsid w:val="00552317"/>
    <w:rsid w:val="005602EA"/>
    <w:rsid w:val="00596D20"/>
    <w:rsid w:val="00596F18"/>
    <w:rsid w:val="005B03DF"/>
    <w:rsid w:val="005B1386"/>
    <w:rsid w:val="005B5F62"/>
    <w:rsid w:val="00602595"/>
    <w:rsid w:val="00615BC5"/>
    <w:rsid w:val="00615E99"/>
    <w:rsid w:val="00616A90"/>
    <w:rsid w:val="00627829"/>
    <w:rsid w:val="006343BD"/>
    <w:rsid w:val="00647CC9"/>
    <w:rsid w:val="00661133"/>
    <w:rsid w:val="00680A86"/>
    <w:rsid w:val="006813C8"/>
    <w:rsid w:val="006A42C6"/>
    <w:rsid w:val="006A6F0D"/>
    <w:rsid w:val="006B599A"/>
    <w:rsid w:val="006B5C49"/>
    <w:rsid w:val="006B647A"/>
    <w:rsid w:val="006C07EB"/>
    <w:rsid w:val="006C4114"/>
    <w:rsid w:val="006C41A2"/>
    <w:rsid w:val="006E0682"/>
    <w:rsid w:val="00704D91"/>
    <w:rsid w:val="0070523B"/>
    <w:rsid w:val="00712C18"/>
    <w:rsid w:val="0072094E"/>
    <w:rsid w:val="00742362"/>
    <w:rsid w:val="00765EC3"/>
    <w:rsid w:val="00790409"/>
    <w:rsid w:val="007A05D2"/>
    <w:rsid w:val="007B2213"/>
    <w:rsid w:val="007D2949"/>
    <w:rsid w:val="007D2D3E"/>
    <w:rsid w:val="007F0706"/>
    <w:rsid w:val="007F2659"/>
    <w:rsid w:val="00800EF7"/>
    <w:rsid w:val="008030F6"/>
    <w:rsid w:val="00803FEE"/>
    <w:rsid w:val="00840744"/>
    <w:rsid w:val="008511E6"/>
    <w:rsid w:val="00883116"/>
    <w:rsid w:val="008B3A26"/>
    <w:rsid w:val="008C0165"/>
    <w:rsid w:val="008C124E"/>
    <w:rsid w:val="008C1F18"/>
    <w:rsid w:val="008E21F7"/>
    <w:rsid w:val="008E30A4"/>
    <w:rsid w:val="008F17C8"/>
    <w:rsid w:val="00922BF2"/>
    <w:rsid w:val="00922EAE"/>
    <w:rsid w:val="009237DC"/>
    <w:rsid w:val="00944202"/>
    <w:rsid w:val="0096797A"/>
    <w:rsid w:val="00977E45"/>
    <w:rsid w:val="0099339F"/>
    <w:rsid w:val="00996F9B"/>
    <w:rsid w:val="0099782A"/>
    <w:rsid w:val="009A001C"/>
    <w:rsid w:val="009A5DAD"/>
    <w:rsid w:val="009C3A75"/>
    <w:rsid w:val="00A05015"/>
    <w:rsid w:val="00A05D03"/>
    <w:rsid w:val="00A10DFF"/>
    <w:rsid w:val="00A17799"/>
    <w:rsid w:val="00A2410A"/>
    <w:rsid w:val="00A32ED9"/>
    <w:rsid w:val="00A659E6"/>
    <w:rsid w:val="00A70281"/>
    <w:rsid w:val="00A72EAA"/>
    <w:rsid w:val="00AA51E5"/>
    <w:rsid w:val="00AD64DC"/>
    <w:rsid w:val="00AF4C8D"/>
    <w:rsid w:val="00B07D2E"/>
    <w:rsid w:val="00B25177"/>
    <w:rsid w:val="00B53629"/>
    <w:rsid w:val="00B60578"/>
    <w:rsid w:val="00B63D13"/>
    <w:rsid w:val="00B64E8D"/>
    <w:rsid w:val="00B80B06"/>
    <w:rsid w:val="00B84BF0"/>
    <w:rsid w:val="00B94E65"/>
    <w:rsid w:val="00BA0640"/>
    <w:rsid w:val="00BA4F30"/>
    <w:rsid w:val="00BA6B44"/>
    <w:rsid w:val="00BB2E49"/>
    <w:rsid w:val="00BB4278"/>
    <w:rsid w:val="00BD1649"/>
    <w:rsid w:val="00BD277D"/>
    <w:rsid w:val="00BE4297"/>
    <w:rsid w:val="00BE5845"/>
    <w:rsid w:val="00BF0BE3"/>
    <w:rsid w:val="00C03790"/>
    <w:rsid w:val="00C12F27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86F93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257FC"/>
    <w:rsid w:val="00D31249"/>
    <w:rsid w:val="00D344B5"/>
    <w:rsid w:val="00D34A27"/>
    <w:rsid w:val="00D45B4A"/>
    <w:rsid w:val="00D82424"/>
    <w:rsid w:val="00D878D6"/>
    <w:rsid w:val="00D97431"/>
    <w:rsid w:val="00DB5519"/>
    <w:rsid w:val="00DD1640"/>
    <w:rsid w:val="00E0780B"/>
    <w:rsid w:val="00E115E8"/>
    <w:rsid w:val="00E17FDE"/>
    <w:rsid w:val="00E2212F"/>
    <w:rsid w:val="00E41F73"/>
    <w:rsid w:val="00EB65DF"/>
    <w:rsid w:val="00EC57C0"/>
    <w:rsid w:val="00EC6859"/>
    <w:rsid w:val="00EE0DC2"/>
    <w:rsid w:val="00EF0665"/>
    <w:rsid w:val="00EF2EAC"/>
    <w:rsid w:val="00F04B56"/>
    <w:rsid w:val="00F22E14"/>
    <w:rsid w:val="00F34B2F"/>
    <w:rsid w:val="00F463A6"/>
    <w:rsid w:val="00F47E14"/>
    <w:rsid w:val="00F60B53"/>
    <w:rsid w:val="00F614B5"/>
    <w:rsid w:val="00F63905"/>
    <w:rsid w:val="00F64770"/>
    <w:rsid w:val="00F935F0"/>
    <w:rsid w:val="00FB27CD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6B3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3427-6411-458A-9811-FE22F074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5</cp:revision>
  <cp:lastPrinted>2025-03-12T06:35:00Z</cp:lastPrinted>
  <dcterms:created xsi:type="dcterms:W3CDTF">2025-03-12T07:10:00Z</dcterms:created>
  <dcterms:modified xsi:type="dcterms:W3CDTF">2025-04-01T07:45:00Z</dcterms:modified>
</cp:coreProperties>
</file>