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8DBB8" w14:textId="4D3A6C5D" w:rsidR="009344FD" w:rsidRPr="00870C1B" w:rsidRDefault="000D7D57" w:rsidP="000D7D57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70C1B">
        <w:rPr>
          <w:rFonts w:ascii="Times New Roman" w:hAnsi="Times New Roman" w:cs="Times New Roman"/>
          <w:b/>
          <w:sz w:val="28"/>
          <w:szCs w:val="24"/>
          <w:u w:val="single"/>
        </w:rPr>
        <w:t xml:space="preserve">Rámcová </w:t>
      </w:r>
      <w:r w:rsidR="005F6147" w:rsidRPr="00870C1B">
        <w:rPr>
          <w:rFonts w:ascii="Times New Roman" w:hAnsi="Times New Roman" w:cs="Times New Roman"/>
          <w:b/>
          <w:sz w:val="28"/>
          <w:szCs w:val="24"/>
          <w:u w:val="single"/>
        </w:rPr>
        <w:t>kupní smlouva</w:t>
      </w: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827"/>
        <w:gridCol w:w="245"/>
      </w:tblGrid>
      <w:tr w:rsidR="00E14485" w:rsidRPr="00870C1B" w14:paraId="5957DF31" w14:textId="77777777" w:rsidTr="00E14485">
        <w:trPr>
          <w:tblCellSpacing w:w="15" w:type="dxa"/>
        </w:trPr>
        <w:tc>
          <w:tcPr>
            <w:tcW w:w="8782" w:type="dxa"/>
            <w:vAlign w:val="center"/>
          </w:tcPr>
          <w:p w14:paraId="4A71AA9A" w14:textId="55F30959" w:rsidR="00E14485" w:rsidRPr="00870C1B" w:rsidRDefault="00E14485" w:rsidP="008816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5F8FA"/>
              </w:rPr>
            </w:pPr>
            <w:r w:rsidRPr="00870C1B">
              <w:rPr>
                <w:rFonts w:ascii="Times New Roman" w:hAnsi="Times New Roman" w:cs="Times New Roman"/>
                <w:b/>
              </w:rPr>
              <w:t xml:space="preserve">k </w:t>
            </w:r>
            <w:r w:rsidRPr="00171705">
              <w:rPr>
                <w:rFonts w:ascii="Times New Roman" w:hAnsi="Times New Roman" w:cs="Times New Roman"/>
                <w:b/>
              </w:rPr>
              <w:t xml:space="preserve">zakázce v NEN </w:t>
            </w:r>
            <w:proofErr w:type="spellStart"/>
            <w:r w:rsidRPr="0017170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5F8FA"/>
              </w:rPr>
              <w:t>ev.č</w:t>
            </w:r>
            <w:proofErr w:type="spellEnd"/>
            <w:r w:rsidRPr="0017170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5F8FA"/>
              </w:rPr>
              <w:t>. N006/2</w:t>
            </w:r>
            <w:r w:rsidR="00102914">
              <w:rPr>
                <w:rFonts w:ascii="Times New Roman" w:hAnsi="Times New Roman" w:cs="Times New Roman"/>
                <w:b/>
                <w:bCs/>
                <w:color w:val="000000"/>
                <w:shd w:val="clear" w:color="auto" w:fill="F5F8FA"/>
              </w:rPr>
              <w:t>4</w:t>
            </w:r>
            <w:r w:rsidR="00DF15E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5F8FA"/>
              </w:rPr>
              <w:t>/V000</w:t>
            </w:r>
            <w:r w:rsidR="00FD704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5F8FA"/>
              </w:rPr>
              <w:t>34520</w:t>
            </w:r>
          </w:p>
          <w:p w14:paraId="7E2F7A52" w14:textId="16AD9851" w:rsidR="00E14485" w:rsidRPr="00870C1B" w:rsidRDefault="00FD7047" w:rsidP="008816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7047">
              <w:rPr>
                <w:rFonts w:ascii="Times New Roman" w:hAnsi="Times New Roman" w:cs="Times New Roman"/>
                <w:color w:val="000000"/>
              </w:rPr>
              <w:t xml:space="preserve">VN Olomouc - dodávka reagencií a spotřebního </w:t>
            </w:r>
            <w:bookmarkStart w:id="0" w:name="_Hlk182734575"/>
            <w:r w:rsidRPr="00FD7047">
              <w:rPr>
                <w:rFonts w:ascii="Times New Roman" w:hAnsi="Times New Roman" w:cs="Times New Roman"/>
                <w:color w:val="000000"/>
              </w:rPr>
              <w:t xml:space="preserve">materiálu </w:t>
            </w:r>
            <w:r w:rsidRPr="00B31766">
              <w:rPr>
                <w:rFonts w:ascii="Times New Roman" w:hAnsi="Times New Roman" w:cs="Times New Roman"/>
                <w:color w:val="000000"/>
              </w:rPr>
              <w:t xml:space="preserve">pro vyšetření </w:t>
            </w:r>
            <w:r w:rsidR="004E6913" w:rsidRPr="00B31766">
              <w:rPr>
                <w:rFonts w:ascii="Times New Roman" w:hAnsi="Times New Roman" w:cs="Times New Roman"/>
                <w:color w:val="000000"/>
              </w:rPr>
              <w:t>moče chemicky a</w:t>
            </w:r>
            <w:r w:rsidR="004E69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D7047">
              <w:rPr>
                <w:rFonts w:ascii="Times New Roman" w:hAnsi="Times New Roman" w:cs="Times New Roman"/>
                <w:color w:val="000000"/>
              </w:rPr>
              <w:t>močového sedimentu</w:t>
            </w:r>
            <w:bookmarkEnd w:id="0"/>
            <w:r w:rsidRPr="00FD7047">
              <w:rPr>
                <w:rFonts w:ascii="Times New Roman" w:hAnsi="Times New Roman" w:cs="Times New Roman"/>
                <w:color w:val="000000"/>
              </w:rPr>
              <w:t xml:space="preserve"> včetně dodávky analyzátoru</w:t>
            </w:r>
            <w:r w:rsidRPr="00FD7047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</w:t>
            </w:r>
          </w:p>
        </w:tc>
        <w:tc>
          <w:tcPr>
            <w:tcW w:w="200" w:type="dxa"/>
            <w:vAlign w:val="center"/>
          </w:tcPr>
          <w:p w14:paraId="7E7493D2" w14:textId="77777777" w:rsidR="00E14485" w:rsidRPr="00870C1B" w:rsidRDefault="00E14485" w:rsidP="008816B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A020D38" w14:textId="77777777" w:rsidR="000D7D57" w:rsidRPr="00870C1B" w:rsidRDefault="000D7D57" w:rsidP="000D7D57">
      <w:pPr>
        <w:jc w:val="center"/>
        <w:rPr>
          <w:rFonts w:ascii="Times New Roman" w:hAnsi="Times New Roman" w:cs="Times New Roman"/>
          <w:sz w:val="24"/>
          <w:szCs w:val="24"/>
        </w:rPr>
      </w:pPr>
      <w:r w:rsidRPr="00870C1B">
        <w:rPr>
          <w:rFonts w:ascii="Times New Roman" w:hAnsi="Times New Roman" w:cs="Times New Roman"/>
          <w:sz w:val="24"/>
          <w:szCs w:val="24"/>
        </w:rPr>
        <w:t>uzavřená níže uvedeného dne, měsíce a roku, mezi:</w:t>
      </w:r>
    </w:p>
    <w:p w14:paraId="5BC1DBFC" w14:textId="77777777" w:rsidR="000D7D57" w:rsidRDefault="000D7D57" w:rsidP="000D7D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2126B1" w14:textId="77777777" w:rsidR="00EB7239" w:rsidRDefault="00EB7239" w:rsidP="000D7D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D62D78" w14:textId="77777777" w:rsidR="00E45290" w:rsidRDefault="00E45290" w:rsidP="000D7D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9B0DE9" w14:textId="77777777" w:rsidR="00EB7239" w:rsidRDefault="00EB7239" w:rsidP="000D7D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71A220" w14:textId="77777777" w:rsidR="000D7D57" w:rsidRDefault="000D7D57" w:rsidP="000D7D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65707B" w14:textId="54E963BC" w:rsidR="000D7D57" w:rsidRDefault="00044914" w:rsidP="000D7D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BioVendor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Laboratorní medicína a.s.</w:t>
      </w:r>
    </w:p>
    <w:p w14:paraId="69CAD000" w14:textId="6EB14EA8" w:rsidR="00044914" w:rsidRDefault="00044914" w:rsidP="000D7D5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914">
        <w:rPr>
          <w:rFonts w:ascii="Times New Roman" w:hAnsi="Times New Roman" w:cs="Times New Roman"/>
          <w:bCs/>
          <w:sz w:val="24"/>
          <w:szCs w:val="24"/>
        </w:rPr>
        <w:t xml:space="preserve">Sídlo: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Karásek 1767/1, Řečkovice, 621 00 Brno</w:t>
      </w:r>
    </w:p>
    <w:p w14:paraId="22889C7A" w14:textId="504E69D0" w:rsidR="00044914" w:rsidRDefault="00044914" w:rsidP="000D7D5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IČ: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63471507</w:t>
      </w:r>
    </w:p>
    <w:p w14:paraId="4D6026E5" w14:textId="2411EE0E" w:rsidR="00044914" w:rsidRDefault="00044914" w:rsidP="000D7D5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Zastoupena:</w:t>
      </w:r>
      <w:r>
        <w:rPr>
          <w:rFonts w:ascii="Times New Roman" w:hAnsi="Times New Roman" w:cs="Times New Roman"/>
          <w:bCs/>
          <w:sz w:val="24"/>
          <w:szCs w:val="24"/>
        </w:rPr>
        <w:tab/>
        <w:t>MVDr. Michal Kostka a JUDr. Ing. Matej Milata, na základě plné moci</w:t>
      </w:r>
    </w:p>
    <w:p w14:paraId="44F2E4B2" w14:textId="5BF0D8F6" w:rsidR="00044914" w:rsidRDefault="00044914" w:rsidP="000D7D5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Zapsaná v obchodním rejstříku vedeném Krajským soudem v Brně, oddíl B, vložka 3917</w:t>
      </w:r>
    </w:p>
    <w:p w14:paraId="044D3C86" w14:textId="41CDCC8F" w:rsidR="00044914" w:rsidRPr="00044914" w:rsidRDefault="00044914" w:rsidP="000D7D5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Bankovní spojení: Česká spořitelna, a.s.;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spellStart"/>
      <w:r w:rsidR="00D91D8C">
        <w:rPr>
          <w:rFonts w:ascii="Times New Roman" w:hAnsi="Times New Roman" w:cs="Times New Roman"/>
          <w:bCs/>
          <w:sz w:val="24"/>
          <w:szCs w:val="24"/>
        </w:rPr>
        <w:t>xxx</w:t>
      </w:r>
      <w:proofErr w:type="spellEnd"/>
    </w:p>
    <w:p w14:paraId="1398E3C5" w14:textId="77777777" w:rsidR="000D7D57" w:rsidRPr="00E45290" w:rsidRDefault="000D7D57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5290">
        <w:rPr>
          <w:rFonts w:ascii="Times New Roman" w:hAnsi="Times New Roman" w:cs="Times New Roman"/>
          <w:sz w:val="24"/>
          <w:szCs w:val="24"/>
          <w:u w:val="single"/>
        </w:rPr>
        <w:t>na straně jedné (dále jen „</w:t>
      </w:r>
      <w:r w:rsidR="00F5291A" w:rsidRPr="00E45290">
        <w:rPr>
          <w:rFonts w:ascii="Times New Roman" w:hAnsi="Times New Roman" w:cs="Times New Roman"/>
          <w:sz w:val="24"/>
          <w:szCs w:val="24"/>
          <w:u w:val="single"/>
        </w:rPr>
        <w:t>prodávající</w:t>
      </w:r>
      <w:r w:rsidRPr="00E45290">
        <w:rPr>
          <w:rFonts w:ascii="Times New Roman" w:hAnsi="Times New Roman" w:cs="Times New Roman"/>
          <w:sz w:val="24"/>
          <w:szCs w:val="24"/>
          <w:u w:val="single"/>
        </w:rPr>
        <w:t>“)</w:t>
      </w:r>
    </w:p>
    <w:p w14:paraId="6B66C22C" w14:textId="77777777" w:rsidR="000D7D57" w:rsidRDefault="000D7D57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4085F" w14:textId="77777777" w:rsidR="00E45290" w:rsidRDefault="00E45290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1FE0D" w14:textId="77777777" w:rsidR="000D7D57" w:rsidRDefault="000D7D57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C14E2" w14:textId="77777777" w:rsidR="000D7D57" w:rsidRDefault="000D7D57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72EA0BF9" w14:textId="77777777" w:rsidR="000D7D57" w:rsidRDefault="000D7D57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A428D" w14:textId="77777777" w:rsidR="000D7D57" w:rsidRDefault="000D7D57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7CEB3" w14:textId="77777777" w:rsidR="00E45290" w:rsidRDefault="00E45290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17AB4" w14:textId="77777777" w:rsidR="000D7D57" w:rsidRDefault="003E733C" w:rsidP="000D7D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Vojenská nemocnice Olomouc</w:t>
      </w:r>
    </w:p>
    <w:p w14:paraId="2ECCFE6B" w14:textId="77777777" w:rsidR="00EB7239" w:rsidRDefault="00EB7239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733C">
        <w:rPr>
          <w:rFonts w:ascii="Times New Roman" w:hAnsi="Times New Roman" w:cs="Times New Roman"/>
          <w:sz w:val="24"/>
          <w:szCs w:val="24"/>
        </w:rPr>
        <w:t>Sušilovo nám. 1/5, Klášterní Hradisko, 779 00 Olomouc</w:t>
      </w:r>
    </w:p>
    <w:p w14:paraId="09491D1A" w14:textId="5646EDCE" w:rsidR="00EB7239" w:rsidRDefault="00EB7239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733C">
        <w:rPr>
          <w:rFonts w:ascii="Times New Roman" w:hAnsi="Times New Roman" w:cs="Times New Roman"/>
          <w:sz w:val="24"/>
          <w:szCs w:val="24"/>
        </w:rPr>
        <w:t>60800691</w:t>
      </w:r>
    </w:p>
    <w:p w14:paraId="54EE13D5" w14:textId="5CC98BAC" w:rsidR="00EB7239" w:rsidRDefault="00EB7239" w:rsidP="00E45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Zastoupena:</w:t>
      </w:r>
      <w:r>
        <w:rPr>
          <w:rFonts w:ascii="Times New Roman" w:hAnsi="Times New Roman" w:cs="Times New Roman"/>
          <w:sz w:val="24"/>
          <w:szCs w:val="24"/>
        </w:rPr>
        <w:tab/>
      </w:r>
      <w:r w:rsidR="000D3D28">
        <w:rPr>
          <w:rFonts w:ascii="Times New Roman" w:hAnsi="Times New Roman" w:cs="Times New Roman"/>
          <w:sz w:val="24"/>
          <w:szCs w:val="24"/>
        </w:rPr>
        <w:t xml:space="preserve">plk. </w:t>
      </w:r>
      <w:proofErr w:type="spellStart"/>
      <w:r w:rsidR="000D3D28">
        <w:rPr>
          <w:rFonts w:ascii="Times New Roman" w:hAnsi="Times New Roman" w:cs="Times New Roman"/>
          <w:sz w:val="24"/>
          <w:szCs w:val="24"/>
        </w:rPr>
        <w:t>gšt</w:t>
      </w:r>
      <w:proofErr w:type="spellEnd"/>
      <w:r w:rsidR="000D3D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D3D28">
        <w:rPr>
          <w:rFonts w:ascii="Times New Roman" w:hAnsi="Times New Roman" w:cs="Times New Roman"/>
          <w:sz w:val="24"/>
          <w:szCs w:val="24"/>
        </w:rPr>
        <w:t>v.z</w:t>
      </w:r>
      <w:proofErr w:type="spellEnd"/>
      <w:r w:rsidR="000D3D28">
        <w:rPr>
          <w:rFonts w:ascii="Times New Roman" w:hAnsi="Times New Roman" w:cs="Times New Roman"/>
          <w:sz w:val="24"/>
          <w:szCs w:val="24"/>
        </w:rPr>
        <w:t xml:space="preserve">. </w:t>
      </w:r>
      <w:r w:rsidR="003E733C">
        <w:rPr>
          <w:rFonts w:ascii="Times New Roman" w:hAnsi="Times New Roman" w:cs="Times New Roman"/>
          <w:sz w:val="24"/>
          <w:szCs w:val="24"/>
        </w:rPr>
        <w:t>MUDr. Martin Svoboda, ředitel</w:t>
      </w:r>
    </w:p>
    <w:p w14:paraId="4C7BC4B8" w14:textId="77777777" w:rsidR="00EB7239" w:rsidRPr="00E45290" w:rsidRDefault="00EB7239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5290">
        <w:rPr>
          <w:rFonts w:ascii="Times New Roman" w:hAnsi="Times New Roman" w:cs="Times New Roman"/>
          <w:sz w:val="24"/>
          <w:szCs w:val="24"/>
          <w:u w:val="single"/>
        </w:rPr>
        <w:t>na straně druhé (dále jen „</w:t>
      </w:r>
      <w:r w:rsidR="00F5291A" w:rsidRPr="00E45290">
        <w:rPr>
          <w:rFonts w:ascii="Times New Roman" w:hAnsi="Times New Roman" w:cs="Times New Roman"/>
          <w:sz w:val="24"/>
          <w:szCs w:val="24"/>
          <w:u w:val="single"/>
        </w:rPr>
        <w:t>kupující</w:t>
      </w:r>
      <w:r w:rsidRPr="00E45290">
        <w:rPr>
          <w:rFonts w:ascii="Times New Roman" w:hAnsi="Times New Roman" w:cs="Times New Roman"/>
          <w:sz w:val="24"/>
          <w:szCs w:val="24"/>
          <w:u w:val="single"/>
        </w:rPr>
        <w:t>“)</w:t>
      </w:r>
    </w:p>
    <w:p w14:paraId="4336A7BA" w14:textId="77777777" w:rsidR="00EB7239" w:rsidRDefault="00EB7239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DCC38" w14:textId="6E70EA84" w:rsidR="00E45290" w:rsidRDefault="00E45290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1C8F4" w14:textId="77777777" w:rsidR="00ED18E5" w:rsidRDefault="00ED18E5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C4CD5" w14:textId="77777777" w:rsidR="003B0F11" w:rsidRPr="00870C1B" w:rsidRDefault="00EB7239" w:rsidP="00EB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C1B">
        <w:rPr>
          <w:rFonts w:ascii="Times New Roman" w:hAnsi="Times New Roman" w:cs="Times New Roman"/>
          <w:b/>
          <w:sz w:val="24"/>
          <w:szCs w:val="24"/>
        </w:rPr>
        <w:t>I.</w:t>
      </w:r>
    </w:p>
    <w:p w14:paraId="1D4C86E9" w14:textId="77777777" w:rsidR="00EB7239" w:rsidRPr="00870C1B" w:rsidRDefault="00EB7239" w:rsidP="00EB72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C1B">
        <w:rPr>
          <w:rFonts w:ascii="Times New Roman" w:hAnsi="Times New Roman" w:cs="Times New Roman"/>
          <w:b/>
          <w:sz w:val="24"/>
          <w:szCs w:val="24"/>
        </w:rPr>
        <w:t>Úvodní prohlášení</w:t>
      </w:r>
      <w:r w:rsidR="00F5291A" w:rsidRPr="00870C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6D928E" w14:textId="77777777" w:rsidR="00870C1B" w:rsidRPr="00870C1B" w:rsidRDefault="00EB7239" w:rsidP="00870C1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C1B">
        <w:rPr>
          <w:rFonts w:ascii="Times New Roman" w:hAnsi="Times New Roman" w:cs="Times New Roman"/>
          <w:sz w:val="24"/>
          <w:szCs w:val="24"/>
        </w:rPr>
        <w:t>Smluvní strany prohlašu</w:t>
      </w:r>
      <w:r w:rsidR="004C70B7" w:rsidRPr="00870C1B">
        <w:rPr>
          <w:rFonts w:ascii="Times New Roman" w:hAnsi="Times New Roman" w:cs="Times New Roman"/>
          <w:sz w:val="24"/>
          <w:szCs w:val="24"/>
        </w:rPr>
        <w:t xml:space="preserve">jí a činí nesporným, </w:t>
      </w:r>
      <w:r w:rsidR="00723403" w:rsidRPr="00870C1B">
        <w:rPr>
          <w:rFonts w:ascii="Times New Roman" w:hAnsi="Times New Roman" w:cs="Times New Roman"/>
          <w:sz w:val="24"/>
          <w:szCs w:val="24"/>
        </w:rPr>
        <w:t>že</w:t>
      </w:r>
      <w:r w:rsidR="00870C1B" w:rsidRPr="00870C1B">
        <w:rPr>
          <w:rFonts w:ascii="Times New Roman" w:hAnsi="Times New Roman" w:cs="Times New Roman"/>
          <w:sz w:val="24"/>
          <w:szCs w:val="24"/>
        </w:rPr>
        <w:t>:</w:t>
      </w:r>
    </w:p>
    <w:p w14:paraId="3F8C1FE9" w14:textId="109BFAE8" w:rsidR="00870C1B" w:rsidRPr="00B31766" w:rsidRDefault="00723403" w:rsidP="00870C1B">
      <w:pPr>
        <w:pStyle w:val="Odstavecseseznamem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0C1B">
        <w:rPr>
          <w:rFonts w:ascii="Times New Roman" w:hAnsi="Times New Roman" w:cs="Times New Roman"/>
          <w:sz w:val="24"/>
          <w:szCs w:val="24"/>
        </w:rPr>
        <w:t xml:space="preserve">tato smlouva je uzavírána v návaznosti na </w:t>
      </w:r>
      <w:r w:rsidR="00E14485" w:rsidRPr="00870C1B">
        <w:rPr>
          <w:rFonts w:ascii="Times New Roman" w:hAnsi="Times New Roman" w:cs="Times New Roman"/>
          <w:sz w:val="24"/>
          <w:szCs w:val="24"/>
        </w:rPr>
        <w:t xml:space="preserve">VZ s názvem </w:t>
      </w:r>
      <w:r w:rsidR="00870C1B" w:rsidRPr="00870C1B">
        <w:rPr>
          <w:rFonts w:ascii="Times New Roman" w:hAnsi="Times New Roman" w:cs="Times New Roman"/>
          <w:sz w:val="24"/>
          <w:szCs w:val="24"/>
        </w:rPr>
        <w:t>„</w:t>
      </w:r>
      <w:r w:rsidR="00E14485" w:rsidRPr="00870C1B">
        <w:rPr>
          <w:rFonts w:ascii="Times New Roman" w:hAnsi="Times New Roman" w:cs="Times New Roman"/>
          <w:sz w:val="24"/>
          <w:szCs w:val="24"/>
        </w:rPr>
        <w:t xml:space="preserve">VN Olomouc </w:t>
      </w:r>
      <w:r w:rsidR="00870C1B" w:rsidRPr="00870C1B">
        <w:rPr>
          <w:rFonts w:ascii="Times New Roman" w:hAnsi="Times New Roman" w:cs="Times New Roman"/>
          <w:sz w:val="24"/>
          <w:szCs w:val="24"/>
        </w:rPr>
        <w:t>–</w:t>
      </w:r>
      <w:r w:rsidR="00E14485" w:rsidRPr="00870C1B">
        <w:rPr>
          <w:rFonts w:ascii="Times New Roman" w:hAnsi="Times New Roman" w:cs="Times New Roman"/>
          <w:sz w:val="24"/>
          <w:szCs w:val="24"/>
        </w:rPr>
        <w:t xml:space="preserve"> </w:t>
      </w:r>
      <w:r w:rsidR="00870C1B" w:rsidRPr="00870C1B">
        <w:rPr>
          <w:rFonts w:ascii="Times New Roman" w:hAnsi="Times New Roman" w:cs="Times New Roman"/>
          <w:color w:val="000000"/>
          <w:sz w:val="24"/>
          <w:szCs w:val="24"/>
        </w:rPr>
        <w:t xml:space="preserve">dodávka reagencií a spotřebního </w:t>
      </w:r>
      <w:r w:rsidR="00870C1B" w:rsidRPr="00B31766">
        <w:rPr>
          <w:rFonts w:ascii="Times New Roman" w:hAnsi="Times New Roman" w:cs="Times New Roman"/>
          <w:sz w:val="24"/>
          <w:szCs w:val="24"/>
        </w:rPr>
        <w:t xml:space="preserve">materiálu </w:t>
      </w:r>
      <w:r w:rsidR="004E6913" w:rsidRPr="00B31766">
        <w:rPr>
          <w:rFonts w:ascii="Times New Roman" w:hAnsi="Times New Roman" w:cs="Times New Roman"/>
          <w:sz w:val="24"/>
          <w:szCs w:val="24"/>
        </w:rPr>
        <w:t xml:space="preserve">pro vyšetření moče chemicky a močového sedimentu </w:t>
      </w:r>
      <w:r w:rsidR="00325698" w:rsidRPr="00B31766">
        <w:rPr>
          <w:rFonts w:ascii="Times New Roman" w:hAnsi="Times New Roman" w:cs="Times New Roman"/>
          <w:sz w:val="24"/>
          <w:szCs w:val="24"/>
        </w:rPr>
        <w:t xml:space="preserve"> </w:t>
      </w:r>
      <w:r w:rsidR="004E6437" w:rsidRPr="00B31766">
        <w:rPr>
          <w:rFonts w:ascii="Times New Roman" w:hAnsi="Times New Roman" w:cs="Times New Roman"/>
          <w:sz w:val="24"/>
          <w:szCs w:val="24"/>
        </w:rPr>
        <w:t>v</w:t>
      </w:r>
      <w:r w:rsidR="00870C1B" w:rsidRPr="00B31766">
        <w:rPr>
          <w:rFonts w:ascii="Times New Roman" w:hAnsi="Times New Roman" w:cs="Times New Roman"/>
          <w:sz w:val="24"/>
          <w:szCs w:val="24"/>
        </w:rPr>
        <w:t xml:space="preserve">četně </w:t>
      </w:r>
      <w:r w:rsidR="00325698" w:rsidRPr="00B31766">
        <w:rPr>
          <w:rFonts w:ascii="Times New Roman" w:hAnsi="Times New Roman" w:cs="Times New Roman"/>
          <w:sz w:val="24"/>
          <w:szCs w:val="24"/>
        </w:rPr>
        <w:t>dodávky</w:t>
      </w:r>
      <w:r w:rsidR="00870C1B" w:rsidRPr="00B31766">
        <w:rPr>
          <w:rFonts w:ascii="Times New Roman" w:hAnsi="Times New Roman" w:cs="Times New Roman"/>
          <w:sz w:val="24"/>
          <w:szCs w:val="24"/>
        </w:rPr>
        <w:t xml:space="preserve"> analyzátoru“;</w:t>
      </w:r>
    </w:p>
    <w:p w14:paraId="07BB0897" w14:textId="62F8DF5E" w:rsidR="00D62DFC" w:rsidRPr="00870C1B" w:rsidRDefault="00F5291A" w:rsidP="00870C1B">
      <w:pPr>
        <w:pStyle w:val="Odstavecseseznamem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C1B">
        <w:rPr>
          <w:rFonts w:ascii="Times New Roman" w:hAnsi="Times New Roman" w:cs="Times New Roman"/>
          <w:sz w:val="24"/>
          <w:szCs w:val="24"/>
        </w:rPr>
        <w:t>účelem této smlouvy je rámcová úprava smluvních podmínek, za kterých budou uzavírány jednotlivé dílčí kupní smlouvy</w:t>
      </w:r>
      <w:r w:rsidR="007876E5" w:rsidRPr="00870C1B">
        <w:rPr>
          <w:rFonts w:ascii="Times New Roman" w:hAnsi="Times New Roman" w:cs="Times New Roman"/>
          <w:sz w:val="24"/>
          <w:szCs w:val="24"/>
        </w:rPr>
        <w:t xml:space="preserve"> ve smyslu </w:t>
      </w:r>
      <w:proofErr w:type="spellStart"/>
      <w:r w:rsidR="007876E5" w:rsidRPr="00870C1B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7876E5" w:rsidRPr="00870C1B">
        <w:rPr>
          <w:rFonts w:ascii="Times New Roman" w:hAnsi="Times New Roman" w:cs="Times New Roman"/>
          <w:sz w:val="24"/>
          <w:szCs w:val="24"/>
        </w:rPr>
        <w:t xml:space="preserve">. § 2079 a násl. zákona </w:t>
      </w:r>
      <w:r w:rsidR="00870C1B">
        <w:rPr>
          <w:rFonts w:ascii="Times New Roman" w:hAnsi="Times New Roman" w:cs="Times New Roman"/>
          <w:sz w:val="24"/>
          <w:szCs w:val="24"/>
        </w:rPr>
        <w:br/>
      </w:r>
      <w:r w:rsidR="007876E5" w:rsidRPr="00870C1B">
        <w:rPr>
          <w:rFonts w:ascii="Times New Roman" w:hAnsi="Times New Roman" w:cs="Times New Roman"/>
          <w:sz w:val="24"/>
          <w:szCs w:val="24"/>
        </w:rPr>
        <w:t xml:space="preserve">č. 89/2012 Sb., občanský zákoník, v platném znění, </w:t>
      </w:r>
      <w:r w:rsidRPr="00870C1B">
        <w:rPr>
          <w:rFonts w:ascii="Times New Roman" w:hAnsi="Times New Roman" w:cs="Times New Roman"/>
          <w:sz w:val="24"/>
          <w:szCs w:val="24"/>
        </w:rPr>
        <w:t>mezi prodávající</w:t>
      </w:r>
      <w:r w:rsidR="00D62DFC" w:rsidRPr="00870C1B">
        <w:rPr>
          <w:rFonts w:ascii="Times New Roman" w:hAnsi="Times New Roman" w:cs="Times New Roman"/>
          <w:sz w:val="24"/>
          <w:szCs w:val="24"/>
        </w:rPr>
        <w:t>m a kupujícím.</w:t>
      </w:r>
    </w:p>
    <w:p w14:paraId="2D454B78" w14:textId="77777777" w:rsidR="00D62DFC" w:rsidRPr="00870C1B" w:rsidRDefault="00D62DFC" w:rsidP="00D62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C1B">
        <w:rPr>
          <w:rFonts w:ascii="Times New Roman" w:hAnsi="Times New Roman" w:cs="Times New Roman"/>
          <w:b/>
          <w:sz w:val="24"/>
          <w:szCs w:val="24"/>
        </w:rPr>
        <w:t>II.</w:t>
      </w:r>
    </w:p>
    <w:p w14:paraId="566D006D" w14:textId="77777777" w:rsidR="00D62DFC" w:rsidRPr="00870C1B" w:rsidRDefault="00D62DFC" w:rsidP="00D62DF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C1B">
        <w:rPr>
          <w:rFonts w:ascii="Times New Roman" w:hAnsi="Times New Roman" w:cs="Times New Roman"/>
          <w:b/>
          <w:sz w:val="24"/>
          <w:szCs w:val="24"/>
        </w:rPr>
        <w:t>Předmět koupě</w:t>
      </w:r>
    </w:p>
    <w:p w14:paraId="3C403A3F" w14:textId="77777777" w:rsidR="001F5FCC" w:rsidRDefault="00D62DFC" w:rsidP="001F5FCC">
      <w:pPr>
        <w:pStyle w:val="Default"/>
        <w:spacing w:after="120" w:line="360" w:lineRule="auto"/>
        <w:jc w:val="both"/>
        <w:rPr>
          <w:rFonts w:ascii="Times New Roman" w:hAnsi="Times New Roman" w:cs="Times New Roman"/>
        </w:rPr>
      </w:pPr>
      <w:r w:rsidRPr="001F5FCC">
        <w:rPr>
          <w:rFonts w:ascii="Times New Roman" w:hAnsi="Times New Roman" w:cs="Times New Roman"/>
        </w:rPr>
        <w:t>Smluvní strany prohlašují a činí nesporným, že předmět koupě</w:t>
      </w:r>
      <w:r w:rsidR="00B0107F" w:rsidRPr="001F5FCC">
        <w:rPr>
          <w:rFonts w:ascii="Times New Roman" w:hAnsi="Times New Roman" w:cs="Times New Roman"/>
        </w:rPr>
        <w:t xml:space="preserve"> jednotlivých uzavřených dílčích kupních smluv</w:t>
      </w:r>
      <w:r w:rsidR="00DD06AB" w:rsidRPr="001F5FCC">
        <w:rPr>
          <w:rFonts w:ascii="Times New Roman" w:hAnsi="Times New Roman" w:cs="Times New Roman"/>
        </w:rPr>
        <w:t xml:space="preserve"> </w:t>
      </w:r>
      <w:r w:rsidR="00870C1B" w:rsidRPr="001F5FCC">
        <w:rPr>
          <w:rFonts w:ascii="Times New Roman" w:hAnsi="Times New Roman" w:cs="Times New Roman"/>
        </w:rPr>
        <w:t>představuje</w:t>
      </w:r>
      <w:r w:rsidR="001F5FCC" w:rsidRPr="001F5FCC">
        <w:rPr>
          <w:rFonts w:ascii="Times New Roman" w:hAnsi="Times New Roman" w:cs="Times New Roman"/>
        </w:rPr>
        <w:t>:</w:t>
      </w:r>
      <w:r w:rsidR="001F5FCC">
        <w:rPr>
          <w:rFonts w:ascii="Times New Roman" w:hAnsi="Times New Roman" w:cs="Times New Roman"/>
        </w:rPr>
        <w:t xml:space="preserve"> </w:t>
      </w:r>
    </w:p>
    <w:p w14:paraId="1D584F72" w14:textId="4D97506E" w:rsidR="00E42CC8" w:rsidRDefault="00870C1B" w:rsidP="00E42CC8">
      <w:pPr>
        <w:pStyle w:val="Odstavecseseznamem"/>
        <w:numPr>
          <w:ilvl w:val="0"/>
          <w:numId w:val="24"/>
        </w:numPr>
        <w:autoSpaceDE w:val="0"/>
        <w:adjustRightInd w:val="0"/>
        <w:spacing w:after="120" w:line="360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E42CC8">
        <w:rPr>
          <w:rFonts w:ascii="Times New Roman" w:hAnsi="Times New Roman" w:cs="Times New Roman"/>
          <w:sz w:val="24"/>
          <w:szCs w:val="24"/>
        </w:rPr>
        <w:t>dodávku diagnostik</w:t>
      </w:r>
      <w:r w:rsidR="00E42CC8">
        <w:rPr>
          <w:rFonts w:ascii="Times New Roman" w:hAnsi="Times New Roman" w:cs="Times New Roman"/>
          <w:sz w:val="24"/>
          <w:szCs w:val="24"/>
        </w:rPr>
        <w:t xml:space="preserve">, </w:t>
      </w:r>
      <w:r w:rsidR="001F5FCC" w:rsidRPr="00E42CC8">
        <w:rPr>
          <w:rFonts w:ascii="Times New Roman" w:hAnsi="Times New Roman" w:cs="Times New Roman"/>
          <w:sz w:val="24"/>
          <w:szCs w:val="24"/>
        </w:rPr>
        <w:t xml:space="preserve">které </w:t>
      </w:r>
      <w:r w:rsidR="001F5FCC" w:rsidRPr="00E42CC8">
        <w:rPr>
          <w:rFonts w:ascii="Times New Roman" w:eastAsia="Calibri" w:hAnsi="Times New Roman" w:cs="Times New Roman"/>
          <w:sz w:val="24"/>
          <w:szCs w:val="24"/>
        </w:rPr>
        <w:t>musí</w:t>
      </w:r>
      <w:r w:rsidR="00E42CC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DB8CAAF" w14:textId="7F624375" w:rsidR="00E42CC8" w:rsidRDefault="00E42CC8" w:rsidP="00E42CC8">
      <w:pPr>
        <w:pStyle w:val="Odstavecseseznamem"/>
        <w:numPr>
          <w:ilvl w:val="0"/>
          <w:numId w:val="26"/>
        </w:numPr>
        <w:autoSpaceDE w:val="0"/>
        <w:adjustRightInd w:val="0"/>
        <w:spacing w:after="120" w:line="360" w:lineRule="auto"/>
        <w:ind w:left="1497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splňovat </w:t>
      </w:r>
      <w:r w:rsidR="001F5FCC" w:rsidRPr="00E42CC8">
        <w:rPr>
          <w:rFonts w:ascii="Times New Roman" w:eastAsia="Calibri" w:hAnsi="Times New Roman" w:cs="Times New Roman"/>
          <w:sz w:val="24"/>
          <w:szCs w:val="24"/>
        </w:rPr>
        <w:t>podmínky požadované právními předpisy v České republice, především úplné splnění požadavků Nařízení Evropského parlamentu a rady (EU) 2017/746, o diagnostických zdravotnických prostředcích in vitro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3D4CAA6" w14:textId="7F72F363" w:rsidR="00E42CC8" w:rsidRDefault="001F5FCC" w:rsidP="00E42CC8">
      <w:pPr>
        <w:pStyle w:val="Odstavecseseznamem"/>
        <w:numPr>
          <w:ilvl w:val="0"/>
          <w:numId w:val="26"/>
        </w:numPr>
        <w:autoSpaceDE w:val="0"/>
        <w:adjustRightInd w:val="0"/>
        <w:spacing w:after="120" w:line="360" w:lineRule="auto"/>
        <w:ind w:left="1497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E42CC8">
        <w:rPr>
          <w:rFonts w:ascii="Times New Roman" w:eastAsia="Calibri" w:hAnsi="Times New Roman" w:cs="Times New Roman"/>
          <w:sz w:val="24"/>
          <w:szCs w:val="24"/>
        </w:rPr>
        <w:t>být v souladu s normou ČSN ISO 15189:2013</w:t>
      </w:r>
      <w:r w:rsidR="00E42CC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0FA9592" w14:textId="5D7FCBC4" w:rsidR="00E42CC8" w:rsidRPr="00E42CC8" w:rsidRDefault="00E42CC8" w:rsidP="00280C6C">
      <w:pPr>
        <w:pStyle w:val="Odstavecseseznamem"/>
        <w:numPr>
          <w:ilvl w:val="0"/>
          <w:numId w:val="26"/>
        </w:numPr>
        <w:autoSpaceDE w:val="0"/>
        <w:adjustRightInd w:val="0"/>
        <w:spacing w:after="120" w:line="36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E42CC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splňovat podmínky správné laboratorní praxe (SLP) v klinických laboratořích, správné výrobní praxe (SVP) a podmínky použití v České republice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br/>
      </w:r>
      <w:r w:rsidRPr="00E42CC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v souvislosti s poskytováním zdravotní péče, zejména ustanovení zákona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br/>
      </w:r>
      <w:r w:rsidRPr="00E42CC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č. </w:t>
      </w:r>
      <w:r w:rsidR="00280C6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375/2022</w:t>
      </w:r>
      <w:r w:rsidR="002E58E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E42CC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Sb., </w:t>
      </w:r>
      <w:r w:rsidR="00280C6C" w:rsidRPr="00280C6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o zdravotnických prostředcích a diagnostických zdravotnických prostředcích in vitro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;</w:t>
      </w:r>
      <w:r w:rsidRPr="00E42CC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509300CE" w14:textId="77777777" w:rsidR="00E42CC8" w:rsidRPr="00E42CC8" w:rsidRDefault="00E42CC8" w:rsidP="00E42CC8">
      <w:pPr>
        <w:pStyle w:val="Odstavecseseznamem"/>
        <w:numPr>
          <w:ilvl w:val="0"/>
          <w:numId w:val="26"/>
        </w:numPr>
        <w:autoSpaceDE w:val="0"/>
        <w:adjustRightInd w:val="0"/>
        <w:spacing w:after="120" w:line="360" w:lineRule="auto"/>
        <w:ind w:left="1497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E42CC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splňovat certifikaci CE/IVD; </w:t>
      </w:r>
    </w:p>
    <w:p w14:paraId="459FB3FA" w14:textId="570EF409" w:rsidR="00E42CC8" w:rsidRPr="00E42CC8" w:rsidRDefault="00E42CC8" w:rsidP="00E42CC8">
      <w:pPr>
        <w:pStyle w:val="Odstavecseseznamem"/>
        <w:numPr>
          <w:ilvl w:val="0"/>
          <w:numId w:val="26"/>
        </w:numPr>
        <w:autoSpaceDE w:val="0"/>
        <w:adjustRightInd w:val="0"/>
        <w:spacing w:after="120" w:line="360" w:lineRule="auto"/>
        <w:ind w:left="1497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E42CC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být </w:t>
      </w:r>
      <w:r w:rsidRPr="00E42CC8">
        <w:rPr>
          <w:rFonts w:ascii="Times New Roman" w:eastAsia="Calibri" w:hAnsi="Times New Roman" w:cs="Times New Roman"/>
          <w:sz w:val="24"/>
          <w:szCs w:val="24"/>
          <w:lang w:eastAsia="cs-CZ"/>
        </w:rPr>
        <w:t>uzpůsobeny k maximálnímu využití standardizovaných, validovaných postupů v rozsahu umožňujícím kompletní provedení požadovaných vyšetření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;</w:t>
      </w:r>
    </w:p>
    <w:p w14:paraId="2735D355" w14:textId="7BD73ED7" w:rsidR="0093797E" w:rsidRDefault="007C4380" w:rsidP="00E42CC8">
      <w:pPr>
        <w:pStyle w:val="Default"/>
        <w:numPr>
          <w:ilvl w:val="0"/>
          <w:numId w:val="24"/>
        </w:numPr>
        <w:spacing w:afterLines="120" w:after="288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dodávku </w:t>
      </w:r>
      <w:r w:rsidR="00870C1B" w:rsidRPr="0093797E">
        <w:rPr>
          <w:rFonts w:ascii="Times New Roman" w:hAnsi="Times New Roman" w:cs="Times New Roman"/>
        </w:rPr>
        <w:t>reagenci</w:t>
      </w:r>
      <w:r>
        <w:rPr>
          <w:rFonts w:ascii="Times New Roman" w:hAnsi="Times New Roman" w:cs="Times New Roman"/>
        </w:rPr>
        <w:t>í</w:t>
      </w:r>
      <w:r w:rsidR="00870C1B" w:rsidRPr="0093797E">
        <w:rPr>
          <w:rFonts w:ascii="Times New Roman" w:hAnsi="Times New Roman" w:cs="Times New Roman"/>
        </w:rPr>
        <w:t xml:space="preserve"> a spotřební materiál</w:t>
      </w:r>
      <w:r w:rsidR="0093797E">
        <w:rPr>
          <w:rFonts w:ascii="Times New Roman" w:hAnsi="Times New Roman" w:cs="Times New Roman"/>
        </w:rPr>
        <w:t>;</w:t>
      </w:r>
    </w:p>
    <w:p w14:paraId="6CA880C9" w14:textId="320BAE50" w:rsidR="0093797E" w:rsidRDefault="001F5FCC" w:rsidP="0093797E">
      <w:pPr>
        <w:pStyle w:val="Default"/>
        <w:spacing w:after="120" w:line="360" w:lineRule="auto"/>
        <w:jc w:val="both"/>
        <w:rPr>
          <w:rFonts w:ascii="Times New Roman" w:hAnsi="Times New Roman" w:cs="Times New Roman"/>
        </w:rPr>
      </w:pPr>
      <w:r w:rsidRPr="0093797E">
        <w:rPr>
          <w:rFonts w:ascii="Times New Roman" w:hAnsi="Times New Roman" w:cs="Times New Roman"/>
        </w:rPr>
        <w:t>to vše</w:t>
      </w:r>
      <w:r w:rsidR="0093797E">
        <w:rPr>
          <w:rFonts w:ascii="Times New Roman" w:hAnsi="Times New Roman" w:cs="Times New Roman"/>
        </w:rPr>
        <w:t xml:space="preserve"> </w:t>
      </w:r>
      <w:r w:rsidR="0093797E" w:rsidRPr="001F5FCC">
        <w:rPr>
          <w:rFonts w:ascii="Times New Roman" w:hAnsi="Times New Roman" w:cs="Times New Roman"/>
        </w:rPr>
        <w:t xml:space="preserve">pro </w:t>
      </w:r>
      <w:r w:rsidR="00CE2378">
        <w:rPr>
          <w:rFonts w:ascii="Times New Roman" w:hAnsi="Times New Roman" w:cs="Times New Roman"/>
        </w:rPr>
        <w:t xml:space="preserve">analyzátor močového sedimentu </w:t>
      </w:r>
      <w:r w:rsidR="00DD06AB" w:rsidRPr="0093797E">
        <w:rPr>
          <w:rFonts w:ascii="Times New Roman" w:hAnsi="Times New Roman" w:cs="Times New Roman"/>
        </w:rPr>
        <w:t>v souladu s technickou specifikací</w:t>
      </w:r>
      <w:r w:rsidR="00680810" w:rsidRPr="0093797E">
        <w:rPr>
          <w:rFonts w:ascii="Times New Roman" w:hAnsi="Times New Roman" w:cs="Times New Roman"/>
        </w:rPr>
        <w:t xml:space="preserve">, </w:t>
      </w:r>
      <w:r w:rsidR="00DD06AB" w:rsidRPr="0093797E">
        <w:rPr>
          <w:rFonts w:ascii="Times New Roman" w:hAnsi="Times New Roman" w:cs="Times New Roman"/>
        </w:rPr>
        <w:t>kte</w:t>
      </w:r>
      <w:r w:rsidR="00680810" w:rsidRPr="0093797E">
        <w:rPr>
          <w:rFonts w:ascii="Times New Roman" w:hAnsi="Times New Roman" w:cs="Times New Roman"/>
        </w:rPr>
        <w:t>rá j</w:t>
      </w:r>
      <w:r w:rsidR="00DD06AB" w:rsidRPr="0093797E">
        <w:rPr>
          <w:rFonts w:ascii="Times New Roman" w:hAnsi="Times New Roman" w:cs="Times New Roman"/>
        </w:rPr>
        <w:t>e přílohou</w:t>
      </w:r>
      <w:r w:rsidR="00870C1B" w:rsidRPr="0093797E">
        <w:rPr>
          <w:rFonts w:ascii="Times New Roman" w:hAnsi="Times New Roman" w:cs="Times New Roman"/>
        </w:rPr>
        <w:t xml:space="preserve"> č. 1</w:t>
      </w:r>
      <w:r w:rsidR="00DD06AB" w:rsidRPr="0093797E">
        <w:rPr>
          <w:rFonts w:ascii="Times New Roman" w:hAnsi="Times New Roman" w:cs="Times New Roman"/>
        </w:rPr>
        <w:t xml:space="preserve"> této rámcové kupní smlouvy</w:t>
      </w:r>
      <w:r w:rsidR="00870C1B" w:rsidRPr="0093797E">
        <w:rPr>
          <w:rFonts w:ascii="Times New Roman" w:hAnsi="Times New Roman" w:cs="Times New Roman"/>
        </w:rPr>
        <w:t>,</w:t>
      </w:r>
      <w:r w:rsidR="008741B8" w:rsidRPr="0093797E">
        <w:rPr>
          <w:rFonts w:ascii="Times New Roman" w:hAnsi="Times New Roman" w:cs="Times New Roman"/>
        </w:rPr>
        <w:t xml:space="preserve"> a to</w:t>
      </w:r>
      <w:r w:rsidR="00BD56DA" w:rsidRPr="0093797E">
        <w:rPr>
          <w:rFonts w:ascii="Times New Roman" w:hAnsi="Times New Roman" w:cs="Times New Roman"/>
        </w:rPr>
        <w:t xml:space="preserve"> </w:t>
      </w:r>
      <w:r w:rsidR="00D62DFC" w:rsidRPr="0093797E">
        <w:rPr>
          <w:rFonts w:ascii="Times New Roman" w:hAnsi="Times New Roman" w:cs="Times New Roman"/>
        </w:rPr>
        <w:t>dl</w:t>
      </w:r>
      <w:r w:rsidR="00071E9D" w:rsidRPr="0093797E">
        <w:rPr>
          <w:rFonts w:ascii="Times New Roman" w:hAnsi="Times New Roman" w:cs="Times New Roman"/>
        </w:rPr>
        <w:t>e potřeb</w:t>
      </w:r>
      <w:r w:rsidR="00D62DFC" w:rsidRPr="0093797E">
        <w:rPr>
          <w:rFonts w:ascii="Times New Roman" w:hAnsi="Times New Roman" w:cs="Times New Roman"/>
        </w:rPr>
        <w:t xml:space="preserve"> kupujícího</w:t>
      </w:r>
      <w:r w:rsidR="00520B5E" w:rsidRPr="0093797E">
        <w:rPr>
          <w:rFonts w:ascii="Times New Roman" w:hAnsi="Times New Roman" w:cs="Times New Roman"/>
        </w:rPr>
        <w:t>, spolu s příslušnými dokumenty, resp. doklady, které</w:t>
      </w:r>
      <w:r w:rsidR="00325698">
        <w:rPr>
          <w:rFonts w:ascii="Times New Roman" w:hAnsi="Times New Roman" w:cs="Times New Roman"/>
        </w:rPr>
        <w:t xml:space="preserve"> se k tomuto vztahují, zejména p</w:t>
      </w:r>
      <w:r w:rsidR="00520B5E" w:rsidRPr="0093797E">
        <w:rPr>
          <w:rFonts w:ascii="Times New Roman" w:hAnsi="Times New Roman" w:cs="Times New Roman"/>
        </w:rPr>
        <w:t>ak:</w:t>
      </w:r>
    </w:p>
    <w:p w14:paraId="196E76CD" w14:textId="124ABC9C" w:rsidR="001F5FCC" w:rsidRPr="0093797E" w:rsidRDefault="001F5FCC" w:rsidP="0093797E">
      <w:pPr>
        <w:pStyle w:val="Default"/>
        <w:numPr>
          <w:ilvl w:val="0"/>
          <w:numId w:val="25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1F5FCC">
        <w:rPr>
          <w:rFonts w:ascii="Times New Roman" w:eastAsia="Calibri" w:hAnsi="Times New Roman" w:cs="Times New Roman"/>
        </w:rPr>
        <w:lastRenderedPageBreak/>
        <w:t>při první dodávce diagnostických zdravotnických prostředků - prohlášení o shodě, certifikáty CE/IVD a bezpečnostní listy, příbalové letáky, pracovní návody k použití s tím, že veškeré uvedené dokumenty musí být v českém jazyce a zároveň budou veškeré dodané dokumenty předány</w:t>
      </w:r>
      <w:r w:rsidR="0093797E">
        <w:rPr>
          <w:rFonts w:ascii="Times New Roman" w:eastAsia="Calibri" w:hAnsi="Times New Roman" w:cs="Times New Roman"/>
        </w:rPr>
        <w:t xml:space="preserve"> kupujícímu</w:t>
      </w:r>
      <w:r w:rsidRPr="001F5FCC">
        <w:rPr>
          <w:rFonts w:ascii="Times New Roman" w:eastAsia="Calibri" w:hAnsi="Times New Roman" w:cs="Times New Roman"/>
        </w:rPr>
        <w:t xml:space="preserve"> v elektronické podobě;</w:t>
      </w:r>
    </w:p>
    <w:p w14:paraId="4982B58C" w14:textId="77777777" w:rsidR="00386ECC" w:rsidRDefault="0093797E" w:rsidP="00386EC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hanging="357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386E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a</w:t>
      </w:r>
      <w:r w:rsidR="001F5FCC" w:rsidRPr="00386E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ktualizované verze dokumentů uvedených pod písm. a)</w:t>
      </w:r>
      <w:r w:rsidRPr="00386E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, kdy tyto</w:t>
      </w:r>
      <w:r w:rsidR="001F5FCC" w:rsidRPr="00386E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86E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je</w:t>
      </w:r>
      <w:r w:rsidR="001F5FCC" w:rsidRPr="00386E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prodávající povinen neprodleně dodat</w:t>
      </w:r>
      <w:r w:rsidRPr="00386E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kupujícímu</w:t>
      </w:r>
      <w:r w:rsidR="001F5FCC" w:rsidRPr="00386E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při každé změně tzv. dodávek diagnostických zdravotnických prostředků, a to v tištěné i elektronické podobě, dle </w:t>
      </w:r>
      <w:r w:rsidRPr="00386E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n</w:t>
      </w:r>
      <w:r w:rsidR="001F5FCC" w:rsidRPr="00386E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ařízení Komise (EU) č. 207/2012 o elektronických návodech k použití zdravotnických prostředků;</w:t>
      </w:r>
    </w:p>
    <w:p w14:paraId="1AC9AA9A" w14:textId="55AF84B3" w:rsidR="001F5FCC" w:rsidRPr="00386ECC" w:rsidRDefault="001F5FCC" w:rsidP="00386EC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hanging="357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386E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pro účely každé šarže diagnostických </w:t>
      </w:r>
      <w:proofErr w:type="spellStart"/>
      <w:r w:rsidRPr="00386E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kitů</w:t>
      </w:r>
      <w:proofErr w:type="spellEnd"/>
      <w:r w:rsidRPr="00386E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a izolačních </w:t>
      </w:r>
      <w:proofErr w:type="spellStart"/>
      <w:r w:rsidRPr="00386E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kitů</w:t>
      </w:r>
      <w:proofErr w:type="spellEnd"/>
      <w:r w:rsidR="0093797E" w:rsidRPr="00386E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3797E" w:rsidRPr="00386ECC">
        <w:rPr>
          <w:rFonts w:ascii="Times New Roman" w:eastAsia="Calibri" w:hAnsi="Times New Roman" w:cs="Times New Roman"/>
          <w:sz w:val="24"/>
          <w:szCs w:val="24"/>
          <w:lang w:eastAsia="cs-CZ"/>
        </w:rPr>
        <w:t>v českém nebo slovenském jazyce</w:t>
      </w:r>
      <w:r w:rsidR="0093797E" w:rsidRPr="00386E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:</w:t>
      </w:r>
    </w:p>
    <w:p w14:paraId="3CF5503B" w14:textId="794DC868" w:rsidR="001F5FCC" w:rsidRPr="001F5FCC" w:rsidRDefault="001F5FCC" w:rsidP="00386ECC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ind w:left="1083" w:hanging="357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1F5F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příbalový leták - vždy 1x ke každému typu a šarži diagnostického </w:t>
      </w:r>
      <w:proofErr w:type="spellStart"/>
      <w:r w:rsidRPr="001F5F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kitu</w:t>
      </w:r>
      <w:proofErr w:type="spellEnd"/>
      <w:r w:rsidRPr="001F5F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a izolačních </w:t>
      </w:r>
      <w:proofErr w:type="spellStart"/>
      <w:r w:rsidRPr="001F5F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kitu</w:t>
      </w:r>
      <w:proofErr w:type="spellEnd"/>
      <w:r w:rsidRPr="001F5F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, a to buď v tištěné, nebo elektronické podobě</w:t>
      </w:r>
      <w:r w:rsidR="0093797E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;</w:t>
      </w:r>
    </w:p>
    <w:p w14:paraId="2A13BAD5" w14:textId="6280BC87" w:rsidR="001F5FCC" w:rsidRPr="001F5FCC" w:rsidRDefault="001F5FCC" w:rsidP="00386ECC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ind w:left="1083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1F5FCC">
        <w:rPr>
          <w:rFonts w:ascii="Times New Roman" w:eastAsia="Calibri" w:hAnsi="Times New Roman" w:cs="Times New Roman"/>
          <w:sz w:val="24"/>
          <w:szCs w:val="24"/>
          <w:lang w:eastAsia="cs-CZ"/>
        </w:rPr>
        <w:t>relevantní informace o nebezpečných látkách - např. infekční, toxické, atd. - a to buď v tištěné, nebo elektronické podobě</w:t>
      </w:r>
      <w:r w:rsidR="00386ECC">
        <w:rPr>
          <w:rFonts w:ascii="Times New Roman" w:eastAsia="Calibri" w:hAnsi="Times New Roman" w:cs="Times New Roman"/>
          <w:sz w:val="24"/>
          <w:szCs w:val="24"/>
          <w:lang w:eastAsia="cs-CZ"/>
        </w:rPr>
        <w:t>;</w:t>
      </w:r>
    </w:p>
    <w:p w14:paraId="51F33739" w14:textId="2D57AA5B" w:rsidR="001F5FCC" w:rsidRPr="001F5FCC" w:rsidRDefault="001F5FCC" w:rsidP="00386ECC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ind w:left="1077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1F5FCC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akreditovaný protokol o provedené zkoušce/kontrole kvality (QC) – vždy 1x </w:t>
      </w:r>
      <w:r w:rsidR="0093797E">
        <w:rPr>
          <w:rFonts w:ascii="Times New Roman" w:eastAsia="Calibri" w:hAnsi="Times New Roman" w:cs="Times New Roman"/>
          <w:sz w:val="24"/>
          <w:szCs w:val="24"/>
          <w:lang w:eastAsia="cs-CZ"/>
        </w:rPr>
        <w:br/>
      </w:r>
      <w:r w:rsidRPr="001F5FCC">
        <w:rPr>
          <w:rFonts w:ascii="Times New Roman" w:eastAsia="Calibri" w:hAnsi="Times New Roman" w:cs="Times New Roman"/>
          <w:sz w:val="24"/>
          <w:szCs w:val="24"/>
          <w:lang w:eastAsia="cs-CZ"/>
        </w:rPr>
        <w:t>ke každé dodané šarži příslušného diagnostického setu, a to buď v tištěné, nebo elektronické podobě</w:t>
      </w:r>
      <w:r w:rsidR="00386ECC">
        <w:rPr>
          <w:rFonts w:ascii="Times New Roman" w:eastAsia="Calibri" w:hAnsi="Times New Roman" w:cs="Times New Roman"/>
          <w:sz w:val="24"/>
          <w:szCs w:val="24"/>
          <w:lang w:eastAsia="cs-CZ"/>
        </w:rPr>
        <w:t>;</w:t>
      </w:r>
    </w:p>
    <w:p w14:paraId="7A9A683C" w14:textId="7D6FA137" w:rsidR="001F5FCC" w:rsidRPr="001F5FCC" w:rsidRDefault="001F5FCC" w:rsidP="0093797E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1F5FCC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potvrzení o </w:t>
      </w:r>
      <w:proofErr w:type="spellStart"/>
      <w:r w:rsidRPr="001F5FCC">
        <w:rPr>
          <w:rFonts w:ascii="Times New Roman" w:eastAsia="Calibri" w:hAnsi="Times New Roman" w:cs="Times New Roman"/>
          <w:sz w:val="24"/>
          <w:szCs w:val="24"/>
          <w:lang w:eastAsia="cs-CZ"/>
        </w:rPr>
        <w:t>nepřerušitelnosti</w:t>
      </w:r>
      <w:proofErr w:type="spellEnd"/>
      <w:r w:rsidRPr="001F5FCC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skladovacího (tzv. chladového) řetězce po celou dobu skladování a přepravy – vždy 1x ke každé dodávce, </w:t>
      </w:r>
      <w:r w:rsidR="00ED4BA9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je-li legislativou vyžadován,         </w:t>
      </w:r>
      <w:r w:rsidRPr="001F5FCC">
        <w:rPr>
          <w:rFonts w:ascii="Times New Roman" w:eastAsia="Calibri" w:hAnsi="Times New Roman" w:cs="Times New Roman"/>
          <w:sz w:val="24"/>
          <w:szCs w:val="24"/>
          <w:lang w:eastAsia="cs-CZ"/>
        </w:rPr>
        <w:t>a to v tištěné podobě</w:t>
      </w:r>
      <w:r w:rsidR="00386ECC">
        <w:rPr>
          <w:rFonts w:ascii="Times New Roman" w:eastAsia="Calibri" w:hAnsi="Times New Roman" w:cs="Times New Roman"/>
          <w:sz w:val="24"/>
          <w:szCs w:val="24"/>
          <w:lang w:eastAsia="cs-CZ"/>
        </w:rPr>
        <w:t>;</w:t>
      </w:r>
    </w:p>
    <w:p w14:paraId="09BC0E95" w14:textId="20E38160" w:rsidR="001F5FCC" w:rsidRPr="0093797E" w:rsidRDefault="001F5FCC" w:rsidP="0093797E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1F5FCC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všechny diagnostické </w:t>
      </w:r>
      <w:proofErr w:type="spellStart"/>
      <w:r w:rsidRPr="001F5FCC">
        <w:rPr>
          <w:rFonts w:ascii="Times New Roman" w:eastAsia="Calibri" w:hAnsi="Times New Roman" w:cs="Times New Roman"/>
          <w:sz w:val="24"/>
          <w:szCs w:val="24"/>
          <w:lang w:eastAsia="cs-CZ"/>
        </w:rPr>
        <w:t>kity</w:t>
      </w:r>
      <w:proofErr w:type="spellEnd"/>
      <w:r w:rsidRPr="001F5FCC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budou označeny značkou CE, IVD. </w:t>
      </w:r>
    </w:p>
    <w:p w14:paraId="04EA207B" w14:textId="58754AD5" w:rsidR="0061658B" w:rsidRPr="0061658B" w:rsidRDefault="0061658B" w:rsidP="0061658B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1658B">
        <w:rPr>
          <w:rFonts w:ascii="Times New Roman" w:hAnsi="Times New Roman" w:cs="Times New Roman"/>
          <w:sz w:val="24"/>
          <w:szCs w:val="24"/>
          <w:u w:val="single"/>
        </w:rPr>
        <w:t>(dále</w:t>
      </w:r>
      <w:r w:rsidR="007A3545">
        <w:rPr>
          <w:rFonts w:ascii="Times New Roman" w:hAnsi="Times New Roman" w:cs="Times New Roman"/>
          <w:sz w:val="24"/>
          <w:szCs w:val="24"/>
          <w:u w:val="single"/>
        </w:rPr>
        <w:t xml:space="preserve"> vše společně</w:t>
      </w:r>
      <w:r w:rsidRPr="0061658B">
        <w:rPr>
          <w:rFonts w:ascii="Times New Roman" w:hAnsi="Times New Roman" w:cs="Times New Roman"/>
          <w:sz w:val="24"/>
          <w:szCs w:val="24"/>
          <w:u w:val="single"/>
        </w:rPr>
        <w:t xml:space="preserve"> jen jako „předmět koupě“ nebo „zboží“)</w:t>
      </w:r>
    </w:p>
    <w:p w14:paraId="592AB3A1" w14:textId="77777777" w:rsidR="00EB7239" w:rsidRDefault="00EB7239" w:rsidP="00EB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</w:p>
    <w:p w14:paraId="563A06CC" w14:textId="77777777" w:rsidR="00EB7239" w:rsidRDefault="00EB7239" w:rsidP="00EB723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Uzavírání dílčích</w:t>
      </w:r>
      <w:r w:rsidR="00F5291A">
        <w:rPr>
          <w:rFonts w:ascii="Times New Roman" w:hAnsi="Times New Roman" w:cs="Times New Roman"/>
          <w:b/>
          <w:sz w:val="24"/>
          <w:szCs w:val="24"/>
        </w:rPr>
        <w:t xml:space="preserve"> kupních</w:t>
      </w:r>
      <w:r>
        <w:rPr>
          <w:rFonts w:ascii="Times New Roman" w:hAnsi="Times New Roman" w:cs="Times New Roman"/>
          <w:b/>
          <w:sz w:val="24"/>
          <w:szCs w:val="24"/>
        </w:rPr>
        <w:t xml:space="preserve"> smluv</w:t>
      </w:r>
    </w:p>
    <w:p w14:paraId="0B239BC0" w14:textId="77777777" w:rsidR="00D62DFC" w:rsidRDefault="00D62DFC" w:rsidP="0086673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A14">
        <w:rPr>
          <w:rFonts w:ascii="Times New Roman" w:hAnsi="Times New Roman" w:cs="Times New Roman"/>
          <w:sz w:val="24"/>
          <w:szCs w:val="24"/>
        </w:rPr>
        <w:t>Smluvní strany prohlašují a činí nesporným, že k uzavření dílčí kupní smlouvy dochází v okamžiku písemné akceptace</w:t>
      </w:r>
      <w:r w:rsidR="00F61461">
        <w:rPr>
          <w:rFonts w:ascii="Times New Roman" w:hAnsi="Times New Roman" w:cs="Times New Roman"/>
          <w:sz w:val="24"/>
          <w:szCs w:val="24"/>
        </w:rPr>
        <w:t xml:space="preserve"> (postačí e-mailem)</w:t>
      </w:r>
      <w:r w:rsidRPr="00631A14">
        <w:rPr>
          <w:rFonts w:ascii="Times New Roman" w:hAnsi="Times New Roman" w:cs="Times New Roman"/>
          <w:sz w:val="24"/>
          <w:szCs w:val="24"/>
        </w:rPr>
        <w:t xml:space="preserve"> objednávky </w:t>
      </w:r>
      <w:r w:rsidR="0004110C">
        <w:rPr>
          <w:rFonts w:ascii="Times New Roman" w:hAnsi="Times New Roman" w:cs="Times New Roman"/>
          <w:sz w:val="24"/>
          <w:szCs w:val="24"/>
        </w:rPr>
        <w:t xml:space="preserve">(nabídky) </w:t>
      </w:r>
      <w:r w:rsidRPr="00631A14">
        <w:rPr>
          <w:rFonts w:ascii="Times New Roman" w:hAnsi="Times New Roman" w:cs="Times New Roman"/>
          <w:sz w:val="24"/>
          <w:szCs w:val="24"/>
        </w:rPr>
        <w:t>kupujícího ze strany prodávajícího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1ACDD8" w14:textId="77777777" w:rsidR="00D62DFC" w:rsidRPr="0061658B" w:rsidRDefault="00D62DFC" w:rsidP="00D62DFC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1658B">
        <w:rPr>
          <w:rFonts w:ascii="Times New Roman" w:hAnsi="Times New Roman" w:cs="Times New Roman"/>
          <w:sz w:val="24"/>
          <w:szCs w:val="24"/>
          <w:u w:val="single"/>
        </w:rPr>
        <w:t>(dále jen „uzavřená dílčí kupní smlouva“)</w:t>
      </w:r>
    </w:p>
    <w:p w14:paraId="4F57C10B" w14:textId="77777777" w:rsidR="00D62DFC" w:rsidRDefault="00D62DFC" w:rsidP="00D62DF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dále prohlašují a činí nesporným, že objednávka</w:t>
      </w:r>
      <w:r w:rsidR="0004110C">
        <w:rPr>
          <w:rFonts w:ascii="Times New Roman" w:hAnsi="Times New Roman" w:cs="Times New Roman"/>
          <w:sz w:val="24"/>
          <w:szCs w:val="24"/>
        </w:rPr>
        <w:t xml:space="preserve"> (nabídka)</w:t>
      </w:r>
      <w:r>
        <w:rPr>
          <w:rFonts w:ascii="Times New Roman" w:hAnsi="Times New Roman" w:cs="Times New Roman"/>
          <w:sz w:val="24"/>
          <w:szCs w:val="24"/>
        </w:rPr>
        <w:t xml:space="preserve"> kupujícího musí obsahovat alespoň tyto údaje:</w:t>
      </w:r>
    </w:p>
    <w:p w14:paraId="74959A49" w14:textId="44CC44A2" w:rsidR="00D62DFC" w:rsidRDefault="00D62DFC" w:rsidP="00D62DFC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identifikační údaje prodávajícího a kupujícího</w:t>
      </w:r>
      <w:r w:rsidR="0061658B">
        <w:rPr>
          <w:rFonts w:ascii="Times New Roman" w:hAnsi="Times New Roman" w:cs="Times New Roman"/>
          <w:sz w:val="24"/>
          <w:szCs w:val="24"/>
        </w:rPr>
        <w:t>;</w:t>
      </w:r>
    </w:p>
    <w:p w14:paraId="2A4CD3D0" w14:textId="0A2FCE02" w:rsidR="00D62DFC" w:rsidRDefault="00D62DFC" w:rsidP="00D62DFC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číslo a datum vystavení objednávky</w:t>
      </w:r>
      <w:r w:rsidR="0004110C">
        <w:rPr>
          <w:rFonts w:ascii="Times New Roman" w:hAnsi="Times New Roman" w:cs="Times New Roman"/>
          <w:sz w:val="24"/>
          <w:szCs w:val="24"/>
        </w:rPr>
        <w:t xml:space="preserve"> (nabídky)</w:t>
      </w:r>
      <w:r w:rsidR="0061658B">
        <w:rPr>
          <w:rFonts w:ascii="Times New Roman" w:hAnsi="Times New Roman" w:cs="Times New Roman"/>
          <w:sz w:val="24"/>
          <w:szCs w:val="24"/>
        </w:rPr>
        <w:t>;</w:t>
      </w:r>
    </w:p>
    <w:p w14:paraId="09B41704" w14:textId="6ED9B525" w:rsidR="00DD06AB" w:rsidRDefault="00DD06AB" w:rsidP="00D62DFC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na zástupce</w:t>
      </w:r>
      <w:r w:rsidR="00520B5E">
        <w:rPr>
          <w:rFonts w:ascii="Times New Roman" w:hAnsi="Times New Roman" w:cs="Times New Roman"/>
          <w:sz w:val="24"/>
          <w:szCs w:val="24"/>
        </w:rPr>
        <w:t xml:space="preserve"> </w:t>
      </w:r>
      <w:r w:rsidR="0061658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upujícího pro účely dané objednávky, telefon</w:t>
      </w:r>
      <w:r w:rsidR="00313980">
        <w:rPr>
          <w:rFonts w:ascii="Times New Roman" w:hAnsi="Times New Roman" w:cs="Times New Roman"/>
          <w:sz w:val="24"/>
          <w:szCs w:val="24"/>
        </w:rPr>
        <w:t>ní číslo</w:t>
      </w:r>
      <w:r>
        <w:rPr>
          <w:rFonts w:ascii="Times New Roman" w:hAnsi="Times New Roman" w:cs="Times New Roman"/>
          <w:sz w:val="24"/>
          <w:szCs w:val="24"/>
        </w:rPr>
        <w:t xml:space="preserve"> a emailová adresa</w:t>
      </w:r>
      <w:r w:rsidR="0061658B">
        <w:rPr>
          <w:rFonts w:ascii="Times New Roman" w:hAnsi="Times New Roman" w:cs="Times New Roman"/>
          <w:sz w:val="24"/>
          <w:szCs w:val="24"/>
        </w:rPr>
        <w:t>;</w:t>
      </w:r>
    </w:p>
    <w:p w14:paraId="60669E9D" w14:textId="290CC7C7" w:rsidR="00D62DFC" w:rsidRDefault="00D62DFC" w:rsidP="00D62DFC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 a množství předmětu koupě</w:t>
      </w:r>
      <w:r w:rsidR="0061658B">
        <w:rPr>
          <w:rFonts w:ascii="Times New Roman" w:hAnsi="Times New Roman" w:cs="Times New Roman"/>
          <w:sz w:val="24"/>
          <w:szCs w:val="24"/>
        </w:rPr>
        <w:t>, resp. specifikace předmětu koupě vč. poptávaného množství uvedené v odpovídajících měrných jednotkách</w:t>
      </w:r>
      <w:r w:rsidR="00313980">
        <w:rPr>
          <w:rFonts w:ascii="Times New Roman" w:hAnsi="Times New Roman" w:cs="Times New Roman"/>
          <w:sz w:val="24"/>
          <w:szCs w:val="24"/>
        </w:rPr>
        <w:t>;</w:t>
      </w:r>
    </w:p>
    <w:p w14:paraId="5BDFD4E2" w14:textId="5BAB40B2" w:rsidR="00E45290" w:rsidRDefault="00E45290" w:rsidP="00D62DFC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dodání (pře</w:t>
      </w:r>
      <w:r w:rsidR="00DD06AB">
        <w:rPr>
          <w:rFonts w:ascii="Times New Roman" w:hAnsi="Times New Roman" w:cs="Times New Roman"/>
          <w:sz w:val="24"/>
          <w:szCs w:val="24"/>
        </w:rPr>
        <w:t>dání a převzetí) předmětu koupě</w:t>
      </w:r>
      <w:r w:rsidR="0061658B">
        <w:rPr>
          <w:rFonts w:ascii="Times New Roman" w:hAnsi="Times New Roman" w:cs="Times New Roman"/>
          <w:sz w:val="24"/>
          <w:szCs w:val="24"/>
        </w:rPr>
        <w:t>;</w:t>
      </w:r>
    </w:p>
    <w:p w14:paraId="2684C867" w14:textId="37D2B86F" w:rsidR="00DD06AB" w:rsidRDefault="00DD06AB" w:rsidP="00D62DFC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požadované místo dodání</w:t>
      </w:r>
      <w:r w:rsidR="0061658B">
        <w:rPr>
          <w:rFonts w:ascii="Times New Roman" w:hAnsi="Times New Roman" w:cs="Times New Roman"/>
          <w:sz w:val="24"/>
          <w:szCs w:val="24"/>
        </w:rPr>
        <w:t>;</w:t>
      </w:r>
    </w:p>
    <w:p w14:paraId="2B1F6337" w14:textId="426CC4A2" w:rsidR="00DD06AB" w:rsidRDefault="00DD06AB" w:rsidP="00D62DFC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identifikace osoby oprávněné k převzetí daného zboží</w:t>
      </w:r>
      <w:r w:rsidR="003B0FB2">
        <w:rPr>
          <w:rFonts w:ascii="Times New Roman" w:hAnsi="Times New Roman" w:cs="Times New Roman"/>
          <w:sz w:val="24"/>
          <w:szCs w:val="24"/>
        </w:rPr>
        <w:t xml:space="preserve"> (nebude-li uvedena žádná osoba, bude osobou oprávněnou k převzetí kterýkoliv pověřený zaměstnanec kupujícího)</w:t>
      </w:r>
      <w:r w:rsidR="0061658B">
        <w:rPr>
          <w:rFonts w:ascii="Times New Roman" w:hAnsi="Times New Roman" w:cs="Times New Roman"/>
          <w:sz w:val="24"/>
          <w:szCs w:val="24"/>
        </w:rPr>
        <w:t>.</w:t>
      </w:r>
    </w:p>
    <w:p w14:paraId="34F6D8DD" w14:textId="42912D5B" w:rsidR="00D62DFC" w:rsidRDefault="00D62DFC" w:rsidP="00D62DF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A14">
        <w:rPr>
          <w:rFonts w:ascii="Times New Roman" w:hAnsi="Times New Roman" w:cs="Times New Roman"/>
          <w:sz w:val="24"/>
          <w:szCs w:val="24"/>
        </w:rPr>
        <w:t>Prodávající prohlašuje a činí nesporným, že je povinen provést písemnou akceptaci</w:t>
      </w:r>
      <w:r w:rsidR="00F61461">
        <w:rPr>
          <w:rFonts w:ascii="Times New Roman" w:hAnsi="Times New Roman" w:cs="Times New Roman"/>
          <w:sz w:val="24"/>
          <w:szCs w:val="24"/>
        </w:rPr>
        <w:t xml:space="preserve"> </w:t>
      </w:r>
      <w:r w:rsidR="00F61461">
        <w:rPr>
          <w:rFonts w:ascii="Times New Roman" w:hAnsi="Times New Roman" w:cs="Times New Roman"/>
          <w:sz w:val="24"/>
          <w:szCs w:val="24"/>
        </w:rPr>
        <w:br/>
        <w:t xml:space="preserve">(postačí e-mailem) </w:t>
      </w:r>
      <w:r w:rsidRPr="00631A14">
        <w:rPr>
          <w:rFonts w:ascii="Times New Roman" w:hAnsi="Times New Roman" w:cs="Times New Roman"/>
          <w:sz w:val="24"/>
          <w:szCs w:val="24"/>
        </w:rPr>
        <w:t>příslušné objednávky</w:t>
      </w:r>
      <w:r w:rsidR="0004110C">
        <w:rPr>
          <w:rFonts w:ascii="Times New Roman" w:hAnsi="Times New Roman" w:cs="Times New Roman"/>
          <w:sz w:val="24"/>
          <w:szCs w:val="24"/>
        </w:rPr>
        <w:t xml:space="preserve"> (nabídky)</w:t>
      </w:r>
      <w:r w:rsidRPr="00631A14">
        <w:rPr>
          <w:rFonts w:ascii="Times New Roman" w:hAnsi="Times New Roman" w:cs="Times New Roman"/>
          <w:sz w:val="24"/>
          <w:szCs w:val="24"/>
        </w:rPr>
        <w:t xml:space="preserve"> kupujícího bez zbytečného odkladu </w:t>
      </w:r>
      <w:r w:rsidR="0004110C">
        <w:rPr>
          <w:rFonts w:ascii="Times New Roman" w:hAnsi="Times New Roman" w:cs="Times New Roman"/>
          <w:sz w:val="24"/>
          <w:szCs w:val="24"/>
        </w:rPr>
        <w:br/>
      </w:r>
      <w:r w:rsidRPr="00631A14">
        <w:rPr>
          <w:rFonts w:ascii="Times New Roman" w:hAnsi="Times New Roman" w:cs="Times New Roman"/>
          <w:sz w:val="24"/>
          <w:szCs w:val="24"/>
        </w:rPr>
        <w:t xml:space="preserve">po jejím doručení, nejpozději však </w:t>
      </w:r>
      <w:r w:rsidRPr="00540AC3">
        <w:rPr>
          <w:rFonts w:ascii="Times New Roman" w:hAnsi="Times New Roman" w:cs="Times New Roman"/>
          <w:sz w:val="24"/>
          <w:szCs w:val="24"/>
        </w:rPr>
        <w:t>do</w:t>
      </w:r>
      <w:r w:rsidR="00840C05">
        <w:rPr>
          <w:rFonts w:ascii="Times New Roman" w:hAnsi="Times New Roman" w:cs="Times New Roman"/>
          <w:sz w:val="24"/>
          <w:szCs w:val="24"/>
        </w:rPr>
        <w:t xml:space="preserve"> následujícího pracovního dne od</w:t>
      </w:r>
      <w:r w:rsidRPr="00631A14">
        <w:rPr>
          <w:rFonts w:ascii="Times New Roman" w:hAnsi="Times New Roman" w:cs="Times New Roman"/>
          <w:sz w:val="24"/>
          <w:szCs w:val="24"/>
        </w:rPr>
        <w:t xml:space="preserve"> doručení </w:t>
      </w:r>
      <w:r>
        <w:rPr>
          <w:rFonts w:ascii="Times New Roman" w:hAnsi="Times New Roman" w:cs="Times New Roman"/>
          <w:sz w:val="24"/>
          <w:szCs w:val="24"/>
        </w:rPr>
        <w:t xml:space="preserve">příslušné objednávky </w:t>
      </w:r>
      <w:r w:rsidR="0004110C">
        <w:rPr>
          <w:rFonts w:ascii="Times New Roman" w:hAnsi="Times New Roman" w:cs="Times New Roman"/>
          <w:sz w:val="24"/>
          <w:szCs w:val="24"/>
        </w:rPr>
        <w:t xml:space="preserve">(nabídky) </w:t>
      </w:r>
      <w:r>
        <w:rPr>
          <w:rFonts w:ascii="Times New Roman" w:hAnsi="Times New Roman" w:cs="Times New Roman"/>
          <w:sz w:val="24"/>
          <w:szCs w:val="24"/>
        </w:rPr>
        <w:t xml:space="preserve">kupujícího </w:t>
      </w:r>
      <w:r w:rsidRPr="00631A14">
        <w:rPr>
          <w:rFonts w:ascii="Times New Roman" w:hAnsi="Times New Roman" w:cs="Times New Roman"/>
          <w:sz w:val="24"/>
          <w:szCs w:val="24"/>
        </w:rPr>
        <w:t>s tím,</w:t>
      </w:r>
      <w:r w:rsidR="0004110C">
        <w:rPr>
          <w:rFonts w:ascii="Times New Roman" w:hAnsi="Times New Roman" w:cs="Times New Roman"/>
          <w:sz w:val="24"/>
          <w:szCs w:val="24"/>
        </w:rPr>
        <w:t xml:space="preserve"> </w:t>
      </w:r>
      <w:r w:rsidRPr="00631A14">
        <w:rPr>
          <w:rFonts w:ascii="Times New Roman" w:hAnsi="Times New Roman" w:cs="Times New Roman"/>
          <w:sz w:val="24"/>
          <w:szCs w:val="24"/>
        </w:rPr>
        <w:t>že prodávající je povinen uvést v písemné akceptaci číslo objednávky</w:t>
      </w:r>
      <w:r w:rsidR="0004110C">
        <w:rPr>
          <w:rFonts w:ascii="Times New Roman" w:hAnsi="Times New Roman" w:cs="Times New Roman"/>
          <w:sz w:val="24"/>
          <w:szCs w:val="24"/>
        </w:rPr>
        <w:t xml:space="preserve"> (nabídky)</w:t>
      </w:r>
      <w:r w:rsidRPr="00631A14">
        <w:rPr>
          <w:rFonts w:ascii="Times New Roman" w:hAnsi="Times New Roman" w:cs="Times New Roman"/>
          <w:sz w:val="24"/>
          <w:szCs w:val="24"/>
        </w:rPr>
        <w:t xml:space="preserve"> kupujícího.</w:t>
      </w:r>
    </w:p>
    <w:p w14:paraId="7CEA6C4D" w14:textId="5AB09A22" w:rsidR="00954412" w:rsidRDefault="00954412" w:rsidP="0095441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dále prohlašují a činí nesporným, že pro účely objednávek (nabídek) prostřednictvím e-mailu bude kupující užívat e</w:t>
      </w:r>
      <w:r w:rsidR="00ED4BA9">
        <w:rPr>
          <w:rFonts w:ascii="Times New Roman" w:hAnsi="Times New Roman" w:cs="Times New Roman"/>
          <w:sz w:val="24"/>
          <w:szCs w:val="24"/>
        </w:rPr>
        <w:t>-mail: maslanovam@vnol.cz</w:t>
      </w:r>
    </w:p>
    <w:p w14:paraId="4849B3E4" w14:textId="0B973E73" w:rsidR="00954412" w:rsidRDefault="00954412" w:rsidP="0095441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dále prohlašují a činí nesporným, že pro účely akceptace objednávek (nabídek) kupujícího prostřednictvím e-mailu bude prodávající užívat e-mail: </w:t>
      </w:r>
      <w:hyperlink r:id="rId7" w:history="1">
        <w:r w:rsidR="00EE607E" w:rsidRPr="00B87BA8">
          <w:rPr>
            <w:rStyle w:val="Hypertextovodkaz"/>
          </w:rPr>
          <w:t>objednavky@biovendor.cz</w:t>
        </w:r>
      </w:hyperlink>
      <w:r w:rsidR="00EE607E">
        <w:t xml:space="preserve"> </w:t>
      </w:r>
    </w:p>
    <w:p w14:paraId="4E871DA6" w14:textId="77777777" w:rsidR="00F5291A" w:rsidRDefault="00F5291A" w:rsidP="00F52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</w:p>
    <w:p w14:paraId="308951C2" w14:textId="77777777" w:rsidR="00F5291A" w:rsidRDefault="00F5291A" w:rsidP="00F6146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Kupní cena a platební podmínky</w:t>
      </w:r>
    </w:p>
    <w:p w14:paraId="1F123AE6" w14:textId="6D462A59" w:rsidR="00F33B33" w:rsidRDefault="008741B8" w:rsidP="00F33B3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20E">
        <w:rPr>
          <w:rFonts w:ascii="Times New Roman" w:hAnsi="Times New Roman" w:cs="Times New Roman"/>
          <w:sz w:val="24"/>
          <w:szCs w:val="24"/>
        </w:rPr>
        <w:t>Smluvní strany prohlašují a činí nesporným, že součástí této smlouvy je platný ceník</w:t>
      </w:r>
      <w:r w:rsidR="00A42627">
        <w:rPr>
          <w:rFonts w:ascii="Times New Roman" w:hAnsi="Times New Roman" w:cs="Times New Roman"/>
          <w:sz w:val="24"/>
          <w:szCs w:val="24"/>
        </w:rPr>
        <w:t xml:space="preserve"> – </w:t>
      </w:r>
      <w:r w:rsidR="0061658B">
        <w:rPr>
          <w:rFonts w:ascii="Times New Roman" w:hAnsi="Times New Roman" w:cs="Times New Roman"/>
          <w:sz w:val="24"/>
          <w:szCs w:val="24"/>
        </w:rPr>
        <w:t xml:space="preserve">cenová tabulka, </w:t>
      </w:r>
      <w:r w:rsidR="00A42627" w:rsidRPr="00C83A29">
        <w:rPr>
          <w:rFonts w:ascii="Times New Roman" w:hAnsi="Times New Roman" w:cs="Times New Roman"/>
          <w:sz w:val="24"/>
          <w:szCs w:val="24"/>
        </w:rPr>
        <w:t>která</w:t>
      </w:r>
      <w:r w:rsidRPr="00C83A29">
        <w:rPr>
          <w:rFonts w:ascii="Times New Roman" w:hAnsi="Times New Roman" w:cs="Times New Roman"/>
          <w:sz w:val="24"/>
          <w:szCs w:val="24"/>
        </w:rPr>
        <w:t xml:space="preserve"> tvoří přílohu č. 2 této</w:t>
      </w:r>
      <w:r w:rsidRPr="005A520E">
        <w:rPr>
          <w:rFonts w:ascii="Times New Roman" w:hAnsi="Times New Roman" w:cs="Times New Roman"/>
          <w:sz w:val="24"/>
          <w:szCs w:val="24"/>
        </w:rPr>
        <w:t xml:space="preserve"> smlouvy s tím, že </w:t>
      </w:r>
      <w:r w:rsidR="00F33B33" w:rsidRPr="005A520E">
        <w:rPr>
          <w:rFonts w:ascii="Times New Roman" w:hAnsi="Times New Roman" w:cs="Times New Roman"/>
          <w:sz w:val="24"/>
          <w:szCs w:val="24"/>
        </w:rPr>
        <w:t xml:space="preserve">součástí </w:t>
      </w:r>
      <w:r w:rsidR="00F33B33" w:rsidRPr="00631A14">
        <w:rPr>
          <w:rFonts w:ascii="Times New Roman" w:hAnsi="Times New Roman" w:cs="Times New Roman"/>
          <w:sz w:val="24"/>
          <w:szCs w:val="24"/>
        </w:rPr>
        <w:t xml:space="preserve">kupní ceny jsou i veškeré </w:t>
      </w:r>
      <w:r w:rsidR="00F33B33">
        <w:rPr>
          <w:rFonts w:ascii="Times New Roman" w:hAnsi="Times New Roman" w:cs="Times New Roman"/>
          <w:sz w:val="24"/>
          <w:szCs w:val="24"/>
        </w:rPr>
        <w:t xml:space="preserve">související vynaložené </w:t>
      </w:r>
      <w:r w:rsidR="00F33B33" w:rsidRPr="00631A14">
        <w:rPr>
          <w:rFonts w:ascii="Times New Roman" w:hAnsi="Times New Roman" w:cs="Times New Roman"/>
          <w:sz w:val="24"/>
          <w:szCs w:val="24"/>
        </w:rPr>
        <w:t>náklady (např. náklady na dopravu nebo balné</w:t>
      </w:r>
      <w:r w:rsidR="001F5FCC">
        <w:rPr>
          <w:rFonts w:ascii="Times New Roman" w:hAnsi="Times New Roman" w:cs="Times New Roman"/>
          <w:sz w:val="24"/>
          <w:szCs w:val="24"/>
        </w:rPr>
        <w:t>, pojištění předmětu koupě, veškeré poplatky související s dovozem předmětu koupě, cla, daně, dovozní a vývozní přirážky, licenční a veškeré další poplatky spojené s dodávkou zboží až do jeho funkčního předání v místě plnění</w:t>
      </w:r>
      <w:r w:rsidR="00F33B33" w:rsidRPr="00631A14">
        <w:rPr>
          <w:rFonts w:ascii="Times New Roman" w:hAnsi="Times New Roman" w:cs="Times New Roman"/>
          <w:sz w:val="24"/>
          <w:szCs w:val="24"/>
        </w:rPr>
        <w:t>)</w:t>
      </w:r>
      <w:r w:rsidR="00BB2518">
        <w:rPr>
          <w:rFonts w:ascii="Times New Roman" w:hAnsi="Times New Roman" w:cs="Times New Roman"/>
          <w:sz w:val="24"/>
          <w:szCs w:val="24"/>
        </w:rPr>
        <w:t>. P</w:t>
      </w:r>
      <w:r w:rsidR="00F33B33" w:rsidRPr="00631A14">
        <w:rPr>
          <w:rFonts w:ascii="Times New Roman" w:hAnsi="Times New Roman" w:cs="Times New Roman"/>
          <w:sz w:val="24"/>
          <w:szCs w:val="24"/>
        </w:rPr>
        <w:t>rodávající je oprávněn navýšit kupní cenu o příslušnou sazbu DPH či jinou daň v souladu s platnými právními předpisy.</w:t>
      </w:r>
      <w:r w:rsidR="004C7D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FB83DF" w14:textId="0D6217B9" w:rsidR="004813E2" w:rsidRDefault="00D40432" w:rsidP="00F33B3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dále prohlašují a činí nesporným, že celková souhrnná kupní cena za veškeré uzavřené dílčí kupní smlouvy </w:t>
      </w:r>
      <w:r w:rsidR="00CB1149">
        <w:rPr>
          <w:rFonts w:ascii="Times New Roman" w:hAnsi="Times New Roman" w:cs="Times New Roman"/>
          <w:sz w:val="24"/>
          <w:szCs w:val="24"/>
        </w:rPr>
        <w:t>(z</w:t>
      </w:r>
      <w:r w:rsidR="002E58E4">
        <w:rPr>
          <w:rFonts w:ascii="Times New Roman" w:hAnsi="Times New Roman" w:cs="Times New Roman"/>
          <w:sz w:val="24"/>
          <w:szCs w:val="24"/>
        </w:rPr>
        <w:t xml:space="preserve">ahrnuje i cenu </w:t>
      </w:r>
      <w:r w:rsidR="00CB1149">
        <w:rPr>
          <w:rFonts w:ascii="Times New Roman" w:hAnsi="Times New Roman" w:cs="Times New Roman"/>
          <w:sz w:val="24"/>
          <w:szCs w:val="24"/>
        </w:rPr>
        <w:t>analyzátoru</w:t>
      </w:r>
      <w:r w:rsidR="004E6913" w:rsidRPr="00B31766">
        <w:rPr>
          <w:rFonts w:ascii="Times New Roman" w:hAnsi="Times New Roman" w:cs="Times New Roman"/>
          <w:sz w:val="24"/>
          <w:szCs w:val="24"/>
        </w:rPr>
        <w:t xml:space="preserve"> pro vyšetření moče chemicky a močového sedimentu</w:t>
      </w:r>
      <w:r w:rsidR="00CB114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nesmí překročit částku bez DPH ve výši </w:t>
      </w:r>
      <w:r w:rsidR="009A1787">
        <w:rPr>
          <w:rFonts w:ascii="Times New Roman" w:hAnsi="Times New Roman" w:cs="Times New Roman"/>
          <w:sz w:val="24"/>
          <w:szCs w:val="24"/>
        </w:rPr>
        <w:t>2 859 720,00 Kč.</w:t>
      </w:r>
      <w:r w:rsidR="00095B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0C0FDB" w14:textId="5B01E084" w:rsidR="00F33B33" w:rsidRPr="004D024C" w:rsidRDefault="00F33B33" w:rsidP="00F33B3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A14">
        <w:rPr>
          <w:rFonts w:ascii="Times New Roman" w:hAnsi="Times New Roman" w:cs="Times New Roman"/>
          <w:sz w:val="24"/>
          <w:szCs w:val="24"/>
        </w:rPr>
        <w:t xml:space="preserve">Kupující prohlašuje a činí nesporným, že je povinen zaplatit prodávajícímu kupní cenu v souladu s uzavřenou dílčí kupní smlouvou na základě faktury – daňového dokladu, kterou je </w:t>
      </w:r>
      <w:r w:rsidRPr="00631A14">
        <w:rPr>
          <w:rFonts w:ascii="Times New Roman" w:hAnsi="Times New Roman" w:cs="Times New Roman"/>
          <w:sz w:val="24"/>
          <w:szCs w:val="24"/>
        </w:rPr>
        <w:lastRenderedPageBreak/>
        <w:t xml:space="preserve">prodávající povinen vystavit v souladu s příslušnými právními předpisy, a to bezhotovostním převodem na bankovní účet </w:t>
      </w:r>
      <w:r w:rsidRPr="00044914">
        <w:rPr>
          <w:rFonts w:ascii="Times New Roman" w:hAnsi="Times New Roman" w:cs="Times New Roman"/>
          <w:sz w:val="24"/>
          <w:szCs w:val="24"/>
        </w:rPr>
        <w:t xml:space="preserve">prodávajícího č. </w:t>
      </w:r>
      <w:r w:rsidR="00D91D8C">
        <w:rPr>
          <w:rFonts w:ascii="Times New Roman" w:hAnsi="Times New Roman" w:cs="Times New Roman"/>
          <w:sz w:val="24"/>
          <w:szCs w:val="24"/>
        </w:rPr>
        <w:t>xxx</w:t>
      </w:r>
      <w:r w:rsidRPr="00044914">
        <w:rPr>
          <w:rFonts w:ascii="Times New Roman" w:hAnsi="Times New Roman" w:cs="Times New Roman"/>
          <w:sz w:val="24"/>
          <w:szCs w:val="24"/>
        </w:rPr>
        <w:t>, se</w:t>
      </w:r>
      <w:r w:rsidRPr="00631A14">
        <w:rPr>
          <w:rFonts w:ascii="Times New Roman" w:hAnsi="Times New Roman" w:cs="Times New Roman"/>
          <w:sz w:val="24"/>
          <w:szCs w:val="24"/>
        </w:rPr>
        <w:t xml:space="preserve"> splatností </w:t>
      </w:r>
      <w:r w:rsidR="009E0E5A">
        <w:rPr>
          <w:rFonts w:ascii="Times New Roman" w:hAnsi="Times New Roman" w:cs="Times New Roman"/>
          <w:sz w:val="24"/>
          <w:szCs w:val="24"/>
        </w:rPr>
        <w:t xml:space="preserve">třiceti </w:t>
      </w:r>
      <w:r w:rsidR="004325AF">
        <w:rPr>
          <w:rFonts w:ascii="Times New Roman" w:hAnsi="Times New Roman" w:cs="Times New Roman"/>
          <w:sz w:val="24"/>
          <w:szCs w:val="24"/>
        </w:rPr>
        <w:t xml:space="preserve">dnů </w:t>
      </w:r>
      <w:r w:rsidRPr="00631A14">
        <w:rPr>
          <w:rFonts w:ascii="Times New Roman" w:hAnsi="Times New Roman" w:cs="Times New Roman"/>
          <w:sz w:val="24"/>
          <w:szCs w:val="24"/>
        </w:rPr>
        <w:t xml:space="preserve">ode dne jejího </w:t>
      </w:r>
      <w:r w:rsidR="009E0E5A">
        <w:rPr>
          <w:rFonts w:ascii="Times New Roman" w:hAnsi="Times New Roman" w:cs="Times New Roman"/>
          <w:sz w:val="24"/>
          <w:szCs w:val="24"/>
        </w:rPr>
        <w:t>doručení kupujícímu.</w:t>
      </w:r>
      <w:r w:rsidRPr="00631A14">
        <w:rPr>
          <w:rFonts w:ascii="Times New Roman" w:hAnsi="Times New Roman" w:cs="Times New Roman"/>
          <w:sz w:val="24"/>
          <w:szCs w:val="24"/>
        </w:rPr>
        <w:t xml:space="preserve"> Součástí každé vystavené faktury – daňového dokladu je rovněž interní číslo objednávky kupujícího a podepsaný příslušný předávací </w:t>
      </w:r>
      <w:r w:rsidRPr="004D024C">
        <w:rPr>
          <w:rFonts w:ascii="Times New Roman" w:hAnsi="Times New Roman" w:cs="Times New Roman"/>
          <w:sz w:val="24"/>
          <w:szCs w:val="24"/>
        </w:rPr>
        <w:t>protokol</w:t>
      </w:r>
      <w:r w:rsidR="00C17085" w:rsidRPr="004D024C">
        <w:rPr>
          <w:rFonts w:ascii="Times New Roman" w:hAnsi="Times New Roman" w:cs="Times New Roman"/>
          <w:sz w:val="24"/>
          <w:szCs w:val="24"/>
        </w:rPr>
        <w:t xml:space="preserve"> anebo dodací list.</w:t>
      </w:r>
    </w:p>
    <w:p w14:paraId="47C94104" w14:textId="77777777" w:rsidR="00F33B33" w:rsidRDefault="00F33B33" w:rsidP="00F33B3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A14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1F7CAA">
        <w:rPr>
          <w:rFonts w:ascii="Times New Roman" w:hAnsi="Times New Roman" w:cs="Times New Roman"/>
          <w:sz w:val="24"/>
          <w:szCs w:val="24"/>
        </w:rPr>
        <w:t xml:space="preserve">dále </w:t>
      </w:r>
      <w:r w:rsidRPr="00631A14">
        <w:rPr>
          <w:rFonts w:ascii="Times New Roman" w:hAnsi="Times New Roman" w:cs="Times New Roman"/>
          <w:sz w:val="24"/>
          <w:szCs w:val="24"/>
        </w:rPr>
        <w:t xml:space="preserve">prohlašují a činí nesporným, že kupující je oprávněn vrátit prodávajícímu vystavenou fakturu – daňový doklad v případě, že příslušná faktura – daňový doklad nebude mít některou ze zákonných či smluvních náležitostí či příloh s tím, že v takovém případě je prodávající povinen vystavit po doručení vrácené faktury – daňového dokladu </w:t>
      </w:r>
      <w:r w:rsidRPr="00631A14">
        <w:rPr>
          <w:rFonts w:ascii="Times New Roman" w:hAnsi="Times New Roman" w:cs="Times New Roman"/>
          <w:sz w:val="24"/>
          <w:szCs w:val="24"/>
        </w:rPr>
        <w:br/>
        <w:t>bez zbytečného odkladu novou fakturu – daňový doklad se všemi zákonnými i smluvními náležitost</w:t>
      </w:r>
      <w:r w:rsidR="00140F1D">
        <w:rPr>
          <w:rFonts w:ascii="Times New Roman" w:hAnsi="Times New Roman" w:cs="Times New Roman"/>
          <w:sz w:val="24"/>
          <w:szCs w:val="24"/>
        </w:rPr>
        <w:t>m</w:t>
      </w:r>
      <w:r w:rsidRPr="00631A14">
        <w:rPr>
          <w:rFonts w:ascii="Times New Roman" w:hAnsi="Times New Roman" w:cs="Times New Roman"/>
          <w:sz w:val="24"/>
          <w:szCs w:val="24"/>
        </w:rPr>
        <w:t>i včetně příloh. Od okamžiku doručen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631A14">
        <w:rPr>
          <w:rFonts w:ascii="Times New Roman" w:hAnsi="Times New Roman" w:cs="Times New Roman"/>
          <w:sz w:val="24"/>
          <w:szCs w:val="24"/>
        </w:rPr>
        <w:t xml:space="preserve"> nové faktury – daňového dokladu dle předchozí věty počíná kupujícímu </w:t>
      </w:r>
      <w:r w:rsidR="001F7CAA">
        <w:rPr>
          <w:rFonts w:ascii="Times New Roman" w:hAnsi="Times New Roman" w:cs="Times New Roman"/>
          <w:sz w:val="24"/>
          <w:szCs w:val="24"/>
        </w:rPr>
        <w:t xml:space="preserve">běžet </w:t>
      </w:r>
      <w:r w:rsidRPr="00631A14">
        <w:rPr>
          <w:rFonts w:ascii="Times New Roman" w:hAnsi="Times New Roman" w:cs="Times New Roman"/>
          <w:sz w:val="24"/>
          <w:szCs w:val="24"/>
        </w:rPr>
        <w:t>nová doba splatnosti.</w:t>
      </w:r>
    </w:p>
    <w:p w14:paraId="0ED0050E" w14:textId="77777777" w:rsidR="00EB7239" w:rsidRDefault="00EB7239" w:rsidP="00EB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</w:p>
    <w:p w14:paraId="5D5EB251" w14:textId="77777777" w:rsidR="00EB7239" w:rsidRDefault="00EB7239" w:rsidP="002D7DC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Místo</w:t>
      </w:r>
      <w:r w:rsidR="004D02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 čas plnění</w:t>
      </w:r>
    </w:p>
    <w:p w14:paraId="7E45813F" w14:textId="77777777" w:rsidR="001E3701" w:rsidRDefault="002D7DC7" w:rsidP="001E370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A14">
        <w:rPr>
          <w:rFonts w:ascii="Times New Roman" w:hAnsi="Times New Roman" w:cs="Times New Roman"/>
          <w:sz w:val="24"/>
          <w:szCs w:val="24"/>
        </w:rPr>
        <w:t>Smluvní strany prohlašují a činí nesporným, že</w:t>
      </w:r>
      <w:r w:rsidR="001E370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DC35A5" w14:textId="67698C10" w:rsidR="007419E7" w:rsidRDefault="002D7DC7" w:rsidP="001E3701">
      <w:pPr>
        <w:pStyle w:val="Odstavecseseznamem"/>
        <w:numPr>
          <w:ilvl w:val="0"/>
          <w:numId w:val="16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3701">
        <w:rPr>
          <w:rFonts w:ascii="Times New Roman" w:hAnsi="Times New Roman" w:cs="Times New Roman"/>
          <w:sz w:val="24"/>
          <w:szCs w:val="24"/>
        </w:rPr>
        <w:t>prodávající je povinen</w:t>
      </w:r>
      <w:r w:rsidR="001E3701" w:rsidRPr="001E3701">
        <w:rPr>
          <w:rFonts w:ascii="Times New Roman" w:hAnsi="Times New Roman" w:cs="Times New Roman"/>
          <w:sz w:val="24"/>
          <w:szCs w:val="24"/>
        </w:rPr>
        <w:t xml:space="preserve"> </w:t>
      </w:r>
      <w:r w:rsidRPr="001E3701">
        <w:rPr>
          <w:rFonts w:ascii="Times New Roman" w:hAnsi="Times New Roman" w:cs="Times New Roman"/>
          <w:sz w:val="24"/>
          <w:szCs w:val="24"/>
        </w:rPr>
        <w:t xml:space="preserve">na své náklady odevzdat kupujícímu předmět koupě </w:t>
      </w:r>
      <w:r w:rsidR="00A01493" w:rsidRPr="001E3701">
        <w:rPr>
          <w:rFonts w:ascii="Times New Roman" w:hAnsi="Times New Roman" w:cs="Times New Roman"/>
          <w:sz w:val="24"/>
          <w:szCs w:val="24"/>
        </w:rPr>
        <w:t>d</w:t>
      </w:r>
      <w:r w:rsidR="004D024C" w:rsidRPr="001E3701">
        <w:rPr>
          <w:rFonts w:ascii="Times New Roman" w:hAnsi="Times New Roman" w:cs="Times New Roman"/>
          <w:sz w:val="24"/>
          <w:szCs w:val="24"/>
        </w:rPr>
        <w:t>le uzavřené dílčí kupní smlouvy</w:t>
      </w:r>
      <w:r w:rsidR="007419E7">
        <w:rPr>
          <w:rFonts w:ascii="Times New Roman" w:hAnsi="Times New Roman" w:cs="Times New Roman"/>
          <w:sz w:val="24"/>
          <w:szCs w:val="24"/>
        </w:rPr>
        <w:t xml:space="preserve"> ve smyslu čl. II. této smlouvy;</w:t>
      </w:r>
    </w:p>
    <w:p w14:paraId="71B5DEDB" w14:textId="57D8FE65" w:rsidR="002B3112" w:rsidRDefault="007419E7" w:rsidP="001E3701">
      <w:pPr>
        <w:pStyle w:val="Odstavecseseznamem"/>
        <w:numPr>
          <w:ilvl w:val="0"/>
          <w:numId w:val="16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19E7">
        <w:rPr>
          <w:rFonts w:ascii="Times New Roman" w:hAnsi="Times New Roman" w:cs="Times New Roman"/>
          <w:sz w:val="24"/>
          <w:szCs w:val="24"/>
        </w:rPr>
        <w:t xml:space="preserve">prodávající je povinen odevzdat kupujícímu </w:t>
      </w:r>
      <w:r w:rsidR="002B3112" w:rsidRPr="007419E7">
        <w:rPr>
          <w:rFonts w:ascii="Times New Roman" w:hAnsi="Times New Roman" w:cs="Times New Roman"/>
          <w:sz w:val="24"/>
          <w:szCs w:val="24"/>
        </w:rPr>
        <w:t xml:space="preserve">na své náklady </w:t>
      </w:r>
      <w:r w:rsidRPr="007419E7">
        <w:rPr>
          <w:rFonts w:ascii="Times New Roman" w:hAnsi="Times New Roman" w:cs="Times New Roman"/>
          <w:sz w:val="24"/>
          <w:szCs w:val="24"/>
        </w:rPr>
        <w:t>předmět koupě dle uzavřené dílčí kupní smlouvy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DC7" w:rsidRPr="007419E7">
        <w:rPr>
          <w:rFonts w:ascii="Times New Roman" w:hAnsi="Times New Roman" w:cs="Times New Roman"/>
          <w:sz w:val="24"/>
          <w:szCs w:val="24"/>
        </w:rPr>
        <w:t>v sídle kupujícího</w:t>
      </w:r>
      <w:r w:rsidR="001E3701" w:rsidRPr="007419E7">
        <w:rPr>
          <w:rFonts w:ascii="Times New Roman" w:hAnsi="Times New Roman" w:cs="Times New Roman"/>
          <w:sz w:val="24"/>
          <w:szCs w:val="24"/>
        </w:rPr>
        <w:t xml:space="preserve"> – oddělení klinických laboratoří</w:t>
      </w:r>
      <w:r w:rsidR="002D7DC7" w:rsidRPr="007419E7">
        <w:rPr>
          <w:rFonts w:ascii="Times New Roman" w:hAnsi="Times New Roman" w:cs="Times New Roman"/>
          <w:sz w:val="24"/>
          <w:szCs w:val="24"/>
        </w:rPr>
        <w:t>,</w:t>
      </w:r>
      <w:r w:rsidR="00A01493" w:rsidRPr="007419E7">
        <w:rPr>
          <w:rFonts w:ascii="Times New Roman" w:hAnsi="Times New Roman" w:cs="Times New Roman"/>
          <w:sz w:val="24"/>
          <w:szCs w:val="24"/>
        </w:rPr>
        <w:t xml:space="preserve"> </w:t>
      </w:r>
      <w:r w:rsidR="002D7DC7" w:rsidRPr="007419E7">
        <w:rPr>
          <w:rFonts w:ascii="Times New Roman" w:hAnsi="Times New Roman" w:cs="Times New Roman"/>
          <w:sz w:val="24"/>
          <w:szCs w:val="24"/>
        </w:rPr>
        <w:t>popř. v místě uvedeném v uzavřené dílčí kupní smlouvě</w:t>
      </w:r>
      <w:r w:rsidR="008F0D90" w:rsidRPr="007419E7">
        <w:rPr>
          <w:rFonts w:ascii="Times New Roman" w:hAnsi="Times New Roman" w:cs="Times New Roman"/>
          <w:sz w:val="24"/>
          <w:szCs w:val="24"/>
        </w:rPr>
        <w:t>,</w:t>
      </w:r>
      <w:r w:rsidR="007331ED">
        <w:rPr>
          <w:rFonts w:ascii="Times New Roman" w:hAnsi="Times New Roman" w:cs="Times New Roman"/>
          <w:sz w:val="24"/>
          <w:szCs w:val="24"/>
        </w:rPr>
        <w:t>;</w:t>
      </w:r>
    </w:p>
    <w:p w14:paraId="301226A7" w14:textId="586B22C1" w:rsidR="002D7DC7" w:rsidRPr="007419E7" w:rsidRDefault="002B3112" w:rsidP="001E3701">
      <w:pPr>
        <w:pStyle w:val="Odstavecseseznamem"/>
        <w:numPr>
          <w:ilvl w:val="0"/>
          <w:numId w:val="16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19E7">
        <w:rPr>
          <w:rFonts w:ascii="Times New Roman" w:hAnsi="Times New Roman" w:cs="Times New Roman"/>
          <w:sz w:val="24"/>
          <w:szCs w:val="24"/>
        </w:rPr>
        <w:t xml:space="preserve">prodávající je povinen odevzdat kupujícímu na své náklady předmět koupě dle uzavřené dílčí kupní smlouvy </w:t>
      </w:r>
      <w:r w:rsidR="002D7DC7" w:rsidRPr="007419E7">
        <w:rPr>
          <w:rFonts w:ascii="Times New Roman" w:hAnsi="Times New Roman" w:cs="Times New Roman"/>
          <w:sz w:val="24"/>
          <w:szCs w:val="24"/>
        </w:rPr>
        <w:t>nejpozději</w:t>
      </w:r>
      <w:r w:rsidR="001E3701" w:rsidRPr="007419E7">
        <w:rPr>
          <w:rFonts w:ascii="Times New Roman" w:hAnsi="Times New Roman" w:cs="Times New Roman"/>
          <w:sz w:val="24"/>
          <w:szCs w:val="24"/>
        </w:rPr>
        <w:t xml:space="preserve"> </w:t>
      </w:r>
      <w:r w:rsidR="002D7DC7" w:rsidRPr="007419E7">
        <w:rPr>
          <w:rFonts w:ascii="Times New Roman" w:hAnsi="Times New Roman" w:cs="Times New Roman"/>
          <w:sz w:val="24"/>
          <w:szCs w:val="24"/>
        </w:rPr>
        <w:t xml:space="preserve">do </w:t>
      </w:r>
      <w:r w:rsidR="0050354A" w:rsidRPr="007419E7">
        <w:rPr>
          <w:rFonts w:ascii="Times New Roman" w:hAnsi="Times New Roman" w:cs="Times New Roman"/>
          <w:sz w:val="24"/>
          <w:szCs w:val="24"/>
        </w:rPr>
        <w:t xml:space="preserve">data </w:t>
      </w:r>
      <w:r w:rsidR="001E3701" w:rsidRPr="007419E7">
        <w:rPr>
          <w:rFonts w:ascii="Times New Roman" w:hAnsi="Times New Roman" w:cs="Times New Roman"/>
          <w:sz w:val="24"/>
          <w:szCs w:val="24"/>
        </w:rPr>
        <w:t>uvedeného</w:t>
      </w:r>
      <w:r w:rsidR="0050354A" w:rsidRPr="007419E7">
        <w:rPr>
          <w:rFonts w:ascii="Times New Roman" w:hAnsi="Times New Roman" w:cs="Times New Roman"/>
          <w:sz w:val="24"/>
          <w:szCs w:val="24"/>
        </w:rPr>
        <w:t xml:space="preserve"> </w:t>
      </w:r>
      <w:r w:rsidR="001E3701" w:rsidRPr="007419E7">
        <w:rPr>
          <w:rFonts w:ascii="Times New Roman" w:hAnsi="Times New Roman" w:cs="Times New Roman"/>
          <w:sz w:val="24"/>
          <w:szCs w:val="24"/>
        </w:rPr>
        <w:t xml:space="preserve">v </w:t>
      </w:r>
      <w:r w:rsidR="0050354A" w:rsidRPr="007419E7">
        <w:rPr>
          <w:rFonts w:ascii="Times New Roman" w:hAnsi="Times New Roman" w:cs="Times New Roman"/>
          <w:sz w:val="24"/>
          <w:szCs w:val="24"/>
        </w:rPr>
        <w:t>uzavřené</w:t>
      </w:r>
      <w:r w:rsidR="002D7DC7" w:rsidRPr="007419E7">
        <w:rPr>
          <w:rFonts w:ascii="Times New Roman" w:hAnsi="Times New Roman" w:cs="Times New Roman"/>
          <w:sz w:val="24"/>
          <w:szCs w:val="24"/>
        </w:rPr>
        <w:t xml:space="preserve"> dílčí kupní smlouv</w:t>
      </w:r>
      <w:r w:rsidR="001E3701" w:rsidRPr="007419E7">
        <w:rPr>
          <w:rFonts w:ascii="Times New Roman" w:hAnsi="Times New Roman" w:cs="Times New Roman"/>
          <w:sz w:val="24"/>
          <w:szCs w:val="24"/>
        </w:rPr>
        <w:t>ě postupem dle čl. III. odst. 2 písm. e) této smlouvy</w:t>
      </w:r>
      <w:r w:rsidR="002D7DC7" w:rsidRPr="007419E7">
        <w:rPr>
          <w:rFonts w:ascii="Times New Roman" w:hAnsi="Times New Roman" w:cs="Times New Roman"/>
          <w:sz w:val="24"/>
          <w:szCs w:val="24"/>
        </w:rPr>
        <w:t>, pokud nebude mezi smluvními s</w:t>
      </w:r>
      <w:r w:rsidR="005A0B09" w:rsidRPr="007419E7">
        <w:rPr>
          <w:rFonts w:ascii="Times New Roman" w:hAnsi="Times New Roman" w:cs="Times New Roman"/>
          <w:sz w:val="24"/>
          <w:szCs w:val="24"/>
        </w:rPr>
        <w:t>tranami písemně dohodnuto jinak;</w:t>
      </w:r>
    </w:p>
    <w:p w14:paraId="1200EA7A" w14:textId="3F560FD4" w:rsidR="006F2B64" w:rsidRDefault="006F2B64" w:rsidP="001E3701">
      <w:pPr>
        <w:pStyle w:val="Odstavecseseznamem"/>
        <w:numPr>
          <w:ilvl w:val="0"/>
          <w:numId w:val="16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3701">
        <w:rPr>
          <w:rFonts w:ascii="Times New Roman" w:hAnsi="Times New Roman" w:cs="Times New Roman"/>
          <w:sz w:val="24"/>
          <w:szCs w:val="24"/>
        </w:rPr>
        <w:t>v případě porušení byť jen jedné povinnosti prodávajícího uvedené v čl. V. písm. a)</w:t>
      </w:r>
      <w:r w:rsidR="007419E7">
        <w:rPr>
          <w:rFonts w:ascii="Times New Roman" w:hAnsi="Times New Roman" w:cs="Times New Roman"/>
          <w:sz w:val="24"/>
          <w:szCs w:val="24"/>
        </w:rPr>
        <w:t xml:space="preserve"> a b)</w:t>
      </w:r>
      <w:r w:rsidRPr="001E3701">
        <w:rPr>
          <w:rFonts w:ascii="Times New Roman" w:hAnsi="Times New Roman" w:cs="Times New Roman"/>
          <w:sz w:val="24"/>
          <w:szCs w:val="24"/>
        </w:rPr>
        <w:t xml:space="preserve"> </w:t>
      </w:r>
      <w:r w:rsidR="00140F1D" w:rsidRPr="001E3701">
        <w:rPr>
          <w:rFonts w:ascii="Times New Roman" w:hAnsi="Times New Roman" w:cs="Times New Roman"/>
          <w:sz w:val="24"/>
          <w:szCs w:val="24"/>
        </w:rPr>
        <w:t>této smlouvy</w:t>
      </w:r>
      <w:r w:rsidRPr="001E3701">
        <w:rPr>
          <w:rFonts w:ascii="Times New Roman" w:hAnsi="Times New Roman" w:cs="Times New Roman"/>
          <w:sz w:val="24"/>
          <w:szCs w:val="24"/>
        </w:rPr>
        <w:t>, je kupující oprávněn předmět koupě nepřevzít anebo od uzavřené dílčí kupní smlouvy odstoupit</w:t>
      </w:r>
      <w:r w:rsidR="001E3701">
        <w:rPr>
          <w:rFonts w:ascii="Times New Roman" w:hAnsi="Times New Roman" w:cs="Times New Roman"/>
          <w:sz w:val="24"/>
          <w:szCs w:val="24"/>
        </w:rPr>
        <w:t>;</w:t>
      </w:r>
    </w:p>
    <w:p w14:paraId="7FB5F348" w14:textId="5AEE29F4" w:rsidR="00313980" w:rsidRDefault="002D7DC7" w:rsidP="00313980">
      <w:pPr>
        <w:pStyle w:val="Odstavecseseznamem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701">
        <w:rPr>
          <w:rFonts w:ascii="Times New Roman" w:hAnsi="Times New Roman" w:cs="Times New Roman"/>
          <w:sz w:val="24"/>
          <w:szCs w:val="24"/>
        </w:rPr>
        <w:t>o odevzdání a převzetí předmětu koupě bude sepsán a smluvními stranami podepsán předávací protokol</w:t>
      </w:r>
      <w:r w:rsidR="00C17085" w:rsidRPr="001E3701">
        <w:rPr>
          <w:rFonts w:ascii="Times New Roman" w:hAnsi="Times New Roman" w:cs="Times New Roman"/>
          <w:sz w:val="24"/>
          <w:szCs w:val="24"/>
        </w:rPr>
        <w:t xml:space="preserve"> anebo dodací list.</w:t>
      </w:r>
    </w:p>
    <w:p w14:paraId="24CC73EE" w14:textId="77777777" w:rsidR="00044914" w:rsidRPr="00044914" w:rsidRDefault="00044914" w:rsidP="00044914">
      <w:pPr>
        <w:pStyle w:val="Odstavecseseznamem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95617" w14:textId="77777777" w:rsidR="00EB7239" w:rsidRDefault="00EB7239" w:rsidP="00EB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550C66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548A5EB" w14:textId="77777777" w:rsidR="00EB7239" w:rsidRDefault="00EB7239" w:rsidP="00EB723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Doba trvání smlouvy</w:t>
      </w:r>
    </w:p>
    <w:p w14:paraId="73FF60B6" w14:textId="77777777" w:rsidR="003E2E85" w:rsidRDefault="00364841" w:rsidP="0005679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Pr="008218F8">
        <w:rPr>
          <w:rFonts w:ascii="Times New Roman" w:hAnsi="Times New Roman" w:cs="Times New Roman"/>
          <w:sz w:val="24"/>
          <w:szCs w:val="24"/>
        </w:rPr>
        <w:t>prohlašují a činí nesporným, že</w:t>
      </w:r>
      <w:r w:rsidR="003E2E85">
        <w:rPr>
          <w:rFonts w:ascii="Times New Roman" w:hAnsi="Times New Roman" w:cs="Times New Roman"/>
          <w:sz w:val="24"/>
          <w:szCs w:val="24"/>
        </w:rPr>
        <w:t>:</w:t>
      </w:r>
    </w:p>
    <w:p w14:paraId="0F120210" w14:textId="0165B3B5" w:rsidR="00364841" w:rsidRPr="003E2E85" w:rsidRDefault="00056794" w:rsidP="00A42DFB">
      <w:pPr>
        <w:pStyle w:val="Odstavecseseznamem"/>
        <w:numPr>
          <w:ilvl w:val="0"/>
          <w:numId w:val="27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2E85">
        <w:rPr>
          <w:rFonts w:ascii="Times New Roman" w:hAnsi="Times New Roman" w:cs="Times New Roman"/>
          <w:sz w:val="24"/>
          <w:szCs w:val="24"/>
        </w:rPr>
        <w:lastRenderedPageBreak/>
        <w:t>tato smlouva se uzavírá na dobu</w:t>
      </w:r>
      <w:r w:rsidR="0050354A" w:rsidRPr="003E2E85">
        <w:rPr>
          <w:rFonts w:ascii="Times New Roman" w:hAnsi="Times New Roman" w:cs="Times New Roman"/>
          <w:sz w:val="24"/>
          <w:szCs w:val="24"/>
        </w:rPr>
        <w:t xml:space="preserve"> </w:t>
      </w:r>
      <w:r w:rsidR="00CE2378">
        <w:rPr>
          <w:rFonts w:ascii="Times New Roman" w:hAnsi="Times New Roman" w:cs="Times New Roman"/>
          <w:sz w:val="24"/>
          <w:szCs w:val="24"/>
        </w:rPr>
        <w:t>72</w:t>
      </w:r>
      <w:r w:rsidR="001E3701" w:rsidRPr="003E2E85">
        <w:rPr>
          <w:rFonts w:ascii="Times New Roman" w:hAnsi="Times New Roman" w:cs="Times New Roman"/>
          <w:sz w:val="24"/>
          <w:szCs w:val="24"/>
        </w:rPr>
        <w:t xml:space="preserve"> měsíců</w:t>
      </w:r>
      <w:r w:rsidR="00AA3469" w:rsidRPr="003E2E85">
        <w:rPr>
          <w:rFonts w:ascii="Times New Roman" w:hAnsi="Times New Roman" w:cs="Times New Roman"/>
          <w:sz w:val="24"/>
          <w:szCs w:val="24"/>
        </w:rPr>
        <w:t xml:space="preserve"> </w:t>
      </w:r>
      <w:r w:rsidR="001E3701" w:rsidRPr="003E2E85">
        <w:rPr>
          <w:rFonts w:ascii="Times New Roman" w:hAnsi="Times New Roman" w:cs="Times New Roman"/>
          <w:sz w:val="24"/>
          <w:szCs w:val="24"/>
        </w:rPr>
        <w:t xml:space="preserve">ode dne podpisu této smlouvy oběma smluvními stranami a skončí uplynutím sjednané doby </w:t>
      </w:r>
      <w:r w:rsidR="00356E00" w:rsidRPr="003E2E85">
        <w:rPr>
          <w:rFonts w:ascii="Times New Roman" w:hAnsi="Times New Roman" w:cs="Times New Roman"/>
          <w:sz w:val="24"/>
          <w:szCs w:val="24"/>
        </w:rPr>
        <w:t>nebo vyčerpání</w:t>
      </w:r>
      <w:r w:rsidR="001E3701" w:rsidRPr="003E2E85">
        <w:rPr>
          <w:rFonts w:ascii="Times New Roman" w:hAnsi="Times New Roman" w:cs="Times New Roman"/>
          <w:sz w:val="24"/>
          <w:szCs w:val="24"/>
        </w:rPr>
        <w:t>m</w:t>
      </w:r>
      <w:r w:rsidR="00356E00" w:rsidRPr="003E2E85">
        <w:rPr>
          <w:rFonts w:ascii="Times New Roman" w:hAnsi="Times New Roman" w:cs="Times New Roman"/>
          <w:sz w:val="24"/>
          <w:szCs w:val="24"/>
        </w:rPr>
        <w:t xml:space="preserve"> limitu stanoveného nabídkovou cenou podle toho, co nastane dříve</w:t>
      </w:r>
      <w:r w:rsidR="003E2E85" w:rsidRPr="003E2E85">
        <w:rPr>
          <w:rFonts w:ascii="Times New Roman" w:hAnsi="Times New Roman" w:cs="Times New Roman"/>
          <w:sz w:val="24"/>
          <w:szCs w:val="24"/>
        </w:rPr>
        <w:t>;</w:t>
      </w:r>
    </w:p>
    <w:p w14:paraId="1A397053" w14:textId="2427FB1B" w:rsidR="003E2E85" w:rsidRPr="003E2E85" w:rsidRDefault="003E2E85" w:rsidP="003E2E85">
      <w:pPr>
        <w:pStyle w:val="Odstavecseseznamem"/>
        <w:numPr>
          <w:ilvl w:val="0"/>
          <w:numId w:val="2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E85">
        <w:rPr>
          <w:rFonts w:ascii="Times New Roman" w:hAnsi="Times New Roman" w:cs="Times New Roman"/>
          <w:sz w:val="24"/>
          <w:szCs w:val="24"/>
        </w:rPr>
        <w:t xml:space="preserve">tato smlouva a </w:t>
      </w:r>
      <w:r w:rsidR="00876BE3">
        <w:rPr>
          <w:rFonts w:ascii="Times New Roman" w:hAnsi="Times New Roman" w:cs="Times New Roman"/>
          <w:sz w:val="24"/>
          <w:szCs w:val="24"/>
        </w:rPr>
        <w:t xml:space="preserve">kupní smlouva na dodávku analyzátoru </w:t>
      </w:r>
      <w:r w:rsidRPr="003E2E85">
        <w:rPr>
          <w:rFonts w:ascii="Times New Roman" w:hAnsi="Times New Roman" w:cs="Times New Roman"/>
          <w:sz w:val="24"/>
          <w:szCs w:val="24"/>
        </w:rPr>
        <w:t xml:space="preserve"> </w:t>
      </w:r>
      <w:r w:rsidR="004E6913" w:rsidRPr="00B31766">
        <w:rPr>
          <w:rFonts w:ascii="Times New Roman" w:hAnsi="Times New Roman" w:cs="Times New Roman"/>
          <w:sz w:val="24"/>
          <w:szCs w:val="24"/>
        </w:rPr>
        <w:t xml:space="preserve">pro vyšetření moče chemicky a močového sedimentu </w:t>
      </w:r>
      <w:r w:rsidRPr="003E2E85">
        <w:rPr>
          <w:rFonts w:ascii="Times New Roman" w:hAnsi="Times New Roman" w:cs="Times New Roman"/>
          <w:sz w:val="24"/>
          <w:szCs w:val="24"/>
        </w:rPr>
        <w:t>jako výsledek veřejné</w:t>
      </w:r>
      <w:r w:rsidR="00876BE3">
        <w:rPr>
          <w:rFonts w:ascii="Times New Roman" w:hAnsi="Times New Roman" w:cs="Times New Roman"/>
          <w:sz w:val="24"/>
          <w:szCs w:val="24"/>
        </w:rPr>
        <w:t xml:space="preserve"> </w:t>
      </w:r>
      <w:r w:rsidRPr="003E2E85">
        <w:rPr>
          <w:rFonts w:ascii="Times New Roman" w:hAnsi="Times New Roman" w:cs="Times New Roman"/>
          <w:sz w:val="24"/>
          <w:szCs w:val="24"/>
        </w:rPr>
        <w:t xml:space="preserve">zakázky ve smyslu </w:t>
      </w:r>
      <w:r w:rsidR="00A42DFB">
        <w:rPr>
          <w:rFonts w:ascii="Times New Roman" w:hAnsi="Times New Roman" w:cs="Times New Roman"/>
          <w:sz w:val="24"/>
          <w:szCs w:val="24"/>
        </w:rPr>
        <w:br/>
      </w:r>
      <w:r w:rsidRPr="003E2E85">
        <w:rPr>
          <w:rFonts w:ascii="Times New Roman" w:hAnsi="Times New Roman" w:cs="Times New Roman"/>
          <w:sz w:val="24"/>
          <w:szCs w:val="24"/>
        </w:rPr>
        <w:t xml:space="preserve">čl. I. písm. </w:t>
      </w:r>
      <w:r w:rsidR="00A42DFB">
        <w:rPr>
          <w:rFonts w:ascii="Times New Roman" w:hAnsi="Times New Roman" w:cs="Times New Roman"/>
          <w:sz w:val="24"/>
          <w:szCs w:val="24"/>
        </w:rPr>
        <w:t>a</w:t>
      </w:r>
      <w:r w:rsidRPr="003E2E85">
        <w:rPr>
          <w:rFonts w:ascii="Times New Roman" w:hAnsi="Times New Roman" w:cs="Times New Roman"/>
          <w:sz w:val="24"/>
          <w:szCs w:val="24"/>
        </w:rPr>
        <w:t xml:space="preserve">) této smlouvy, jsou na sobě vzájemně závislé ve smyslu </w:t>
      </w:r>
      <w:proofErr w:type="spellStart"/>
      <w:r w:rsidRPr="003E2E85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3E2E85">
        <w:rPr>
          <w:rFonts w:ascii="Times New Roman" w:hAnsi="Times New Roman" w:cs="Times New Roman"/>
          <w:sz w:val="24"/>
          <w:szCs w:val="24"/>
        </w:rPr>
        <w:t>. § 1727 zákona č. 89/2012 Sb., občanský zákoník, v platném znění.</w:t>
      </w:r>
    </w:p>
    <w:p w14:paraId="40E5E38C" w14:textId="77777777" w:rsidR="00A01493" w:rsidRDefault="00A01493" w:rsidP="00A01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1B735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</w:p>
    <w:p w14:paraId="4E57537E" w14:textId="77777777" w:rsidR="00A01493" w:rsidRDefault="00A01493" w:rsidP="00A0149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Smluvní pokuta </w:t>
      </w:r>
    </w:p>
    <w:p w14:paraId="0ECD7BF4" w14:textId="77777777" w:rsidR="00B12B90" w:rsidRDefault="0048028C" w:rsidP="0048028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 a činí nesporným, že</w:t>
      </w:r>
      <w:r w:rsidR="00B12B90">
        <w:rPr>
          <w:rFonts w:ascii="Times New Roman" w:hAnsi="Times New Roman" w:cs="Times New Roman"/>
          <w:sz w:val="24"/>
          <w:szCs w:val="24"/>
        </w:rPr>
        <w:t>:</w:t>
      </w:r>
    </w:p>
    <w:p w14:paraId="072AD641" w14:textId="284278AB" w:rsidR="0048028C" w:rsidRPr="00B12B90" w:rsidRDefault="0048028C" w:rsidP="00B12B90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2B90">
        <w:rPr>
          <w:rFonts w:ascii="Times New Roman" w:hAnsi="Times New Roman" w:cs="Times New Roman"/>
          <w:sz w:val="24"/>
          <w:szCs w:val="24"/>
        </w:rPr>
        <w:t xml:space="preserve">v případě, kdy prodávající poruší svou povinnost uvedenou v čl. III. této smlouvy, </w:t>
      </w:r>
      <w:r w:rsidR="00B12B90">
        <w:rPr>
          <w:rFonts w:ascii="Times New Roman" w:hAnsi="Times New Roman" w:cs="Times New Roman"/>
          <w:sz w:val="24"/>
          <w:szCs w:val="24"/>
        </w:rPr>
        <w:br/>
      </w:r>
      <w:r w:rsidRPr="00B12B90">
        <w:rPr>
          <w:rFonts w:ascii="Times New Roman" w:hAnsi="Times New Roman" w:cs="Times New Roman"/>
          <w:sz w:val="24"/>
          <w:szCs w:val="24"/>
        </w:rPr>
        <w:t xml:space="preserve">resp. povinnost provést písemnou akceptaci (postačí e-mailem) příslušné objednávky (nabídky) kupujícího bez zbytečného odkladu po jejím doručení, </w:t>
      </w:r>
      <w:r w:rsidR="00B12B90" w:rsidRPr="00B12B90">
        <w:rPr>
          <w:rFonts w:ascii="Times New Roman" w:hAnsi="Times New Roman" w:cs="Times New Roman"/>
          <w:sz w:val="24"/>
          <w:szCs w:val="24"/>
        </w:rPr>
        <w:t xml:space="preserve">nejpozději však </w:t>
      </w:r>
      <w:r w:rsidR="00B12B90">
        <w:rPr>
          <w:rFonts w:ascii="Times New Roman" w:hAnsi="Times New Roman" w:cs="Times New Roman"/>
          <w:sz w:val="24"/>
          <w:szCs w:val="24"/>
        </w:rPr>
        <w:br/>
      </w:r>
      <w:r w:rsidR="00B12B90" w:rsidRPr="00B12B90">
        <w:rPr>
          <w:rFonts w:ascii="Times New Roman" w:hAnsi="Times New Roman" w:cs="Times New Roman"/>
          <w:sz w:val="24"/>
          <w:szCs w:val="24"/>
        </w:rPr>
        <w:t xml:space="preserve">do následujícího pracovního dne od doručení příslušné objednávky (nabídky) kupujícího s tím, že prodávající je povinen uvést v písemné akceptaci číslo objednávky (nabídky) kupujícího, </w:t>
      </w:r>
      <w:r w:rsidRPr="00B12B90">
        <w:rPr>
          <w:rFonts w:ascii="Times New Roman" w:hAnsi="Times New Roman" w:cs="Times New Roman"/>
          <w:sz w:val="24"/>
          <w:szCs w:val="24"/>
        </w:rPr>
        <w:t xml:space="preserve">je kupující oprávněn požadovat po prodávajícím zaplacení smluvní pokuty ve výši 500,- Kč (slovy: </w:t>
      </w:r>
      <w:proofErr w:type="spellStart"/>
      <w:r w:rsidRPr="00B12B90">
        <w:rPr>
          <w:rFonts w:ascii="Times New Roman" w:hAnsi="Times New Roman" w:cs="Times New Roman"/>
          <w:sz w:val="24"/>
          <w:szCs w:val="24"/>
        </w:rPr>
        <w:t>pětsetkorunčeských</w:t>
      </w:r>
      <w:proofErr w:type="spellEnd"/>
      <w:r w:rsidRPr="00B12B90">
        <w:rPr>
          <w:rFonts w:ascii="Times New Roman" w:hAnsi="Times New Roman" w:cs="Times New Roman"/>
          <w:sz w:val="24"/>
          <w:szCs w:val="24"/>
        </w:rPr>
        <w:t>)</w:t>
      </w:r>
      <w:r w:rsidRPr="00B12B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2B90">
        <w:rPr>
          <w:rFonts w:ascii="Times New Roman" w:hAnsi="Times New Roman" w:cs="Times New Roman"/>
          <w:sz w:val="24"/>
          <w:szCs w:val="24"/>
        </w:rPr>
        <w:t xml:space="preserve">za každý případ takovéhoto porušení a za každý byť jen započatý den prodlení se splněním </w:t>
      </w:r>
      <w:r w:rsidR="00B12B90">
        <w:rPr>
          <w:rFonts w:ascii="Times New Roman" w:hAnsi="Times New Roman" w:cs="Times New Roman"/>
          <w:sz w:val="24"/>
          <w:szCs w:val="24"/>
        </w:rPr>
        <w:br/>
      </w:r>
      <w:r w:rsidRPr="00B12B90">
        <w:rPr>
          <w:rFonts w:ascii="Times New Roman" w:hAnsi="Times New Roman" w:cs="Times New Roman"/>
          <w:sz w:val="24"/>
          <w:szCs w:val="24"/>
        </w:rPr>
        <w:t xml:space="preserve">této povinnosti až do jejího úplného splnění se splatností pěti dnů ode dne doručení písemné výzvy k jejímu zaplacení. Tímto není dotčeno právo kupujícího na náhradu majetkové újmy (škody) v plném rozsahu, kdy smluvní strany tak vylučují </w:t>
      </w:r>
      <w:proofErr w:type="spellStart"/>
      <w:r w:rsidRPr="00B12B90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B12B90">
        <w:rPr>
          <w:rFonts w:ascii="Times New Roman" w:hAnsi="Times New Roman" w:cs="Times New Roman"/>
          <w:sz w:val="24"/>
          <w:szCs w:val="24"/>
        </w:rPr>
        <w:t>. § 2050 zákona č. 89/2012 Sb., občanský zákoník, v platném znění</w:t>
      </w:r>
      <w:r w:rsidR="00B12B90">
        <w:rPr>
          <w:rFonts w:ascii="Times New Roman" w:hAnsi="Times New Roman" w:cs="Times New Roman"/>
          <w:sz w:val="24"/>
          <w:szCs w:val="24"/>
        </w:rPr>
        <w:t>;</w:t>
      </w:r>
    </w:p>
    <w:p w14:paraId="116A280D" w14:textId="0E0DE383" w:rsidR="00B33F42" w:rsidRDefault="00B33F42" w:rsidP="00B12B90">
      <w:pPr>
        <w:pStyle w:val="Odstavecseseznamem"/>
        <w:numPr>
          <w:ilvl w:val="0"/>
          <w:numId w:val="17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31ED">
        <w:rPr>
          <w:rFonts w:ascii="Times New Roman" w:hAnsi="Times New Roman" w:cs="Times New Roman"/>
          <w:sz w:val="24"/>
          <w:szCs w:val="24"/>
        </w:rPr>
        <w:t>v případě, kdy prodávající poruší svou povinnost uvedenou v čl. V.</w:t>
      </w:r>
      <w:r w:rsidR="005A0B09" w:rsidRPr="007331ED">
        <w:rPr>
          <w:rFonts w:ascii="Times New Roman" w:hAnsi="Times New Roman" w:cs="Times New Roman"/>
          <w:sz w:val="24"/>
          <w:szCs w:val="24"/>
        </w:rPr>
        <w:t xml:space="preserve"> písm. a)</w:t>
      </w:r>
      <w:r w:rsidR="007419E7" w:rsidRPr="007331ED">
        <w:rPr>
          <w:rFonts w:ascii="Times New Roman" w:hAnsi="Times New Roman" w:cs="Times New Roman"/>
          <w:sz w:val="24"/>
          <w:szCs w:val="24"/>
        </w:rPr>
        <w:t xml:space="preserve"> </w:t>
      </w:r>
      <w:r w:rsidR="007331ED" w:rsidRPr="007331ED">
        <w:rPr>
          <w:rFonts w:ascii="Times New Roman" w:hAnsi="Times New Roman" w:cs="Times New Roman"/>
          <w:sz w:val="24"/>
          <w:szCs w:val="24"/>
        </w:rPr>
        <w:t xml:space="preserve">této smlouvy, resp. povinnost na své náklady odevzdat kupujícímu předmět koupě dle uzavřené dílčí kupní smlouvy ve smyslu čl. II. této smlouvy, </w:t>
      </w:r>
      <w:r w:rsidRPr="007331ED">
        <w:rPr>
          <w:rFonts w:ascii="Times New Roman" w:hAnsi="Times New Roman" w:cs="Times New Roman"/>
          <w:sz w:val="24"/>
          <w:szCs w:val="24"/>
        </w:rPr>
        <w:t xml:space="preserve">je kupující oprávněn požadovat po prodávajícím zaplacení smluvní pokuty ve výši </w:t>
      </w:r>
      <w:r w:rsidR="00C17085" w:rsidRPr="007331ED">
        <w:rPr>
          <w:rFonts w:ascii="Times New Roman" w:hAnsi="Times New Roman" w:cs="Times New Roman"/>
          <w:sz w:val="24"/>
          <w:szCs w:val="24"/>
        </w:rPr>
        <w:t>0,05% z celkové kupní ceny dle příslušné uzavřené dílčí kupní smlouvy</w:t>
      </w:r>
      <w:r w:rsidR="007331ED">
        <w:rPr>
          <w:rFonts w:ascii="Times New Roman" w:hAnsi="Times New Roman" w:cs="Times New Roman"/>
          <w:sz w:val="24"/>
          <w:szCs w:val="24"/>
        </w:rPr>
        <w:t>, a to</w:t>
      </w:r>
      <w:r w:rsidR="00C17085" w:rsidRPr="007331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331ED">
        <w:rPr>
          <w:rFonts w:ascii="Times New Roman" w:hAnsi="Times New Roman" w:cs="Times New Roman"/>
          <w:sz w:val="24"/>
          <w:szCs w:val="24"/>
        </w:rPr>
        <w:t>za každ</w:t>
      </w:r>
      <w:r w:rsidR="002B3112" w:rsidRPr="007331ED">
        <w:rPr>
          <w:rFonts w:ascii="Times New Roman" w:hAnsi="Times New Roman" w:cs="Times New Roman"/>
          <w:sz w:val="24"/>
          <w:szCs w:val="24"/>
        </w:rPr>
        <w:t xml:space="preserve">ý případ takovéhoto porušení </w:t>
      </w:r>
      <w:r w:rsidRPr="007331ED">
        <w:rPr>
          <w:rFonts w:ascii="Times New Roman" w:hAnsi="Times New Roman" w:cs="Times New Roman"/>
          <w:sz w:val="24"/>
          <w:szCs w:val="24"/>
        </w:rPr>
        <w:t xml:space="preserve">a za každý byť jen započatý den prodlení se splněním </w:t>
      </w:r>
      <w:r w:rsidR="007331ED">
        <w:rPr>
          <w:rFonts w:ascii="Times New Roman" w:hAnsi="Times New Roman" w:cs="Times New Roman"/>
          <w:sz w:val="24"/>
          <w:szCs w:val="24"/>
        </w:rPr>
        <w:t xml:space="preserve">této </w:t>
      </w:r>
      <w:r w:rsidRPr="007331ED">
        <w:rPr>
          <w:rFonts w:ascii="Times New Roman" w:hAnsi="Times New Roman" w:cs="Times New Roman"/>
          <w:sz w:val="24"/>
          <w:szCs w:val="24"/>
        </w:rPr>
        <w:t xml:space="preserve"> povinnost</w:t>
      </w:r>
      <w:r w:rsidR="007331ED">
        <w:rPr>
          <w:rFonts w:ascii="Times New Roman" w:hAnsi="Times New Roman" w:cs="Times New Roman"/>
          <w:sz w:val="24"/>
          <w:szCs w:val="24"/>
        </w:rPr>
        <w:t>i</w:t>
      </w:r>
      <w:r w:rsidR="007419E7" w:rsidRPr="007331ED">
        <w:rPr>
          <w:rFonts w:ascii="Times New Roman" w:hAnsi="Times New Roman" w:cs="Times New Roman"/>
          <w:sz w:val="24"/>
          <w:szCs w:val="24"/>
        </w:rPr>
        <w:t xml:space="preserve"> </w:t>
      </w:r>
      <w:r w:rsidR="007331ED">
        <w:rPr>
          <w:rFonts w:ascii="Times New Roman" w:hAnsi="Times New Roman" w:cs="Times New Roman"/>
          <w:sz w:val="24"/>
          <w:szCs w:val="24"/>
        </w:rPr>
        <w:br/>
      </w:r>
      <w:r w:rsidR="00AD7488" w:rsidRPr="007331ED">
        <w:rPr>
          <w:rFonts w:ascii="Times New Roman" w:hAnsi="Times New Roman" w:cs="Times New Roman"/>
          <w:sz w:val="24"/>
          <w:szCs w:val="24"/>
        </w:rPr>
        <w:t xml:space="preserve">až do jejího úplného splnění </w:t>
      </w:r>
      <w:r w:rsidRPr="007331ED">
        <w:rPr>
          <w:rFonts w:ascii="Times New Roman" w:hAnsi="Times New Roman" w:cs="Times New Roman"/>
          <w:sz w:val="24"/>
          <w:szCs w:val="24"/>
        </w:rPr>
        <w:t>se splatností pěti dnů ode dne doručení písemné výzvy k jejímu zaplacení</w:t>
      </w:r>
      <w:r w:rsidR="007331ED">
        <w:rPr>
          <w:rFonts w:ascii="Times New Roman" w:hAnsi="Times New Roman" w:cs="Times New Roman"/>
          <w:sz w:val="24"/>
          <w:szCs w:val="24"/>
        </w:rPr>
        <w:t xml:space="preserve"> - t</w:t>
      </w:r>
      <w:r w:rsidRPr="007331ED">
        <w:rPr>
          <w:rFonts w:ascii="Times New Roman" w:hAnsi="Times New Roman" w:cs="Times New Roman"/>
          <w:sz w:val="24"/>
          <w:szCs w:val="24"/>
        </w:rPr>
        <w:t xml:space="preserve">ímto není dotčeno právo kupujícího na náhradu majetkové újmy (škody) v plném rozsahu, kdy smluvní strany tak vylučují </w:t>
      </w:r>
      <w:proofErr w:type="spellStart"/>
      <w:r w:rsidRPr="007331ED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7331ED">
        <w:rPr>
          <w:rFonts w:ascii="Times New Roman" w:hAnsi="Times New Roman" w:cs="Times New Roman"/>
          <w:sz w:val="24"/>
          <w:szCs w:val="24"/>
        </w:rPr>
        <w:t>. § 2050 zákona č. 89/2012 Sb., občanský zákoník, v platném znění</w:t>
      </w:r>
      <w:r w:rsidR="007331ED">
        <w:rPr>
          <w:rFonts w:ascii="Times New Roman" w:hAnsi="Times New Roman" w:cs="Times New Roman"/>
          <w:sz w:val="24"/>
          <w:szCs w:val="24"/>
        </w:rPr>
        <w:t>;</w:t>
      </w:r>
    </w:p>
    <w:p w14:paraId="7A4AF4F9" w14:textId="2DFAADF5" w:rsidR="007331ED" w:rsidRPr="007331ED" w:rsidRDefault="007331ED" w:rsidP="007331ED">
      <w:pPr>
        <w:pStyle w:val="Odstavecseseznamem"/>
        <w:numPr>
          <w:ilvl w:val="0"/>
          <w:numId w:val="17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31ED">
        <w:rPr>
          <w:rFonts w:ascii="Times New Roman" w:hAnsi="Times New Roman" w:cs="Times New Roman"/>
          <w:sz w:val="24"/>
          <w:szCs w:val="24"/>
        </w:rPr>
        <w:lastRenderedPageBreak/>
        <w:t xml:space="preserve">v případě, kdy prodávající poruší svou povinnost uvedenou v čl. V. písm.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7331ED">
        <w:rPr>
          <w:rFonts w:ascii="Times New Roman" w:hAnsi="Times New Roman" w:cs="Times New Roman"/>
          <w:sz w:val="24"/>
          <w:szCs w:val="24"/>
        </w:rPr>
        <w:t xml:space="preserve">) této smlouvy, resp. povinnost </w:t>
      </w:r>
      <w:r w:rsidRPr="007419E7">
        <w:rPr>
          <w:rFonts w:ascii="Times New Roman" w:hAnsi="Times New Roman" w:cs="Times New Roman"/>
          <w:sz w:val="24"/>
          <w:szCs w:val="24"/>
        </w:rPr>
        <w:t>odevzdat kupujícímu na své náklady předmět koupě dle uzavřené dílčí kupní smlouvy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9E7">
        <w:rPr>
          <w:rFonts w:ascii="Times New Roman" w:hAnsi="Times New Roman" w:cs="Times New Roman"/>
          <w:sz w:val="24"/>
          <w:szCs w:val="24"/>
        </w:rPr>
        <w:t xml:space="preserve">v sídle </w:t>
      </w:r>
      <w:r w:rsidRPr="000D3D28">
        <w:rPr>
          <w:rFonts w:ascii="Times New Roman" w:hAnsi="Times New Roman" w:cs="Times New Roman"/>
          <w:sz w:val="24"/>
          <w:szCs w:val="24"/>
        </w:rPr>
        <w:t xml:space="preserve">kupujícího – </w:t>
      </w:r>
      <w:r w:rsidR="00141107" w:rsidRPr="000D3D28">
        <w:rPr>
          <w:rFonts w:ascii="Times New Roman" w:hAnsi="Times New Roman" w:cs="Times New Roman"/>
          <w:sz w:val="24"/>
          <w:szCs w:val="24"/>
        </w:rPr>
        <w:t>O</w:t>
      </w:r>
      <w:r w:rsidRPr="000D3D28">
        <w:rPr>
          <w:rFonts w:ascii="Times New Roman" w:hAnsi="Times New Roman" w:cs="Times New Roman"/>
          <w:sz w:val="24"/>
          <w:szCs w:val="24"/>
        </w:rPr>
        <w:t>ddělení klinických</w:t>
      </w:r>
      <w:r w:rsidRPr="007419E7">
        <w:rPr>
          <w:rFonts w:ascii="Times New Roman" w:hAnsi="Times New Roman" w:cs="Times New Roman"/>
          <w:sz w:val="24"/>
          <w:szCs w:val="24"/>
        </w:rPr>
        <w:t xml:space="preserve"> laboratoří, </w:t>
      </w:r>
      <w:r>
        <w:rPr>
          <w:rFonts w:ascii="Times New Roman" w:hAnsi="Times New Roman" w:cs="Times New Roman"/>
          <w:sz w:val="24"/>
          <w:szCs w:val="24"/>
        </w:rPr>
        <w:br/>
      </w:r>
      <w:r w:rsidRPr="007419E7">
        <w:rPr>
          <w:rFonts w:ascii="Times New Roman" w:hAnsi="Times New Roman" w:cs="Times New Roman"/>
          <w:sz w:val="24"/>
          <w:szCs w:val="24"/>
        </w:rPr>
        <w:t>popř. v místě uvedeném v uzavřené dílčí kupní smlouvě</w:t>
      </w:r>
      <w:r w:rsidRPr="007331ED">
        <w:rPr>
          <w:rFonts w:ascii="Times New Roman" w:hAnsi="Times New Roman" w:cs="Times New Roman"/>
          <w:sz w:val="24"/>
          <w:szCs w:val="24"/>
        </w:rPr>
        <w:t>, je kupující oprávněn požadovat po prodávajícím zaplacení smluvní pokuty ve výši 0,05% z celkové kupní ceny dle příslušné uzavřené dílčí kupní smlouvy</w:t>
      </w:r>
      <w:r>
        <w:rPr>
          <w:rFonts w:ascii="Times New Roman" w:hAnsi="Times New Roman" w:cs="Times New Roman"/>
          <w:sz w:val="24"/>
          <w:szCs w:val="24"/>
        </w:rPr>
        <w:t>, a to</w:t>
      </w:r>
      <w:r w:rsidRPr="007331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331ED">
        <w:rPr>
          <w:rFonts w:ascii="Times New Roman" w:hAnsi="Times New Roman" w:cs="Times New Roman"/>
          <w:sz w:val="24"/>
          <w:szCs w:val="24"/>
        </w:rPr>
        <w:t xml:space="preserve">za každý případ takovéhoto porušení a za každý byť jen započatý den prodlení se splněním </w:t>
      </w:r>
      <w:r>
        <w:rPr>
          <w:rFonts w:ascii="Times New Roman" w:hAnsi="Times New Roman" w:cs="Times New Roman"/>
          <w:sz w:val="24"/>
          <w:szCs w:val="24"/>
        </w:rPr>
        <w:t xml:space="preserve">této </w:t>
      </w:r>
      <w:r w:rsidRPr="007331ED">
        <w:rPr>
          <w:rFonts w:ascii="Times New Roman" w:hAnsi="Times New Roman" w:cs="Times New Roman"/>
          <w:sz w:val="24"/>
          <w:szCs w:val="24"/>
        </w:rPr>
        <w:t xml:space="preserve"> povinnost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331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7331ED">
        <w:rPr>
          <w:rFonts w:ascii="Times New Roman" w:hAnsi="Times New Roman" w:cs="Times New Roman"/>
          <w:sz w:val="24"/>
          <w:szCs w:val="24"/>
        </w:rPr>
        <w:t>až do jejího úplného splnění se splatností pěti dnů ode dne doručení písemné výzvy k jejímu zaplacení</w:t>
      </w:r>
      <w:r>
        <w:rPr>
          <w:rFonts w:ascii="Times New Roman" w:hAnsi="Times New Roman" w:cs="Times New Roman"/>
          <w:sz w:val="24"/>
          <w:szCs w:val="24"/>
        </w:rPr>
        <w:t xml:space="preserve"> - t</w:t>
      </w:r>
      <w:r w:rsidRPr="007331ED">
        <w:rPr>
          <w:rFonts w:ascii="Times New Roman" w:hAnsi="Times New Roman" w:cs="Times New Roman"/>
          <w:sz w:val="24"/>
          <w:szCs w:val="24"/>
        </w:rPr>
        <w:t xml:space="preserve">ímto není dotčeno právo kupujícího na náhradu majetkové újmy (škody) v plném rozsahu, kdy smluvní strany tak vylučují </w:t>
      </w:r>
      <w:proofErr w:type="spellStart"/>
      <w:r w:rsidRPr="007331ED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7331ED">
        <w:rPr>
          <w:rFonts w:ascii="Times New Roman" w:hAnsi="Times New Roman" w:cs="Times New Roman"/>
          <w:sz w:val="24"/>
          <w:szCs w:val="24"/>
        </w:rPr>
        <w:t>. § 2050 zákona č. 89/2012 Sb., občanský zákoník, v platném znění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017C62D" w14:textId="34ED8DD2" w:rsidR="007331ED" w:rsidRPr="007331ED" w:rsidRDefault="007331ED" w:rsidP="007331ED">
      <w:pPr>
        <w:pStyle w:val="Odstavecseseznamem"/>
        <w:numPr>
          <w:ilvl w:val="0"/>
          <w:numId w:val="17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31ED">
        <w:rPr>
          <w:rFonts w:ascii="Times New Roman" w:hAnsi="Times New Roman" w:cs="Times New Roman"/>
          <w:sz w:val="24"/>
          <w:szCs w:val="24"/>
        </w:rPr>
        <w:t xml:space="preserve">v případě, kdy prodávající poruší svou povinnost uvedenou v čl. V. písm.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331ED">
        <w:rPr>
          <w:rFonts w:ascii="Times New Roman" w:hAnsi="Times New Roman" w:cs="Times New Roman"/>
          <w:sz w:val="24"/>
          <w:szCs w:val="24"/>
        </w:rPr>
        <w:t xml:space="preserve">) této smlouvy, resp. povinnost </w:t>
      </w:r>
      <w:r w:rsidRPr="007419E7">
        <w:rPr>
          <w:rFonts w:ascii="Times New Roman" w:hAnsi="Times New Roman" w:cs="Times New Roman"/>
          <w:sz w:val="24"/>
          <w:szCs w:val="24"/>
        </w:rPr>
        <w:t>odevzdat kupujícímu na své náklady předmět koupě dle uzavřené dílčí kupní smlouvy nejpozději do data uvedeného v uzavřené dílčí kupní smlouvě postupem dle čl. III. odst. 2 písm. e) této smlouvy, pokud nebude mezi smluvními stranami písemně dohodnuto jinak</w:t>
      </w:r>
      <w:r w:rsidRPr="007331ED">
        <w:rPr>
          <w:rFonts w:ascii="Times New Roman" w:hAnsi="Times New Roman" w:cs="Times New Roman"/>
          <w:sz w:val="24"/>
          <w:szCs w:val="24"/>
        </w:rPr>
        <w:t xml:space="preserve">, je kupující oprávněn požadovat </w:t>
      </w:r>
      <w:r>
        <w:rPr>
          <w:rFonts w:ascii="Times New Roman" w:hAnsi="Times New Roman" w:cs="Times New Roman"/>
          <w:sz w:val="24"/>
          <w:szCs w:val="24"/>
        </w:rPr>
        <w:br/>
      </w:r>
      <w:r w:rsidRPr="007331ED">
        <w:rPr>
          <w:rFonts w:ascii="Times New Roman" w:hAnsi="Times New Roman" w:cs="Times New Roman"/>
          <w:sz w:val="24"/>
          <w:szCs w:val="24"/>
        </w:rPr>
        <w:t>po prodávajícím zaplacení smluvní pokuty ve výši 0,05% z celkové kupní ceny dle příslušné uzavřené dílčí kupní smlouvy</w:t>
      </w:r>
      <w:r>
        <w:rPr>
          <w:rFonts w:ascii="Times New Roman" w:hAnsi="Times New Roman" w:cs="Times New Roman"/>
          <w:sz w:val="24"/>
          <w:szCs w:val="24"/>
        </w:rPr>
        <w:t>, a to</w:t>
      </w:r>
      <w:r w:rsidRPr="007331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331ED">
        <w:rPr>
          <w:rFonts w:ascii="Times New Roman" w:hAnsi="Times New Roman" w:cs="Times New Roman"/>
          <w:sz w:val="24"/>
          <w:szCs w:val="24"/>
        </w:rPr>
        <w:t>za každý případ takovéhoto porušení a</w:t>
      </w:r>
      <w:r>
        <w:rPr>
          <w:rFonts w:ascii="Times New Roman" w:hAnsi="Times New Roman" w:cs="Times New Roman"/>
          <w:sz w:val="24"/>
          <w:szCs w:val="24"/>
        </w:rPr>
        <w:br/>
      </w:r>
      <w:r w:rsidRPr="007331ED">
        <w:rPr>
          <w:rFonts w:ascii="Times New Roman" w:hAnsi="Times New Roman" w:cs="Times New Roman"/>
          <w:sz w:val="24"/>
          <w:szCs w:val="24"/>
        </w:rPr>
        <w:t xml:space="preserve">za každý byť jen započatý den prodlení se splněním </w:t>
      </w:r>
      <w:r>
        <w:rPr>
          <w:rFonts w:ascii="Times New Roman" w:hAnsi="Times New Roman" w:cs="Times New Roman"/>
          <w:sz w:val="24"/>
          <w:szCs w:val="24"/>
        </w:rPr>
        <w:t>této</w:t>
      </w:r>
      <w:r w:rsidRPr="007331ED">
        <w:rPr>
          <w:rFonts w:ascii="Times New Roman" w:hAnsi="Times New Roman" w:cs="Times New Roman"/>
          <w:sz w:val="24"/>
          <w:szCs w:val="24"/>
        </w:rPr>
        <w:t xml:space="preserve"> povinnost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331ED">
        <w:rPr>
          <w:rFonts w:ascii="Times New Roman" w:hAnsi="Times New Roman" w:cs="Times New Roman"/>
          <w:sz w:val="24"/>
          <w:szCs w:val="24"/>
        </w:rPr>
        <w:t xml:space="preserve"> až </w:t>
      </w:r>
      <w:r>
        <w:rPr>
          <w:rFonts w:ascii="Times New Roman" w:hAnsi="Times New Roman" w:cs="Times New Roman"/>
          <w:sz w:val="24"/>
          <w:szCs w:val="24"/>
        </w:rPr>
        <w:br/>
      </w:r>
      <w:r w:rsidRPr="007331ED">
        <w:rPr>
          <w:rFonts w:ascii="Times New Roman" w:hAnsi="Times New Roman" w:cs="Times New Roman"/>
          <w:sz w:val="24"/>
          <w:szCs w:val="24"/>
        </w:rPr>
        <w:t>do jejího úplného splnění se splatností pěti dnů ode dne doručení písemné výzvy k jejímu zaplacení</w:t>
      </w:r>
      <w:r>
        <w:rPr>
          <w:rFonts w:ascii="Times New Roman" w:hAnsi="Times New Roman" w:cs="Times New Roman"/>
          <w:sz w:val="24"/>
          <w:szCs w:val="24"/>
        </w:rPr>
        <w:t xml:space="preserve"> - t</w:t>
      </w:r>
      <w:r w:rsidRPr="007331ED">
        <w:rPr>
          <w:rFonts w:ascii="Times New Roman" w:hAnsi="Times New Roman" w:cs="Times New Roman"/>
          <w:sz w:val="24"/>
          <w:szCs w:val="24"/>
        </w:rPr>
        <w:t xml:space="preserve">ímto není dotčeno právo kupujícího na náhradu majetkové újmy (škody) v plném rozsahu, kdy smluvní strany tak vylučují </w:t>
      </w:r>
      <w:proofErr w:type="spellStart"/>
      <w:r w:rsidRPr="007331ED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7331ED">
        <w:rPr>
          <w:rFonts w:ascii="Times New Roman" w:hAnsi="Times New Roman" w:cs="Times New Roman"/>
          <w:sz w:val="24"/>
          <w:szCs w:val="24"/>
        </w:rPr>
        <w:t xml:space="preserve">. § 2050 zákona </w:t>
      </w:r>
      <w:r w:rsidR="001E627C">
        <w:rPr>
          <w:rFonts w:ascii="Times New Roman" w:hAnsi="Times New Roman" w:cs="Times New Roman"/>
          <w:sz w:val="24"/>
          <w:szCs w:val="24"/>
        </w:rPr>
        <w:br/>
      </w:r>
      <w:r w:rsidRPr="007331ED">
        <w:rPr>
          <w:rFonts w:ascii="Times New Roman" w:hAnsi="Times New Roman" w:cs="Times New Roman"/>
          <w:sz w:val="24"/>
          <w:szCs w:val="24"/>
        </w:rPr>
        <w:t>č. 89/2012 Sb., občanský zákoník, v platném znění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8F232F" w14:textId="7CAE1DF3" w:rsidR="005A0B09" w:rsidRDefault="005A0B09" w:rsidP="005A0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</w:t>
      </w:r>
    </w:p>
    <w:p w14:paraId="7E459F35" w14:textId="77777777" w:rsidR="005A0B09" w:rsidRDefault="005A0B09" w:rsidP="005A0B09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Záruka za jakost</w:t>
      </w:r>
    </w:p>
    <w:p w14:paraId="6078B287" w14:textId="49D7F451" w:rsidR="00A437DD" w:rsidRDefault="005A0B09" w:rsidP="005A0B0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prohlašuje a činí nesporným, že kupu</w:t>
      </w:r>
      <w:r w:rsidRPr="00ED4BA9">
        <w:rPr>
          <w:rFonts w:ascii="Times New Roman" w:hAnsi="Times New Roman" w:cs="Times New Roman"/>
          <w:sz w:val="24"/>
          <w:szCs w:val="24"/>
        </w:rPr>
        <w:t xml:space="preserve">jícímu poskytuje záruku za jakost předmětu koupě dle uzavřených dílčích kupních smluv po dobu použitelnosti vyznačené výrobcem </w:t>
      </w:r>
      <w:r w:rsidRPr="00ED4BA9">
        <w:rPr>
          <w:rFonts w:ascii="Times New Roman" w:hAnsi="Times New Roman" w:cs="Times New Roman"/>
          <w:sz w:val="24"/>
          <w:szCs w:val="24"/>
        </w:rPr>
        <w:br/>
        <w:t>na předmětu koupě.</w:t>
      </w:r>
      <w:r w:rsidR="00ED4BA9" w:rsidRPr="00ED4BA9">
        <w:rPr>
          <w:rFonts w:ascii="Times New Roman" w:hAnsi="Times New Roman" w:cs="Times New Roman"/>
          <w:sz w:val="24"/>
          <w:szCs w:val="24"/>
        </w:rPr>
        <w:t xml:space="preserve"> </w:t>
      </w:r>
      <w:r w:rsidR="0046630E">
        <w:rPr>
          <w:rFonts w:ascii="Times New Roman" w:hAnsi="Times New Roman" w:cs="Times New Roman"/>
          <w:sz w:val="24"/>
          <w:szCs w:val="24"/>
        </w:rPr>
        <w:t>Požadovaná e</w:t>
      </w:r>
      <w:r w:rsidR="00ED4BA9" w:rsidRPr="00ED4BA9">
        <w:rPr>
          <w:rFonts w:ascii="Times New Roman" w:hAnsi="Times New Roman" w:cs="Times New Roman"/>
          <w:sz w:val="24"/>
          <w:szCs w:val="24"/>
        </w:rPr>
        <w:t xml:space="preserve">xpirační doba </w:t>
      </w:r>
      <w:r w:rsidR="0046630E">
        <w:rPr>
          <w:rFonts w:ascii="Times New Roman" w:hAnsi="Times New Roman" w:cs="Times New Roman"/>
          <w:sz w:val="24"/>
          <w:szCs w:val="24"/>
        </w:rPr>
        <w:t>je</w:t>
      </w:r>
      <w:r w:rsidR="00ED4BA9" w:rsidRPr="00ED4BA9">
        <w:rPr>
          <w:rFonts w:ascii="Times New Roman" w:hAnsi="Times New Roman" w:cs="Times New Roman"/>
          <w:sz w:val="24"/>
          <w:szCs w:val="24"/>
        </w:rPr>
        <w:t xml:space="preserve"> minimálně</w:t>
      </w:r>
      <w:r w:rsidR="00ED4BA9">
        <w:rPr>
          <w:rFonts w:ascii="Times New Roman" w:hAnsi="Times New Roman" w:cs="Times New Roman"/>
          <w:sz w:val="24"/>
          <w:szCs w:val="24"/>
        </w:rPr>
        <w:t xml:space="preserve"> 6 měsíců, při kratší expiraci může bý</w:t>
      </w:r>
      <w:r w:rsidR="00305589">
        <w:rPr>
          <w:rFonts w:ascii="Times New Roman" w:hAnsi="Times New Roman" w:cs="Times New Roman"/>
          <w:sz w:val="24"/>
          <w:szCs w:val="24"/>
        </w:rPr>
        <w:t>t</w:t>
      </w:r>
      <w:r w:rsidR="00ED4BA9">
        <w:rPr>
          <w:rFonts w:ascii="Times New Roman" w:hAnsi="Times New Roman" w:cs="Times New Roman"/>
          <w:sz w:val="24"/>
          <w:szCs w:val="24"/>
        </w:rPr>
        <w:t xml:space="preserve"> předmět vrácen. </w:t>
      </w:r>
    </w:p>
    <w:p w14:paraId="3847ECF1" w14:textId="77777777" w:rsidR="00EB7239" w:rsidRDefault="005A0B09" w:rsidP="00EB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EB723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A599FD6" w14:textId="77777777" w:rsidR="00EB7239" w:rsidRDefault="00EB7239" w:rsidP="00BD56D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ujednání</w:t>
      </w:r>
    </w:p>
    <w:p w14:paraId="1B5596C2" w14:textId="3FB811A9" w:rsidR="00BD56DA" w:rsidRPr="001435F4" w:rsidRDefault="00BD56DA" w:rsidP="00BD56D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435F4">
        <w:rPr>
          <w:rFonts w:ascii="Times New Roman" w:hAnsi="Times New Roman"/>
          <w:sz w:val="24"/>
          <w:szCs w:val="24"/>
        </w:rPr>
        <w:t xml:space="preserve">Tato smlouva nabývá platnosti </w:t>
      </w:r>
      <w:r w:rsidR="00AD7488" w:rsidRPr="001435F4">
        <w:rPr>
          <w:rFonts w:ascii="Times New Roman" w:hAnsi="Times New Roman"/>
          <w:sz w:val="24"/>
          <w:szCs w:val="24"/>
        </w:rPr>
        <w:t xml:space="preserve">a účinnosti </w:t>
      </w:r>
      <w:r w:rsidR="00590AF8" w:rsidRPr="001435F4">
        <w:rPr>
          <w:rFonts w:ascii="Times New Roman" w:hAnsi="Times New Roman"/>
          <w:sz w:val="24"/>
          <w:szCs w:val="24"/>
        </w:rPr>
        <w:t xml:space="preserve">dnem podpisu obou smluvních stran </w:t>
      </w:r>
      <w:r w:rsidRPr="001435F4">
        <w:rPr>
          <w:rFonts w:ascii="Times New Roman" w:hAnsi="Times New Roman"/>
          <w:sz w:val="24"/>
          <w:szCs w:val="24"/>
        </w:rPr>
        <w:t xml:space="preserve">a je sepsána </w:t>
      </w:r>
      <w:r w:rsidR="00A344EF">
        <w:rPr>
          <w:rFonts w:ascii="Times New Roman" w:hAnsi="Times New Roman"/>
          <w:sz w:val="24"/>
          <w:szCs w:val="24"/>
        </w:rPr>
        <w:br/>
      </w:r>
      <w:r w:rsidRPr="001435F4">
        <w:rPr>
          <w:rFonts w:ascii="Times New Roman" w:hAnsi="Times New Roman"/>
          <w:sz w:val="24"/>
          <w:szCs w:val="24"/>
        </w:rPr>
        <w:t xml:space="preserve">ve </w:t>
      </w:r>
      <w:r w:rsidR="009E2E42">
        <w:rPr>
          <w:rFonts w:ascii="Times New Roman" w:hAnsi="Times New Roman"/>
          <w:sz w:val="24"/>
          <w:szCs w:val="24"/>
        </w:rPr>
        <w:t>dvou</w:t>
      </w:r>
      <w:r w:rsidRPr="001435F4">
        <w:rPr>
          <w:rFonts w:ascii="Times New Roman" w:hAnsi="Times New Roman"/>
          <w:sz w:val="24"/>
          <w:szCs w:val="24"/>
        </w:rPr>
        <w:t xml:space="preserve"> vyhotoveních takto:</w:t>
      </w:r>
    </w:p>
    <w:p w14:paraId="3D8544ED" w14:textId="3E2D8959" w:rsidR="00BD56DA" w:rsidRPr="001435F4" w:rsidRDefault="00DF6DE4" w:rsidP="00313980">
      <w:pPr>
        <w:pStyle w:val="Odstavecseseznamem"/>
        <w:numPr>
          <w:ilvl w:val="0"/>
          <w:numId w:val="2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35F4">
        <w:rPr>
          <w:rFonts w:ascii="Times New Roman" w:hAnsi="Times New Roman"/>
          <w:sz w:val="24"/>
          <w:szCs w:val="24"/>
        </w:rPr>
        <w:lastRenderedPageBreak/>
        <w:t>1x prodávající</w:t>
      </w:r>
      <w:r w:rsidR="00313980">
        <w:rPr>
          <w:rFonts w:ascii="Times New Roman" w:hAnsi="Times New Roman"/>
          <w:sz w:val="24"/>
          <w:szCs w:val="24"/>
        </w:rPr>
        <w:t>;</w:t>
      </w:r>
    </w:p>
    <w:p w14:paraId="3CB217A2" w14:textId="56B73BA5" w:rsidR="00DF6DE4" w:rsidRPr="001435F4" w:rsidRDefault="009E2E42" w:rsidP="00BD56DA">
      <w:pPr>
        <w:pStyle w:val="Odstavecseseznamem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F6DE4" w:rsidRPr="001435F4">
        <w:rPr>
          <w:rFonts w:ascii="Times New Roman" w:hAnsi="Times New Roman"/>
          <w:sz w:val="24"/>
          <w:szCs w:val="24"/>
        </w:rPr>
        <w:t>x kupující.</w:t>
      </w:r>
    </w:p>
    <w:p w14:paraId="17416C09" w14:textId="77777777" w:rsidR="00E45290" w:rsidRDefault="00E45290" w:rsidP="00E45290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Prodávající prohlašuje a činí nesporným, že na sebe převzal nebezpečí změny okolností </w:t>
      </w:r>
      <w:r>
        <w:rPr>
          <w:rFonts w:ascii="Times New Roman" w:hAnsi="Times New Roman"/>
          <w:sz w:val="24"/>
          <w:szCs w:val="24"/>
        </w:rPr>
        <w:br/>
        <w:t xml:space="preserve">ve smyslu </w:t>
      </w:r>
      <w:proofErr w:type="spellStart"/>
      <w:r>
        <w:rPr>
          <w:rFonts w:ascii="Times New Roman" w:hAnsi="Times New Roman"/>
          <w:sz w:val="24"/>
          <w:szCs w:val="24"/>
        </w:rPr>
        <w:t>ust</w:t>
      </w:r>
      <w:proofErr w:type="spellEnd"/>
      <w:r>
        <w:rPr>
          <w:rFonts w:ascii="Times New Roman" w:hAnsi="Times New Roman"/>
          <w:sz w:val="24"/>
          <w:szCs w:val="24"/>
        </w:rPr>
        <w:t>. § 1765 zákona č. 89/2012 Sb., občanský zákoník, v platném znění.</w:t>
      </w:r>
    </w:p>
    <w:p w14:paraId="04589DE9" w14:textId="77777777" w:rsidR="00A344EF" w:rsidRPr="007A0731" w:rsidRDefault="00A344EF" w:rsidP="00A344E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bookmarkStart w:id="1" w:name="_Hlk69300932"/>
      <w:r w:rsidRPr="007A0731">
        <w:rPr>
          <w:rFonts w:ascii="Times New Roman" w:hAnsi="Times New Roman"/>
          <w:sz w:val="24"/>
          <w:szCs w:val="24"/>
        </w:rPr>
        <w:t>Smluvní strany prohlašují a činí nesporným, že:</w:t>
      </w:r>
    </w:p>
    <w:p w14:paraId="56AEA219" w14:textId="77777777" w:rsidR="00A344EF" w:rsidRPr="007A0731" w:rsidRDefault="00A344EF" w:rsidP="00313980">
      <w:pPr>
        <w:pStyle w:val="Odstavecseseznamem"/>
        <w:numPr>
          <w:ilvl w:val="0"/>
          <w:numId w:val="18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731">
        <w:rPr>
          <w:rFonts w:ascii="Times New Roman" w:hAnsi="Times New Roman"/>
          <w:sz w:val="24"/>
          <w:szCs w:val="24"/>
        </w:rPr>
        <w:t xml:space="preserve">tuto smlouvu je možné změnit pouze písemně, kdy pro účely této smlouvy se </w:t>
      </w:r>
      <w:r w:rsidRPr="007A0731">
        <w:rPr>
          <w:rFonts w:ascii="Times New Roman" w:hAnsi="Times New Roman"/>
          <w:sz w:val="24"/>
          <w:szCs w:val="24"/>
        </w:rPr>
        <w:br/>
        <w:t>za písemnou formu nepovažuje výměna emailových či jiných elektronických zpráv;</w:t>
      </w:r>
    </w:p>
    <w:p w14:paraId="048D8A9A" w14:textId="77777777" w:rsidR="00A344EF" w:rsidRPr="007A0731" w:rsidRDefault="00A344EF" w:rsidP="00313980">
      <w:pPr>
        <w:pStyle w:val="Odstavecseseznamem"/>
        <w:numPr>
          <w:ilvl w:val="0"/>
          <w:numId w:val="18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731">
        <w:rPr>
          <w:rFonts w:ascii="Times New Roman" w:hAnsi="Times New Roman"/>
          <w:sz w:val="24"/>
          <w:szCs w:val="24"/>
        </w:rPr>
        <w:t xml:space="preserve">vylučují přijetí nabídky s dodatkem nebo odchylkou ve smyslu </w:t>
      </w:r>
      <w:proofErr w:type="spellStart"/>
      <w:r w:rsidRPr="007A0731">
        <w:rPr>
          <w:rFonts w:ascii="Times New Roman" w:hAnsi="Times New Roman"/>
          <w:sz w:val="24"/>
          <w:szCs w:val="24"/>
        </w:rPr>
        <w:t>ust</w:t>
      </w:r>
      <w:proofErr w:type="spellEnd"/>
      <w:r w:rsidRPr="007A0731">
        <w:rPr>
          <w:rFonts w:ascii="Times New Roman" w:hAnsi="Times New Roman"/>
          <w:sz w:val="24"/>
          <w:szCs w:val="24"/>
        </w:rPr>
        <w:t xml:space="preserve">. § 1740 zákona </w:t>
      </w:r>
      <w:r w:rsidRPr="007A0731">
        <w:rPr>
          <w:rFonts w:ascii="Times New Roman" w:hAnsi="Times New Roman"/>
          <w:sz w:val="24"/>
          <w:szCs w:val="24"/>
        </w:rPr>
        <w:br/>
        <w:t>č. 89/2012 Sb., občanský zákoník, v platném znění;</w:t>
      </w:r>
    </w:p>
    <w:p w14:paraId="450AF08A" w14:textId="77777777" w:rsidR="00A344EF" w:rsidRPr="007A0731" w:rsidRDefault="00A344EF" w:rsidP="00313980">
      <w:pPr>
        <w:pStyle w:val="Odstavecseseznamem"/>
        <w:numPr>
          <w:ilvl w:val="0"/>
          <w:numId w:val="18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731">
        <w:rPr>
          <w:rFonts w:ascii="Times New Roman" w:hAnsi="Times New Roman"/>
          <w:sz w:val="24"/>
          <w:szCs w:val="24"/>
        </w:rPr>
        <w:t>pokud nebylo v této smlouvě ujednáno jinak, řídí se právní vztahy vzniklé z této smlouvy příslušnými ustanoveními zákona č. 89/2012 Sb., občanský zákoník, v platném znění;</w:t>
      </w:r>
    </w:p>
    <w:p w14:paraId="4FBAB99F" w14:textId="42C3B532" w:rsidR="00A344EF" w:rsidRDefault="00A344EF" w:rsidP="00A344EF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0731">
        <w:rPr>
          <w:rFonts w:ascii="Times New Roman" w:hAnsi="Times New Roman"/>
          <w:sz w:val="24"/>
          <w:szCs w:val="24"/>
        </w:rPr>
        <w:t>tato smlouva byla sepsána dle jejich vážné, pravé a svobodné vůle, kdy na důkaz toho po jejím přečtení činí vlastnoruční podpisy.</w:t>
      </w:r>
    </w:p>
    <w:bookmarkEnd w:id="1"/>
    <w:p w14:paraId="690B20B8" w14:textId="77777777" w:rsidR="00313980" w:rsidRPr="007A0731" w:rsidRDefault="00313980" w:rsidP="00313980">
      <w:pPr>
        <w:pStyle w:val="Odstavecseseznamem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3A2D46C" w14:textId="51F71EF8" w:rsidR="00DC3CCC" w:rsidRPr="00A344EF" w:rsidRDefault="00BD56DA" w:rsidP="008741B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32"/>
        </w:rPr>
      </w:pPr>
      <w:r w:rsidRPr="00A344EF">
        <w:rPr>
          <w:rFonts w:ascii="Times New Roman" w:hAnsi="Times New Roman"/>
          <w:color w:val="000000" w:themeColor="text1"/>
          <w:sz w:val="24"/>
          <w:szCs w:val="32"/>
        </w:rPr>
        <w:t>Příloha č. 1:</w:t>
      </w:r>
      <w:r w:rsidRPr="00A344EF">
        <w:rPr>
          <w:rFonts w:ascii="Times New Roman" w:hAnsi="Times New Roman"/>
          <w:color w:val="000000" w:themeColor="text1"/>
          <w:sz w:val="24"/>
          <w:szCs w:val="32"/>
        </w:rPr>
        <w:tab/>
      </w:r>
      <w:r w:rsidR="00D45BBE" w:rsidRPr="00A344EF">
        <w:rPr>
          <w:rFonts w:ascii="Times New Roman" w:hAnsi="Times New Roman"/>
          <w:color w:val="000000" w:themeColor="text1"/>
          <w:sz w:val="24"/>
          <w:szCs w:val="32"/>
        </w:rPr>
        <w:t>technická specifikace</w:t>
      </w:r>
      <w:r w:rsidR="009E2E42" w:rsidRPr="00A344EF">
        <w:rPr>
          <w:rFonts w:ascii="Times New Roman" w:hAnsi="Times New Roman"/>
          <w:color w:val="000000" w:themeColor="text1"/>
          <w:sz w:val="24"/>
          <w:szCs w:val="32"/>
        </w:rPr>
        <w:t xml:space="preserve"> </w:t>
      </w:r>
    </w:p>
    <w:p w14:paraId="62EC50F3" w14:textId="0174A139" w:rsidR="00E54B5D" w:rsidRDefault="00966720" w:rsidP="008741B8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A344EF">
        <w:rPr>
          <w:rFonts w:ascii="Times New Roman" w:hAnsi="Times New Roman"/>
          <w:sz w:val="24"/>
          <w:szCs w:val="32"/>
        </w:rPr>
        <w:t xml:space="preserve">Příloha č. 2: </w:t>
      </w:r>
      <w:r w:rsidRPr="00A344EF">
        <w:rPr>
          <w:rFonts w:ascii="Times New Roman" w:hAnsi="Times New Roman"/>
          <w:sz w:val="24"/>
          <w:szCs w:val="32"/>
        </w:rPr>
        <w:tab/>
      </w:r>
      <w:r w:rsidR="008741B8" w:rsidRPr="00A344EF">
        <w:rPr>
          <w:rFonts w:ascii="Times New Roman" w:hAnsi="Times New Roman"/>
          <w:sz w:val="24"/>
          <w:szCs w:val="32"/>
        </w:rPr>
        <w:t>ceník</w:t>
      </w:r>
      <w:r w:rsidR="00A42627" w:rsidRPr="00A344EF">
        <w:rPr>
          <w:rFonts w:ascii="Times New Roman" w:hAnsi="Times New Roman"/>
          <w:sz w:val="24"/>
          <w:szCs w:val="32"/>
        </w:rPr>
        <w:t xml:space="preserve"> – </w:t>
      </w:r>
      <w:r w:rsidR="0061658B" w:rsidRPr="00A344EF">
        <w:rPr>
          <w:rFonts w:ascii="Times New Roman" w:hAnsi="Times New Roman"/>
          <w:sz w:val="24"/>
          <w:szCs w:val="32"/>
        </w:rPr>
        <w:t>cenová tabulka</w:t>
      </w:r>
    </w:p>
    <w:p w14:paraId="7259BE2D" w14:textId="77E1C692" w:rsidR="00A344EF" w:rsidRDefault="00A344EF" w:rsidP="008741B8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</w:p>
    <w:p w14:paraId="5AC642DC" w14:textId="02FFE0E5" w:rsidR="00A344EF" w:rsidRDefault="00A344EF" w:rsidP="008741B8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</w:p>
    <w:p w14:paraId="1EEA6833" w14:textId="77777777" w:rsidR="00E54B5D" w:rsidRPr="008741B8" w:rsidRDefault="00E54B5D" w:rsidP="008741B8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4"/>
        </w:rPr>
      </w:pPr>
    </w:p>
    <w:p w14:paraId="21AC31EA" w14:textId="1F94F850" w:rsidR="00BD56DA" w:rsidRDefault="00BD56DA" w:rsidP="005D5EC7">
      <w:pPr>
        <w:tabs>
          <w:tab w:val="left" w:pos="1575"/>
        </w:tabs>
        <w:spacing w:after="0" w:line="240" w:lineRule="auto"/>
        <w:ind w:left="2126" w:hanging="21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 w:rsidR="00044914">
        <w:rPr>
          <w:rFonts w:ascii="Times New Roman" w:hAnsi="Times New Roman"/>
          <w:sz w:val="24"/>
          <w:szCs w:val="24"/>
        </w:rPr>
        <w:t>Brně</w:t>
      </w:r>
      <w:r w:rsidR="00DF6DE4">
        <w:rPr>
          <w:rFonts w:ascii="Times New Roman" w:hAnsi="Times New Roman"/>
          <w:sz w:val="24"/>
          <w:szCs w:val="24"/>
        </w:rPr>
        <w:t xml:space="preserve"> dne ………………….</w:t>
      </w:r>
    </w:p>
    <w:p w14:paraId="66039920" w14:textId="77777777" w:rsidR="00BD56DA" w:rsidRDefault="00BD56DA" w:rsidP="005D5EC7">
      <w:pPr>
        <w:tabs>
          <w:tab w:val="left" w:pos="1575"/>
        </w:tabs>
        <w:spacing w:after="0" w:line="240" w:lineRule="auto"/>
        <w:ind w:left="2126" w:hanging="2126"/>
        <w:jc w:val="center"/>
        <w:rPr>
          <w:rFonts w:ascii="Times New Roman" w:hAnsi="Times New Roman"/>
          <w:sz w:val="24"/>
          <w:szCs w:val="24"/>
        </w:rPr>
      </w:pPr>
    </w:p>
    <w:p w14:paraId="33164687" w14:textId="59282526" w:rsidR="0004110C" w:rsidRDefault="0004110C" w:rsidP="005D5E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9F3C24" w14:textId="77777777" w:rsidR="00A344EF" w:rsidRDefault="00A344EF" w:rsidP="005D5E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9C8414" w14:textId="77777777" w:rsidR="00BD56DA" w:rsidRDefault="00BD56DA" w:rsidP="005D5E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OLE_LINK20"/>
      <w:bookmarkStart w:id="3" w:name="OLE_LINK19"/>
      <w:bookmarkStart w:id="4" w:name="OLE_LINK17"/>
      <w:bookmarkStart w:id="5" w:name="OLE_LINK18"/>
      <w:r>
        <w:rPr>
          <w:rFonts w:ascii="Times New Roman" w:hAnsi="Times New Roman"/>
          <w:sz w:val="24"/>
          <w:szCs w:val="24"/>
        </w:rPr>
        <w:t>………………</w:t>
      </w:r>
      <w:r w:rsidR="00DF6DE4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</w:t>
      </w:r>
    </w:p>
    <w:p w14:paraId="2783E7B5" w14:textId="62DE3B2D" w:rsidR="00DF6DE4" w:rsidRDefault="00044914" w:rsidP="005D5E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BioVendor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Laboratorní medicína a.s.</w:t>
      </w:r>
    </w:p>
    <w:p w14:paraId="161A5112" w14:textId="5C65D637" w:rsidR="00044914" w:rsidRPr="00DF6DE4" w:rsidRDefault="00044914" w:rsidP="005D5E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MVDr. Michal Kostka a JUDr. Ing. Matej Milata, na základě plné moci</w:t>
      </w:r>
    </w:p>
    <w:p w14:paraId="0A5CC8B9" w14:textId="77777777" w:rsidR="00BD56DA" w:rsidRDefault="00BD56DA" w:rsidP="005D5E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DF6DE4">
        <w:rPr>
          <w:rFonts w:ascii="Times New Roman" w:hAnsi="Times New Roman"/>
          <w:sz w:val="24"/>
          <w:szCs w:val="24"/>
        </w:rPr>
        <w:t>prodávající</w:t>
      </w:r>
      <w:r>
        <w:rPr>
          <w:rFonts w:ascii="Times New Roman" w:hAnsi="Times New Roman"/>
          <w:sz w:val="24"/>
          <w:szCs w:val="24"/>
        </w:rPr>
        <w:t>)</w:t>
      </w:r>
    </w:p>
    <w:p w14:paraId="248D1D00" w14:textId="2FE21B17" w:rsidR="00DF6DE4" w:rsidRDefault="00DF6DE4" w:rsidP="005D5E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360279" w14:textId="6E5170AA" w:rsidR="00A344EF" w:rsidRDefault="00A344EF" w:rsidP="005D5E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DF9997" w14:textId="77777777" w:rsidR="00A344EF" w:rsidRDefault="00A344EF" w:rsidP="005D5E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9E60E4" w14:textId="77777777" w:rsidR="00B33F42" w:rsidRDefault="00B33F42" w:rsidP="00B33F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5AF7E723" w14:textId="77777777" w:rsidR="00B33F42" w:rsidRDefault="005C3052" w:rsidP="00B33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Vojenská nemocnice Olomouc</w:t>
      </w:r>
    </w:p>
    <w:p w14:paraId="736B2186" w14:textId="6E0B043B" w:rsidR="005C3052" w:rsidRPr="00DF6DE4" w:rsidRDefault="000D3D28" w:rsidP="00B33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plk. </w:t>
      </w:r>
      <w:proofErr w:type="spellStart"/>
      <w:r>
        <w:rPr>
          <w:rFonts w:ascii="Times New Roman" w:hAnsi="Times New Roman" w:cs="Times New Roman"/>
          <w:sz w:val="24"/>
          <w:szCs w:val="24"/>
        </w:rPr>
        <w:t>gšt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C3052">
        <w:rPr>
          <w:rFonts w:ascii="Times New Roman" w:hAnsi="Times New Roman" w:cs="Times New Roman"/>
          <w:sz w:val="24"/>
          <w:szCs w:val="24"/>
        </w:rPr>
        <w:t>MUDr. Martin Svoboda, ředitel</w:t>
      </w:r>
    </w:p>
    <w:p w14:paraId="2E6CD609" w14:textId="14E9CD7D" w:rsidR="009A5F29" w:rsidRDefault="00B33F42" w:rsidP="005D5E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5C3052">
        <w:rPr>
          <w:rFonts w:ascii="Times New Roman" w:hAnsi="Times New Roman"/>
          <w:sz w:val="24"/>
          <w:szCs w:val="24"/>
        </w:rPr>
        <w:t>kupující</w:t>
      </w:r>
      <w:r>
        <w:rPr>
          <w:rFonts w:ascii="Times New Roman" w:hAnsi="Times New Roman"/>
          <w:sz w:val="24"/>
          <w:szCs w:val="24"/>
        </w:rPr>
        <w:t>)</w:t>
      </w:r>
      <w:bookmarkEnd w:id="2"/>
      <w:bookmarkEnd w:id="3"/>
      <w:bookmarkEnd w:id="4"/>
      <w:bookmarkEnd w:id="5"/>
    </w:p>
    <w:sectPr w:rsidR="009A5F29" w:rsidSect="00641BD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72A2B" w14:textId="77777777" w:rsidR="001551FB" w:rsidRDefault="001551FB" w:rsidP="00217030">
      <w:pPr>
        <w:spacing w:after="0" w:line="240" w:lineRule="auto"/>
      </w:pPr>
      <w:r>
        <w:separator/>
      </w:r>
    </w:p>
  </w:endnote>
  <w:endnote w:type="continuationSeparator" w:id="0">
    <w:p w14:paraId="2DF84BB4" w14:textId="77777777" w:rsidR="001551FB" w:rsidRDefault="001551FB" w:rsidP="0021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48239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14:paraId="0428DDC2" w14:textId="71CF0F4D" w:rsidR="0079250C" w:rsidRPr="00217030" w:rsidRDefault="00004CEB">
        <w:pPr>
          <w:pStyle w:val="Zpat"/>
          <w:jc w:val="right"/>
          <w:rPr>
            <w:rFonts w:ascii="Times New Roman" w:hAnsi="Times New Roman" w:cs="Times New Roman"/>
            <w:sz w:val="18"/>
          </w:rPr>
        </w:pPr>
        <w:r w:rsidRPr="00217030">
          <w:rPr>
            <w:rFonts w:ascii="Times New Roman" w:hAnsi="Times New Roman" w:cs="Times New Roman"/>
            <w:sz w:val="18"/>
          </w:rPr>
          <w:fldChar w:fldCharType="begin"/>
        </w:r>
        <w:r w:rsidR="0079250C" w:rsidRPr="00217030">
          <w:rPr>
            <w:rFonts w:ascii="Times New Roman" w:hAnsi="Times New Roman" w:cs="Times New Roman"/>
            <w:sz w:val="18"/>
          </w:rPr>
          <w:instrText>PAGE   \* MERGEFORMAT</w:instrText>
        </w:r>
        <w:r w:rsidRPr="00217030">
          <w:rPr>
            <w:rFonts w:ascii="Times New Roman" w:hAnsi="Times New Roman" w:cs="Times New Roman"/>
            <w:sz w:val="18"/>
          </w:rPr>
          <w:fldChar w:fldCharType="separate"/>
        </w:r>
        <w:r w:rsidR="00B31766">
          <w:rPr>
            <w:rFonts w:ascii="Times New Roman" w:hAnsi="Times New Roman" w:cs="Times New Roman"/>
            <w:noProof/>
            <w:sz w:val="18"/>
          </w:rPr>
          <w:t>7</w:t>
        </w:r>
        <w:r w:rsidRPr="00217030">
          <w:rPr>
            <w:rFonts w:ascii="Times New Roman" w:hAnsi="Times New Roman" w:cs="Times New Roman"/>
            <w:sz w:val="18"/>
          </w:rPr>
          <w:fldChar w:fldCharType="end"/>
        </w:r>
        <w:r w:rsidR="00790323">
          <w:rPr>
            <w:rFonts w:ascii="Times New Roman" w:hAnsi="Times New Roman" w:cs="Times New Roman"/>
            <w:sz w:val="18"/>
          </w:rPr>
          <w:t>/</w:t>
        </w:r>
        <w:r w:rsidR="008B2698">
          <w:rPr>
            <w:rFonts w:ascii="Times New Roman" w:hAnsi="Times New Roman" w:cs="Times New Roman"/>
            <w:sz w:val="18"/>
          </w:rPr>
          <w:t>8</w:t>
        </w:r>
      </w:p>
    </w:sdtContent>
  </w:sdt>
  <w:p w14:paraId="2ED01699" w14:textId="77777777" w:rsidR="0079250C" w:rsidRDefault="007925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ABD63" w14:textId="77777777" w:rsidR="001551FB" w:rsidRDefault="001551FB" w:rsidP="00217030">
      <w:pPr>
        <w:spacing w:after="0" w:line="240" w:lineRule="auto"/>
      </w:pPr>
      <w:r>
        <w:separator/>
      </w:r>
    </w:p>
  </w:footnote>
  <w:footnote w:type="continuationSeparator" w:id="0">
    <w:p w14:paraId="77245285" w14:textId="77777777" w:rsidR="001551FB" w:rsidRDefault="001551FB" w:rsidP="00217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E2BB1" w14:textId="3A671EF0" w:rsidR="0079250C" w:rsidRDefault="007925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4AA0C" w14:textId="211AA57F" w:rsidR="0079250C" w:rsidRDefault="0079250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49F4E" w14:textId="1989113D" w:rsidR="0079250C" w:rsidRDefault="007925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22065"/>
    <w:multiLevelType w:val="hybridMultilevel"/>
    <w:tmpl w:val="EB84B1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31B68"/>
    <w:multiLevelType w:val="hybridMultilevel"/>
    <w:tmpl w:val="45FA18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B1EE2"/>
    <w:multiLevelType w:val="hybridMultilevel"/>
    <w:tmpl w:val="CEB218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223AE"/>
    <w:multiLevelType w:val="hybridMultilevel"/>
    <w:tmpl w:val="AD1EFCBC"/>
    <w:lvl w:ilvl="0" w:tplc="ACAE373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3767C"/>
    <w:multiLevelType w:val="hybridMultilevel"/>
    <w:tmpl w:val="6F1853B0"/>
    <w:lvl w:ilvl="0" w:tplc="8E9A1E9A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E40284"/>
    <w:multiLevelType w:val="hybridMultilevel"/>
    <w:tmpl w:val="6FD230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A23856"/>
    <w:multiLevelType w:val="hybridMultilevel"/>
    <w:tmpl w:val="F61061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37BBA"/>
    <w:multiLevelType w:val="hybridMultilevel"/>
    <w:tmpl w:val="A87AC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E0A56"/>
    <w:multiLevelType w:val="hybridMultilevel"/>
    <w:tmpl w:val="551C82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D5C8F"/>
    <w:multiLevelType w:val="hybridMultilevel"/>
    <w:tmpl w:val="2B64E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F4DED"/>
    <w:multiLevelType w:val="hybridMultilevel"/>
    <w:tmpl w:val="94EA49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B4081E"/>
    <w:multiLevelType w:val="hybridMultilevel"/>
    <w:tmpl w:val="4EC8D99E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31913B51"/>
    <w:multiLevelType w:val="hybridMultilevel"/>
    <w:tmpl w:val="08527F78"/>
    <w:lvl w:ilvl="0" w:tplc="86A042C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A3613"/>
    <w:multiLevelType w:val="hybridMultilevel"/>
    <w:tmpl w:val="11008B22"/>
    <w:lvl w:ilvl="0" w:tplc="91F843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816EE"/>
    <w:multiLevelType w:val="hybridMultilevel"/>
    <w:tmpl w:val="551C82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35262"/>
    <w:multiLevelType w:val="hybridMultilevel"/>
    <w:tmpl w:val="31945CE8"/>
    <w:lvl w:ilvl="0" w:tplc="83D607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F02704"/>
    <w:multiLevelType w:val="hybridMultilevel"/>
    <w:tmpl w:val="FFEA5F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44135"/>
    <w:multiLevelType w:val="hybridMultilevel"/>
    <w:tmpl w:val="632AB5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84F97"/>
    <w:multiLevelType w:val="hybridMultilevel"/>
    <w:tmpl w:val="2452B9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724735"/>
    <w:multiLevelType w:val="hybridMultilevel"/>
    <w:tmpl w:val="065A12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41642B"/>
    <w:multiLevelType w:val="hybridMultilevel"/>
    <w:tmpl w:val="55CA8852"/>
    <w:lvl w:ilvl="0" w:tplc="EC0640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10589"/>
    <w:multiLevelType w:val="hybridMultilevel"/>
    <w:tmpl w:val="74A8BC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25F17"/>
    <w:multiLevelType w:val="hybridMultilevel"/>
    <w:tmpl w:val="53EE2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03873"/>
    <w:multiLevelType w:val="hybridMultilevel"/>
    <w:tmpl w:val="ACBAF5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7222F"/>
    <w:multiLevelType w:val="hybridMultilevel"/>
    <w:tmpl w:val="79ECC730"/>
    <w:lvl w:ilvl="0" w:tplc="BB624654">
      <w:start w:val="4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B4FA7"/>
    <w:multiLevelType w:val="hybridMultilevel"/>
    <w:tmpl w:val="F272B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2521DF"/>
    <w:multiLevelType w:val="hybridMultilevel"/>
    <w:tmpl w:val="273442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082211">
    <w:abstractNumId w:val="21"/>
  </w:num>
  <w:num w:numId="2" w16cid:durableId="566766778">
    <w:abstractNumId w:val="2"/>
  </w:num>
  <w:num w:numId="3" w16cid:durableId="192159290">
    <w:abstractNumId w:val="22"/>
  </w:num>
  <w:num w:numId="4" w16cid:durableId="154347644">
    <w:abstractNumId w:val="8"/>
  </w:num>
  <w:num w:numId="5" w16cid:durableId="2018581813">
    <w:abstractNumId w:val="14"/>
  </w:num>
  <w:num w:numId="6" w16cid:durableId="1196965380">
    <w:abstractNumId w:val="5"/>
  </w:num>
  <w:num w:numId="7" w16cid:durableId="127405155">
    <w:abstractNumId w:val="19"/>
  </w:num>
  <w:num w:numId="8" w16cid:durableId="111365425">
    <w:abstractNumId w:val="10"/>
  </w:num>
  <w:num w:numId="9" w16cid:durableId="768279387">
    <w:abstractNumId w:val="15"/>
  </w:num>
  <w:num w:numId="10" w16cid:durableId="1061976977">
    <w:abstractNumId w:val="18"/>
  </w:num>
  <w:num w:numId="11" w16cid:durableId="666440269">
    <w:abstractNumId w:val="6"/>
  </w:num>
  <w:num w:numId="12" w16cid:durableId="117841634">
    <w:abstractNumId w:val="20"/>
  </w:num>
  <w:num w:numId="13" w16cid:durableId="935284479">
    <w:abstractNumId w:val="13"/>
  </w:num>
  <w:num w:numId="14" w16cid:durableId="1496260485">
    <w:abstractNumId w:val="3"/>
  </w:num>
  <w:num w:numId="15" w16cid:durableId="1625429788">
    <w:abstractNumId w:val="7"/>
  </w:num>
  <w:num w:numId="16" w16cid:durableId="1837069198">
    <w:abstractNumId w:val="26"/>
  </w:num>
  <w:num w:numId="17" w16cid:durableId="1466042609">
    <w:abstractNumId w:val="17"/>
  </w:num>
  <w:num w:numId="18" w16cid:durableId="1001422413">
    <w:abstractNumId w:val="1"/>
  </w:num>
  <w:num w:numId="19" w16cid:durableId="56704173">
    <w:abstractNumId w:val="0"/>
  </w:num>
  <w:num w:numId="20" w16cid:durableId="1770352843">
    <w:abstractNumId w:val="24"/>
  </w:num>
  <w:num w:numId="21" w16cid:durableId="944730673">
    <w:abstractNumId w:val="16"/>
  </w:num>
  <w:num w:numId="22" w16cid:durableId="1078596517">
    <w:abstractNumId w:val="23"/>
  </w:num>
  <w:num w:numId="23" w16cid:durableId="439181186">
    <w:abstractNumId w:val="4"/>
  </w:num>
  <w:num w:numId="24" w16cid:durableId="517546230">
    <w:abstractNumId w:val="12"/>
  </w:num>
  <w:num w:numId="25" w16cid:durableId="1665664655">
    <w:abstractNumId w:val="9"/>
  </w:num>
  <w:num w:numId="26" w16cid:durableId="195587931">
    <w:abstractNumId w:val="11"/>
  </w:num>
  <w:num w:numId="27" w16cid:durableId="29160061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8DB"/>
    <w:rsid w:val="00004CEB"/>
    <w:rsid w:val="0002711C"/>
    <w:rsid w:val="0003213D"/>
    <w:rsid w:val="0004110C"/>
    <w:rsid w:val="00041212"/>
    <w:rsid w:val="00043C43"/>
    <w:rsid w:val="00044914"/>
    <w:rsid w:val="00056794"/>
    <w:rsid w:val="00071E9D"/>
    <w:rsid w:val="000756C1"/>
    <w:rsid w:val="000776F5"/>
    <w:rsid w:val="00085AB0"/>
    <w:rsid w:val="00095BE1"/>
    <w:rsid w:val="0009686B"/>
    <w:rsid w:val="000D3D28"/>
    <w:rsid w:val="000D7C75"/>
    <w:rsid w:val="000D7D57"/>
    <w:rsid w:val="000E73EF"/>
    <w:rsid w:val="00102914"/>
    <w:rsid w:val="00140F1D"/>
    <w:rsid w:val="00141107"/>
    <w:rsid w:val="001435F4"/>
    <w:rsid w:val="001522A1"/>
    <w:rsid w:val="001551FB"/>
    <w:rsid w:val="00171705"/>
    <w:rsid w:val="0017631B"/>
    <w:rsid w:val="00190DE3"/>
    <w:rsid w:val="00192E2F"/>
    <w:rsid w:val="00193C9C"/>
    <w:rsid w:val="00195E6A"/>
    <w:rsid w:val="001B7354"/>
    <w:rsid w:val="001C284C"/>
    <w:rsid w:val="001C4830"/>
    <w:rsid w:val="001D46C7"/>
    <w:rsid w:val="001E3701"/>
    <w:rsid w:val="001E627C"/>
    <w:rsid w:val="001F5FCC"/>
    <w:rsid w:val="001F6476"/>
    <w:rsid w:val="001F6E2B"/>
    <w:rsid w:val="001F7CAA"/>
    <w:rsid w:val="00216269"/>
    <w:rsid w:val="00217030"/>
    <w:rsid w:val="00242433"/>
    <w:rsid w:val="002478A4"/>
    <w:rsid w:val="00280C6C"/>
    <w:rsid w:val="00295F7B"/>
    <w:rsid w:val="002B3112"/>
    <w:rsid w:val="002D074C"/>
    <w:rsid w:val="002D20A8"/>
    <w:rsid w:val="002D26E6"/>
    <w:rsid w:val="002D7DC7"/>
    <w:rsid w:val="002E017E"/>
    <w:rsid w:val="002E0E49"/>
    <w:rsid w:val="002E58E4"/>
    <w:rsid w:val="00305589"/>
    <w:rsid w:val="00313980"/>
    <w:rsid w:val="00320597"/>
    <w:rsid w:val="00325698"/>
    <w:rsid w:val="00327142"/>
    <w:rsid w:val="00356E00"/>
    <w:rsid w:val="00364841"/>
    <w:rsid w:val="00386ECC"/>
    <w:rsid w:val="003B0F11"/>
    <w:rsid w:val="003B0FB2"/>
    <w:rsid w:val="003E2E85"/>
    <w:rsid w:val="003E733C"/>
    <w:rsid w:val="003F07F3"/>
    <w:rsid w:val="004325AF"/>
    <w:rsid w:val="0046630E"/>
    <w:rsid w:val="00466934"/>
    <w:rsid w:val="00475C6F"/>
    <w:rsid w:val="0048028C"/>
    <w:rsid w:val="004813E2"/>
    <w:rsid w:val="00485D59"/>
    <w:rsid w:val="004B21A4"/>
    <w:rsid w:val="004C70B7"/>
    <w:rsid w:val="004C7D51"/>
    <w:rsid w:val="004D024C"/>
    <w:rsid w:val="004D7FF0"/>
    <w:rsid w:val="004E6437"/>
    <w:rsid w:val="004E6913"/>
    <w:rsid w:val="005012A1"/>
    <w:rsid w:val="0050354A"/>
    <w:rsid w:val="00520B5E"/>
    <w:rsid w:val="00540AC3"/>
    <w:rsid w:val="00550C66"/>
    <w:rsid w:val="005534F2"/>
    <w:rsid w:val="00553D9F"/>
    <w:rsid w:val="00556F94"/>
    <w:rsid w:val="0056627E"/>
    <w:rsid w:val="005814C5"/>
    <w:rsid w:val="00590AF8"/>
    <w:rsid w:val="00597467"/>
    <w:rsid w:val="005A0B09"/>
    <w:rsid w:val="005A520E"/>
    <w:rsid w:val="005A5425"/>
    <w:rsid w:val="005C3052"/>
    <w:rsid w:val="005D1D94"/>
    <w:rsid w:val="005D5EC7"/>
    <w:rsid w:val="005D61FA"/>
    <w:rsid w:val="005F254F"/>
    <w:rsid w:val="005F6147"/>
    <w:rsid w:val="005F6AE9"/>
    <w:rsid w:val="006017F9"/>
    <w:rsid w:val="0061658B"/>
    <w:rsid w:val="00641BD8"/>
    <w:rsid w:val="00645073"/>
    <w:rsid w:val="00653E40"/>
    <w:rsid w:val="00674C45"/>
    <w:rsid w:val="00680810"/>
    <w:rsid w:val="00687B38"/>
    <w:rsid w:val="006F2B64"/>
    <w:rsid w:val="00703858"/>
    <w:rsid w:val="00723403"/>
    <w:rsid w:val="00732512"/>
    <w:rsid w:val="007331ED"/>
    <w:rsid w:val="007419E7"/>
    <w:rsid w:val="0077039C"/>
    <w:rsid w:val="007876E5"/>
    <w:rsid w:val="00790323"/>
    <w:rsid w:val="0079250C"/>
    <w:rsid w:val="007A3545"/>
    <w:rsid w:val="007C4380"/>
    <w:rsid w:val="007E4DAC"/>
    <w:rsid w:val="007E77A9"/>
    <w:rsid w:val="007F7CE7"/>
    <w:rsid w:val="008218F8"/>
    <w:rsid w:val="00840C05"/>
    <w:rsid w:val="00842DA3"/>
    <w:rsid w:val="0084637E"/>
    <w:rsid w:val="00866737"/>
    <w:rsid w:val="00870C1B"/>
    <w:rsid w:val="008741B8"/>
    <w:rsid w:val="00876BE3"/>
    <w:rsid w:val="008B2698"/>
    <w:rsid w:val="008D5B55"/>
    <w:rsid w:val="008F0D90"/>
    <w:rsid w:val="00910B19"/>
    <w:rsid w:val="00924296"/>
    <w:rsid w:val="00930CE1"/>
    <w:rsid w:val="009344FD"/>
    <w:rsid w:val="0093797E"/>
    <w:rsid w:val="00954412"/>
    <w:rsid w:val="00966720"/>
    <w:rsid w:val="00992738"/>
    <w:rsid w:val="009A1787"/>
    <w:rsid w:val="009A2557"/>
    <w:rsid w:val="009A5F29"/>
    <w:rsid w:val="009A7070"/>
    <w:rsid w:val="009D6FBF"/>
    <w:rsid w:val="009E0888"/>
    <w:rsid w:val="009E0E5A"/>
    <w:rsid w:val="009E2E42"/>
    <w:rsid w:val="00A01493"/>
    <w:rsid w:val="00A12495"/>
    <w:rsid w:val="00A27F33"/>
    <w:rsid w:val="00A344EF"/>
    <w:rsid w:val="00A40884"/>
    <w:rsid w:val="00A42627"/>
    <w:rsid w:val="00A42DFB"/>
    <w:rsid w:val="00A437DD"/>
    <w:rsid w:val="00A634C0"/>
    <w:rsid w:val="00A9097E"/>
    <w:rsid w:val="00A93AC1"/>
    <w:rsid w:val="00AA09BF"/>
    <w:rsid w:val="00AA3469"/>
    <w:rsid w:val="00AA4598"/>
    <w:rsid w:val="00AD7488"/>
    <w:rsid w:val="00AE6623"/>
    <w:rsid w:val="00B0107F"/>
    <w:rsid w:val="00B07A53"/>
    <w:rsid w:val="00B12B90"/>
    <w:rsid w:val="00B31766"/>
    <w:rsid w:val="00B33F42"/>
    <w:rsid w:val="00B65ACE"/>
    <w:rsid w:val="00B74574"/>
    <w:rsid w:val="00B74793"/>
    <w:rsid w:val="00B84C25"/>
    <w:rsid w:val="00BA52E9"/>
    <w:rsid w:val="00BA71E5"/>
    <w:rsid w:val="00BB2518"/>
    <w:rsid w:val="00BB311E"/>
    <w:rsid w:val="00BD56DA"/>
    <w:rsid w:val="00C068DB"/>
    <w:rsid w:val="00C17085"/>
    <w:rsid w:val="00C22412"/>
    <w:rsid w:val="00C307B0"/>
    <w:rsid w:val="00C31217"/>
    <w:rsid w:val="00C36129"/>
    <w:rsid w:val="00C40096"/>
    <w:rsid w:val="00C71BFA"/>
    <w:rsid w:val="00C83A29"/>
    <w:rsid w:val="00C9522A"/>
    <w:rsid w:val="00CB1149"/>
    <w:rsid w:val="00CB5BB8"/>
    <w:rsid w:val="00CC28EB"/>
    <w:rsid w:val="00CE2378"/>
    <w:rsid w:val="00CF68F1"/>
    <w:rsid w:val="00D05BA1"/>
    <w:rsid w:val="00D152BD"/>
    <w:rsid w:val="00D3073B"/>
    <w:rsid w:val="00D40432"/>
    <w:rsid w:val="00D45BBE"/>
    <w:rsid w:val="00D57AE9"/>
    <w:rsid w:val="00D62DFC"/>
    <w:rsid w:val="00D85EB9"/>
    <w:rsid w:val="00D91D8C"/>
    <w:rsid w:val="00D9537B"/>
    <w:rsid w:val="00DA13E8"/>
    <w:rsid w:val="00DB0BF7"/>
    <w:rsid w:val="00DC3CCC"/>
    <w:rsid w:val="00DD06AB"/>
    <w:rsid w:val="00DD3CB9"/>
    <w:rsid w:val="00DE7469"/>
    <w:rsid w:val="00DF15E1"/>
    <w:rsid w:val="00DF5964"/>
    <w:rsid w:val="00DF6DE4"/>
    <w:rsid w:val="00E070A2"/>
    <w:rsid w:val="00E14485"/>
    <w:rsid w:val="00E23977"/>
    <w:rsid w:val="00E42CC8"/>
    <w:rsid w:val="00E45290"/>
    <w:rsid w:val="00E4620D"/>
    <w:rsid w:val="00E54B5D"/>
    <w:rsid w:val="00E8242A"/>
    <w:rsid w:val="00EA446F"/>
    <w:rsid w:val="00EB7239"/>
    <w:rsid w:val="00ED18E5"/>
    <w:rsid w:val="00ED22D8"/>
    <w:rsid w:val="00ED4BA9"/>
    <w:rsid w:val="00EE37EF"/>
    <w:rsid w:val="00EE607E"/>
    <w:rsid w:val="00EE7ED5"/>
    <w:rsid w:val="00EF4088"/>
    <w:rsid w:val="00F33B33"/>
    <w:rsid w:val="00F45E8F"/>
    <w:rsid w:val="00F5291A"/>
    <w:rsid w:val="00F61461"/>
    <w:rsid w:val="00F97D49"/>
    <w:rsid w:val="00FA7019"/>
    <w:rsid w:val="00FD7047"/>
    <w:rsid w:val="00FD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70AAB"/>
  <w15:docId w15:val="{8B0A4832-FF6E-405F-B575-A08B3609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BA71E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BA71E5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529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29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29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29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291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9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62DF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56F9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1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030"/>
  </w:style>
  <w:style w:type="paragraph" w:styleId="Zpat">
    <w:name w:val="footer"/>
    <w:basedOn w:val="Normln"/>
    <w:link w:val="ZpatChar"/>
    <w:uiPriority w:val="99"/>
    <w:unhideWhenUsed/>
    <w:rsid w:val="0021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030"/>
  </w:style>
  <w:style w:type="character" w:customStyle="1" w:styleId="Nadpis4Char">
    <w:name w:val="Nadpis 4 Char"/>
    <w:basedOn w:val="Standardnpsmoodstavce"/>
    <w:link w:val="Nadpis4"/>
    <w:rsid w:val="00BA71E5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BA71E5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BA71E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A71E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BA71E5"/>
  </w:style>
  <w:style w:type="paragraph" w:customStyle="1" w:styleId="Default">
    <w:name w:val="Default"/>
    <w:rsid w:val="001F5FC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44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bjednavky@biovendo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2101</Words>
  <Characters>12397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Hošek</dc:creator>
  <cp:lastModifiedBy>Trutnovská Tereza</cp:lastModifiedBy>
  <cp:revision>4</cp:revision>
  <cp:lastPrinted>2021-04-14T10:51:00Z</cp:lastPrinted>
  <dcterms:created xsi:type="dcterms:W3CDTF">2025-03-25T10:00:00Z</dcterms:created>
  <dcterms:modified xsi:type="dcterms:W3CDTF">2025-03-26T07:13:00Z</dcterms:modified>
</cp:coreProperties>
</file>