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4FC23" w14:textId="341C0BEC" w:rsidR="00152FD1" w:rsidRPr="00E15A15" w:rsidRDefault="00152FD1" w:rsidP="00152FD1">
      <w:pPr>
        <w:spacing w:after="280"/>
        <w:jc w:val="center"/>
        <w:rPr>
          <w:rFonts w:eastAsia="Times New Roman" w:cstheme="minorHAnsi"/>
          <w:b/>
          <w:bCs/>
          <w:color w:val="000000"/>
          <w:sz w:val="32"/>
        </w:rPr>
      </w:pPr>
      <w:r w:rsidRPr="00E15A15">
        <w:rPr>
          <w:rFonts w:eastAsia="Times New Roman" w:cstheme="minorHAnsi"/>
          <w:b/>
          <w:bCs/>
          <w:color w:val="000000"/>
          <w:sz w:val="32"/>
        </w:rPr>
        <w:t>NÁVŠTĚVNÍ ŘÁD</w:t>
      </w:r>
    </w:p>
    <w:p w14:paraId="73599BEF" w14:textId="77777777" w:rsidR="00152FD1" w:rsidRPr="00E15A15" w:rsidRDefault="00152FD1" w:rsidP="00152FD1">
      <w:pPr>
        <w:spacing w:before="280" w:after="280"/>
        <w:jc w:val="center"/>
        <w:rPr>
          <w:rFonts w:eastAsia="Times New Roman" w:cstheme="minorHAnsi"/>
          <w:b/>
          <w:bCs/>
          <w:color w:val="000000"/>
        </w:rPr>
      </w:pPr>
      <w:r w:rsidRPr="00E15A15">
        <w:rPr>
          <w:rFonts w:eastAsia="Times New Roman" w:cstheme="minorHAnsi"/>
          <w:b/>
          <w:bCs/>
          <w:color w:val="000000"/>
        </w:rPr>
        <w:t>Kostel Navštívení Panny Marie, zvaná kaple V Lipkách v Rýmařově</w:t>
      </w:r>
    </w:p>
    <w:p w14:paraId="4FC01C21" w14:textId="77777777" w:rsidR="00152FD1" w:rsidRPr="00E15A15" w:rsidRDefault="00152FD1" w:rsidP="00152FD1">
      <w:pPr>
        <w:spacing w:after="0"/>
        <w:rPr>
          <w:rFonts w:eastAsia="Times New Roman" w:cstheme="minorHAnsi"/>
          <w:color w:val="505050"/>
        </w:rPr>
      </w:pPr>
      <w:r w:rsidRPr="00E15A15">
        <w:rPr>
          <w:rFonts w:eastAsia="Times New Roman" w:cstheme="minorHAnsi"/>
          <w:color w:val="505050"/>
        </w:rPr>
        <w:t> </w:t>
      </w:r>
    </w:p>
    <w:p w14:paraId="18040504" w14:textId="77777777" w:rsidR="00152FD1" w:rsidRPr="00E15A15" w:rsidRDefault="00152FD1" w:rsidP="00152FD1">
      <w:pPr>
        <w:spacing w:after="0"/>
        <w:jc w:val="center"/>
        <w:rPr>
          <w:rFonts w:eastAsia="Times New Roman" w:cstheme="minorHAnsi"/>
          <w:b/>
          <w:color w:val="000000"/>
        </w:rPr>
      </w:pPr>
      <w:r w:rsidRPr="00E15A15">
        <w:rPr>
          <w:rFonts w:eastAsia="Times New Roman" w:cstheme="minorHAnsi"/>
          <w:b/>
          <w:color w:val="000000"/>
        </w:rPr>
        <w:t>Článek 1</w:t>
      </w:r>
      <w:r w:rsidRPr="00E15A15">
        <w:rPr>
          <w:rFonts w:eastAsia="Times New Roman" w:cstheme="minorHAnsi"/>
          <w:b/>
          <w:color w:val="000000"/>
        </w:rPr>
        <w:br/>
        <w:t xml:space="preserve">NÁVŠTĚVNÍ SEZONA </w:t>
      </w:r>
    </w:p>
    <w:p w14:paraId="6D413AEC" w14:textId="77777777" w:rsidR="00152FD1" w:rsidRPr="00E15A15" w:rsidRDefault="00152FD1" w:rsidP="00152FD1">
      <w:pPr>
        <w:spacing w:after="0"/>
        <w:jc w:val="center"/>
        <w:rPr>
          <w:rFonts w:eastAsia="Times New Roman" w:cstheme="minorHAnsi"/>
          <w:b/>
          <w:color w:val="000000"/>
        </w:rPr>
      </w:pPr>
    </w:p>
    <w:p w14:paraId="7A7E7315" w14:textId="77777777" w:rsidR="00152FD1" w:rsidRPr="00E15A15" w:rsidRDefault="00152FD1" w:rsidP="00152FD1">
      <w:pPr>
        <w:pStyle w:val="Bezmezer"/>
        <w:numPr>
          <w:ilvl w:val="0"/>
          <w:numId w:val="4"/>
        </w:numPr>
        <w:suppressAutoHyphens/>
        <w:spacing w:after="60"/>
        <w:ind w:left="425" w:hanging="425"/>
        <w:rPr>
          <w:rFonts w:cstheme="minorHAnsi"/>
          <w:sz w:val="24"/>
        </w:rPr>
      </w:pPr>
      <w:r w:rsidRPr="00E15A15">
        <w:rPr>
          <w:rFonts w:cstheme="minorHAnsi"/>
          <w:sz w:val="24"/>
        </w:rPr>
        <w:t>Návštěvní doba trvá od 1. května do 30. září běžného kalendářního roku.</w:t>
      </w:r>
    </w:p>
    <w:p w14:paraId="6011D680" w14:textId="77777777" w:rsidR="00152FD1" w:rsidRPr="00E15A15" w:rsidRDefault="00152FD1" w:rsidP="00152FD1">
      <w:pPr>
        <w:pStyle w:val="Bezmezer"/>
        <w:numPr>
          <w:ilvl w:val="0"/>
          <w:numId w:val="4"/>
        </w:numPr>
        <w:suppressAutoHyphens/>
        <w:spacing w:after="60"/>
        <w:ind w:left="425" w:hanging="425"/>
        <w:rPr>
          <w:rFonts w:cstheme="minorHAnsi"/>
          <w:sz w:val="24"/>
        </w:rPr>
      </w:pPr>
      <w:r w:rsidRPr="00E15A15">
        <w:rPr>
          <w:rFonts w:cstheme="minorHAnsi"/>
          <w:sz w:val="24"/>
        </w:rPr>
        <w:t>Objekt je v návštěvní sezoně přístupný vždy v úterý, čtvrtek a sobotu od 9:00 do 12:00 a od 13:00 do 17:00 hodin.</w:t>
      </w:r>
    </w:p>
    <w:p w14:paraId="275EDFAB" w14:textId="77777777" w:rsidR="00152FD1" w:rsidRPr="00E15A15" w:rsidRDefault="00152FD1" w:rsidP="00152FD1">
      <w:pPr>
        <w:pStyle w:val="Bezmezer"/>
        <w:numPr>
          <w:ilvl w:val="0"/>
          <w:numId w:val="4"/>
        </w:numPr>
        <w:suppressAutoHyphens/>
        <w:spacing w:after="60"/>
        <w:ind w:left="425" w:hanging="425"/>
        <w:rPr>
          <w:rFonts w:cstheme="minorHAnsi"/>
          <w:sz w:val="24"/>
        </w:rPr>
      </w:pPr>
      <w:r w:rsidRPr="00E15A15">
        <w:rPr>
          <w:rFonts w:cstheme="minorHAnsi"/>
          <w:sz w:val="24"/>
        </w:rPr>
        <w:t>Prohlídky se nekonají v době konání církevních obřadů, které mají vždy přednost.</w:t>
      </w:r>
    </w:p>
    <w:p w14:paraId="7DB75D90" w14:textId="77777777" w:rsidR="00152FD1" w:rsidRPr="00E15A15" w:rsidRDefault="00152FD1" w:rsidP="00152FD1">
      <w:pPr>
        <w:spacing w:before="280" w:after="280"/>
        <w:jc w:val="center"/>
        <w:rPr>
          <w:rFonts w:eastAsia="Times New Roman" w:cstheme="minorHAnsi"/>
          <w:b/>
          <w:color w:val="000000"/>
        </w:rPr>
      </w:pPr>
      <w:r w:rsidRPr="00E15A15">
        <w:rPr>
          <w:rFonts w:eastAsia="Times New Roman" w:cstheme="minorHAnsi"/>
          <w:b/>
          <w:color w:val="000000"/>
        </w:rPr>
        <w:t>Článek 2</w:t>
      </w:r>
      <w:r w:rsidRPr="00E15A15">
        <w:rPr>
          <w:rFonts w:eastAsia="Times New Roman" w:cstheme="minorHAnsi"/>
          <w:b/>
          <w:color w:val="000000"/>
        </w:rPr>
        <w:br/>
        <w:t>ORGANIZACE NÁVŠTĚVNÍHO PROVOZU</w:t>
      </w:r>
    </w:p>
    <w:p w14:paraId="7E8D5139" w14:textId="77777777" w:rsidR="00152FD1" w:rsidRPr="00E15A15" w:rsidRDefault="00152FD1" w:rsidP="00152FD1">
      <w:pPr>
        <w:pStyle w:val="Bezmezer"/>
        <w:numPr>
          <w:ilvl w:val="0"/>
          <w:numId w:val="5"/>
        </w:numPr>
        <w:suppressAutoHyphens/>
        <w:spacing w:after="60"/>
        <w:ind w:left="425" w:hanging="425"/>
        <w:rPr>
          <w:rFonts w:cstheme="minorHAnsi"/>
          <w:sz w:val="24"/>
        </w:rPr>
      </w:pPr>
      <w:r w:rsidRPr="00E15A15">
        <w:rPr>
          <w:rFonts w:cstheme="minorHAnsi"/>
          <w:sz w:val="24"/>
        </w:rPr>
        <w:t>Prohlídka se koná za vedení průvodce ve skupinách o maximálním počtu 30 osob, včetně neplatících dětí do věku 6 let. Velikost skupin vychází z provozních možností objektu a z bezpečnostních hledisek.</w:t>
      </w:r>
    </w:p>
    <w:p w14:paraId="0E71F7EA" w14:textId="77777777" w:rsidR="00152FD1" w:rsidRPr="00E15A15" w:rsidRDefault="00152FD1" w:rsidP="00152FD1">
      <w:pPr>
        <w:pStyle w:val="Bezmezer"/>
        <w:numPr>
          <w:ilvl w:val="0"/>
          <w:numId w:val="5"/>
        </w:numPr>
        <w:suppressAutoHyphens/>
        <w:spacing w:after="60"/>
        <w:ind w:left="425" w:hanging="425"/>
        <w:rPr>
          <w:rFonts w:cstheme="minorHAnsi"/>
          <w:sz w:val="24"/>
        </w:rPr>
      </w:pPr>
      <w:r w:rsidRPr="00E15A15">
        <w:rPr>
          <w:rFonts w:cstheme="minorHAnsi"/>
          <w:sz w:val="24"/>
        </w:rPr>
        <w:t>Poslední prohlídka začíná 30 minut před koncem návštěvní doby.</w:t>
      </w:r>
    </w:p>
    <w:p w14:paraId="45407764" w14:textId="77777777" w:rsidR="00152FD1" w:rsidRPr="00E15A15" w:rsidRDefault="00152FD1" w:rsidP="00152FD1">
      <w:pPr>
        <w:pStyle w:val="Bezmezer"/>
        <w:numPr>
          <w:ilvl w:val="0"/>
          <w:numId w:val="5"/>
        </w:numPr>
        <w:suppressAutoHyphens/>
        <w:spacing w:after="60"/>
        <w:ind w:left="425" w:hanging="425"/>
        <w:rPr>
          <w:rFonts w:cstheme="minorHAnsi"/>
          <w:sz w:val="24"/>
        </w:rPr>
      </w:pPr>
      <w:r w:rsidRPr="00E15A15">
        <w:rPr>
          <w:rFonts w:cstheme="minorHAnsi"/>
          <w:sz w:val="24"/>
        </w:rPr>
        <w:t xml:space="preserve">Hromadným výpravám i jednotlivcům lze zajistit rezervování prohlídky. Podmínkou je předem dohodnout písemně, telefonicky nebo e-mailem s Městské muzeum Rýmařov. </w:t>
      </w:r>
    </w:p>
    <w:p w14:paraId="553117AF" w14:textId="2055F906" w:rsidR="00152FD1" w:rsidRPr="00E15A15" w:rsidRDefault="00152FD1" w:rsidP="00152FD1">
      <w:pPr>
        <w:spacing w:before="280" w:after="280"/>
        <w:jc w:val="center"/>
        <w:rPr>
          <w:rFonts w:eastAsia="Times New Roman" w:cstheme="minorHAnsi"/>
          <w:b/>
          <w:color w:val="000000"/>
        </w:rPr>
      </w:pPr>
      <w:r w:rsidRPr="00E15A15">
        <w:rPr>
          <w:rFonts w:eastAsia="Times New Roman" w:cstheme="minorHAnsi"/>
          <w:b/>
          <w:color w:val="000000"/>
        </w:rPr>
        <w:t>Článek 3</w:t>
      </w:r>
      <w:r w:rsidRPr="00E15A15">
        <w:rPr>
          <w:rFonts w:eastAsia="Times New Roman" w:cstheme="minorHAnsi"/>
          <w:b/>
          <w:color w:val="000000"/>
        </w:rPr>
        <w:br/>
        <w:t>VSTUPNÉ</w:t>
      </w:r>
    </w:p>
    <w:p w14:paraId="5766850A" w14:textId="77777777" w:rsidR="00152FD1" w:rsidRPr="00E15A15" w:rsidRDefault="00152FD1" w:rsidP="00152FD1">
      <w:pPr>
        <w:pStyle w:val="Bezmezer"/>
        <w:numPr>
          <w:ilvl w:val="0"/>
          <w:numId w:val="6"/>
        </w:numPr>
        <w:suppressAutoHyphens/>
        <w:spacing w:after="0"/>
        <w:ind w:left="426" w:hanging="426"/>
        <w:rPr>
          <w:rFonts w:cstheme="minorHAnsi"/>
          <w:sz w:val="24"/>
        </w:rPr>
      </w:pPr>
      <w:r w:rsidRPr="00E15A15">
        <w:rPr>
          <w:rFonts w:cstheme="minorHAnsi"/>
          <w:sz w:val="24"/>
        </w:rPr>
        <w:t>Za prohlídku zpřístupněných částí objektu se platí vstupné předem, v hotovosti.</w:t>
      </w:r>
    </w:p>
    <w:p w14:paraId="130AC320" w14:textId="77777777" w:rsidR="00152FD1" w:rsidRPr="00E15A15" w:rsidRDefault="00152FD1" w:rsidP="00152FD1">
      <w:pPr>
        <w:pStyle w:val="Bezmezer"/>
        <w:numPr>
          <w:ilvl w:val="0"/>
          <w:numId w:val="6"/>
        </w:numPr>
        <w:suppressAutoHyphens/>
        <w:spacing w:after="0"/>
        <w:ind w:left="426" w:hanging="426"/>
        <w:rPr>
          <w:rFonts w:cstheme="minorHAnsi"/>
          <w:sz w:val="24"/>
        </w:rPr>
      </w:pPr>
      <w:r w:rsidRPr="00E15A15">
        <w:rPr>
          <w:rFonts w:cstheme="minorHAnsi"/>
          <w:sz w:val="24"/>
        </w:rPr>
        <w:t>Vstupné je stanoveno v platném ceníku, který je k nahlédnutí u pokladny a v kanceláři Městské muzeum Rýmařov. Zakoupením vstupenky se návštěvník zavazuje respektovat návštěvní řád a pokyny průvodce.</w:t>
      </w:r>
    </w:p>
    <w:p w14:paraId="1EEC6B15" w14:textId="77777777" w:rsidR="00152FD1" w:rsidRPr="00E15A15" w:rsidRDefault="00152FD1" w:rsidP="00152FD1">
      <w:pPr>
        <w:pStyle w:val="Bezmezer"/>
        <w:numPr>
          <w:ilvl w:val="0"/>
          <w:numId w:val="6"/>
        </w:numPr>
        <w:suppressAutoHyphens/>
        <w:spacing w:after="0"/>
        <w:ind w:left="426" w:hanging="426"/>
        <w:rPr>
          <w:rFonts w:cstheme="minorHAnsi"/>
          <w:sz w:val="24"/>
        </w:rPr>
      </w:pPr>
      <w:r w:rsidRPr="00E15A15">
        <w:rPr>
          <w:rFonts w:cstheme="minorHAnsi"/>
          <w:sz w:val="24"/>
        </w:rPr>
        <w:t xml:space="preserve">Po zaplacení vstupného obdrží návštěvník vstupenku (vedoucí skupiny hromadnou vstupenku). </w:t>
      </w:r>
    </w:p>
    <w:p w14:paraId="6ED4D0E7" w14:textId="77777777" w:rsidR="00152FD1" w:rsidRPr="00E15A15" w:rsidRDefault="00152FD1" w:rsidP="00152FD1">
      <w:pPr>
        <w:pStyle w:val="Bezmezer"/>
        <w:numPr>
          <w:ilvl w:val="0"/>
          <w:numId w:val="6"/>
        </w:numPr>
        <w:suppressAutoHyphens/>
        <w:spacing w:after="0"/>
        <w:ind w:left="426" w:hanging="426"/>
        <w:rPr>
          <w:rFonts w:cstheme="minorHAnsi"/>
          <w:sz w:val="24"/>
        </w:rPr>
      </w:pPr>
      <w:r w:rsidRPr="00E15A15">
        <w:rPr>
          <w:rFonts w:cstheme="minorHAnsi"/>
          <w:sz w:val="24"/>
        </w:rPr>
        <w:t>Platnost vstupenky propadá, nedostaví-li se návštěvník včas k zahájení prohlídky. Zakoupené vstupenky již nelze vrátit.</w:t>
      </w:r>
    </w:p>
    <w:p w14:paraId="755F2AAC" w14:textId="77777777" w:rsidR="00152FD1" w:rsidRPr="00E15A15" w:rsidRDefault="00152FD1" w:rsidP="00152FD1">
      <w:pPr>
        <w:pStyle w:val="Bezmezer"/>
        <w:numPr>
          <w:ilvl w:val="0"/>
          <w:numId w:val="6"/>
        </w:numPr>
        <w:suppressAutoHyphens/>
        <w:spacing w:after="0"/>
        <w:ind w:left="426" w:hanging="426"/>
        <w:rPr>
          <w:rFonts w:cstheme="minorHAnsi"/>
          <w:sz w:val="24"/>
        </w:rPr>
      </w:pPr>
      <w:r w:rsidRPr="00E15A15">
        <w:rPr>
          <w:rFonts w:cstheme="minorHAnsi"/>
          <w:sz w:val="24"/>
        </w:rPr>
        <w:t>Návštěvníci jsou povinni prokázat se vstupenkou při vstupu na prohlídkovou trasu, uschovat ji po celou dobu prohlídky a na požádání ji znovu předložit.</w:t>
      </w:r>
    </w:p>
    <w:p w14:paraId="5EF4F2F5" w14:textId="77777777" w:rsidR="00152FD1" w:rsidRPr="00E15A15" w:rsidRDefault="00152FD1" w:rsidP="00152FD1">
      <w:pPr>
        <w:pStyle w:val="Bezmezer"/>
        <w:numPr>
          <w:ilvl w:val="0"/>
          <w:numId w:val="6"/>
        </w:numPr>
        <w:suppressAutoHyphens/>
        <w:spacing w:after="0"/>
        <w:ind w:left="426" w:hanging="426"/>
        <w:rPr>
          <w:rFonts w:cstheme="minorHAnsi"/>
          <w:sz w:val="24"/>
        </w:rPr>
      </w:pPr>
      <w:r w:rsidRPr="00E15A15">
        <w:rPr>
          <w:rFonts w:cstheme="minorHAnsi"/>
          <w:sz w:val="24"/>
        </w:rPr>
        <w:t>Snížené vstupné platí pro děti od 6 do 15 let, studenty po předložení platného průkazu, invalidy ZTP. Seniorům po dosažení věku 65 let budou slevy poskytovány po předložení platného průkazu totožnosti.</w:t>
      </w:r>
    </w:p>
    <w:p w14:paraId="76197F30" w14:textId="77777777" w:rsidR="00152FD1" w:rsidRPr="00E15A15" w:rsidRDefault="00152FD1" w:rsidP="00152FD1">
      <w:pPr>
        <w:pStyle w:val="Bezmezer"/>
        <w:numPr>
          <w:ilvl w:val="0"/>
          <w:numId w:val="6"/>
        </w:numPr>
        <w:suppressAutoHyphens/>
        <w:spacing w:after="0"/>
        <w:ind w:left="426" w:hanging="426"/>
        <w:rPr>
          <w:rFonts w:cstheme="minorHAnsi"/>
          <w:sz w:val="24"/>
        </w:rPr>
      </w:pPr>
      <w:r w:rsidRPr="00E15A15">
        <w:rPr>
          <w:rFonts w:cstheme="minorHAnsi"/>
          <w:sz w:val="24"/>
        </w:rPr>
        <w:t>Vstupné za dítě do 6 let věku se neplatí. Nárok na bezplatný vstup dítěte do 6 let může uplatnit i dospělý, který zaplatil snížené vstupné (senioři, studenti do 26 let atp.).</w:t>
      </w:r>
    </w:p>
    <w:p w14:paraId="4B313AA4" w14:textId="1D3F292F" w:rsidR="00152FD1" w:rsidRPr="00E15A15" w:rsidRDefault="00152FD1" w:rsidP="00152FD1">
      <w:pPr>
        <w:spacing w:before="280" w:after="280"/>
        <w:jc w:val="center"/>
        <w:rPr>
          <w:rFonts w:eastAsia="Times New Roman" w:cstheme="minorHAnsi"/>
          <w:b/>
          <w:color w:val="000000"/>
        </w:rPr>
      </w:pPr>
      <w:r w:rsidRPr="00E15A15">
        <w:rPr>
          <w:rFonts w:eastAsia="Times New Roman" w:cstheme="minorHAnsi"/>
          <w:b/>
          <w:color w:val="000000"/>
        </w:rPr>
        <w:t>Článek 4</w:t>
      </w:r>
      <w:r w:rsidRPr="00E15A15">
        <w:rPr>
          <w:rFonts w:eastAsia="Times New Roman" w:cstheme="minorHAnsi"/>
          <w:b/>
          <w:color w:val="000000"/>
        </w:rPr>
        <w:br/>
        <w:t>PROHLÍDKA KULTURNÍ PAMÁTKY</w:t>
      </w:r>
    </w:p>
    <w:p w14:paraId="3AA37620" w14:textId="77777777" w:rsidR="00152FD1" w:rsidRPr="00E15A15" w:rsidRDefault="00152FD1" w:rsidP="00152FD1">
      <w:pPr>
        <w:pStyle w:val="Bezmezer"/>
        <w:numPr>
          <w:ilvl w:val="0"/>
          <w:numId w:val="7"/>
        </w:numPr>
        <w:suppressAutoHyphens/>
        <w:spacing w:after="60"/>
        <w:ind w:left="425" w:hanging="425"/>
        <w:rPr>
          <w:rFonts w:cstheme="minorHAnsi"/>
          <w:sz w:val="24"/>
        </w:rPr>
      </w:pPr>
      <w:r w:rsidRPr="00E15A15">
        <w:rPr>
          <w:rFonts w:cstheme="minorHAnsi"/>
          <w:sz w:val="24"/>
        </w:rPr>
        <w:t>Děti ve věku do 15 let mají do památkových objektů povolen vstup jen v doprovodu dospělých, kteří odpovídají za soulad jejich chování s požadavky návštěvního řádu.</w:t>
      </w:r>
    </w:p>
    <w:p w14:paraId="2BF78D95" w14:textId="77777777" w:rsidR="00152FD1" w:rsidRPr="00E15A15" w:rsidRDefault="00152FD1" w:rsidP="00152FD1">
      <w:pPr>
        <w:pStyle w:val="Bezmezer"/>
        <w:numPr>
          <w:ilvl w:val="0"/>
          <w:numId w:val="7"/>
        </w:numPr>
        <w:suppressAutoHyphens/>
        <w:spacing w:after="60"/>
        <w:ind w:left="425" w:hanging="425"/>
        <w:rPr>
          <w:rFonts w:cstheme="minorHAnsi"/>
          <w:sz w:val="24"/>
        </w:rPr>
      </w:pPr>
      <w:r w:rsidRPr="00E15A15">
        <w:rPr>
          <w:rFonts w:cstheme="minorHAnsi"/>
          <w:sz w:val="24"/>
        </w:rPr>
        <w:lastRenderedPageBreak/>
        <w:t>Odpovědnost za případné škody vzniklé návštěvníkům se řídí obecně závaznými předpisy</w:t>
      </w:r>
    </w:p>
    <w:p w14:paraId="52FF4C71" w14:textId="77777777" w:rsidR="00152FD1" w:rsidRPr="00E15A15" w:rsidRDefault="00152FD1" w:rsidP="00152FD1">
      <w:pPr>
        <w:pStyle w:val="Bezmezer"/>
        <w:numPr>
          <w:ilvl w:val="0"/>
          <w:numId w:val="7"/>
        </w:numPr>
        <w:suppressAutoHyphens/>
        <w:spacing w:after="60"/>
        <w:ind w:left="425" w:hanging="425"/>
        <w:rPr>
          <w:rFonts w:cstheme="minorHAnsi"/>
          <w:sz w:val="24"/>
        </w:rPr>
      </w:pPr>
      <w:r w:rsidRPr="00E15A15">
        <w:rPr>
          <w:rFonts w:cstheme="minorHAnsi"/>
          <w:sz w:val="24"/>
        </w:rPr>
        <w:t>V areálu objektu jsou návštěvníci povinni dbát zvýšené opatrnosti a dodržovat zásady ochrany zdraví a osobní bezpečnosti.</w:t>
      </w:r>
    </w:p>
    <w:p w14:paraId="2724778C" w14:textId="77777777" w:rsidR="00152FD1" w:rsidRPr="00E15A15" w:rsidRDefault="00152FD1" w:rsidP="00152FD1">
      <w:pPr>
        <w:pStyle w:val="Bezmezer"/>
        <w:numPr>
          <w:ilvl w:val="0"/>
          <w:numId w:val="7"/>
        </w:numPr>
        <w:suppressAutoHyphens/>
        <w:spacing w:after="60"/>
        <w:ind w:left="425" w:hanging="425"/>
        <w:rPr>
          <w:rFonts w:cstheme="minorHAnsi"/>
          <w:sz w:val="24"/>
        </w:rPr>
      </w:pPr>
      <w:r w:rsidRPr="00E15A15">
        <w:rPr>
          <w:rFonts w:cstheme="minorHAnsi"/>
          <w:sz w:val="24"/>
        </w:rPr>
        <w:t>Při vzniku nepředvídatelných událostí (např. požár) se bezpodmínečně řídit pokyny průvodců.</w:t>
      </w:r>
    </w:p>
    <w:p w14:paraId="3D0B104C" w14:textId="77777777" w:rsidR="00152FD1" w:rsidRPr="00E15A15" w:rsidRDefault="00152FD1" w:rsidP="00152FD1">
      <w:pPr>
        <w:pStyle w:val="Bezmezer"/>
        <w:numPr>
          <w:ilvl w:val="0"/>
          <w:numId w:val="7"/>
        </w:numPr>
        <w:suppressAutoHyphens/>
        <w:spacing w:after="60"/>
        <w:ind w:left="425" w:hanging="425"/>
        <w:rPr>
          <w:rFonts w:cstheme="minorHAnsi"/>
          <w:sz w:val="24"/>
        </w:rPr>
      </w:pPr>
      <w:r w:rsidRPr="00E15A15">
        <w:rPr>
          <w:rFonts w:cstheme="minorHAnsi"/>
          <w:sz w:val="24"/>
        </w:rPr>
        <w:t xml:space="preserve">Jakékoli poranění či nevolnost během prohlídky je návštěvník povinen neprodleně ohlásit průvodci, který zajistí odpovídající ošetření, případně přivolá lékařskou pomoc. </w:t>
      </w:r>
    </w:p>
    <w:p w14:paraId="6C7D16AA" w14:textId="1B1BA6ED" w:rsidR="00152FD1" w:rsidRPr="00E15A15" w:rsidRDefault="00152FD1" w:rsidP="00152FD1">
      <w:pPr>
        <w:spacing w:before="280" w:after="280"/>
        <w:jc w:val="center"/>
        <w:rPr>
          <w:rFonts w:eastAsia="Times New Roman" w:cstheme="minorHAnsi"/>
          <w:b/>
          <w:color w:val="000000"/>
        </w:rPr>
      </w:pPr>
      <w:r w:rsidRPr="00E15A15">
        <w:rPr>
          <w:rFonts w:eastAsia="Times New Roman" w:cstheme="minorHAnsi"/>
          <w:b/>
          <w:color w:val="000000"/>
        </w:rPr>
        <w:t>Článek 5</w:t>
      </w:r>
      <w:r w:rsidRPr="00E15A15">
        <w:rPr>
          <w:rFonts w:eastAsia="Times New Roman" w:cstheme="minorHAnsi"/>
          <w:b/>
          <w:color w:val="000000"/>
        </w:rPr>
        <w:br/>
        <w:t>OCHRANA KULTURNÍCH PAMÁTEK A BEZPEČNOST SBÍREK</w:t>
      </w:r>
    </w:p>
    <w:p w14:paraId="15DB568C" w14:textId="77777777" w:rsidR="00152FD1" w:rsidRPr="00E15A15" w:rsidRDefault="00152FD1" w:rsidP="00152FD1">
      <w:pPr>
        <w:pStyle w:val="Bezmezer"/>
        <w:numPr>
          <w:ilvl w:val="0"/>
          <w:numId w:val="8"/>
        </w:numPr>
        <w:suppressAutoHyphens/>
        <w:spacing w:after="60"/>
        <w:ind w:left="426" w:hanging="425"/>
        <w:rPr>
          <w:rFonts w:cstheme="minorHAnsi"/>
          <w:sz w:val="24"/>
        </w:rPr>
      </w:pPr>
      <w:r w:rsidRPr="00E15A15">
        <w:rPr>
          <w:rFonts w:cstheme="minorHAnsi"/>
          <w:sz w:val="24"/>
        </w:rPr>
        <w:t xml:space="preserve">Návštěvníci jsou povinni uposlechnout pokynů pracovníků objektu. Při neuposlechnutí pokynu nebo příkazu vydaného v zájmu bezpečnosti návštěvníků, ochrany objektu a sbírek, bude návštěvník z objektu vykázán bez náhrady vstupného a jeho povinností je objekt neprodleně opustit. Kromě toho se návštěvník vystavuje nebezpečí postihu podle obecně závazných předpisů. </w:t>
      </w:r>
    </w:p>
    <w:p w14:paraId="1A93E3CC" w14:textId="77777777" w:rsidR="00152FD1" w:rsidRPr="00E15A15" w:rsidRDefault="00152FD1" w:rsidP="00152FD1">
      <w:pPr>
        <w:pStyle w:val="Bezmezer"/>
        <w:numPr>
          <w:ilvl w:val="0"/>
          <w:numId w:val="8"/>
        </w:numPr>
        <w:suppressAutoHyphens/>
        <w:spacing w:after="60"/>
        <w:ind w:left="426" w:hanging="425"/>
        <w:rPr>
          <w:rFonts w:cstheme="minorHAnsi"/>
          <w:sz w:val="24"/>
        </w:rPr>
      </w:pPr>
      <w:r w:rsidRPr="00E15A15">
        <w:rPr>
          <w:rFonts w:cstheme="minorHAnsi"/>
          <w:sz w:val="24"/>
        </w:rPr>
        <w:t>Osobám důvodně podezřelým z opilosti či požití drog je přístup do objektu zakázán.</w:t>
      </w:r>
    </w:p>
    <w:p w14:paraId="3696BFA8" w14:textId="77777777" w:rsidR="00152FD1" w:rsidRPr="00E15A15" w:rsidRDefault="00152FD1" w:rsidP="00152FD1">
      <w:pPr>
        <w:pStyle w:val="Bezmezer"/>
        <w:numPr>
          <w:ilvl w:val="0"/>
          <w:numId w:val="8"/>
        </w:numPr>
        <w:suppressAutoHyphens/>
        <w:spacing w:after="60"/>
        <w:ind w:left="426" w:hanging="425"/>
        <w:rPr>
          <w:rFonts w:cstheme="minorHAnsi"/>
          <w:sz w:val="24"/>
        </w:rPr>
      </w:pPr>
      <w:r w:rsidRPr="00E15A15">
        <w:rPr>
          <w:rFonts w:cstheme="minorHAnsi"/>
          <w:sz w:val="24"/>
        </w:rPr>
        <w:t>Návštěvníci nesmí vstupovat do interiérů se zbraněmi a živými zvířaty.</w:t>
      </w:r>
    </w:p>
    <w:p w14:paraId="504372DC" w14:textId="77777777" w:rsidR="00152FD1" w:rsidRPr="00E15A15" w:rsidRDefault="00152FD1" w:rsidP="00152FD1">
      <w:pPr>
        <w:pStyle w:val="Bezmezer"/>
        <w:numPr>
          <w:ilvl w:val="0"/>
          <w:numId w:val="8"/>
        </w:numPr>
        <w:suppressAutoHyphens/>
        <w:spacing w:after="60"/>
        <w:ind w:left="426" w:hanging="425"/>
        <w:rPr>
          <w:rFonts w:cstheme="minorHAnsi"/>
          <w:sz w:val="24"/>
        </w:rPr>
      </w:pPr>
      <w:r w:rsidRPr="00E15A15">
        <w:rPr>
          <w:rFonts w:cstheme="minorHAnsi"/>
          <w:sz w:val="24"/>
        </w:rPr>
        <w:t>Vstup do objektu není povolen návštěvníkům v silně znečištěném, nedostatečném nebo nevhodném oděvu.</w:t>
      </w:r>
    </w:p>
    <w:p w14:paraId="469A522A" w14:textId="77777777" w:rsidR="00152FD1" w:rsidRPr="00E15A15" w:rsidRDefault="00152FD1" w:rsidP="00152FD1">
      <w:pPr>
        <w:pStyle w:val="Bezmezer"/>
        <w:numPr>
          <w:ilvl w:val="0"/>
          <w:numId w:val="8"/>
        </w:numPr>
        <w:suppressAutoHyphens/>
        <w:spacing w:after="60"/>
        <w:ind w:left="426" w:hanging="425"/>
        <w:rPr>
          <w:rFonts w:cstheme="minorHAnsi"/>
          <w:sz w:val="24"/>
        </w:rPr>
      </w:pPr>
      <w:r w:rsidRPr="00E15A15">
        <w:rPr>
          <w:rFonts w:cstheme="minorHAnsi"/>
          <w:sz w:val="24"/>
        </w:rPr>
        <w:t>V okamžiku zjištění ztráty či poškození umělecko-historických předmětů během prohlídky jsou všichni návštěvníci, kteří se v tu dobu nacházejí v prostorách památkového objektu, povinni podrobit se veškerým bezpečnostním opatřením (případně i osobní prohlídce, provedené příslušníky Policie ČR).</w:t>
      </w:r>
    </w:p>
    <w:p w14:paraId="294EF2D8" w14:textId="77777777" w:rsidR="00152FD1" w:rsidRPr="00E15A15" w:rsidRDefault="00152FD1" w:rsidP="00152FD1">
      <w:pPr>
        <w:pStyle w:val="Bezmezer"/>
        <w:numPr>
          <w:ilvl w:val="0"/>
          <w:numId w:val="8"/>
        </w:numPr>
        <w:suppressAutoHyphens/>
        <w:spacing w:after="60"/>
        <w:ind w:left="426" w:hanging="425"/>
        <w:rPr>
          <w:rFonts w:cstheme="minorHAnsi"/>
          <w:sz w:val="24"/>
        </w:rPr>
      </w:pPr>
      <w:r w:rsidRPr="00E15A15">
        <w:rPr>
          <w:rFonts w:cstheme="minorHAnsi"/>
          <w:sz w:val="24"/>
        </w:rPr>
        <w:t>Je zakázáno jakkoli poškozovat a ohrožovat objekt. Zejména je zakázáno:</w:t>
      </w:r>
    </w:p>
    <w:p w14:paraId="54C71D49" w14:textId="77777777" w:rsidR="00152FD1" w:rsidRPr="00E15A15" w:rsidRDefault="00152FD1" w:rsidP="00152FD1">
      <w:pPr>
        <w:pStyle w:val="Bezmezer"/>
        <w:numPr>
          <w:ilvl w:val="0"/>
          <w:numId w:val="9"/>
        </w:numPr>
        <w:suppressAutoHyphens/>
        <w:spacing w:after="60"/>
        <w:ind w:left="993" w:hanging="425"/>
        <w:rPr>
          <w:rFonts w:cstheme="minorHAnsi"/>
          <w:sz w:val="24"/>
        </w:rPr>
      </w:pPr>
      <w:r w:rsidRPr="00E15A15">
        <w:rPr>
          <w:rFonts w:cstheme="minorHAnsi"/>
          <w:sz w:val="24"/>
        </w:rPr>
        <w:t xml:space="preserve">dotýkat se stěn a vystavených předmětů, psát nebo malovat po zdech a stěnách, rýt do nich nebo je jakkoli poškozovat, </w:t>
      </w:r>
    </w:p>
    <w:p w14:paraId="75BB6B08" w14:textId="77777777" w:rsidR="00152FD1" w:rsidRPr="00E15A15" w:rsidRDefault="00152FD1" w:rsidP="00152FD1">
      <w:pPr>
        <w:pStyle w:val="Bezmezer"/>
        <w:numPr>
          <w:ilvl w:val="0"/>
          <w:numId w:val="9"/>
        </w:numPr>
        <w:suppressAutoHyphens/>
        <w:spacing w:after="60"/>
        <w:ind w:left="993" w:hanging="425"/>
        <w:rPr>
          <w:rFonts w:cstheme="minorHAnsi"/>
          <w:sz w:val="24"/>
        </w:rPr>
      </w:pPr>
      <w:r w:rsidRPr="00E15A15">
        <w:rPr>
          <w:rFonts w:cstheme="minorHAnsi"/>
          <w:sz w:val="24"/>
        </w:rPr>
        <w:t>rušit hlukem (hovorem, hudbou, zpěvem, používáním mobilních telefonů a audio přístrojů, hlasitými projevy a podobnou činností) výklad průvodce a ztěžovat návštěvníkům prohlídku,</w:t>
      </w:r>
    </w:p>
    <w:p w14:paraId="3206193A" w14:textId="77777777" w:rsidR="00152FD1" w:rsidRPr="00E15A15" w:rsidRDefault="00152FD1" w:rsidP="00152FD1">
      <w:pPr>
        <w:pStyle w:val="Bezmezer"/>
        <w:numPr>
          <w:ilvl w:val="0"/>
          <w:numId w:val="9"/>
        </w:numPr>
        <w:suppressAutoHyphens/>
        <w:spacing w:after="60"/>
        <w:ind w:left="993" w:hanging="425"/>
        <w:rPr>
          <w:rFonts w:cstheme="minorHAnsi"/>
          <w:sz w:val="24"/>
        </w:rPr>
      </w:pPr>
      <w:r w:rsidRPr="00E15A15">
        <w:rPr>
          <w:rFonts w:cstheme="minorHAnsi"/>
          <w:sz w:val="24"/>
        </w:rPr>
        <w:t xml:space="preserve">kouřit v prostorách celého objektu, manipulovat s otevřeným ohněm a světlem v celém areálu objektu, </w:t>
      </w:r>
    </w:p>
    <w:p w14:paraId="2F02A1B5" w14:textId="77777777" w:rsidR="00152FD1" w:rsidRPr="00E15A15" w:rsidRDefault="00152FD1" w:rsidP="00152FD1">
      <w:pPr>
        <w:pStyle w:val="Bezmezer"/>
        <w:numPr>
          <w:ilvl w:val="0"/>
          <w:numId w:val="9"/>
        </w:numPr>
        <w:suppressAutoHyphens/>
        <w:spacing w:after="60"/>
        <w:ind w:left="993" w:hanging="425"/>
        <w:rPr>
          <w:rFonts w:cstheme="minorHAnsi"/>
          <w:sz w:val="24"/>
        </w:rPr>
      </w:pPr>
      <w:r w:rsidRPr="00E15A15">
        <w:rPr>
          <w:rFonts w:cstheme="minorHAnsi"/>
          <w:sz w:val="24"/>
        </w:rPr>
        <w:t xml:space="preserve">jíst, pít a žvýkat žvýkačky v interiéru, vstupovat do něj se zmrzlinou, nápoji atd., </w:t>
      </w:r>
    </w:p>
    <w:p w14:paraId="13027C37" w14:textId="77777777" w:rsidR="00152FD1" w:rsidRPr="00E15A15" w:rsidRDefault="00152FD1" w:rsidP="00152FD1">
      <w:pPr>
        <w:pStyle w:val="Bezmezer"/>
        <w:numPr>
          <w:ilvl w:val="0"/>
          <w:numId w:val="9"/>
        </w:numPr>
        <w:suppressAutoHyphens/>
        <w:spacing w:after="60"/>
        <w:ind w:left="993" w:hanging="425"/>
        <w:rPr>
          <w:rFonts w:cstheme="minorHAnsi"/>
          <w:sz w:val="24"/>
        </w:rPr>
      </w:pPr>
      <w:r w:rsidRPr="00E15A15">
        <w:rPr>
          <w:rFonts w:cstheme="minorHAnsi"/>
          <w:sz w:val="24"/>
        </w:rPr>
        <w:t xml:space="preserve">vylepovat zde plakáty a jinak narušovat klid a pořádek, </w:t>
      </w:r>
    </w:p>
    <w:p w14:paraId="61640D30" w14:textId="77777777" w:rsidR="00152FD1" w:rsidRPr="00E15A15" w:rsidRDefault="00152FD1" w:rsidP="00152FD1">
      <w:pPr>
        <w:pStyle w:val="Bezmezer"/>
        <w:numPr>
          <w:ilvl w:val="0"/>
          <w:numId w:val="9"/>
        </w:numPr>
        <w:suppressAutoHyphens/>
        <w:spacing w:after="60"/>
        <w:ind w:left="993" w:hanging="425"/>
        <w:rPr>
          <w:rFonts w:cstheme="minorHAnsi"/>
          <w:sz w:val="24"/>
        </w:rPr>
      </w:pPr>
      <w:r w:rsidRPr="00E15A15">
        <w:rPr>
          <w:rFonts w:cstheme="minorHAnsi"/>
          <w:sz w:val="24"/>
        </w:rPr>
        <w:t xml:space="preserve">nechat volně pobíhat psy a jiná zvířata v objektu – jejich přístup do objektu je zakázán. </w:t>
      </w:r>
    </w:p>
    <w:p w14:paraId="565AE804" w14:textId="77777777" w:rsidR="00152FD1" w:rsidRPr="00E15A15" w:rsidRDefault="00152FD1" w:rsidP="00152FD1">
      <w:pPr>
        <w:pStyle w:val="Bezmezer"/>
        <w:numPr>
          <w:ilvl w:val="0"/>
          <w:numId w:val="8"/>
        </w:numPr>
        <w:suppressAutoHyphens/>
        <w:spacing w:after="60"/>
        <w:ind w:left="426" w:hanging="425"/>
        <w:rPr>
          <w:rFonts w:cstheme="minorHAnsi"/>
          <w:sz w:val="24"/>
        </w:rPr>
      </w:pPr>
      <w:r w:rsidRPr="00E15A15">
        <w:rPr>
          <w:rFonts w:cstheme="minorHAnsi"/>
          <w:sz w:val="24"/>
        </w:rPr>
        <w:t>Za porušení návštěvního řádu a za způsobené škody odpovídá návštěvník správě památkového objektu.</w:t>
      </w:r>
    </w:p>
    <w:p w14:paraId="7883CBC6" w14:textId="77777777" w:rsidR="00152FD1" w:rsidRPr="00E15A15" w:rsidRDefault="00152FD1" w:rsidP="00152FD1">
      <w:pPr>
        <w:pStyle w:val="Bezmezer"/>
        <w:numPr>
          <w:ilvl w:val="0"/>
          <w:numId w:val="8"/>
        </w:numPr>
        <w:suppressAutoHyphens/>
        <w:spacing w:after="60"/>
        <w:ind w:left="426" w:hanging="425"/>
        <w:rPr>
          <w:rFonts w:cstheme="minorHAnsi"/>
          <w:sz w:val="24"/>
        </w:rPr>
      </w:pPr>
      <w:r w:rsidRPr="00E15A15">
        <w:rPr>
          <w:rFonts w:cstheme="minorHAnsi"/>
          <w:sz w:val="24"/>
        </w:rPr>
        <w:t>Výjimku z návštěvního řádu může ve zdůvodněných případech povolit vlastník.</w:t>
      </w:r>
    </w:p>
    <w:p w14:paraId="731EAE7A" w14:textId="77777777" w:rsidR="00E15A15" w:rsidRDefault="00E15A15">
      <w:pPr>
        <w:spacing w:after="160" w:line="259" w:lineRule="auto"/>
        <w:jc w:val="left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br w:type="page"/>
      </w:r>
    </w:p>
    <w:p w14:paraId="732D6177" w14:textId="2FDAACA9" w:rsidR="00152FD1" w:rsidRPr="00E15A15" w:rsidRDefault="00152FD1" w:rsidP="00152FD1">
      <w:pPr>
        <w:spacing w:before="280" w:after="280"/>
        <w:jc w:val="center"/>
        <w:rPr>
          <w:rFonts w:eastAsia="Times New Roman" w:cstheme="minorHAnsi"/>
          <w:b/>
          <w:color w:val="000000"/>
        </w:rPr>
      </w:pPr>
      <w:r w:rsidRPr="00E15A15">
        <w:rPr>
          <w:rFonts w:eastAsia="Times New Roman" w:cstheme="minorHAnsi"/>
          <w:b/>
          <w:color w:val="000000"/>
        </w:rPr>
        <w:lastRenderedPageBreak/>
        <w:t>Článek 6</w:t>
      </w:r>
      <w:r w:rsidRPr="00E15A15">
        <w:rPr>
          <w:rFonts w:eastAsia="Times New Roman" w:cstheme="minorHAnsi"/>
          <w:b/>
          <w:color w:val="000000"/>
        </w:rPr>
        <w:br/>
        <w:t>ZÁVĚREČNÁ USTANOVENÍ</w:t>
      </w:r>
    </w:p>
    <w:p w14:paraId="2F00F9DC" w14:textId="77777777" w:rsidR="00152FD1" w:rsidRPr="00E15A15" w:rsidRDefault="00152FD1" w:rsidP="00152FD1">
      <w:pPr>
        <w:pStyle w:val="Bezmezer"/>
        <w:rPr>
          <w:rFonts w:cstheme="minorHAnsi"/>
          <w:sz w:val="24"/>
          <w:szCs w:val="24"/>
        </w:rPr>
      </w:pPr>
      <w:r w:rsidRPr="00E15A15">
        <w:rPr>
          <w:rFonts w:cstheme="minorHAnsi"/>
          <w:sz w:val="24"/>
          <w:szCs w:val="24"/>
        </w:rPr>
        <w:t>Přání, pochvaly, stížnosti a připomínky mohou návštěvníci uplatnit písemně, osobně či telefonicky, a to v Městské muzeum Rýmařov, nám. Míru 6, 79501 Rýmařov, tel. číslo 731 101 859, email: muzeum.reditel@inforymarov.cz. </w:t>
      </w:r>
    </w:p>
    <w:p w14:paraId="537E287D" w14:textId="77777777" w:rsidR="00152FD1" w:rsidRPr="00E15A15" w:rsidRDefault="00152FD1" w:rsidP="00152FD1">
      <w:pPr>
        <w:pStyle w:val="Bezmezer"/>
        <w:rPr>
          <w:rFonts w:cstheme="minorHAnsi"/>
          <w:sz w:val="24"/>
          <w:szCs w:val="24"/>
        </w:rPr>
      </w:pPr>
    </w:p>
    <w:p w14:paraId="52DACDE6" w14:textId="77777777" w:rsidR="00152FD1" w:rsidRPr="00E15A15" w:rsidRDefault="00152FD1" w:rsidP="00152FD1">
      <w:pPr>
        <w:pStyle w:val="Bezmezer"/>
        <w:rPr>
          <w:rFonts w:cstheme="minorHAnsi"/>
          <w:sz w:val="24"/>
          <w:szCs w:val="24"/>
        </w:rPr>
      </w:pPr>
      <w:r w:rsidRPr="00E15A15">
        <w:rPr>
          <w:rFonts w:cstheme="minorHAnsi"/>
          <w:sz w:val="24"/>
          <w:szCs w:val="24"/>
        </w:rPr>
        <w:t>Tento návštěvní řád nabývá účinnosti dnem 24. 2. 2025.</w:t>
      </w:r>
    </w:p>
    <w:p w14:paraId="29E42CC3" w14:textId="0A0666EC" w:rsidR="00152FD1" w:rsidRPr="00E15A15" w:rsidRDefault="00152FD1" w:rsidP="00152FD1">
      <w:pPr>
        <w:pStyle w:val="Bezmezer"/>
        <w:rPr>
          <w:rFonts w:cstheme="minorHAnsi"/>
          <w:sz w:val="24"/>
          <w:szCs w:val="24"/>
        </w:rPr>
      </w:pPr>
      <w:r w:rsidRPr="00E15A15">
        <w:rPr>
          <w:rFonts w:cstheme="minorHAnsi"/>
          <w:sz w:val="24"/>
          <w:szCs w:val="24"/>
        </w:rPr>
        <w:t> </w:t>
      </w:r>
    </w:p>
    <w:p w14:paraId="3195F727" w14:textId="1D66D225" w:rsidR="00152FD1" w:rsidRPr="00E15A15" w:rsidRDefault="00152FD1" w:rsidP="00152FD1">
      <w:pPr>
        <w:pStyle w:val="Bezmezer"/>
        <w:rPr>
          <w:rFonts w:cstheme="minorHAnsi"/>
          <w:sz w:val="24"/>
        </w:rPr>
      </w:pPr>
      <w:r w:rsidRPr="00E15A15">
        <w:rPr>
          <w:rFonts w:cstheme="minorHAnsi"/>
          <w:sz w:val="24"/>
        </w:rPr>
        <w:t xml:space="preserve">V Rýmařově, dne </w:t>
      </w:r>
      <w:r w:rsidR="007F2CD9">
        <w:rPr>
          <w:rFonts w:cstheme="minorHAnsi"/>
          <w:sz w:val="24"/>
        </w:rPr>
        <w:t>31.03.</w:t>
      </w:r>
      <w:r w:rsidRPr="00E15A15">
        <w:rPr>
          <w:rFonts w:cstheme="minorHAnsi"/>
          <w:sz w:val="24"/>
        </w:rPr>
        <w:t xml:space="preserve"> 2025</w:t>
      </w:r>
    </w:p>
    <w:p w14:paraId="6137637D" w14:textId="77777777" w:rsidR="00152FD1" w:rsidRPr="00E15A15" w:rsidRDefault="00152FD1" w:rsidP="00152FD1">
      <w:pPr>
        <w:pStyle w:val="Bezmezer"/>
        <w:rPr>
          <w:rFonts w:cstheme="minorHAnsi"/>
          <w:sz w:val="24"/>
        </w:rPr>
      </w:pPr>
    </w:p>
    <w:p w14:paraId="24F0A7D3" w14:textId="77777777" w:rsidR="00152FD1" w:rsidRPr="00E15A15" w:rsidRDefault="00152FD1" w:rsidP="00152FD1">
      <w:pPr>
        <w:pStyle w:val="Bezmezer"/>
        <w:rPr>
          <w:rFonts w:cstheme="minorHAnsi"/>
          <w:sz w:val="24"/>
        </w:rPr>
      </w:pPr>
    </w:p>
    <w:p w14:paraId="3F631555" w14:textId="77777777" w:rsidR="00152FD1" w:rsidRPr="00E15A15" w:rsidRDefault="00152FD1" w:rsidP="00152FD1">
      <w:pPr>
        <w:pStyle w:val="Bezmezer"/>
        <w:rPr>
          <w:rFonts w:cstheme="minorHAnsi"/>
          <w:sz w:val="24"/>
        </w:rPr>
      </w:pPr>
    </w:p>
    <w:p w14:paraId="573622E3" w14:textId="77777777" w:rsidR="00152FD1" w:rsidRPr="00E15A15" w:rsidRDefault="00152FD1" w:rsidP="00152FD1">
      <w:pPr>
        <w:pStyle w:val="Bezmezer"/>
        <w:rPr>
          <w:rFonts w:cstheme="minorHAnsi"/>
          <w:sz w:val="24"/>
        </w:rPr>
      </w:pPr>
    </w:p>
    <w:p w14:paraId="52E54378" w14:textId="77777777" w:rsidR="00152FD1" w:rsidRPr="00E15A15" w:rsidRDefault="00152FD1" w:rsidP="00152FD1">
      <w:pPr>
        <w:pStyle w:val="Bezmezer"/>
        <w:rPr>
          <w:rFonts w:cstheme="minorHAnsi"/>
          <w:sz w:val="24"/>
        </w:rPr>
      </w:pPr>
    </w:p>
    <w:p w14:paraId="405A26BD" w14:textId="3D4F580B" w:rsidR="00152FD1" w:rsidRPr="00E15A15" w:rsidRDefault="00152FD1" w:rsidP="00E15A15">
      <w:pPr>
        <w:pStyle w:val="Bezmezer"/>
        <w:jc w:val="right"/>
        <w:rPr>
          <w:rFonts w:cstheme="minorHAnsi"/>
          <w:sz w:val="24"/>
        </w:rPr>
      </w:pPr>
      <w:r w:rsidRPr="00E15A15">
        <w:rPr>
          <w:rFonts w:cstheme="minorHAnsi"/>
          <w:sz w:val="24"/>
        </w:rPr>
        <w:t>Bc. Růžena Zapletalová</w:t>
      </w:r>
    </w:p>
    <w:p w14:paraId="5D8CF9D3" w14:textId="27F16076" w:rsidR="00152FD1" w:rsidRPr="00E15A15" w:rsidRDefault="00152FD1" w:rsidP="00E15A15">
      <w:pPr>
        <w:pStyle w:val="Bezmezer"/>
        <w:jc w:val="right"/>
        <w:rPr>
          <w:rFonts w:cstheme="minorHAnsi"/>
          <w:sz w:val="24"/>
        </w:rPr>
      </w:pPr>
      <w:r w:rsidRPr="00E15A15">
        <w:rPr>
          <w:rFonts w:cstheme="minorHAnsi"/>
          <w:sz w:val="24"/>
        </w:rPr>
        <w:t>ředitelka Městského muzea Rýmařov</w:t>
      </w:r>
    </w:p>
    <w:sectPr w:rsidR="00152FD1" w:rsidRPr="00E15A15" w:rsidSect="00230C5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32732" w14:textId="77777777" w:rsidR="00AB2C3C" w:rsidRDefault="00AB2C3C" w:rsidP="008079D2">
      <w:pPr>
        <w:spacing w:after="0"/>
      </w:pPr>
      <w:r>
        <w:separator/>
      </w:r>
    </w:p>
  </w:endnote>
  <w:endnote w:type="continuationSeparator" w:id="0">
    <w:p w14:paraId="2D992D81" w14:textId="77777777" w:rsidR="00AB2C3C" w:rsidRDefault="00AB2C3C" w:rsidP="008079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1239" w14:textId="77777777" w:rsidR="0087357F" w:rsidRPr="0087357F" w:rsidRDefault="00000000" w:rsidP="0087357F">
    <w:pPr>
      <w:pStyle w:val="Zpat"/>
      <w:jc w:val="right"/>
      <w:rPr>
        <w:sz w:val="18"/>
        <w:szCs w:val="18"/>
      </w:rPr>
    </w:pPr>
    <w:sdt>
      <w:sdtPr>
        <w:rPr>
          <w:sz w:val="18"/>
          <w:szCs w:val="18"/>
        </w:rPr>
        <w:id w:val="-1746711210"/>
        <w:docPartObj>
          <w:docPartGallery w:val="Page Numbers (Bottom of Page)"/>
          <w:docPartUnique/>
        </w:docPartObj>
      </w:sdtPr>
      <w:sdtContent>
        <w:r w:rsidR="00230C5B" w:rsidRPr="00D1470A">
          <w:rPr>
            <w:sz w:val="18"/>
            <w:szCs w:val="18"/>
          </w:rPr>
          <w:fldChar w:fldCharType="begin"/>
        </w:r>
        <w:r w:rsidR="0087357F" w:rsidRPr="00D1470A">
          <w:rPr>
            <w:sz w:val="18"/>
            <w:szCs w:val="18"/>
          </w:rPr>
          <w:instrText>PAGE   \* MERGEFORMAT</w:instrText>
        </w:r>
        <w:r w:rsidR="00230C5B" w:rsidRPr="00D1470A">
          <w:rPr>
            <w:sz w:val="18"/>
            <w:szCs w:val="18"/>
          </w:rPr>
          <w:fldChar w:fldCharType="separate"/>
        </w:r>
        <w:r w:rsidR="00361F77">
          <w:rPr>
            <w:noProof/>
            <w:sz w:val="18"/>
            <w:szCs w:val="18"/>
          </w:rPr>
          <w:t>1</w:t>
        </w:r>
        <w:r w:rsidR="00230C5B" w:rsidRPr="00D1470A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C02B5" w14:textId="77777777" w:rsidR="00AB2C3C" w:rsidRDefault="00AB2C3C" w:rsidP="008079D2">
      <w:pPr>
        <w:spacing w:after="0"/>
      </w:pPr>
      <w:r>
        <w:separator/>
      </w:r>
    </w:p>
  </w:footnote>
  <w:footnote w:type="continuationSeparator" w:id="0">
    <w:p w14:paraId="77275855" w14:textId="77777777" w:rsidR="00AB2C3C" w:rsidRDefault="00AB2C3C" w:rsidP="008079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94871"/>
    <w:multiLevelType w:val="hybridMultilevel"/>
    <w:tmpl w:val="447001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A7D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243FFD"/>
    <w:multiLevelType w:val="hybridMultilevel"/>
    <w:tmpl w:val="7A7E9C4A"/>
    <w:lvl w:ilvl="0" w:tplc="504E33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563CC4"/>
    <w:multiLevelType w:val="hybridMultilevel"/>
    <w:tmpl w:val="B462AC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F617DF"/>
    <w:multiLevelType w:val="hybridMultilevel"/>
    <w:tmpl w:val="F6B4D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B29BB"/>
    <w:multiLevelType w:val="hybridMultilevel"/>
    <w:tmpl w:val="458EB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103479"/>
    <w:multiLevelType w:val="hybridMultilevel"/>
    <w:tmpl w:val="82E88E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D39CD"/>
    <w:multiLevelType w:val="hybridMultilevel"/>
    <w:tmpl w:val="55540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A0479"/>
    <w:multiLevelType w:val="hybridMultilevel"/>
    <w:tmpl w:val="70586E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F0F04"/>
    <w:multiLevelType w:val="hybridMultilevel"/>
    <w:tmpl w:val="F9BA0196"/>
    <w:lvl w:ilvl="0" w:tplc="0672C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C105D7"/>
    <w:multiLevelType w:val="hybridMultilevel"/>
    <w:tmpl w:val="5956B2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32B72"/>
    <w:multiLevelType w:val="hybridMultilevel"/>
    <w:tmpl w:val="EDC88F98"/>
    <w:lvl w:ilvl="0" w:tplc="E4F6690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E1C07DE"/>
    <w:multiLevelType w:val="hybridMultilevel"/>
    <w:tmpl w:val="0F5A47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E6551"/>
    <w:multiLevelType w:val="hybridMultilevel"/>
    <w:tmpl w:val="50183E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960E5"/>
    <w:multiLevelType w:val="hybridMultilevel"/>
    <w:tmpl w:val="6540BC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A006F"/>
    <w:multiLevelType w:val="hybridMultilevel"/>
    <w:tmpl w:val="E24C40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75994"/>
    <w:multiLevelType w:val="hybridMultilevel"/>
    <w:tmpl w:val="70586E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70CF3"/>
    <w:multiLevelType w:val="hybridMultilevel"/>
    <w:tmpl w:val="EFDA2F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368368">
    <w:abstractNumId w:val="2"/>
  </w:num>
  <w:num w:numId="2" w16cid:durableId="475529548">
    <w:abstractNumId w:val="3"/>
  </w:num>
  <w:num w:numId="3" w16cid:durableId="908660182">
    <w:abstractNumId w:val="12"/>
  </w:num>
  <w:num w:numId="4" w16cid:durableId="495415006">
    <w:abstractNumId w:val="14"/>
  </w:num>
  <w:num w:numId="5" w16cid:durableId="1787313438">
    <w:abstractNumId w:val="7"/>
  </w:num>
  <w:num w:numId="6" w16cid:durableId="1252397271">
    <w:abstractNumId w:val="8"/>
  </w:num>
  <w:num w:numId="7" w16cid:durableId="1493566228">
    <w:abstractNumId w:val="11"/>
  </w:num>
  <w:num w:numId="8" w16cid:durableId="1225532612">
    <w:abstractNumId w:val="13"/>
  </w:num>
  <w:num w:numId="9" w16cid:durableId="909971999">
    <w:abstractNumId w:val="16"/>
  </w:num>
  <w:num w:numId="10" w16cid:durableId="737092718">
    <w:abstractNumId w:val="6"/>
  </w:num>
  <w:num w:numId="11" w16cid:durableId="926767837">
    <w:abstractNumId w:val="4"/>
  </w:num>
  <w:num w:numId="12" w16cid:durableId="1858419539">
    <w:abstractNumId w:val="10"/>
  </w:num>
  <w:num w:numId="13" w16cid:durableId="630094183">
    <w:abstractNumId w:val="9"/>
  </w:num>
  <w:num w:numId="14" w16cid:durableId="1160776368">
    <w:abstractNumId w:val="17"/>
  </w:num>
  <w:num w:numId="15" w16cid:durableId="1145395588">
    <w:abstractNumId w:val="18"/>
  </w:num>
  <w:num w:numId="16" w16cid:durableId="1590428160">
    <w:abstractNumId w:val="1"/>
  </w:num>
  <w:num w:numId="17" w16cid:durableId="1601259028">
    <w:abstractNumId w:val="15"/>
  </w:num>
  <w:num w:numId="18" w16cid:durableId="1773207992">
    <w:abstractNumId w:val="5"/>
  </w:num>
  <w:num w:numId="19" w16cid:durableId="266155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57"/>
    <w:rsid w:val="0001718B"/>
    <w:rsid w:val="00023237"/>
    <w:rsid w:val="00034975"/>
    <w:rsid w:val="00037D2E"/>
    <w:rsid w:val="000B74E3"/>
    <w:rsid w:val="000D7684"/>
    <w:rsid w:val="00103AB1"/>
    <w:rsid w:val="00137DF1"/>
    <w:rsid w:val="00152FD1"/>
    <w:rsid w:val="00163C4B"/>
    <w:rsid w:val="00185599"/>
    <w:rsid w:val="001A0503"/>
    <w:rsid w:val="001B234C"/>
    <w:rsid w:val="001F7147"/>
    <w:rsid w:val="00230C5B"/>
    <w:rsid w:val="00250D78"/>
    <w:rsid w:val="002A0DD3"/>
    <w:rsid w:val="002A3085"/>
    <w:rsid w:val="002C302F"/>
    <w:rsid w:val="002D350E"/>
    <w:rsid w:val="002E310E"/>
    <w:rsid w:val="0032453E"/>
    <w:rsid w:val="00332A4B"/>
    <w:rsid w:val="003363F3"/>
    <w:rsid w:val="00361F77"/>
    <w:rsid w:val="003729D3"/>
    <w:rsid w:val="00372A42"/>
    <w:rsid w:val="003802A2"/>
    <w:rsid w:val="003A3BD3"/>
    <w:rsid w:val="00407F79"/>
    <w:rsid w:val="00483C50"/>
    <w:rsid w:val="004C543F"/>
    <w:rsid w:val="004D04C8"/>
    <w:rsid w:val="004D2D61"/>
    <w:rsid w:val="004F3A93"/>
    <w:rsid w:val="005219C5"/>
    <w:rsid w:val="005244C9"/>
    <w:rsid w:val="00552936"/>
    <w:rsid w:val="00555191"/>
    <w:rsid w:val="005565F3"/>
    <w:rsid w:val="00576A46"/>
    <w:rsid w:val="005C196E"/>
    <w:rsid w:val="00634097"/>
    <w:rsid w:val="00650C85"/>
    <w:rsid w:val="006559E5"/>
    <w:rsid w:val="0068058A"/>
    <w:rsid w:val="00680BC3"/>
    <w:rsid w:val="006F0DEC"/>
    <w:rsid w:val="00771BC1"/>
    <w:rsid w:val="00786197"/>
    <w:rsid w:val="00790999"/>
    <w:rsid w:val="007D2857"/>
    <w:rsid w:val="007E5514"/>
    <w:rsid w:val="007F2CD9"/>
    <w:rsid w:val="008079D2"/>
    <w:rsid w:val="00810C0A"/>
    <w:rsid w:val="008247DD"/>
    <w:rsid w:val="00860BF7"/>
    <w:rsid w:val="0087357F"/>
    <w:rsid w:val="00893FEA"/>
    <w:rsid w:val="00896D81"/>
    <w:rsid w:val="008A0A78"/>
    <w:rsid w:val="008A2246"/>
    <w:rsid w:val="008B37FD"/>
    <w:rsid w:val="008F3F97"/>
    <w:rsid w:val="00915077"/>
    <w:rsid w:val="009358DF"/>
    <w:rsid w:val="00987781"/>
    <w:rsid w:val="009C18A5"/>
    <w:rsid w:val="009C7F60"/>
    <w:rsid w:val="009E6931"/>
    <w:rsid w:val="00A56D3D"/>
    <w:rsid w:val="00AB2C3C"/>
    <w:rsid w:val="00AC4602"/>
    <w:rsid w:val="00B508E7"/>
    <w:rsid w:val="00B56EF0"/>
    <w:rsid w:val="00B64B17"/>
    <w:rsid w:val="00B959C3"/>
    <w:rsid w:val="00BC5A4B"/>
    <w:rsid w:val="00BD5080"/>
    <w:rsid w:val="00BE164B"/>
    <w:rsid w:val="00C20A01"/>
    <w:rsid w:val="00C971FC"/>
    <w:rsid w:val="00CA262C"/>
    <w:rsid w:val="00CB026A"/>
    <w:rsid w:val="00CC41E3"/>
    <w:rsid w:val="00CD051B"/>
    <w:rsid w:val="00D271F1"/>
    <w:rsid w:val="00DA0796"/>
    <w:rsid w:val="00DB6518"/>
    <w:rsid w:val="00DB6EC7"/>
    <w:rsid w:val="00E15A15"/>
    <w:rsid w:val="00E3124A"/>
    <w:rsid w:val="00E34821"/>
    <w:rsid w:val="00EA2829"/>
    <w:rsid w:val="00EA75DF"/>
    <w:rsid w:val="00F038E0"/>
    <w:rsid w:val="00F215E0"/>
    <w:rsid w:val="00FA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F3A2"/>
  <w15:docId w15:val="{3F868140-E824-4BB0-B22B-A54AFD3C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5191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987781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87781"/>
    <w:pPr>
      <w:keepNext/>
      <w:keepLines/>
      <w:spacing w:before="200" w:after="20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5191"/>
    <w:pPr>
      <w:spacing w:after="120" w:line="240" w:lineRule="auto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987781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87781"/>
    <w:rPr>
      <w:rFonts w:eastAsiaTheme="majorEastAsia" w:cstheme="majorBidi"/>
      <w:b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555191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8079D2"/>
    <w:rPr>
      <w:i/>
      <w:iCs/>
      <w:color w:val="00309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18A5"/>
    <w:pPr>
      <w:pBdr>
        <w:top w:val="single" w:sz="4" w:space="10" w:color="003094"/>
        <w:bottom w:val="single" w:sz="4" w:space="10" w:color="003094"/>
      </w:pBdr>
      <w:spacing w:before="360" w:after="360"/>
      <w:ind w:left="864" w:right="864"/>
      <w:jc w:val="center"/>
    </w:pPr>
    <w:rPr>
      <w:i/>
      <w:iCs/>
      <w:color w:val="00309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18A5"/>
    <w:rPr>
      <w:i/>
      <w:iCs/>
      <w:color w:val="003094"/>
    </w:rPr>
  </w:style>
  <w:style w:type="character" w:styleId="Odkazintenzivn">
    <w:name w:val="Intense Reference"/>
    <w:basedOn w:val="Standardnpsmoodstavce"/>
    <w:uiPriority w:val="32"/>
    <w:qFormat/>
    <w:rsid w:val="008079D2"/>
    <w:rPr>
      <w:b/>
      <w:bCs/>
      <w:smallCaps/>
      <w:color w:val="003094"/>
      <w:spacing w:val="5"/>
    </w:rPr>
  </w:style>
  <w:style w:type="table" w:styleId="Mkatabulky">
    <w:name w:val="Table Grid"/>
    <w:basedOn w:val="Normlntabulka"/>
    <w:uiPriority w:val="39"/>
    <w:rsid w:val="0080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8079D2"/>
    <w:pPr>
      <w:spacing w:after="0" w:line="240" w:lineRule="auto"/>
    </w:pPr>
    <w:tblPr>
      <w:tblStyleRowBandSize w:val="1"/>
      <w:tblStyleColBandSize w:val="1"/>
      <w:tblBorders>
        <w:top w:val="single" w:sz="4" w:space="0" w:color="003094"/>
        <w:left w:val="single" w:sz="4" w:space="0" w:color="003094"/>
        <w:bottom w:val="single" w:sz="4" w:space="0" w:color="003094"/>
        <w:right w:val="single" w:sz="4" w:space="0" w:color="003094"/>
        <w:insideH w:val="single" w:sz="4" w:space="0" w:color="003094"/>
        <w:insideV w:val="single" w:sz="4" w:space="0" w:color="003094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8079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hlav">
    <w:name w:val="header"/>
    <w:basedOn w:val="Normln"/>
    <w:link w:val="ZhlavChar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8079D2"/>
  </w:style>
  <w:style w:type="paragraph" w:styleId="Zpat">
    <w:name w:val="footer"/>
    <w:basedOn w:val="Normln"/>
    <w:link w:val="Zpat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079D2"/>
  </w:style>
  <w:style w:type="character" w:styleId="Siln">
    <w:name w:val="Strong"/>
    <w:basedOn w:val="Standardnpsmoodstavce"/>
    <w:uiPriority w:val="22"/>
    <w:qFormat/>
    <w:rsid w:val="009C18A5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9C18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18A5"/>
    <w:rPr>
      <w:i/>
      <w:iCs/>
      <w:color w:val="404040" w:themeColor="text1" w:themeTint="BF"/>
    </w:rPr>
  </w:style>
  <w:style w:type="paragraph" w:customStyle="1" w:styleId="Prosttext1">
    <w:name w:val="Prostý text1"/>
    <w:basedOn w:val="Normln"/>
    <w:rsid w:val="00152FD1"/>
    <w:pPr>
      <w:suppressAutoHyphens/>
      <w:spacing w:after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normlnariel">
    <w:name w:val="normální ariel"/>
    <w:rsid w:val="00152FD1"/>
    <w:rPr>
      <w:rFonts w:ascii="Arial" w:hAnsi="Arial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52FD1"/>
    <w:pPr>
      <w:suppressAutoHyphens/>
      <w:spacing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52FD1"/>
    <w:rPr>
      <w:rFonts w:ascii="Times New Roman" w:eastAsia="Times New Roman" w:hAnsi="Times New Roman" w:cs="Times New Roman"/>
      <w:sz w:val="24"/>
      <w:szCs w:val="20"/>
    </w:rPr>
  </w:style>
  <w:style w:type="paragraph" w:styleId="Revize">
    <w:name w:val="Revision"/>
    <w:hidden/>
    <w:uiPriority w:val="99"/>
    <w:semiHidden/>
    <w:rsid w:val="00407F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stuvkova.svetlana\AppData\Roaming\Microsoft\Templates\RM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RM.dotm</Template>
  <TotalTime>1</TotalTime>
  <Pages>3</Pages>
  <Words>694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Rýmařov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Sabová</dc:creator>
  <cp:lastModifiedBy>Světlana Laštůvková</cp:lastModifiedBy>
  <cp:revision>3</cp:revision>
  <cp:lastPrinted>2025-01-31T10:39:00Z</cp:lastPrinted>
  <dcterms:created xsi:type="dcterms:W3CDTF">2025-03-31T13:29:00Z</dcterms:created>
  <dcterms:modified xsi:type="dcterms:W3CDTF">2025-03-31T13:30:00Z</dcterms:modified>
</cp:coreProperties>
</file>