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F1AA2" w14:textId="77777777" w:rsidR="004E6F9A" w:rsidRPr="00EA54A2" w:rsidRDefault="00587C78" w:rsidP="00EA54A2">
      <w:pPr>
        <w:pStyle w:val="Nadpis2"/>
        <w:spacing w:before="120" w:beforeAutospacing="0"/>
        <w:jc w:val="center"/>
        <w:rPr>
          <w:rFonts w:ascii="Calibri" w:hAnsi="Calibri" w:cs="Arial"/>
          <w:sz w:val="20"/>
          <w:szCs w:val="22"/>
        </w:rPr>
      </w:pPr>
      <w:r w:rsidRPr="00EA54A2">
        <w:rPr>
          <w:rFonts w:ascii="Calibri" w:hAnsi="Calibri" w:cs="Arial"/>
          <w:sz w:val="20"/>
          <w:szCs w:val="22"/>
        </w:rPr>
        <w:t>OBJEDNÁVKA SLUŽEB PROVOZOVÁNÍ ELEKTRONICKÉHO NÁSTROJE TENDER ARENA</w:t>
      </w:r>
      <w:r w:rsidRPr="00EA54A2">
        <w:rPr>
          <w:rStyle w:val="Znakapoznpodarou"/>
          <w:rFonts w:ascii="Calibri" w:hAnsi="Calibri" w:cs="Arial"/>
          <w:sz w:val="20"/>
          <w:szCs w:val="22"/>
        </w:rPr>
        <w:footnoteReference w:id="1"/>
      </w:r>
    </w:p>
    <w:p w14:paraId="2A0D86EE" w14:textId="12729DA1" w:rsidR="004E6F9A" w:rsidRPr="00EA54A2" w:rsidRDefault="00AD73A8" w:rsidP="00C56E13">
      <w:pPr>
        <w:pStyle w:val="Nadpis2"/>
        <w:spacing w:after="120" w:afterAutospacing="0"/>
        <w:jc w:val="center"/>
        <w:rPr>
          <w:rFonts w:ascii="Calibri" w:hAnsi="Calibri" w:cs="Tahoma"/>
          <w:sz w:val="16"/>
          <w:szCs w:val="22"/>
        </w:rPr>
      </w:pPr>
      <w:r w:rsidRPr="00EA54A2">
        <w:rPr>
          <w:rFonts w:ascii="Calibri" w:hAnsi="Calibri" w:cs="Tahoma"/>
          <w:sz w:val="16"/>
          <w:szCs w:val="22"/>
        </w:rPr>
        <w:t xml:space="preserve">číslo </w:t>
      </w:r>
      <w:r w:rsidR="00587C78" w:rsidRPr="00EA54A2">
        <w:rPr>
          <w:rFonts w:ascii="Calibri" w:hAnsi="Calibri" w:cs="Tahoma"/>
          <w:sz w:val="16"/>
          <w:szCs w:val="22"/>
        </w:rPr>
        <w:t>objednávky</w:t>
      </w:r>
      <w:r w:rsidR="001C43B4">
        <w:rPr>
          <w:rFonts w:ascii="Calibri" w:hAnsi="Calibri" w:cs="Tahoma"/>
          <w:sz w:val="16"/>
          <w:szCs w:val="22"/>
        </w:rPr>
        <w:t xml:space="preserve"> </w:t>
      </w:r>
      <w:r w:rsidR="00C8322A">
        <w:rPr>
          <w:rFonts w:ascii="Calibri" w:hAnsi="Calibri" w:cs="Tahoma"/>
          <w:sz w:val="16"/>
          <w:szCs w:val="22"/>
        </w:rPr>
        <w:t>OBJ 8611/0022/25</w:t>
      </w:r>
      <w:r w:rsidR="001C43B4">
        <w:rPr>
          <w:rFonts w:ascii="Calibri" w:hAnsi="Calibri" w:cs="Tahoma"/>
          <w:sz w:val="16"/>
          <w:szCs w:val="22"/>
        </w:rPr>
        <w:t xml:space="preserve"> a </w:t>
      </w:r>
      <w:r w:rsidR="00587C78" w:rsidRPr="00EA54A2">
        <w:rPr>
          <w:rFonts w:ascii="Calibri" w:hAnsi="Calibri" w:cs="Tahoma"/>
          <w:sz w:val="16"/>
          <w:szCs w:val="22"/>
        </w:rPr>
        <w:t xml:space="preserve"> </w:t>
      </w:r>
      <w:r w:rsidR="005562C2">
        <w:rPr>
          <w:rFonts w:ascii="Calibri" w:hAnsi="Calibri" w:cs="Tahoma"/>
          <w:sz w:val="16"/>
          <w:szCs w:val="22"/>
          <w:u w:val="single"/>
        </w:rPr>
        <w:fldChar w:fldCharType="begin">
          <w:ffData>
            <w:name w:val="Text1"/>
            <w:enabled/>
            <w:calcOnExit w:val="0"/>
            <w:textInput>
              <w:default w:val="1/2025"/>
            </w:textInput>
          </w:ffData>
        </w:fldChar>
      </w:r>
      <w:bookmarkStart w:id="0" w:name="Text1"/>
      <w:r w:rsidR="005562C2">
        <w:rPr>
          <w:rFonts w:ascii="Calibri" w:hAnsi="Calibri" w:cs="Tahoma"/>
          <w:sz w:val="16"/>
          <w:szCs w:val="22"/>
          <w:u w:val="single"/>
        </w:rPr>
        <w:instrText xml:space="preserve"> FORMTEXT </w:instrText>
      </w:r>
      <w:r w:rsidR="005562C2">
        <w:rPr>
          <w:rFonts w:ascii="Calibri" w:hAnsi="Calibri" w:cs="Tahoma"/>
          <w:sz w:val="16"/>
          <w:szCs w:val="22"/>
          <w:u w:val="single"/>
        </w:rPr>
      </w:r>
      <w:r w:rsidR="005562C2">
        <w:rPr>
          <w:rFonts w:ascii="Calibri" w:hAnsi="Calibri" w:cs="Tahoma"/>
          <w:sz w:val="16"/>
          <w:szCs w:val="22"/>
          <w:u w:val="single"/>
        </w:rPr>
        <w:fldChar w:fldCharType="separate"/>
      </w:r>
      <w:r w:rsidR="005562C2">
        <w:rPr>
          <w:rFonts w:ascii="Calibri" w:hAnsi="Calibri" w:cs="Tahoma"/>
          <w:noProof/>
          <w:sz w:val="16"/>
          <w:szCs w:val="22"/>
          <w:u w:val="single"/>
        </w:rPr>
        <w:t>1/2025</w:t>
      </w:r>
      <w:r w:rsidR="005562C2">
        <w:rPr>
          <w:rFonts w:ascii="Calibri" w:hAnsi="Calibri" w:cs="Tahoma"/>
          <w:sz w:val="16"/>
          <w:szCs w:val="22"/>
          <w:u w:val="single"/>
        </w:rPr>
        <w:fldChar w:fldCharType="end"/>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8"/>
        <w:gridCol w:w="4814"/>
      </w:tblGrid>
      <w:tr w:rsidR="00493DD9" w:rsidRPr="00EA54A2" w14:paraId="71213138" w14:textId="77777777" w:rsidTr="00BB4850">
        <w:tc>
          <w:tcPr>
            <w:tcW w:w="4248" w:type="dxa"/>
            <w:tcBorders>
              <w:top w:val="single" w:sz="4" w:space="0" w:color="auto"/>
              <w:left w:val="single" w:sz="4" w:space="0" w:color="auto"/>
              <w:bottom w:val="single" w:sz="4" w:space="0" w:color="auto"/>
              <w:right w:val="single" w:sz="4" w:space="0" w:color="auto"/>
            </w:tcBorders>
            <w:vAlign w:val="center"/>
          </w:tcPr>
          <w:p w14:paraId="63FE1646" w14:textId="77777777" w:rsidR="00493DD9" w:rsidRPr="00EA54A2" w:rsidRDefault="00911679" w:rsidP="00B80655">
            <w:pPr>
              <w:pStyle w:val="Normlnweb"/>
              <w:spacing w:before="0" w:beforeAutospacing="0" w:after="0" w:afterAutospacing="0"/>
              <w:rPr>
                <w:rFonts w:ascii="Calibri" w:hAnsi="Calibri"/>
                <w:b/>
                <w:bCs/>
                <w:sz w:val="16"/>
                <w:szCs w:val="22"/>
              </w:rPr>
            </w:pPr>
            <w:r w:rsidRPr="00EA54A2">
              <w:rPr>
                <w:rFonts w:ascii="Calibri" w:hAnsi="Calibri"/>
                <w:b/>
                <w:bCs/>
                <w:sz w:val="16"/>
                <w:szCs w:val="22"/>
              </w:rPr>
              <w:t>Poskytovatel</w:t>
            </w:r>
          </w:p>
        </w:tc>
        <w:tc>
          <w:tcPr>
            <w:tcW w:w="4814" w:type="dxa"/>
            <w:tcBorders>
              <w:top w:val="single" w:sz="4" w:space="0" w:color="auto"/>
              <w:left w:val="single" w:sz="4" w:space="0" w:color="auto"/>
              <w:bottom w:val="single" w:sz="4" w:space="0" w:color="auto"/>
              <w:right w:val="single" w:sz="4" w:space="0" w:color="auto"/>
            </w:tcBorders>
          </w:tcPr>
          <w:p w14:paraId="25A97604" w14:textId="77777777" w:rsidR="00493DD9" w:rsidRPr="00EA54A2" w:rsidRDefault="0060749C" w:rsidP="00B80655">
            <w:pPr>
              <w:pStyle w:val="Normlnweb"/>
              <w:spacing w:before="80" w:beforeAutospacing="0" w:after="80" w:afterAutospacing="0"/>
              <w:rPr>
                <w:rFonts w:ascii="Calibri" w:hAnsi="Calibri"/>
                <w:b/>
                <w:bCs/>
                <w:sz w:val="16"/>
                <w:szCs w:val="22"/>
              </w:rPr>
            </w:pPr>
            <w:r w:rsidRPr="00EA54A2">
              <w:rPr>
                <w:rFonts w:ascii="Calibri" w:hAnsi="Calibri"/>
                <w:b/>
                <w:bCs/>
                <w:sz w:val="16"/>
                <w:szCs w:val="22"/>
              </w:rPr>
              <w:t>Objednatel</w:t>
            </w:r>
          </w:p>
        </w:tc>
      </w:tr>
      <w:tr w:rsidR="00493DD9" w:rsidRPr="00EA54A2" w14:paraId="14971306" w14:textId="77777777" w:rsidTr="00BB4850">
        <w:trPr>
          <w:trHeight w:val="413"/>
        </w:trPr>
        <w:tc>
          <w:tcPr>
            <w:tcW w:w="4248" w:type="dxa"/>
            <w:tcBorders>
              <w:top w:val="single" w:sz="4" w:space="0" w:color="auto"/>
              <w:left w:val="single" w:sz="4" w:space="0" w:color="auto"/>
            </w:tcBorders>
            <w:vAlign w:val="center"/>
          </w:tcPr>
          <w:p w14:paraId="216A3346" w14:textId="77777777" w:rsidR="00493DD9" w:rsidRPr="00EA54A2" w:rsidRDefault="00493DD9" w:rsidP="00493DD9">
            <w:pPr>
              <w:pStyle w:val="Normlnweb"/>
              <w:spacing w:before="120" w:beforeAutospacing="0" w:after="120" w:afterAutospacing="0"/>
              <w:rPr>
                <w:rFonts w:ascii="Calibri" w:hAnsi="Calibri"/>
                <w:sz w:val="16"/>
                <w:szCs w:val="22"/>
              </w:rPr>
            </w:pPr>
            <w:r w:rsidRPr="00EA54A2">
              <w:rPr>
                <w:rFonts w:ascii="Calibri" w:hAnsi="Calibri"/>
                <w:sz w:val="16"/>
                <w:szCs w:val="22"/>
              </w:rPr>
              <w:t>Název: Tender systems s.r.o.</w:t>
            </w:r>
          </w:p>
        </w:tc>
        <w:tc>
          <w:tcPr>
            <w:tcW w:w="4814" w:type="dxa"/>
            <w:tcBorders>
              <w:top w:val="single" w:sz="4" w:space="0" w:color="auto"/>
              <w:right w:val="single" w:sz="4" w:space="0" w:color="auto"/>
            </w:tcBorders>
            <w:vAlign w:val="center"/>
          </w:tcPr>
          <w:p w14:paraId="023DB6B6" w14:textId="77777777" w:rsidR="00493DD9" w:rsidRPr="00EA54A2" w:rsidRDefault="00493DD9" w:rsidP="003538A7">
            <w:pPr>
              <w:pStyle w:val="Normlnweb"/>
              <w:spacing w:before="120" w:beforeAutospacing="0" w:after="120" w:afterAutospacing="0"/>
              <w:rPr>
                <w:rFonts w:ascii="Calibri" w:hAnsi="Calibri"/>
                <w:sz w:val="16"/>
                <w:szCs w:val="22"/>
              </w:rPr>
            </w:pPr>
            <w:r w:rsidRPr="00EA54A2">
              <w:rPr>
                <w:rFonts w:ascii="Calibri" w:hAnsi="Calibri"/>
                <w:sz w:val="16"/>
                <w:szCs w:val="22"/>
              </w:rPr>
              <w:t xml:space="preserve">Název: </w:t>
            </w:r>
            <w:r w:rsidR="001C43B4" w:rsidRPr="001C43B4">
              <w:rPr>
                <w:rFonts w:ascii="Calibri" w:hAnsi="Calibri"/>
                <w:sz w:val="16"/>
                <w:szCs w:val="22"/>
              </w:rPr>
              <w:t>Psychologický ústav AV ČR, v. v. i.</w:t>
            </w:r>
          </w:p>
        </w:tc>
      </w:tr>
      <w:tr w:rsidR="00493DD9" w:rsidRPr="00EA54A2" w14:paraId="141ACD81" w14:textId="77777777" w:rsidTr="00BB4850">
        <w:trPr>
          <w:trHeight w:val="404"/>
        </w:trPr>
        <w:tc>
          <w:tcPr>
            <w:tcW w:w="4248" w:type="dxa"/>
            <w:tcBorders>
              <w:left w:val="single" w:sz="4" w:space="0" w:color="auto"/>
            </w:tcBorders>
            <w:vAlign w:val="center"/>
          </w:tcPr>
          <w:p w14:paraId="02C19BC9" w14:textId="77777777" w:rsidR="00493DD9" w:rsidRPr="00EA54A2" w:rsidRDefault="00493DD9" w:rsidP="00400D2D">
            <w:pPr>
              <w:pStyle w:val="Normlnweb"/>
              <w:spacing w:before="120" w:beforeAutospacing="0" w:after="120" w:afterAutospacing="0"/>
              <w:rPr>
                <w:rFonts w:ascii="Calibri" w:hAnsi="Calibri"/>
                <w:sz w:val="16"/>
                <w:szCs w:val="22"/>
              </w:rPr>
            </w:pPr>
            <w:r w:rsidRPr="00EA54A2">
              <w:rPr>
                <w:rFonts w:ascii="Calibri" w:hAnsi="Calibri"/>
                <w:sz w:val="16"/>
                <w:szCs w:val="22"/>
              </w:rPr>
              <w:t xml:space="preserve">Sídlo: </w:t>
            </w:r>
            <w:r w:rsidR="00400D2D">
              <w:rPr>
                <w:rFonts w:ascii="Calibri" w:hAnsi="Calibri"/>
                <w:sz w:val="16"/>
                <w:szCs w:val="22"/>
              </w:rPr>
              <w:t>Nad hradním vodojemem 1108/53</w:t>
            </w:r>
            <w:r w:rsidRPr="00EA54A2">
              <w:rPr>
                <w:rFonts w:ascii="Calibri" w:hAnsi="Calibri"/>
                <w:sz w:val="16"/>
                <w:szCs w:val="22"/>
              </w:rPr>
              <w:t>, 162 00 Praha 6</w:t>
            </w:r>
          </w:p>
        </w:tc>
        <w:tc>
          <w:tcPr>
            <w:tcW w:w="4814" w:type="dxa"/>
            <w:tcBorders>
              <w:right w:val="single" w:sz="4" w:space="0" w:color="auto"/>
            </w:tcBorders>
            <w:vAlign w:val="center"/>
          </w:tcPr>
          <w:p w14:paraId="588226E4" w14:textId="77777777" w:rsidR="00493DD9" w:rsidRPr="00EA54A2" w:rsidRDefault="00493DD9" w:rsidP="003538A7">
            <w:pPr>
              <w:pStyle w:val="Normlnweb"/>
              <w:spacing w:before="120" w:after="120"/>
              <w:rPr>
                <w:rFonts w:ascii="Calibri" w:hAnsi="Calibri"/>
                <w:bCs/>
                <w:sz w:val="16"/>
                <w:szCs w:val="22"/>
              </w:rPr>
            </w:pPr>
            <w:r w:rsidRPr="00EA54A2">
              <w:rPr>
                <w:rFonts w:ascii="Calibri" w:hAnsi="Calibri"/>
                <w:bCs/>
                <w:sz w:val="16"/>
                <w:szCs w:val="22"/>
              </w:rPr>
              <w:t xml:space="preserve">Sídlo: </w:t>
            </w:r>
            <w:r w:rsidR="001C43B4" w:rsidRPr="001C43B4">
              <w:rPr>
                <w:rFonts w:ascii="Calibri" w:hAnsi="Calibri"/>
                <w:sz w:val="16"/>
                <w:szCs w:val="22"/>
              </w:rPr>
              <w:t>Veveří 967/97, Brno, PSČ 602 00</w:t>
            </w:r>
          </w:p>
        </w:tc>
      </w:tr>
      <w:tr w:rsidR="00493DD9" w:rsidRPr="00EA54A2" w14:paraId="31194F62" w14:textId="77777777" w:rsidTr="00BB4850">
        <w:trPr>
          <w:trHeight w:val="428"/>
        </w:trPr>
        <w:tc>
          <w:tcPr>
            <w:tcW w:w="4248" w:type="dxa"/>
            <w:tcBorders>
              <w:left w:val="single" w:sz="4" w:space="0" w:color="auto"/>
              <w:bottom w:val="single" w:sz="4" w:space="0" w:color="auto"/>
            </w:tcBorders>
            <w:vAlign w:val="center"/>
          </w:tcPr>
          <w:p w14:paraId="634A7BB8" w14:textId="77777777" w:rsidR="00493DD9" w:rsidRPr="00EA54A2" w:rsidRDefault="00493DD9" w:rsidP="00493DD9">
            <w:pPr>
              <w:pStyle w:val="Normlnweb"/>
              <w:spacing w:before="120" w:beforeAutospacing="0" w:after="120" w:afterAutospacing="0"/>
              <w:rPr>
                <w:rFonts w:ascii="Calibri" w:hAnsi="Calibri"/>
                <w:sz w:val="16"/>
                <w:szCs w:val="22"/>
              </w:rPr>
            </w:pPr>
            <w:r w:rsidRPr="00EA54A2">
              <w:rPr>
                <w:rFonts w:ascii="Calibri" w:hAnsi="Calibri"/>
                <w:sz w:val="16"/>
                <w:szCs w:val="22"/>
              </w:rPr>
              <w:t>IČ: 291 45 121</w:t>
            </w:r>
          </w:p>
        </w:tc>
        <w:tc>
          <w:tcPr>
            <w:tcW w:w="4814" w:type="dxa"/>
            <w:tcBorders>
              <w:bottom w:val="single" w:sz="4" w:space="0" w:color="auto"/>
              <w:right w:val="single" w:sz="4" w:space="0" w:color="auto"/>
            </w:tcBorders>
            <w:vAlign w:val="center"/>
          </w:tcPr>
          <w:p w14:paraId="3B7921FA" w14:textId="77777777" w:rsidR="00493DD9" w:rsidRPr="00FD4586" w:rsidRDefault="00493DD9" w:rsidP="00372CCC">
            <w:pPr>
              <w:pStyle w:val="Normlnweb"/>
              <w:spacing w:before="0" w:beforeAutospacing="0" w:after="0" w:afterAutospacing="0"/>
              <w:rPr>
                <w:rFonts w:ascii="Times New Roman" w:eastAsia="Times New Roman" w:hAnsi="Times New Roman" w:cs="Times New Roman"/>
              </w:rPr>
            </w:pPr>
            <w:r w:rsidRPr="00EA54A2">
              <w:rPr>
                <w:rFonts w:ascii="Calibri" w:hAnsi="Calibri"/>
                <w:bCs/>
                <w:sz w:val="16"/>
                <w:szCs w:val="22"/>
              </w:rPr>
              <w:t xml:space="preserve">IČ: </w:t>
            </w:r>
            <w:r w:rsidR="001C43B4" w:rsidRPr="001C43B4">
              <w:rPr>
                <w:rFonts w:ascii="Calibri" w:hAnsi="Calibri"/>
                <w:sz w:val="16"/>
                <w:szCs w:val="22"/>
              </w:rPr>
              <w:t>680</w:t>
            </w:r>
            <w:r w:rsidR="001C43B4">
              <w:rPr>
                <w:rFonts w:ascii="Calibri" w:hAnsi="Calibri"/>
                <w:sz w:val="16"/>
                <w:szCs w:val="22"/>
              </w:rPr>
              <w:t xml:space="preserve"> </w:t>
            </w:r>
            <w:r w:rsidR="001C43B4" w:rsidRPr="001C43B4">
              <w:rPr>
                <w:rFonts w:ascii="Calibri" w:hAnsi="Calibri"/>
                <w:sz w:val="16"/>
                <w:szCs w:val="22"/>
              </w:rPr>
              <w:t>81</w:t>
            </w:r>
            <w:r w:rsidR="001C43B4">
              <w:rPr>
                <w:rFonts w:ascii="Calibri" w:hAnsi="Calibri"/>
                <w:sz w:val="16"/>
                <w:szCs w:val="22"/>
              </w:rPr>
              <w:t xml:space="preserve"> </w:t>
            </w:r>
            <w:r w:rsidR="001C43B4" w:rsidRPr="001C43B4">
              <w:rPr>
                <w:rFonts w:ascii="Calibri" w:hAnsi="Calibri"/>
                <w:sz w:val="16"/>
                <w:szCs w:val="22"/>
              </w:rPr>
              <w:t>740</w:t>
            </w:r>
          </w:p>
        </w:tc>
      </w:tr>
      <w:tr w:rsidR="00493DD9" w:rsidRPr="00EA54A2" w14:paraId="4B16EF8D" w14:textId="77777777" w:rsidTr="00BB4850">
        <w:trPr>
          <w:trHeight w:val="4275"/>
        </w:trPr>
        <w:tc>
          <w:tcPr>
            <w:tcW w:w="9062" w:type="dxa"/>
            <w:gridSpan w:val="2"/>
            <w:tcBorders>
              <w:top w:val="single" w:sz="4" w:space="0" w:color="auto"/>
              <w:left w:val="nil"/>
              <w:bottom w:val="single" w:sz="4" w:space="0" w:color="auto"/>
              <w:right w:val="nil"/>
            </w:tcBorders>
          </w:tcPr>
          <w:p w14:paraId="33073B18" w14:textId="77777777" w:rsidR="00587C78" w:rsidRPr="00EA54A2" w:rsidRDefault="00587C78" w:rsidP="0042131F">
            <w:pPr>
              <w:pStyle w:val="Normlnweb"/>
              <w:spacing w:before="120" w:beforeAutospacing="0" w:after="120" w:afterAutospacing="0"/>
              <w:rPr>
                <w:rFonts w:ascii="Calibri" w:hAnsi="Calibri" w:cs="Tahoma"/>
                <w:b/>
                <w:sz w:val="16"/>
                <w:szCs w:val="22"/>
              </w:rPr>
            </w:pPr>
            <w:r w:rsidRPr="00EA54A2">
              <w:rPr>
                <w:rFonts w:ascii="Calibri" w:hAnsi="Calibri" w:cs="Tahoma"/>
                <w:b/>
                <w:sz w:val="16"/>
                <w:szCs w:val="22"/>
              </w:rPr>
              <w:t>Objednatel tímto objednává níže specifikované (zaškrtnuté) služby</w:t>
            </w:r>
          </w:p>
          <w:p w14:paraId="3772CF0D" w14:textId="77777777" w:rsidR="00793BC5" w:rsidRPr="00EA54A2" w:rsidRDefault="00202EF8" w:rsidP="00C437D4">
            <w:pPr>
              <w:pStyle w:val="Normlnweb"/>
              <w:tabs>
                <w:tab w:val="left" w:pos="4962"/>
                <w:tab w:val="left" w:pos="7088"/>
              </w:tabs>
              <w:spacing w:before="120" w:beforeAutospacing="0" w:after="120" w:afterAutospacing="0"/>
              <w:rPr>
                <w:rFonts w:ascii="Calibri" w:hAnsi="Calibri" w:cs="Tahoma"/>
                <w:sz w:val="16"/>
                <w:szCs w:val="22"/>
              </w:rPr>
            </w:pPr>
            <w:r>
              <w:rPr>
                <w:rFonts w:ascii="Calibri" w:hAnsi="Calibri" w:cs="Tahoma"/>
                <w:noProof/>
                <w:sz w:val="16"/>
                <w:szCs w:val="22"/>
                <w:u w:val="single"/>
              </w:rPr>
              <mc:AlternateContent>
                <mc:Choice Requires="wps">
                  <w:drawing>
                    <wp:anchor distT="0" distB="0" distL="114300" distR="114300" simplePos="0" relativeHeight="251652096" behindDoc="0" locked="0" layoutInCell="1" allowOverlap="1" wp14:anchorId="490E776B" wp14:editId="4B0818B1">
                      <wp:simplePos x="0" y="0"/>
                      <wp:positionH relativeFrom="column">
                        <wp:posOffset>2986405</wp:posOffset>
                      </wp:positionH>
                      <wp:positionV relativeFrom="paragraph">
                        <wp:posOffset>153670</wp:posOffset>
                      </wp:positionV>
                      <wp:extent cx="581025" cy="200025"/>
                      <wp:effectExtent l="0" t="0" r="0" b="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00025"/>
                              </a:xfrm>
                              <a:prstGeom prst="rect">
                                <a:avLst/>
                              </a:prstGeom>
                              <a:noFill/>
                              <a:ln w="9525">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856E8" id="Rectangle 6" o:spid="_x0000_s1026" style="position:absolute;margin-left:235.15pt;margin-top:12.1pt;width:45.75pt;height:1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" filled="f" stroked="f"/>
                  </w:pict>
                </mc:Fallback>
              </mc:AlternateContent>
            </w:r>
            <w:r w:rsidR="0052500F">
              <w:rPr>
                <w:rFonts w:ascii="Calibri" w:hAnsi="Calibri" w:cs="Tahoma"/>
                <w:sz w:val="16"/>
                <w:szCs w:val="22"/>
                <w:u w:val="single"/>
              </w:rPr>
              <w:t xml:space="preserve">Základní funkcionality </w:t>
            </w:r>
            <w:r w:rsidR="00793BC5" w:rsidRPr="00EA54A2">
              <w:rPr>
                <w:rFonts w:ascii="Calibri" w:hAnsi="Calibri" w:cs="Tahoma"/>
                <w:sz w:val="16"/>
                <w:szCs w:val="22"/>
                <w:u w:val="single"/>
              </w:rPr>
              <w:t>nástroje Tender arena:</w:t>
            </w:r>
            <w:r w:rsidR="00045651" w:rsidRPr="00EA54A2">
              <w:rPr>
                <w:rFonts w:ascii="Calibri" w:hAnsi="Calibri" w:cs="Tahoma"/>
                <w:sz w:val="16"/>
                <w:szCs w:val="22"/>
              </w:rPr>
              <w:tab/>
              <w:t>Sjednaná cena za měsíc:</w:t>
            </w:r>
            <w:r w:rsidR="004871A8">
              <w:rPr>
                <w:rFonts w:ascii="Calibri" w:hAnsi="Calibri" w:cs="Tahoma"/>
                <w:sz w:val="16"/>
                <w:szCs w:val="22"/>
              </w:rPr>
              <w:tab/>
            </w:r>
            <w:r w:rsidR="004871A8" w:rsidRPr="00EA54A2">
              <w:rPr>
                <w:rFonts w:ascii="Calibri" w:hAnsi="Calibri" w:cs="Tahoma"/>
                <w:sz w:val="16"/>
                <w:szCs w:val="22"/>
              </w:rPr>
              <w:t xml:space="preserve">Sjednaná cena </w:t>
            </w:r>
            <w:r w:rsidR="004871A8">
              <w:rPr>
                <w:rFonts w:ascii="Calibri" w:hAnsi="Calibri" w:cs="Tahoma"/>
                <w:sz w:val="16"/>
                <w:szCs w:val="22"/>
              </w:rPr>
              <w:t>jednorázově</w:t>
            </w:r>
            <w:r w:rsidR="004871A8" w:rsidRPr="00EA54A2">
              <w:rPr>
                <w:rFonts w:ascii="Calibri" w:hAnsi="Calibri" w:cs="Tahoma"/>
                <w:sz w:val="16"/>
                <w:szCs w:val="22"/>
              </w:rPr>
              <w:t>:</w:t>
            </w:r>
          </w:p>
          <w:p w14:paraId="4A7DFC90" w14:textId="77777777" w:rsidR="00793BC5" w:rsidRPr="00EA54A2" w:rsidRDefault="00793BC5" w:rsidP="0052500F">
            <w:pPr>
              <w:pStyle w:val="Normln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536"/>
                <w:tab w:val="left" w:pos="4956"/>
                <w:tab w:val="left" w:pos="5664"/>
                <w:tab w:val="left" w:pos="6372"/>
                <w:tab w:val="left" w:pos="7088"/>
              </w:tabs>
              <w:spacing w:before="0" w:beforeAutospacing="0" w:after="0" w:afterAutospacing="0"/>
              <w:rPr>
                <w:rFonts w:ascii="Calibri" w:hAnsi="Calibri" w:cs="Tahoma"/>
                <w:noProof/>
                <w:sz w:val="16"/>
                <w:szCs w:val="22"/>
              </w:rPr>
            </w:pPr>
            <w:r w:rsidRPr="00EA54A2">
              <w:rPr>
                <w:rFonts w:ascii="Calibri" w:hAnsi="Calibri" w:cs="Tahoma"/>
                <w:sz w:val="16"/>
                <w:szCs w:val="22"/>
              </w:rPr>
              <w:fldChar w:fldCharType="begin">
                <w:ffData>
                  <w:name w:val="Zaškrtávací10"/>
                  <w:enabled/>
                  <w:calcOnExit w:val="0"/>
                  <w:checkBox>
                    <w:sizeAuto/>
                    <w:default w:val="0"/>
                    <w:checked/>
                  </w:checkBox>
                </w:ffData>
              </w:fldChar>
            </w:r>
            <w:bookmarkStart w:id="1" w:name="Zaškrtávací10"/>
            <w:r w:rsidRPr="00EA54A2">
              <w:rPr>
                <w:rFonts w:ascii="Calibri" w:hAnsi="Calibri" w:cs="Tahoma"/>
                <w:sz w:val="16"/>
                <w:szCs w:val="22"/>
              </w:rPr>
              <w:instrText xml:space="preserve"> FORMCHECKBOX </w:instrText>
            </w:r>
            <w:r w:rsidRPr="00EA54A2">
              <w:rPr>
                <w:rFonts w:ascii="Calibri" w:hAnsi="Calibri" w:cs="Tahoma"/>
                <w:sz w:val="16"/>
                <w:szCs w:val="22"/>
              </w:rPr>
            </w:r>
            <w:r w:rsidRPr="00EA54A2">
              <w:rPr>
                <w:rFonts w:ascii="Calibri" w:hAnsi="Calibri" w:cs="Tahoma"/>
                <w:sz w:val="16"/>
                <w:szCs w:val="22"/>
              </w:rPr>
              <w:fldChar w:fldCharType="separate"/>
            </w:r>
            <w:r w:rsidRPr="00EA54A2">
              <w:rPr>
                <w:rFonts w:ascii="Calibri" w:hAnsi="Calibri" w:cs="Tahoma"/>
                <w:sz w:val="16"/>
                <w:szCs w:val="22"/>
              </w:rPr>
              <w:fldChar w:fldCharType="end"/>
            </w:r>
            <w:bookmarkEnd w:id="1"/>
            <w:r w:rsidRPr="00EA54A2">
              <w:rPr>
                <w:rFonts w:ascii="Calibri" w:hAnsi="Calibri" w:cs="Tahoma"/>
                <w:sz w:val="16"/>
                <w:szCs w:val="22"/>
              </w:rPr>
              <w:t xml:space="preserve"> </w:t>
            </w:r>
            <w:r w:rsidR="0052500F">
              <w:rPr>
                <w:rFonts w:ascii="Calibri" w:hAnsi="Calibri" w:cs="Tahoma"/>
                <w:sz w:val="16"/>
                <w:szCs w:val="22"/>
              </w:rPr>
              <w:t>Základní funkcionality</w:t>
            </w:r>
            <w:r w:rsidR="0052500F">
              <w:rPr>
                <w:rStyle w:val="Znakapoznpodarou"/>
                <w:rFonts w:ascii="Calibri" w:hAnsi="Calibri" w:cs="Tahoma"/>
                <w:sz w:val="16"/>
                <w:szCs w:val="22"/>
              </w:rPr>
              <w:footnoteReference w:id="2"/>
            </w:r>
            <w:r w:rsidR="00045651" w:rsidRPr="00EA54A2">
              <w:rPr>
                <w:rFonts w:ascii="Calibri" w:hAnsi="Calibri" w:cs="Tahoma"/>
                <w:sz w:val="16"/>
                <w:szCs w:val="22"/>
              </w:rPr>
              <w:tab/>
            </w:r>
            <w:r w:rsidR="00C83824">
              <w:rPr>
                <w:rFonts w:ascii="Calibri" w:hAnsi="Calibri" w:cs="Tahoma"/>
                <w:noProof/>
                <w:sz w:val="16"/>
                <w:szCs w:val="22"/>
              </w:rPr>
              <w:tab/>
            </w:r>
            <w:r w:rsidR="0052500F">
              <w:rPr>
                <w:rFonts w:ascii="Calibri" w:hAnsi="Calibri" w:cs="Tahoma"/>
                <w:noProof/>
                <w:sz w:val="16"/>
                <w:szCs w:val="22"/>
              </w:rPr>
              <w:fldChar w:fldCharType="begin">
                <w:ffData>
                  <w:name w:val="Text8"/>
                  <w:enabled/>
                  <w:calcOnExit w:val="0"/>
                  <w:textInput/>
                </w:ffData>
              </w:fldChar>
            </w:r>
            <w:r w:rsidR="0052500F">
              <w:rPr>
                <w:rFonts w:ascii="Calibri" w:hAnsi="Calibri" w:cs="Tahoma"/>
                <w:noProof/>
                <w:sz w:val="16"/>
                <w:szCs w:val="22"/>
              </w:rPr>
              <w:instrText xml:space="preserve"> FORMTEXT </w:instrText>
            </w:r>
            <w:r w:rsidR="0052500F">
              <w:rPr>
                <w:rFonts w:ascii="Calibri" w:hAnsi="Calibri" w:cs="Tahoma"/>
                <w:noProof/>
                <w:sz w:val="16"/>
                <w:szCs w:val="22"/>
              </w:rPr>
            </w:r>
            <w:r w:rsidR="0052500F">
              <w:rPr>
                <w:rFonts w:ascii="Calibri" w:hAnsi="Calibri" w:cs="Tahoma"/>
                <w:noProof/>
                <w:sz w:val="16"/>
                <w:szCs w:val="22"/>
              </w:rPr>
              <w:fldChar w:fldCharType="separate"/>
            </w:r>
            <w:r w:rsidR="00383BBB">
              <w:rPr>
                <w:rFonts w:ascii="Calibri" w:hAnsi="Calibri" w:cs="Tahoma"/>
                <w:noProof/>
                <w:sz w:val="16"/>
                <w:szCs w:val="22"/>
              </w:rPr>
              <w:t>dle VOP</w:t>
            </w:r>
            <w:r w:rsidR="0052500F">
              <w:rPr>
                <w:rFonts w:ascii="Calibri" w:hAnsi="Calibri" w:cs="Tahoma"/>
                <w:noProof/>
                <w:sz w:val="16"/>
                <w:szCs w:val="22"/>
              </w:rPr>
              <w:fldChar w:fldCharType="end"/>
            </w:r>
            <w:r w:rsidR="0052500F">
              <w:rPr>
                <w:rFonts w:ascii="Calibri" w:hAnsi="Calibri" w:cs="Tahoma"/>
                <w:noProof/>
                <w:sz w:val="16"/>
                <w:szCs w:val="22"/>
              </w:rPr>
              <w:t xml:space="preserve"> ,-</w:t>
            </w:r>
            <w:r w:rsidR="0052500F" w:rsidRPr="0052500F">
              <w:rPr>
                <w:rFonts w:ascii="Calibri" w:hAnsi="Calibri" w:cs="Tahoma"/>
                <w:noProof/>
                <w:sz w:val="16"/>
                <w:szCs w:val="22"/>
              </w:rPr>
              <w:tab/>
            </w:r>
            <w:r w:rsidR="0052500F" w:rsidRPr="00EA54A2">
              <w:rPr>
                <w:rFonts w:ascii="Calibri" w:hAnsi="Calibri" w:cs="Tahoma"/>
                <w:noProof/>
                <w:sz w:val="16"/>
                <w:szCs w:val="22"/>
              </w:rPr>
              <w:t>Kč bez DPH</w:t>
            </w:r>
            <w:r w:rsidR="0052500F">
              <w:rPr>
                <w:rFonts w:ascii="Calibri" w:hAnsi="Calibri" w:cs="Tahoma"/>
                <w:noProof/>
                <w:sz w:val="16"/>
                <w:szCs w:val="22"/>
              </w:rPr>
              <w:tab/>
            </w:r>
            <w:r w:rsidR="0052500F">
              <w:rPr>
                <w:rFonts w:ascii="Calibri" w:hAnsi="Calibri" w:cs="Tahoma"/>
                <w:noProof/>
                <w:sz w:val="16"/>
                <w:szCs w:val="22"/>
              </w:rPr>
              <w:fldChar w:fldCharType="begin">
                <w:ffData>
                  <w:name w:val=""/>
                  <w:enabled/>
                  <w:calcOnExit w:val="0"/>
                  <w:textInput/>
                </w:ffData>
              </w:fldChar>
            </w:r>
            <w:r w:rsidR="0052500F">
              <w:rPr>
                <w:rFonts w:ascii="Calibri" w:hAnsi="Calibri" w:cs="Tahoma"/>
                <w:noProof/>
                <w:sz w:val="16"/>
                <w:szCs w:val="22"/>
              </w:rPr>
              <w:instrText xml:space="preserve"> FORMTEXT </w:instrText>
            </w:r>
            <w:r w:rsidR="0052500F">
              <w:rPr>
                <w:rFonts w:ascii="Calibri" w:hAnsi="Calibri" w:cs="Tahoma"/>
                <w:noProof/>
                <w:sz w:val="16"/>
                <w:szCs w:val="22"/>
              </w:rPr>
            </w:r>
            <w:r w:rsidR="0052500F">
              <w:rPr>
                <w:rFonts w:ascii="Calibri" w:hAnsi="Calibri" w:cs="Tahoma"/>
                <w:noProof/>
                <w:sz w:val="16"/>
                <w:szCs w:val="22"/>
              </w:rPr>
              <w:fldChar w:fldCharType="separate"/>
            </w:r>
            <w:r w:rsidR="0052500F">
              <w:rPr>
                <w:rFonts w:ascii="Calibri" w:hAnsi="Calibri" w:cs="Tahoma"/>
                <w:noProof/>
                <w:sz w:val="16"/>
                <w:szCs w:val="22"/>
              </w:rPr>
              <w:t> </w:t>
            </w:r>
            <w:r w:rsidR="0052500F">
              <w:rPr>
                <w:rFonts w:ascii="Calibri" w:hAnsi="Calibri" w:cs="Tahoma"/>
                <w:noProof/>
                <w:sz w:val="16"/>
                <w:szCs w:val="22"/>
              </w:rPr>
              <w:t> </w:t>
            </w:r>
            <w:r w:rsidR="0052500F">
              <w:rPr>
                <w:rFonts w:ascii="Calibri" w:hAnsi="Calibri" w:cs="Tahoma"/>
                <w:noProof/>
                <w:sz w:val="16"/>
                <w:szCs w:val="22"/>
              </w:rPr>
              <w:t> </w:t>
            </w:r>
            <w:r w:rsidR="0052500F">
              <w:rPr>
                <w:rFonts w:ascii="Calibri" w:hAnsi="Calibri" w:cs="Tahoma"/>
                <w:noProof/>
                <w:sz w:val="16"/>
                <w:szCs w:val="22"/>
              </w:rPr>
              <w:t> </w:t>
            </w:r>
            <w:r w:rsidR="0052500F">
              <w:rPr>
                <w:rFonts w:ascii="Calibri" w:hAnsi="Calibri" w:cs="Tahoma"/>
                <w:noProof/>
                <w:sz w:val="16"/>
                <w:szCs w:val="22"/>
              </w:rPr>
              <w:t> </w:t>
            </w:r>
            <w:r w:rsidR="0052500F">
              <w:rPr>
                <w:rFonts w:ascii="Calibri" w:hAnsi="Calibri" w:cs="Tahoma"/>
                <w:noProof/>
                <w:sz w:val="16"/>
                <w:szCs w:val="22"/>
              </w:rPr>
              <w:fldChar w:fldCharType="end"/>
            </w:r>
            <w:r w:rsidR="0052500F">
              <w:rPr>
                <w:rFonts w:ascii="Calibri" w:hAnsi="Calibri" w:cs="Tahoma"/>
                <w:noProof/>
                <w:sz w:val="16"/>
                <w:szCs w:val="22"/>
              </w:rPr>
              <w:t xml:space="preserve"> ,-</w:t>
            </w:r>
            <w:r w:rsidR="0052500F">
              <w:rPr>
                <w:rFonts w:ascii="Calibri" w:hAnsi="Calibri" w:cs="Tahoma"/>
                <w:noProof/>
                <w:sz w:val="16"/>
                <w:szCs w:val="22"/>
              </w:rPr>
              <w:tab/>
            </w:r>
            <w:r w:rsidR="0052500F" w:rsidRPr="00EA54A2">
              <w:rPr>
                <w:rFonts w:ascii="Calibri" w:hAnsi="Calibri" w:cs="Tahoma"/>
                <w:noProof/>
                <w:sz w:val="16"/>
                <w:szCs w:val="22"/>
              </w:rPr>
              <w:t>Kč bez DPH</w:t>
            </w:r>
          </w:p>
          <w:p w14:paraId="5E4F0E28" w14:textId="77777777" w:rsidR="00493DD9" w:rsidRPr="00EA54A2" w:rsidRDefault="00202EF8" w:rsidP="00BB1739">
            <w:pPr>
              <w:pStyle w:val="Normlnweb"/>
              <w:tabs>
                <w:tab w:val="left" w:pos="4536"/>
              </w:tabs>
              <w:spacing w:before="240" w:beforeAutospacing="0" w:after="120" w:afterAutospacing="0"/>
              <w:rPr>
                <w:rFonts w:ascii="Calibri" w:hAnsi="Calibri"/>
                <w:sz w:val="16"/>
                <w:szCs w:val="22"/>
              </w:rPr>
            </w:pPr>
            <w:r>
              <w:rPr>
                <w:rFonts w:ascii="Calibri" w:hAnsi="Calibri" w:cs="Tahoma"/>
                <w:b/>
                <w:noProof/>
                <w:sz w:val="16"/>
                <w:szCs w:val="22"/>
              </w:rPr>
              <mc:AlternateContent>
                <mc:Choice Requires="wps">
                  <w:drawing>
                    <wp:anchor distT="0" distB="0" distL="114300" distR="114300" simplePos="0" relativeHeight="251655168" behindDoc="0" locked="0" layoutInCell="1" allowOverlap="1" wp14:anchorId="10A80975" wp14:editId="197F881A">
                      <wp:simplePos x="0" y="0"/>
                      <wp:positionH relativeFrom="column">
                        <wp:posOffset>2984576</wp:posOffset>
                      </wp:positionH>
                      <wp:positionV relativeFrom="paragraph">
                        <wp:posOffset>399720</wp:posOffset>
                      </wp:positionV>
                      <wp:extent cx="581025" cy="20002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00025"/>
                              </a:xfrm>
                              <a:prstGeom prst="rect">
                                <a:avLst/>
                              </a:prstGeom>
                              <a:noFill/>
                              <a:ln w="9525">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F393A" id="Rectangle 10" o:spid="_x0000_s1026" style="position:absolute;margin-left:235pt;margin-top:31.45pt;width:45.75pt;height:1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" filled="f" stroked="f"/>
                  </w:pict>
                </mc:Fallback>
              </mc:AlternateContent>
            </w:r>
            <w:r w:rsidR="00793BC5" w:rsidRPr="00EA54A2">
              <w:rPr>
                <w:rFonts w:ascii="Calibri" w:hAnsi="Calibri"/>
                <w:sz w:val="16"/>
                <w:szCs w:val="22"/>
                <w:u w:val="single"/>
              </w:rPr>
              <w:t>Aktivace volitelné funkcionality:</w:t>
            </w:r>
          </w:p>
          <w:p w14:paraId="19DEF950" w14:textId="77777777" w:rsidR="00793BC5" w:rsidRPr="00EA54A2" w:rsidRDefault="00202EF8" w:rsidP="004871A8">
            <w:pPr>
              <w:pStyle w:val="Normln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75"/>
                <w:tab w:val="left" w:pos="4536"/>
                <w:tab w:val="left" w:pos="4956"/>
                <w:tab w:val="left" w:pos="5664"/>
                <w:tab w:val="left" w:pos="6372"/>
                <w:tab w:val="left" w:pos="7442"/>
                <w:tab w:val="left" w:pos="7488"/>
                <w:tab w:val="left" w:pos="7534"/>
              </w:tabs>
              <w:spacing w:before="0" w:beforeAutospacing="0" w:after="0" w:afterAutospacing="0"/>
              <w:rPr>
                <w:rFonts w:ascii="Calibri" w:hAnsi="Calibri"/>
                <w:sz w:val="16"/>
                <w:szCs w:val="22"/>
              </w:rPr>
            </w:pPr>
            <w:r>
              <w:rPr>
                <w:rFonts w:ascii="Calibri" w:hAnsi="Calibri" w:cs="Tahoma"/>
                <w:b/>
                <w:noProof/>
                <w:sz w:val="16"/>
                <w:szCs w:val="22"/>
              </w:rPr>
              <mc:AlternateContent>
                <mc:Choice Requires="wps">
                  <w:drawing>
                    <wp:anchor distT="0" distB="0" distL="114300" distR="114300" simplePos="0" relativeHeight="251656192" behindDoc="0" locked="0" layoutInCell="1" allowOverlap="1" wp14:anchorId="4C950292" wp14:editId="0B906C91">
                      <wp:simplePos x="0" y="0"/>
                      <wp:positionH relativeFrom="column">
                        <wp:posOffset>2991891</wp:posOffset>
                      </wp:positionH>
                      <wp:positionV relativeFrom="paragraph">
                        <wp:posOffset>161290</wp:posOffset>
                      </wp:positionV>
                      <wp:extent cx="581025" cy="200025"/>
                      <wp:effectExtent l="0" t="0" r="0" b="0"/>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00025"/>
                              </a:xfrm>
                              <a:prstGeom prst="rect">
                                <a:avLst/>
                              </a:prstGeom>
                              <a:noFill/>
                              <a:ln w="9525">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A3AE3" id="Rectangle 11" o:spid="_x0000_s1026" style="position:absolute;margin-left:235.6pt;margin-top:12.7pt;width:45.75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" filled="f" stroked="f"/>
                  </w:pict>
                </mc:Fallback>
              </mc:AlternateContent>
            </w:r>
            <w:r w:rsidR="00793BC5" w:rsidRPr="00EA54A2">
              <w:rPr>
                <w:rFonts w:ascii="Calibri" w:hAnsi="Calibri"/>
                <w:sz w:val="16"/>
                <w:szCs w:val="22"/>
              </w:rPr>
              <w:fldChar w:fldCharType="begin">
                <w:ffData>
                  <w:name w:val="Zaškrtávací1"/>
                  <w:enabled/>
                  <w:calcOnExit w:val="0"/>
                  <w:checkBox>
                    <w:sizeAuto/>
                    <w:default w:val="0"/>
                    <w:checked w:val="0"/>
                  </w:checkBox>
                </w:ffData>
              </w:fldChar>
            </w:r>
            <w:bookmarkStart w:id="2" w:name="Zaškrtávací1"/>
            <w:r w:rsidR="00793BC5" w:rsidRPr="00EA54A2">
              <w:rPr>
                <w:rFonts w:ascii="Calibri" w:hAnsi="Calibri"/>
                <w:sz w:val="16"/>
                <w:szCs w:val="22"/>
              </w:rPr>
              <w:instrText xml:space="preserve"> FORMCHECKBOX </w:instrText>
            </w:r>
            <w:r w:rsidR="00793BC5" w:rsidRPr="00EA54A2">
              <w:rPr>
                <w:rFonts w:ascii="Calibri" w:hAnsi="Calibri"/>
                <w:sz w:val="16"/>
                <w:szCs w:val="22"/>
              </w:rPr>
            </w:r>
            <w:r w:rsidR="00793BC5" w:rsidRPr="00EA54A2">
              <w:rPr>
                <w:rFonts w:ascii="Calibri" w:hAnsi="Calibri"/>
                <w:sz w:val="16"/>
                <w:szCs w:val="22"/>
              </w:rPr>
              <w:fldChar w:fldCharType="separate"/>
            </w:r>
            <w:r w:rsidR="00793BC5" w:rsidRPr="00EA54A2">
              <w:rPr>
                <w:rFonts w:ascii="Calibri" w:hAnsi="Calibri"/>
                <w:sz w:val="16"/>
                <w:szCs w:val="22"/>
              </w:rPr>
              <w:fldChar w:fldCharType="end"/>
            </w:r>
            <w:bookmarkEnd w:id="2"/>
            <w:r w:rsidR="00793BC5" w:rsidRPr="00EA54A2">
              <w:rPr>
                <w:rFonts w:ascii="Calibri" w:hAnsi="Calibri"/>
                <w:sz w:val="16"/>
                <w:szCs w:val="22"/>
              </w:rPr>
              <w:t xml:space="preserve"> Elektronická aukce</w:t>
            </w:r>
            <w:r w:rsidR="007816F6" w:rsidRPr="00EA54A2">
              <w:rPr>
                <w:rFonts w:ascii="Calibri" w:hAnsi="Calibri"/>
                <w:sz w:val="16"/>
                <w:szCs w:val="22"/>
              </w:rPr>
              <w:tab/>
            </w:r>
            <w:r w:rsidR="00B504B3">
              <w:rPr>
                <w:rFonts w:ascii="Calibri" w:hAnsi="Calibri"/>
                <w:sz w:val="16"/>
                <w:szCs w:val="22"/>
              </w:rPr>
              <w:tab/>
            </w:r>
            <w:r w:rsidR="00B504B3">
              <w:rPr>
                <w:rFonts w:ascii="Calibri" w:hAnsi="Calibri" w:cs="Tahoma"/>
                <w:sz w:val="16"/>
                <w:szCs w:val="22"/>
              </w:rPr>
              <w:fldChar w:fldCharType="begin">
                <w:ffData>
                  <w:name w:val="Text8"/>
                  <w:enabled/>
                  <w:calcOnExit w:val="0"/>
                  <w:textInput/>
                </w:ffData>
              </w:fldChar>
            </w:r>
            <w:r w:rsidR="00B504B3">
              <w:rPr>
                <w:rFonts w:ascii="Calibri" w:hAnsi="Calibri" w:cs="Tahoma"/>
                <w:sz w:val="16"/>
                <w:szCs w:val="22"/>
              </w:rPr>
              <w:instrText xml:space="preserve"> FORMTEXT </w:instrText>
            </w:r>
            <w:r w:rsidR="00B504B3">
              <w:rPr>
                <w:rFonts w:ascii="Calibri" w:hAnsi="Calibri" w:cs="Tahoma"/>
                <w:sz w:val="16"/>
                <w:szCs w:val="22"/>
              </w:rPr>
            </w:r>
            <w:r w:rsidR="00B504B3">
              <w:rPr>
                <w:rFonts w:ascii="Calibri" w:hAnsi="Calibri" w:cs="Tahoma"/>
                <w:sz w:val="16"/>
                <w:szCs w:val="22"/>
              </w:rPr>
              <w:fldChar w:fldCharType="separate"/>
            </w:r>
            <w:r w:rsidR="00D976EC">
              <w:rPr>
                <w:rFonts w:ascii="Calibri" w:hAnsi="Calibri" w:cs="Tahoma"/>
                <w:sz w:val="16"/>
                <w:szCs w:val="22"/>
              </w:rPr>
              <w:t> </w:t>
            </w:r>
            <w:r w:rsidR="00D976EC">
              <w:rPr>
                <w:rFonts w:ascii="Calibri" w:hAnsi="Calibri" w:cs="Tahoma"/>
                <w:sz w:val="16"/>
                <w:szCs w:val="22"/>
              </w:rPr>
              <w:t> </w:t>
            </w:r>
            <w:r w:rsidR="00D976EC">
              <w:rPr>
                <w:rFonts w:ascii="Calibri" w:hAnsi="Calibri" w:cs="Tahoma"/>
                <w:sz w:val="16"/>
                <w:szCs w:val="22"/>
              </w:rPr>
              <w:t> </w:t>
            </w:r>
            <w:r w:rsidR="00D976EC">
              <w:rPr>
                <w:rFonts w:ascii="Calibri" w:hAnsi="Calibri" w:cs="Tahoma"/>
                <w:sz w:val="16"/>
                <w:szCs w:val="22"/>
              </w:rPr>
              <w:t> </w:t>
            </w:r>
            <w:r w:rsidR="00D976EC">
              <w:rPr>
                <w:rFonts w:ascii="Calibri" w:hAnsi="Calibri" w:cs="Tahoma"/>
                <w:sz w:val="16"/>
                <w:szCs w:val="22"/>
              </w:rPr>
              <w:t> </w:t>
            </w:r>
            <w:r w:rsidR="00B504B3">
              <w:rPr>
                <w:rFonts w:ascii="Calibri" w:hAnsi="Calibri" w:cs="Tahoma"/>
                <w:sz w:val="16"/>
                <w:szCs w:val="22"/>
              </w:rPr>
              <w:fldChar w:fldCharType="end"/>
            </w:r>
            <w:r w:rsidR="00B80655">
              <w:rPr>
                <w:rFonts w:ascii="Calibri" w:hAnsi="Calibri" w:cs="Tahoma"/>
                <w:sz w:val="16"/>
                <w:szCs w:val="22"/>
              </w:rPr>
              <w:t xml:space="preserve"> ,-</w:t>
            </w:r>
            <w:r w:rsidR="00B504B3">
              <w:rPr>
                <w:rFonts w:ascii="Calibri" w:hAnsi="Calibri"/>
                <w:sz w:val="16"/>
                <w:szCs w:val="22"/>
              </w:rPr>
              <w:tab/>
            </w:r>
            <w:r w:rsidR="007816F6" w:rsidRPr="00EA54A2">
              <w:rPr>
                <w:rFonts w:ascii="Calibri" w:hAnsi="Calibri" w:cs="Tahoma"/>
                <w:sz w:val="16"/>
                <w:szCs w:val="22"/>
              </w:rPr>
              <w:t>Kč bez DPH</w:t>
            </w:r>
            <w:r w:rsidR="004871A8">
              <w:rPr>
                <w:rFonts w:ascii="Calibri" w:hAnsi="Calibri" w:cs="Tahoma"/>
                <w:sz w:val="16"/>
                <w:szCs w:val="22"/>
              </w:rPr>
              <w:tab/>
              <w:t>-</w:t>
            </w:r>
            <w:r w:rsidR="004871A8">
              <w:rPr>
                <w:rFonts w:ascii="Calibri" w:hAnsi="Calibri" w:cs="Tahoma"/>
                <w:sz w:val="16"/>
                <w:szCs w:val="22"/>
              </w:rPr>
              <w:tab/>
            </w:r>
          </w:p>
          <w:p w14:paraId="1A0F314E" w14:textId="77777777" w:rsidR="00793BC5" w:rsidRPr="00EA54A2" w:rsidRDefault="00202EF8" w:rsidP="004871A8">
            <w:pPr>
              <w:pStyle w:val="Normln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75"/>
                <w:tab w:val="left" w:pos="4536"/>
                <w:tab w:val="left" w:pos="4956"/>
                <w:tab w:val="left" w:pos="5664"/>
                <w:tab w:val="left" w:pos="6372"/>
                <w:tab w:val="left" w:pos="7442"/>
              </w:tabs>
              <w:spacing w:before="0" w:beforeAutospacing="0" w:after="0" w:afterAutospacing="0"/>
              <w:rPr>
                <w:rFonts w:ascii="Calibri" w:hAnsi="Calibri"/>
                <w:sz w:val="16"/>
                <w:szCs w:val="22"/>
              </w:rPr>
            </w:pPr>
            <w:r>
              <w:rPr>
                <w:rFonts w:ascii="Calibri" w:hAnsi="Calibri" w:cs="Tahoma"/>
                <w:b/>
                <w:noProof/>
                <w:sz w:val="16"/>
                <w:szCs w:val="22"/>
              </w:rPr>
              <mc:AlternateContent>
                <mc:Choice Requires="wps">
                  <w:drawing>
                    <wp:anchor distT="0" distB="0" distL="114300" distR="114300" simplePos="0" relativeHeight="251657216" behindDoc="0" locked="0" layoutInCell="1" allowOverlap="1" wp14:anchorId="3EA19BC4" wp14:editId="58E184AB">
                      <wp:simplePos x="0" y="0"/>
                      <wp:positionH relativeFrom="column">
                        <wp:posOffset>2991891</wp:posOffset>
                      </wp:positionH>
                      <wp:positionV relativeFrom="paragraph">
                        <wp:posOffset>158775</wp:posOffset>
                      </wp:positionV>
                      <wp:extent cx="581025" cy="200025"/>
                      <wp:effectExtent l="0" t="0" r="0" b="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00025"/>
                              </a:xfrm>
                              <a:prstGeom prst="rect">
                                <a:avLst/>
                              </a:prstGeom>
                              <a:noFill/>
                              <a:ln w="9525">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A45FA" id="Rectangle 12" o:spid="_x0000_s1026" style="position:absolute;margin-left:235.6pt;margin-top:12.5pt;width:45.7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" filled="f" stroked="f"/>
                  </w:pict>
                </mc:Fallback>
              </mc:AlternateContent>
            </w:r>
            <w:r w:rsidR="00793BC5" w:rsidRPr="00EA54A2">
              <w:rPr>
                <w:rFonts w:ascii="Calibri" w:hAnsi="Calibri"/>
                <w:sz w:val="16"/>
                <w:szCs w:val="22"/>
              </w:rPr>
              <w:fldChar w:fldCharType="begin">
                <w:ffData>
                  <w:name w:val="Zaškrtávací2"/>
                  <w:enabled/>
                  <w:calcOnExit w:val="0"/>
                  <w:checkBox>
                    <w:sizeAuto/>
                    <w:default w:val="0"/>
                    <w:checked w:val="0"/>
                  </w:checkBox>
                </w:ffData>
              </w:fldChar>
            </w:r>
            <w:bookmarkStart w:id="3" w:name="Zaškrtávací2"/>
            <w:r w:rsidR="00793BC5" w:rsidRPr="00EA54A2">
              <w:rPr>
                <w:rFonts w:ascii="Calibri" w:hAnsi="Calibri"/>
                <w:sz w:val="16"/>
                <w:szCs w:val="22"/>
              </w:rPr>
              <w:instrText xml:space="preserve"> FORMCHECKBOX </w:instrText>
            </w:r>
            <w:r w:rsidR="00793BC5" w:rsidRPr="00EA54A2">
              <w:rPr>
                <w:rFonts w:ascii="Calibri" w:hAnsi="Calibri"/>
                <w:sz w:val="16"/>
                <w:szCs w:val="22"/>
              </w:rPr>
            </w:r>
            <w:r w:rsidR="00793BC5" w:rsidRPr="00EA54A2">
              <w:rPr>
                <w:rFonts w:ascii="Calibri" w:hAnsi="Calibri"/>
                <w:sz w:val="16"/>
                <w:szCs w:val="22"/>
              </w:rPr>
              <w:fldChar w:fldCharType="separate"/>
            </w:r>
            <w:r w:rsidR="00793BC5" w:rsidRPr="00EA54A2">
              <w:rPr>
                <w:rFonts w:ascii="Calibri" w:hAnsi="Calibri"/>
                <w:sz w:val="16"/>
                <w:szCs w:val="22"/>
              </w:rPr>
              <w:fldChar w:fldCharType="end"/>
            </w:r>
            <w:bookmarkEnd w:id="3"/>
            <w:r w:rsidR="00793BC5" w:rsidRPr="00EA54A2">
              <w:rPr>
                <w:rFonts w:ascii="Calibri" w:hAnsi="Calibri"/>
                <w:sz w:val="16"/>
                <w:szCs w:val="22"/>
              </w:rPr>
              <w:t xml:space="preserve"> Centralizované zadávání</w:t>
            </w:r>
            <w:r w:rsidR="007816F6" w:rsidRPr="00EA54A2">
              <w:rPr>
                <w:rFonts w:ascii="Calibri" w:hAnsi="Calibri"/>
                <w:sz w:val="16"/>
                <w:szCs w:val="22"/>
              </w:rPr>
              <w:tab/>
            </w:r>
            <w:r w:rsidR="00B504B3">
              <w:rPr>
                <w:rFonts w:ascii="Calibri" w:hAnsi="Calibri"/>
                <w:sz w:val="16"/>
                <w:szCs w:val="22"/>
              </w:rPr>
              <w:tab/>
            </w:r>
            <w:r w:rsidR="00B504B3">
              <w:rPr>
                <w:rFonts w:ascii="Calibri" w:hAnsi="Calibri" w:cs="Tahoma"/>
                <w:sz w:val="16"/>
                <w:szCs w:val="22"/>
              </w:rPr>
              <w:fldChar w:fldCharType="begin">
                <w:ffData>
                  <w:name w:val="Text8"/>
                  <w:enabled/>
                  <w:calcOnExit w:val="0"/>
                  <w:textInput/>
                </w:ffData>
              </w:fldChar>
            </w:r>
            <w:r w:rsidR="00B504B3">
              <w:rPr>
                <w:rFonts w:ascii="Calibri" w:hAnsi="Calibri" w:cs="Tahoma"/>
                <w:sz w:val="16"/>
                <w:szCs w:val="22"/>
              </w:rPr>
              <w:instrText xml:space="preserve"> FORMTEXT </w:instrText>
            </w:r>
            <w:r w:rsidR="00B504B3">
              <w:rPr>
                <w:rFonts w:ascii="Calibri" w:hAnsi="Calibri" w:cs="Tahoma"/>
                <w:sz w:val="16"/>
                <w:szCs w:val="22"/>
              </w:rPr>
            </w:r>
            <w:r w:rsidR="00B504B3">
              <w:rPr>
                <w:rFonts w:ascii="Calibri" w:hAnsi="Calibri" w:cs="Tahoma"/>
                <w:sz w:val="16"/>
                <w:szCs w:val="22"/>
              </w:rPr>
              <w:fldChar w:fldCharType="separate"/>
            </w:r>
            <w:r w:rsidR="00B504B3">
              <w:rPr>
                <w:rFonts w:ascii="Calibri" w:hAnsi="Calibri" w:cs="Tahoma"/>
                <w:noProof/>
                <w:sz w:val="16"/>
                <w:szCs w:val="22"/>
              </w:rPr>
              <w:t> </w:t>
            </w:r>
            <w:r w:rsidR="00B504B3">
              <w:rPr>
                <w:rFonts w:ascii="Calibri" w:hAnsi="Calibri" w:cs="Tahoma"/>
                <w:noProof/>
                <w:sz w:val="16"/>
                <w:szCs w:val="22"/>
              </w:rPr>
              <w:t> </w:t>
            </w:r>
            <w:r w:rsidR="00B504B3">
              <w:rPr>
                <w:rFonts w:ascii="Calibri" w:hAnsi="Calibri" w:cs="Tahoma"/>
                <w:noProof/>
                <w:sz w:val="16"/>
                <w:szCs w:val="22"/>
              </w:rPr>
              <w:t> </w:t>
            </w:r>
            <w:r w:rsidR="00B504B3">
              <w:rPr>
                <w:rFonts w:ascii="Calibri" w:hAnsi="Calibri" w:cs="Tahoma"/>
                <w:noProof/>
                <w:sz w:val="16"/>
                <w:szCs w:val="22"/>
              </w:rPr>
              <w:t> </w:t>
            </w:r>
            <w:r w:rsidR="00B504B3">
              <w:rPr>
                <w:rFonts w:ascii="Calibri" w:hAnsi="Calibri" w:cs="Tahoma"/>
                <w:noProof/>
                <w:sz w:val="16"/>
                <w:szCs w:val="22"/>
              </w:rPr>
              <w:t> </w:t>
            </w:r>
            <w:r w:rsidR="00B504B3">
              <w:rPr>
                <w:rFonts w:ascii="Calibri" w:hAnsi="Calibri" w:cs="Tahoma"/>
                <w:sz w:val="16"/>
                <w:szCs w:val="22"/>
              </w:rPr>
              <w:fldChar w:fldCharType="end"/>
            </w:r>
            <w:r w:rsidR="00B80655">
              <w:rPr>
                <w:rFonts w:ascii="Calibri" w:hAnsi="Calibri" w:cs="Tahoma"/>
                <w:sz w:val="16"/>
                <w:szCs w:val="22"/>
              </w:rPr>
              <w:t xml:space="preserve"> ,-</w:t>
            </w:r>
            <w:r w:rsidR="00B504B3">
              <w:rPr>
                <w:rFonts w:ascii="Calibri" w:hAnsi="Calibri"/>
                <w:sz w:val="16"/>
                <w:szCs w:val="22"/>
              </w:rPr>
              <w:tab/>
            </w:r>
            <w:r w:rsidR="007816F6" w:rsidRPr="00EA54A2">
              <w:rPr>
                <w:rFonts w:ascii="Calibri" w:hAnsi="Calibri" w:cs="Tahoma"/>
                <w:sz w:val="16"/>
                <w:szCs w:val="22"/>
              </w:rPr>
              <w:t>Kč bez DPH</w:t>
            </w:r>
            <w:r w:rsidR="004871A8">
              <w:rPr>
                <w:rFonts w:ascii="Calibri" w:hAnsi="Calibri" w:cs="Tahoma"/>
                <w:sz w:val="16"/>
                <w:szCs w:val="22"/>
              </w:rPr>
              <w:tab/>
              <w:t>-</w:t>
            </w:r>
          </w:p>
          <w:p w14:paraId="53E33C80" w14:textId="77777777" w:rsidR="00793BC5" w:rsidRPr="00EA54A2" w:rsidRDefault="00202EF8" w:rsidP="004871A8">
            <w:pPr>
              <w:pStyle w:val="Normln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75"/>
                <w:tab w:val="left" w:pos="4536"/>
              </w:tabs>
              <w:spacing w:before="0" w:beforeAutospacing="0" w:after="0" w:afterAutospacing="0"/>
              <w:rPr>
                <w:rFonts w:ascii="Calibri" w:hAnsi="Calibri"/>
                <w:sz w:val="16"/>
                <w:szCs w:val="22"/>
              </w:rPr>
            </w:pPr>
            <w:r>
              <w:rPr>
                <w:rFonts w:ascii="Calibri" w:hAnsi="Calibri" w:cs="Tahoma"/>
                <w:b/>
                <w:noProof/>
                <w:sz w:val="16"/>
                <w:szCs w:val="22"/>
              </w:rPr>
              <mc:AlternateContent>
                <mc:Choice Requires="wps">
                  <w:drawing>
                    <wp:anchor distT="0" distB="0" distL="114300" distR="114300" simplePos="0" relativeHeight="251658240" behindDoc="0" locked="0" layoutInCell="1" allowOverlap="1" wp14:anchorId="5EAB857C" wp14:editId="752CDF6E">
                      <wp:simplePos x="0" y="0"/>
                      <wp:positionH relativeFrom="column">
                        <wp:posOffset>2991891</wp:posOffset>
                      </wp:positionH>
                      <wp:positionV relativeFrom="paragraph">
                        <wp:posOffset>155626</wp:posOffset>
                      </wp:positionV>
                      <wp:extent cx="581025" cy="200025"/>
                      <wp:effectExtent l="0" t="0" r="0" b="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00025"/>
                              </a:xfrm>
                              <a:prstGeom prst="rect">
                                <a:avLst/>
                              </a:prstGeom>
                              <a:noFill/>
                              <a:ln w="9525">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813C9" id="Rectangle 13" o:spid="_x0000_s1026" style="position:absolute;margin-left:235.6pt;margin-top:12.25pt;width:45.7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" filled="f" stroked="f"/>
                  </w:pict>
                </mc:Fallback>
              </mc:AlternateContent>
            </w:r>
            <w:r w:rsidR="00793BC5" w:rsidRPr="00EA54A2">
              <w:rPr>
                <w:rFonts w:ascii="Calibri" w:hAnsi="Calibri"/>
                <w:sz w:val="16"/>
                <w:szCs w:val="22"/>
              </w:rPr>
              <w:fldChar w:fldCharType="begin">
                <w:ffData>
                  <w:name w:val="Zaškrtávací3"/>
                  <w:enabled/>
                  <w:calcOnExit w:val="0"/>
                  <w:checkBox>
                    <w:sizeAuto/>
                    <w:default w:val="0"/>
                    <w:checked w:val="0"/>
                  </w:checkBox>
                </w:ffData>
              </w:fldChar>
            </w:r>
            <w:bookmarkStart w:id="4" w:name="Zaškrtávací3"/>
            <w:r w:rsidR="00793BC5" w:rsidRPr="00EA54A2">
              <w:rPr>
                <w:rFonts w:ascii="Calibri" w:hAnsi="Calibri"/>
                <w:sz w:val="16"/>
                <w:szCs w:val="22"/>
              </w:rPr>
              <w:instrText xml:space="preserve"> FORMCHECKBOX </w:instrText>
            </w:r>
            <w:r w:rsidR="00793BC5" w:rsidRPr="00EA54A2">
              <w:rPr>
                <w:rFonts w:ascii="Calibri" w:hAnsi="Calibri"/>
                <w:sz w:val="16"/>
                <w:szCs w:val="22"/>
              </w:rPr>
            </w:r>
            <w:r w:rsidR="00793BC5" w:rsidRPr="00EA54A2">
              <w:rPr>
                <w:rFonts w:ascii="Calibri" w:hAnsi="Calibri"/>
                <w:sz w:val="16"/>
                <w:szCs w:val="22"/>
              </w:rPr>
              <w:fldChar w:fldCharType="separate"/>
            </w:r>
            <w:r w:rsidR="00793BC5" w:rsidRPr="00EA54A2">
              <w:rPr>
                <w:rFonts w:ascii="Calibri" w:hAnsi="Calibri"/>
                <w:sz w:val="16"/>
                <w:szCs w:val="22"/>
              </w:rPr>
              <w:fldChar w:fldCharType="end"/>
            </w:r>
            <w:bookmarkEnd w:id="4"/>
            <w:r w:rsidR="00793BC5" w:rsidRPr="00EA54A2">
              <w:rPr>
                <w:rFonts w:ascii="Calibri" w:hAnsi="Calibri"/>
                <w:sz w:val="16"/>
                <w:szCs w:val="22"/>
              </w:rPr>
              <w:t xml:space="preserve"> Integrace s Věstníkem veřejných zakázek</w:t>
            </w:r>
            <w:r w:rsidR="007816F6" w:rsidRPr="00EA54A2">
              <w:rPr>
                <w:rFonts w:ascii="Calibri" w:hAnsi="Calibri"/>
                <w:sz w:val="16"/>
                <w:szCs w:val="22"/>
              </w:rPr>
              <w:tab/>
            </w:r>
            <w:r w:rsidR="00B504B3">
              <w:rPr>
                <w:rFonts w:ascii="Calibri" w:hAnsi="Calibri"/>
                <w:sz w:val="16"/>
                <w:szCs w:val="22"/>
              </w:rPr>
              <w:tab/>
            </w:r>
            <w:r w:rsidR="00B504B3">
              <w:rPr>
                <w:rFonts w:ascii="Calibri" w:hAnsi="Calibri" w:cs="Tahoma"/>
                <w:sz w:val="16"/>
                <w:szCs w:val="22"/>
              </w:rPr>
              <w:fldChar w:fldCharType="begin">
                <w:ffData>
                  <w:name w:val="Text8"/>
                  <w:enabled/>
                  <w:calcOnExit w:val="0"/>
                  <w:textInput/>
                </w:ffData>
              </w:fldChar>
            </w:r>
            <w:r w:rsidR="00B504B3">
              <w:rPr>
                <w:rFonts w:ascii="Calibri" w:hAnsi="Calibri" w:cs="Tahoma"/>
                <w:sz w:val="16"/>
                <w:szCs w:val="22"/>
              </w:rPr>
              <w:instrText xml:space="preserve"> FORMTEXT </w:instrText>
            </w:r>
            <w:r w:rsidR="00B504B3">
              <w:rPr>
                <w:rFonts w:ascii="Calibri" w:hAnsi="Calibri" w:cs="Tahoma"/>
                <w:sz w:val="16"/>
                <w:szCs w:val="22"/>
              </w:rPr>
            </w:r>
            <w:r w:rsidR="00B504B3">
              <w:rPr>
                <w:rFonts w:ascii="Calibri" w:hAnsi="Calibri" w:cs="Tahoma"/>
                <w:sz w:val="16"/>
                <w:szCs w:val="22"/>
              </w:rPr>
              <w:fldChar w:fldCharType="separate"/>
            </w:r>
            <w:r w:rsidR="00B504B3">
              <w:rPr>
                <w:rFonts w:ascii="Calibri" w:hAnsi="Calibri" w:cs="Tahoma"/>
                <w:noProof/>
                <w:sz w:val="16"/>
                <w:szCs w:val="22"/>
              </w:rPr>
              <w:t> </w:t>
            </w:r>
            <w:r w:rsidR="00B504B3">
              <w:rPr>
                <w:rFonts w:ascii="Calibri" w:hAnsi="Calibri" w:cs="Tahoma"/>
                <w:noProof/>
                <w:sz w:val="16"/>
                <w:szCs w:val="22"/>
              </w:rPr>
              <w:t> </w:t>
            </w:r>
            <w:r w:rsidR="00B504B3">
              <w:rPr>
                <w:rFonts w:ascii="Calibri" w:hAnsi="Calibri" w:cs="Tahoma"/>
                <w:noProof/>
                <w:sz w:val="16"/>
                <w:szCs w:val="22"/>
              </w:rPr>
              <w:t> </w:t>
            </w:r>
            <w:r w:rsidR="00B504B3">
              <w:rPr>
                <w:rFonts w:ascii="Calibri" w:hAnsi="Calibri" w:cs="Tahoma"/>
                <w:noProof/>
                <w:sz w:val="16"/>
                <w:szCs w:val="22"/>
              </w:rPr>
              <w:t> </w:t>
            </w:r>
            <w:r w:rsidR="00B504B3">
              <w:rPr>
                <w:rFonts w:ascii="Calibri" w:hAnsi="Calibri" w:cs="Tahoma"/>
                <w:noProof/>
                <w:sz w:val="16"/>
                <w:szCs w:val="22"/>
              </w:rPr>
              <w:t> </w:t>
            </w:r>
            <w:r w:rsidR="00B504B3">
              <w:rPr>
                <w:rFonts w:ascii="Calibri" w:hAnsi="Calibri" w:cs="Tahoma"/>
                <w:sz w:val="16"/>
                <w:szCs w:val="22"/>
              </w:rPr>
              <w:fldChar w:fldCharType="end"/>
            </w:r>
            <w:r w:rsidR="00B80655">
              <w:rPr>
                <w:rFonts w:ascii="Calibri" w:hAnsi="Calibri" w:cs="Tahoma"/>
                <w:sz w:val="16"/>
                <w:szCs w:val="22"/>
              </w:rPr>
              <w:t xml:space="preserve"> ,-</w:t>
            </w:r>
            <w:r w:rsidR="00B504B3">
              <w:rPr>
                <w:rFonts w:ascii="Calibri" w:hAnsi="Calibri"/>
                <w:sz w:val="16"/>
                <w:szCs w:val="22"/>
              </w:rPr>
              <w:tab/>
            </w:r>
            <w:r w:rsidR="007816F6" w:rsidRPr="00EA54A2">
              <w:rPr>
                <w:rFonts w:ascii="Calibri" w:hAnsi="Calibri" w:cs="Tahoma"/>
                <w:sz w:val="16"/>
                <w:szCs w:val="22"/>
              </w:rPr>
              <w:t>Kč bez DPH</w:t>
            </w:r>
            <w:r w:rsidR="004871A8">
              <w:rPr>
                <w:rFonts w:ascii="Calibri" w:hAnsi="Calibri" w:cs="Tahoma"/>
                <w:sz w:val="16"/>
                <w:szCs w:val="22"/>
              </w:rPr>
              <w:tab/>
            </w:r>
            <w:r w:rsidR="004871A8">
              <w:rPr>
                <w:rFonts w:ascii="Calibri" w:hAnsi="Calibri" w:cs="Tahoma"/>
                <w:sz w:val="16"/>
                <w:szCs w:val="22"/>
              </w:rPr>
              <w:fldChar w:fldCharType="begin">
                <w:ffData>
                  <w:name w:val=""/>
                  <w:enabled/>
                  <w:calcOnExit w:val="0"/>
                  <w:textInput/>
                </w:ffData>
              </w:fldChar>
            </w:r>
            <w:r w:rsidR="004871A8">
              <w:rPr>
                <w:rFonts w:ascii="Calibri" w:hAnsi="Calibri" w:cs="Tahoma"/>
                <w:sz w:val="16"/>
                <w:szCs w:val="22"/>
              </w:rPr>
              <w:instrText xml:space="preserve"> FORMTEXT </w:instrText>
            </w:r>
            <w:r w:rsidR="004871A8">
              <w:rPr>
                <w:rFonts w:ascii="Calibri" w:hAnsi="Calibri" w:cs="Tahoma"/>
                <w:sz w:val="16"/>
                <w:szCs w:val="22"/>
              </w:rPr>
            </w:r>
            <w:r w:rsidR="004871A8">
              <w:rPr>
                <w:rFonts w:ascii="Calibri" w:hAnsi="Calibri" w:cs="Tahoma"/>
                <w:sz w:val="16"/>
                <w:szCs w:val="22"/>
              </w:rPr>
              <w:fldChar w:fldCharType="separate"/>
            </w:r>
            <w:r w:rsidR="004871A8">
              <w:rPr>
                <w:rFonts w:ascii="Calibri" w:hAnsi="Calibri" w:cs="Tahoma"/>
                <w:sz w:val="16"/>
                <w:szCs w:val="22"/>
              </w:rPr>
              <w:t> </w:t>
            </w:r>
            <w:r w:rsidR="004871A8">
              <w:rPr>
                <w:rFonts w:ascii="Calibri" w:hAnsi="Calibri" w:cs="Tahoma"/>
                <w:sz w:val="16"/>
                <w:szCs w:val="22"/>
              </w:rPr>
              <w:t> </w:t>
            </w:r>
            <w:r w:rsidR="004871A8">
              <w:rPr>
                <w:rFonts w:ascii="Calibri" w:hAnsi="Calibri" w:cs="Tahoma"/>
                <w:sz w:val="16"/>
                <w:szCs w:val="22"/>
              </w:rPr>
              <w:t> </w:t>
            </w:r>
            <w:r w:rsidR="004871A8">
              <w:rPr>
                <w:rFonts w:ascii="Calibri" w:hAnsi="Calibri" w:cs="Tahoma"/>
                <w:sz w:val="16"/>
                <w:szCs w:val="22"/>
              </w:rPr>
              <w:t> </w:t>
            </w:r>
            <w:r w:rsidR="004871A8">
              <w:rPr>
                <w:rFonts w:ascii="Calibri" w:hAnsi="Calibri" w:cs="Tahoma"/>
                <w:sz w:val="16"/>
                <w:szCs w:val="22"/>
              </w:rPr>
              <w:t> </w:t>
            </w:r>
            <w:r w:rsidR="004871A8">
              <w:rPr>
                <w:rFonts w:ascii="Calibri" w:hAnsi="Calibri" w:cs="Tahoma"/>
                <w:sz w:val="16"/>
                <w:szCs w:val="22"/>
              </w:rPr>
              <w:fldChar w:fldCharType="end"/>
            </w:r>
            <w:r w:rsidR="004871A8">
              <w:rPr>
                <w:rFonts w:ascii="Calibri" w:hAnsi="Calibri" w:cs="Tahoma"/>
                <w:sz w:val="16"/>
                <w:szCs w:val="22"/>
              </w:rPr>
              <w:t xml:space="preserve"> ,-</w:t>
            </w:r>
            <w:r w:rsidR="004871A8">
              <w:rPr>
                <w:rFonts w:ascii="Calibri" w:hAnsi="Calibri" w:cs="Tahoma"/>
                <w:sz w:val="16"/>
                <w:szCs w:val="22"/>
              </w:rPr>
              <w:tab/>
            </w:r>
            <w:r w:rsidR="004871A8" w:rsidRPr="00EA54A2">
              <w:rPr>
                <w:rFonts w:ascii="Calibri" w:hAnsi="Calibri" w:cs="Tahoma"/>
                <w:sz w:val="16"/>
                <w:szCs w:val="22"/>
              </w:rPr>
              <w:t>Kč bez DPH</w:t>
            </w:r>
          </w:p>
          <w:p w14:paraId="4F94D90F" w14:textId="77777777" w:rsidR="00793BC5" w:rsidRPr="00EA54A2" w:rsidRDefault="00202EF8" w:rsidP="004871A8">
            <w:pPr>
              <w:pStyle w:val="Normln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75"/>
                <w:tab w:val="left" w:pos="4536"/>
              </w:tabs>
              <w:spacing w:before="0" w:beforeAutospacing="0" w:after="0" w:afterAutospacing="0"/>
              <w:rPr>
                <w:rFonts w:ascii="Calibri" w:hAnsi="Calibri"/>
                <w:sz w:val="16"/>
                <w:szCs w:val="22"/>
              </w:rPr>
            </w:pPr>
            <w:r>
              <w:rPr>
                <w:rFonts w:ascii="Calibri" w:hAnsi="Calibri" w:cs="Tahoma"/>
                <w:b/>
                <w:noProof/>
                <w:sz w:val="16"/>
                <w:szCs w:val="22"/>
              </w:rPr>
              <mc:AlternateContent>
                <mc:Choice Requires="wps">
                  <w:drawing>
                    <wp:anchor distT="0" distB="0" distL="114300" distR="114300" simplePos="0" relativeHeight="251659264" behindDoc="0" locked="0" layoutInCell="1" allowOverlap="1" wp14:anchorId="558462B1" wp14:editId="52CAF126">
                      <wp:simplePos x="0" y="0"/>
                      <wp:positionH relativeFrom="column">
                        <wp:posOffset>2991891</wp:posOffset>
                      </wp:positionH>
                      <wp:positionV relativeFrom="paragraph">
                        <wp:posOffset>160426</wp:posOffset>
                      </wp:positionV>
                      <wp:extent cx="581025" cy="200025"/>
                      <wp:effectExtent l="0" t="0" r="0" b="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00025"/>
                              </a:xfrm>
                              <a:prstGeom prst="rect">
                                <a:avLst/>
                              </a:prstGeom>
                              <a:noFill/>
                              <a:ln w="9525">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9D98D" id="Rectangle 14" o:spid="_x0000_s1026" style="position:absolute;margin-left:235.6pt;margin-top:12.65pt;width:45.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" filled="f" stroked="f"/>
                  </w:pict>
                </mc:Fallback>
              </mc:AlternateContent>
            </w:r>
            <w:r w:rsidR="00D00989">
              <w:rPr>
                <w:rFonts w:ascii="Calibri" w:hAnsi="Calibri"/>
                <w:sz w:val="16"/>
                <w:szCs w:val="22"/>
              </w:rPr>
              <w:fldChar w:fldCharType="begin">
                <w:ffData>
                  <w:name w:val="Zaškrtávací4"/>
                  <w:enabled/>
                  <w:calcOnExit w:val="0"/>
                  <w:checkBox>
                    <w:sizeAuto/>
                    <w:default w:val="0"/>
                  </w:checkBox>
                </w:ffData>
              </w:fldChar>
            </w:r>
            <w:bookmarkStart w:id="5" w:name="Zaškrtávací4"/>
            <w:r w:rsidR="00D00989">
              <w:rPr>
                <w:rFonts w:ascii="Calibri" w:hAnsi="Calibri"/>
                <w:sz w:val="16"/>
                <w:szCs w:val="22"/>
              </w:rPr>
              <w:instrText xml:space="preserve"> FORMCHECKBOX </w:instrText>
            </w:r>
            <w:r w:rsidR="00D00989">
              <w:rPr>
                <w:rFonts w:ascii="Calibri" w:hAnsi="Calibri"/>
                <w:sz w:val="16"/>
                <w:szCs w:val="22"/>
              </w:rPr>
            </w:r>
            <w:r w:rsidR="00D00989">
              <w:rPr>
                <w:rFonts w:ascii="Calibri" w:hAnsi="Calibri"/>
                <w:sz w:val="16"/>
                <w:szCs w:val="22"/>
              </w:rPr>
              <w:fldChar w:fldCharType="separate"/>
            </w:r>
            <w:r w:rsidR="00D00989">
              <w:rPr>
                <w:rFonts w:ascii="Calibri" w:hAnsi="Calibri"/>
                <w:sz w:val="16"/>
                <w:szCs w:val="22"/>
              </w:rPr>
              <w:fldChar w:fldCharType="end"/>
            </w:r>
            <w:bookmarkEnd w:id="5"/>
            <w:r w:rsidR="00793BC5" w:rsidRPr="00EA54A2">
              <w:rPr>
                <w:rFonts w:ascii="Calibri" w:hAnsi="Calibri"/>
                <w:sz w:val="16"/>
                <w:szCs w:val="22"/>
              </w:rPr>
              <w:t xml:space="preserve"> Integrace s elektronickým tržištěm TENDERMARKET</w:t>
            </w:r>
            <w:r w:rsidR="007816F6" w:rsidRPr="00EA54A2">
              <w:rPr>
                <w:rFonts w:ascii="Calibri" w:hAnsi="Calibri"/>
                <w:sz w:val="16"/>
                <w:szCs w:val="22"/>
              </w:rPr>
              <w:tab/>
            </w:r>
            <w:r w:rsidR="00B504B3">
              <w:rPr>
                <w:rFonts w:ascii="Calibri" w:hAnsi="Calibri"/>
                <w:sz w:val="16"/>
                <w:szCs w:val="22"/>
              </w:rPr>
              <w:tab/>
            </w:r>
            <w:r w:rsidR="00B504B3">
              <w:rPr>
                <w:rFonts w:ascii="Calibri" w:hAnsi="Calibri" w:cs="Tahoma"/>
                <w:sz w:val="16"/>
                <w:szCs w:val="22"/>
              </w:rPr>
              <w:fldChar w:fldCharType="begin">
                <w:ffData>
                  <w:name w:val="Text8"/>
                  <w:enabled/>
                  <w:calcOnExit w:val="0"/>
                  <w:textInput/>
                </w:ffData>
              </w:fldChar>
            </w:r>
            <w:r w:rsidR="00B504B3">
              <w:rPr>
                <w:rFonts w:ascii="Calibri" w:hAnsi="Calibri" w:cs="Tahoma"/>
                <w:sz w:val="16"/>
                <w:szCs w:val="22"/>
              </w:rPr>
              <w:instrText xml:space="preserve"> FORMTEXT </w:instrText>
            </w:r>
            <w:r w:rsidR="00B504B3">
              <w:rPr>
                <w:rFonts w:ascii="Calibri" w:hAnsi="Calibri" w:cs="Tahoma"/>
                <w:sz w:val="16"/>
                <w:szCs w:val="22"/>
              </w:rPr>
            </w:r>
            <w:r w:rsidR="00B504B3">
              <w:rPr>
                <w:rFonts w:ascii="Calibri" w:hAnsi="Calibri" w:cs="Tahoma"/>
                <w:sz w:val="16"/>
                <w:szCs w:val="22"/>
              </w:rPr>
              <w:fldChar w:fldCharType="separate"/>
            </w:r>
            <w:r w:rsidR="00B504B3">
              <w:rPr>
                <w:rFonts w:ascii="Calibri" w:hAnsi="Calibri" w:cs="Tahoma"/>
                <w:noProof/>
                <w:sz w:val="16"/>
                <w:szCs w:val="22"/>
              </w:rPr>
              <w:t> </w:t>
            </w:r>
            <w:r w:rsidR="00B504B3">
              <w:rPr>
                <w:rFonts w:ascii="Calibri" w:hAnsi="Calibri" w:cs="Tahoma"/>
                <w:noProof/>
                <w:sz w:val="16"/>
                <w:szCs w:val="22"/>
              </w:rPr>
              <w:t> </w:t>
            </w:r>
            <w:r w:rsidR="00B504B3">
              <w:rPr>
                <w:rFonts w:ascii="Calibri" w:hAnsi="Calibri" w:cs="Tahoma"/>
                <w:noProof/>
                <w:sz w:val="16"/>
                <w:szCs w:val="22"/>
              </w:rPr>
              <w:t> </w:t>
            </w:r>
            <w:r w:rsidR="00B504B3">
              <w:rPr>
                <w:rFonts w:ascii="Calibri" w:hAnsi="Calibri" w:cs="Tahoma"/>
                <w:noProof/>
                <w:sz w:val="16"/>
                <w:szCs w:val="22"/>
              </w:rPr>
              <w:t> </w:t>
            </w:r>
            <w:r w:rsidR="00B504B3">
              <w:rPr>
                <w:rFonts w:ascii="Calibri" w:hAnsi="Calibri" w:cs="Tahoma"/>
                <w:noProof/>
                <w:sz w:val="16"/>
                <w:szCs w:val="22"/>
              </w:rPr>
              <w:t> </w:t>
            </w:r>
            <w:r w:rsidR="00B504B3">
              <w:rPr>
                <w:rFonts w:ascii="Calibri" w:hAnsi="Calibri" w:cs="Tahoma"/>
                <w:sz w:val="16"/>
                <w:szCs w:val="22"/>
              </w:rPr>
              <w:fldChar w:fldCharType="end"/>
            </w:r>
            <w:r w:rsidR="00B80655">
              <w:rPr>
                <w:rFonts w:ascii="Calibri" w:hAnsi="Calibri" w:cs="Tahoma"/>
                <w:sz w:val="16"/>
                <w:szCs w:val="22"/>
              </w:rPr>
              <w:t xml:space="preserve"> ,-</w:t>
            </w:r>
            <w:r w:rsidR="00B504B3">
              <w:rPr>
                <w:rFonts w:ascii="Calibri" w:hAnsi="Calibri"/>
                <w:sz w:val="16"/>
                <w:szCs w:val="22"/>
              </w:rPr>
              <w:tab/>
            </w:r>
            <w:r w:rsidR="007816F6" w:rsidRPr="00EA54A2">
              <w:rPr>
                <w:rFonts w:ascii="Calibri" w:hAnsi="Calibri" w:cs="Tahoma"/>
                <w:sz w:val="16"/>
                <w:szCs w:val="22"/>
              </w:rPr>
              <w:t>Kč bez DPH</w:t>
            </w:r>
            <w:r w:rsidR="004871A8">
              <w:rPr>
                <w:rFonts w:ascii="Calibri" w:hAnsi="Calibri" w:cs="Tahoma"/>
                <w:sz w:val="16"/>
                <w:szCs w:val="22"/>
              </w:rPr>
              <w:tab/>
            </w:r>
            <w:r w:rsidR="004871A8">
              <w:rPr>
                <w:rFonts w:ascii="Calibri" w:hAnsi="Calibri" w:cs="Tahoma"/>
                <w:sz w:val="16"/>
                <w:szCs w:val="22"/>
              </w:rPr>
              <w:fldChar w:fldCharType="begin">
                <w:ffData>
                  <w:name w:val=""/>
                  <w:enabled/>
                  <w:calcOnExit w:val="0"/>
                  <w:textInput/>
                </w:ffData>
              </w:fldChar>
            </w:r>
            <w:r w:rsidR="004871A8">
              <w:rPr>
                <w:rFonts w:ascii="Calibri" w:hAnsi="Calibri" w:cs="Tahoma"/>
                <w:sz w:val="16"/>
                <w:szCs w:val="22"/>
              </w:rPr>
              <w:instrText xml:space="preserve"> FORMTEXT </w:instrText>
            </w:r>
            <w:r w:rsidR="004871A8">
              <w:rPr>
                <w:rFonts w:ascii="Calibri" w:hAnsi="Calibri" w:cs="Tahoma"/>
                <w:sz w:val="16"/>
                <w:szCs w:val="22"/>
              </w:rPr>
            </w:r>
            <w:r w:rsidR="004871A8">
              <w:rPr>
                <w:rFonts w:ascii="Calibri" w:hAnsi="Calibri" w:cs="Tahoma"/>
                <w:sz w:val="16"/>
                <w:szCs w:val="22"/>
              </w:rPr>
              <w:fldChar w:fldCharType="separate"/>
            </w:r>
            <w:r w:rsidR="004871A8">
              <w:rPr>
                <w:rFonts w:ascii="Calibri" w:hAnsi="Calibri" w:cs="Tahoma"/>
                <w:sz w:val="16"/>
                <w:szCs w:val="22"/>
              </w:rPr>
              <w:t> </w:t>
            </w:r>
            <w:r w:rsidR="004871A8">
              <w:rPr>
                <w:rFonts w:ascii="Calibri" w:hAnsi="Calibri" w:cs="Tahoma"/>
                <w:sz w:val="16"/>
                <w:szCs w:val="22"/>
              </w:rPr>
              <w:t> </w:t>
            </w:r>
            <w:r w:rsidR="004871A8">
              <w:rPr>
                <w:rFonts w:ascii="Calibri" w:hAnsi="Calibri" w:cs="Tahoma"/>
                <w:sz w:val="16"/>
                <w:szCs w:val="22"/>
              </w:rPr>
              <w:t> </w:t>
            </w:r>
            <w:r w:rsidR="004871A8">
              <w:rPr>
                <w:rFonts w:ascii="Calibri" w:hAnsi="Calibri" w:cs="Tahoma"/>
                <w:sz w:val="16"/>
                <w:szCs w:val="22"/>
              </w:rPr>
              <w:t> </w:t>
            </w:r>
            <w:r w:rsidR="004871A8">
              <w:rPr>
                <w:rFonts w:ascii="Calibri" w:hAnsi="Calibri" w:cs="Tahoma"/>
                <w:sz w:val="16"/>
                <w:szCs w:val="22"/>
              </w:rPr>
              <w:t> </w:t>
            </w:r>
            <w:r w:rsidR="004871A8">
              <w:rPr>
                <w:rFonts w:ascii="Calibri" w:hAnsi="Calibri" w:cs="Tahoma"/>
                <w:sz w:val="16"/>
                <w:szCs w:val="22"/>
              </w:rPr>
              <w:fldChar w:fldCharType="end"/>
            </w:r>
            <w:r w:rsidR="004871A8">
              <w:rPr>
                <w:rFonts w:ascii="Calibri" w:hAnsi="Calibri" w:cs="Tahoma"/>
                <w:sz w:val="16"/>
                <w:szCs w:val="22"/>
              </w:rPr>
              <w:t xml:space="preserve"> ,-</w:t>
            </w:r>
            <w:r w:rsidR="004871A8">
              <w:rPr>
                <w:rFonts w:ascii="Calibri" w:hAnsi="Calibri" w:cs="Tahoma"/>
                <w:sz w:val="16"/>
                <w:szCs w:val="22"/>
              </w:rPr>
              <w:tab/>
            </w:r>
            <w:r w:rsidR="004871A8" w:rsidRPr="00EA54A2">
              <w:rPr>
                <w:rFonts w:ascii="Calibri" w:hAnsi="Calibri" w:cs="Tahoma"/>
                <w:sz w:val="16"/>
                <w:szCs w:val="22"/>
              </w:rPr>
              <w:t>Kč bez DPH</w:t>
            </w:r>
          </w:p>
          <w:p w14:paraId="1C57F722" w14:textId="77777777" w:rsidR="00793BC5" w:rsidRPr="00EA54A2" w:rsidRDefault="00202EF8" w:rsidP="004871A8">
            <w:pPr>
              <w:pStyle w:val="Normln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75"/>
                <w:tab w:val="left" w:pos="4536"/>
                <w:tab w:val="left" w:pos="4956"/>
                <w:tab w:val="left" w:pos="5664"/>
                <w:tab w:val="left" w:pos="6372"/>
                <w:tab w:val="left" w:pos="7419"/>
              </w:tabs>
              <w:spacing w:before="0" w:beforeAutospacing="0" w:after="0" w:afterAutospacing="0"/>
              <w:rPr>
                <w:rFonts w:ascii="Calibri" w:hAnsi="Calibri"/>
                <w:sz w:val="16"/>
                <w:szCs w:val="22"/>
              </w:rPr>
            </w:pPr>
            <w:r>
              <w:rPr>
                <w:rFonts w:ascii="Calibri" w:hAnsi="Calibri" w:cs="Tahoma"/>
                <w:b/>
                <w:noProof/>
                <w:sz w:val="16"/>
                <w:szCs w:val="22"/>
              </w:rPr>
              <mc:AlternateContent>
                <mc:Choice Requires="wps">
                  <w:drawing>
                    <wp:anchor distT="0" distB="0" distL="114300" distR="114300" simplePos="0" relativeHeight="251660288" behindDoc="0" locked="0" layoutInCell="1" allowOverlap="1" wp14:anchorId="4E921845" wp14:editId="55B9E442">
                      <wp:simplePos x="0" y="0"/>
                      <wp:positionH relativeFrom="column">
                        <wp:posOffset>2991891</wp:posOffset>
                      </wp:positionH>
                      <wp:positionV relativeFrom="paragraph">
                        <wp:posOffset>157912</wp:posOffset>
                      </wp:positionV>
                      <wp:extent cx="581025" cy="200025"/>
                      <wp:effectExtent l="0" t="0" r="0" b="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00025"/>
                              </a:xfrm>
                              <a:prstGeom prst="rect">
                                <a:avLst/>
                              </a:prstGeom>
                              <a:noFill/>
                              <a:ln w="9525">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AAC09" id="Rectangle 15" o:spid="_x0000_s1026" style="position:absolute;margin-left:235.6pt;margin-top:12.45pt;width:45.7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" filled="f" stroked="f"/>
                  </w:pict>
                </mc:Fallback>
              </mc:AlternateContent>
            </w:r>
            <w:r w:rsidR="00793BC5" w:rsidRPr="00EA54A2">
              <w:rPr>
                <w:rFonts w:ascii="Calibri" w:hAnsi="Calibri"/>
                <w:sz w:val="16"/>
                <w:szCs w:val="22"/>
              </w:rPr>
              <w:fldChar w:fldCharType="begin">
                <w:ffData>
                  <w:name w:val="Zaškrtávací5"/>
                  <w:enabled/>
                  <w:calcOnExit w:val="0"/>
                  <w:checkBox>
                    <w:sizeAuto/>
                    <w:default w:val="0"/>
                    <w:checked w:val="0"/>
                  </w:checkBox>
                </w:ffData>
              </w:fldChar>
            </w:r>
            <w:bookmarkStart w:id="6" w:name="Zaškrtávací5"/>
            <w:r w:rsidR="00793BC5" w:rsidRPr="00EA54A2">
              <w:rPr>
                <w:rFonts w:ascii="Calibri" w:hAnsi="Calibri"/>
                <w:sz w:val="16"/>
                <w:szCs w:val="22"/>
              </w:rPr>
              <w:instrText xml:space="preserve"> FORMCHECKBOX </w:instrText>
            </w:r>
            <w:r w:rsidR="00793BC5" w:rsidRPr="00EA54A2">
              <w:rPr>
                <w:rFonts w:ascii="Calibri" w:hAnsi="Calibri"/>
                <w:sz w:val="16"/>
                <w:szCs w:val="22"/>
              </w:rPr>
            </w:r>
            <w:r w:rsidR="00793BC5" w:rsidRPr="00EA54A2">
              <w:rPr>
                <w:rFonts w:ascii="Calibri" w:hAnsi="Calibri"/>
                <w:sz w:val="16"/>
                <w:szCs w:val="22"/>
              </w:rPr>
              <w:fldChar w:fldCharType="separate"/>
            </w:r>
            <w:r w:rsidR="00793BC5" w:rsidRPr="00EA54A2">
              <w:rPr>
                <w:rFonts w:ascii="Calibri" w:hAnsi="Calibri"/>
                <w:sz w:val="16"/>
                <w:szCs w:val="22"/>
              </w:rPr>
              <w:fldChar w:fldCharType="end"/>
            </w:r>
            <w:bookmarkEnd w:id="6"/>
            <w:r w:rsidR="00793BC5" w:rsidRPr="00EA54A2">
              <w:rPr>
                <w:rFonts w:ascii="Calibri" w:hAnsi="Calibri"/>
                <w:sz w:val="16"/>
                <w:szCs w:val="22"/>
              </w:rPr>
              <w:t xml:space="preserve"> Vzory dokumentů</w:t>
            </w:r>
            <w:r w:rsidR="007816F6" w:rsidRPr="00EA54A2">
              <w:rPr>
                <w:rFonts w:ascii="Calibri" w:hAnsi="Calibri"/>
                <w:sz w:val="16"/>
                <w:szCs w:val="22"/>
              </w:rPr>
              <w:tab/>
            </w:r>
            <w:r w:rsidR="00B504B3">
              <w:rPr>
                <w:rFonts w:ascii="Calibri" w:hAnsi="Calibri"/>
                <w:sz w:val="16"/>
                <w:szCs w:val="22"/>
              </w:rPr>
              <w:tab/>
            </w:r>
            <w:r w:rsidR="00B504B3">
              <w:rPr>
                <w:rFonts w:ascii="Calibri" w:hAnsi="Calibri" w:cs="Tahoma"/>
                <w:sz w:val="16"/>
                <w:szCs w:val="22"/>
              </w:rPr>
              <w:fldChar w:fldCharType="begin">
                <w:ffData>
                  <w:name w:val="Text8"/>
                  <w:enabled/>
                  <w:calcOnExit w:val="0"/>
                  <w:textInput/>
                </w:ffData>
              </w:fldChar>
            </w:r>
            <w:r w:rsidR="00B504B3">
              <w:rPr>
                <w:rFonts w:ascii="Calibri" w:hAnsi="Calibri" w:cs="Tahoma"/>
                <w:sz w:val="16"/>
                <w:szCs w:val="22"/>
              </w:rPr>
              <w:instrText xml:space="preserve"> FORMTEXT </w:instrText>
            </w:r>
            <w:r w:rsidR="00B504B3">
              <w:rPr>
                <w:rFonts w:ascii="Calibri" w:hAnsi="Calibri" w:cs="Tahoma"/>
                <w:sz w:val="16"/>
                <w:szCs w:val="22"/>
              </w:rPr>
            </w:r>
            <w:r w:rsidR="00B504B3">
              <w:rPr>
                <w:rFonts w:ascii="Calibri" w:hAnsi="Calibri" w:cs="Tahoma"/>
                <w:sz w:val="16"/>
                <w:szCs w:val="22"/>
              </w:rPr>
              <w:fldChar w:fldCharType="separate"/>
            </w:r>
            <w:r w:rsidR="00B504B3">
              <w:rPr>
                <w:rFonts w:ascii="Calibri" w:hAnsi="Calibri" w:cs="Tahoma"/>
                <w:noProof/>
                <w:sz w:val="16"/>
                <w:szCs w:val="22"/>
              </w:rPr>
              <w:t> </w:t>
            </w:r>
            <w:r w:rsidR="00B504B3">
              <w:rPr>
                <w:rFonts w:ascii="Calibri" w:hAnsi="Calibri" w:cs="Tahoma"/>
                <w:noProof/>
                <w:sz w:val="16"/>
                <w:szCs w:val="22"/>
              </w:rPr>
              <w:t> </w:t>
            </w:r>
            <w:r w:rsidR="00B504B3">
              <w:rPr>
                <w:rFonts w:ascii="Calibri" w:hAnsi="Calibri" w:cs="Tahoma"/>
                <w:noProof/>
                <w:sz w:val="16"/>
                <w:szCs w:val="22"/>
              </w:rPr>
              <w:t> </w:t>
            </w:r>
            <w:r w:rsidR="00B504B3">
              <w:rPr>
                <w:rFonts w:ascii="Calibri" w:hAnsi="Calibri" w:cs="Tahoma"/>
                <w:noProof/>
                <w:sz w:val="16"/>
                <w:szCs w:val="22"/>
              </w:rPr>
              <w:t> </w:t>
            </w:r>
            <w:r w:rsidR="00B504B3">
              <w:rPr>
                <w:rFonts w:ascii="Calibri" w:hAnsi="Calibri" w:cs="Tahoma"/>
                <w:noProof/>
                <w:sz w:val="16"/>
                <w:szCs w:val="22"/>
              </w:rPr>
              <w:t> </w:t>
            </w:r>
            <w:r w:rsidR="00B504B3">
              <w:rPr>
                <w:rFonts w:ascii="Calibri" w:hAnsi="Calibri" w:cs="Tahoma"/>
                <w:sz w:val="16"/>
                <w:szCs w:val="22"/>
              </w:rPr>
              <w:fldChar w:fldCharType="end"/>
            </w:r>
            <w:r w:rsidR="00B80655">
              <w:rPr>
                <w:rFonts w:ascii="Calibri" w:hAnsi="Calibri" w:cs="Tahoma"/>
                <w:sz w:val="16"/>
                <w:szCs w:val="22"/>
              </w:rPr>
              <w:t xml:space="preserve"> ,-</w:t>
            </w:r>
            <w:r w:rsidR="00B504B3">
              <w:rPr>
                <w:rFonts w:ascii="Calibri" w:hAnsi="Calibri"/>
                <w:sz w:val="16"/>
                <w:szCs w:val="22"/>
              </w:rPr>
              <w:tab/>
            </w:r>
            <w:r w:rsidR="007816F6" w:rsidRPr="00EA54A2">
              <w:rPr>
                <w:rFonts w:ascii="Calibri" w:hAnsi="Calibri" w:cs="Tahoma"/>
                <w:sz w:val="16"/>
                <w:szCs w:val="22"/>
              </w:rPr>
              <w:t>Kč bez DPH</w:t>
            </w:r>
            <w:r w:rsidR="004871A8">
              <w:rPr>
                <w:rFonts w:ascii="Calibri" w:hAnsi="Calibri" w:cs="Tahoma"/>
                <w:sz w:val="16"/>
                <w:szCs w:val="22"/>
              </w:rPr>
              <w:tab/>
              <w:t>-</w:t>
            </w:r>
          </w:p>
          <w:p w14:paraId="75B08F4B" w14:textId="77777777" w:rsidR="00793BC5" w:rsidRPr="00EA54A2" w:rsidRDefault="00202EF8" w:rsidP="00C437D4">
            <w:pPr>
              <w:pStyle w:val="Normln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75"/>
                <w:tab w:val="left" w:pos="4536"/>
                <w:tab w:val="left" w:pos="4965"/>
                <w:tab w:val="left" w:pos="5242"/>
                <w:tab w:val="left" w:pos="6071"/>
              </w:tabs>
              <w:spacing w:before="0" w:beforeAutospacing="0" w:after="0" w:afterAutospacing="0"/>
              <w:rPr>
                <w:rFonts w:ascii="Calibri" w:hAnsi="Calibri"/>
                <w:sz w:val="16"/>
                <w:szCs w:val="22"/>
              </w:rPr>
            </w:pPr>
            <w:r>
              <w:rPr>
                <w:rFonts w:ascii="Calibri" w:hAnsi="Calibri" w:cs="Tahoma"/>
                <w:b/>
                <w:noProof/>
                <w:sz w:val="16"/>
                <w:szCs w:val="22"/>
              </w:rPr>
              <mc:AlternateContent>
                <mc:Choice Requires="wps">
                  <w:drawing>
                    <wp:anchor distT="0" distB="0" distL="114300" distR="114300" simplePos="0" relativeHeight="251661312" behindDoc="0" locked="0" layoutInCell="1" allowOverlap="1" wp14:anchorId="5776A5F8" wp14:editId="7DCA0DCE">
                      <wp:simplePos x="0" y="0"/>
                      <wp:positionH relativeFrom="column">
                        <wp:posOffset>2991891</wp:posOffset>
                      </wp:positionH>
                      <wp:positionV relativeFrom="paragraph">
                        <wp:posOffset>162712</wp:posOffset>
                      </wp:positionV>
                      <wp:extent cx="581025" cy="200025"/>
                      <wp:effectExtent l="0" t="0" r="0" b="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00025"/>
                              </a:xfrm>
                              <a:prstGeom prst="rect">
                                <a:avLst/>
                              </a:prstGeom>
                              <a:noFill/>
                              <a:ln w="9525">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F5A8A" id="Rectangle 16" o:spid="_x0000_s1026" style="position:absolute;margin-left:235.6pt;margin-top:12.8pt;width:45.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" filled="f" stroked="f"/>
                  </w:pict>
                </mc:Fallback>
              </mc:AlternateContent>
            </w:r>
            <w:r w:rsidR="00793BC5" w:rsidRPr="00EA54A2">
              <w:rPr>
                <w:rFonts w:ascii="Calibri" w:hAnsi="Calibri"/>
                <w:sz w:val="16"/>
                <w:szCs w:val="22"/>
              </w:rPr>
              <w:fldChar w:fldCharType="begin">
                <w:ffData>
                  <w:name w:val="Zaškrtávací6"/>
                  <w:enabled/>
                  <w:calcOnExit w:val="0"/>
                  <w:checkBox>
                    <w:sizeAuto/>
                    <w:default w:val="0"/>
                    <w:checked w:val="0"/>
                  </w:checkBox>
                </w:ffData>
              </w:fldChar>
            </w:r>
            <w:bookmarkStart w:id="7" w:name="Zaškrtávací6"/>
            <w:r w:rsidR="00793BC5" w:rsidRPr="00EA54A2">
              <w:rPr>
                <w:rFonts w:ascii="Calibri" w:hAnsi="Calibri"/>
                <w:sz w:val="16"/>
                <w:szCs w:val="22"/>
              </w:rPr>
              <w:instrText xml:space="preserve"> FORMCHECKBOX </w:instrText>
            </w:r>
            <w:r w:rsidR="00793BC5" w:rsidRPr="00EA54A2">
              <w:rPr>
                <w:rFonts w:ascii="Calibri" w:hAnsi="Calibri"/>
                <w:sz w:val="16"/>
                <w:szCs w:val="22"/>
              </w:rPr>
            </w:r>
            <w:r w:rsidR="00793BC5" w:rsidRPr="00EA54A2">
              <w:rPr>
                <w:rFonts w:ascii="Calibri" w:hAnsi="Calibri"/>
                <w:sz w:val="16"/>
                <w:szCs w:val="22"/>
              </w:rPr>
              <w:fldChar w:fldCharType="separate"/>
            </w:r>
            <w:r w:rsidR="00793BC5" w:rsidRPr="00EA54A2">
              <w:rPr>
                <w:rFonts w:ascii="Calibri" w:hAnsi="Calibri"/>
                <w:sz w:val="16"/>
                <w:szCs w:val="22"/>
              </w:rPr>
              <w:fldChar w:fldCharType="end"/>
            </w:r>
            <w:bookmarkEnd w:id="7"/>
            <w:r w:rsidR="00793BC5" w:rsidRPr="00EA54A2">
              <w:rPr>
                <w:rFonts w:ascii="Calibri" w:hAnsi="Calibri"/>
                <w:sz w:val="16"/>
                <w:szCs w:val="22"/>
              </w:rPr>
              <w:t xml:space="preserve"> Přizpůsobení vzhledu profilu zadavatele</w:t>
            </w:r>
            <w:r w:rsidR="007816F6" w:rsidRPr="00EA54A2">
              <w:rPr>
                <w:rFonts w:ascii="Calibri" w:hAnsi="Calibri"/>
                <w:sz w:val="16"/>
                <w:szCs w:val="22"/>
              </w:rPr>
              <w:tab/>
            </w:r>
            <w:r w:rsidR="00B504B3">
              <w:rPr>
                <w:rFonts w:ascii="Calibri" w:hAnsi="Calibri"/>
                <w:sz w:val="16"/>
                <w:szCs w:val="22"/>
              </w:rPr>
              <w:tab/>
            </w:r>
            <w:r w:rsidR="00C437D4">
              <w:rPr>
                <w:rFonts w:ascii="Calibri" w:hAnsi="Calibri"/>
                <w:sz w:val="16"/>
                <w:szCs w:val="22"/>
              </w:rPr>
              <w:tab/>
              <w:t>-</w:t>
            </w:r>
            <w:r w:rsidR="004871A8">
              <w:rPr>
                <w:rFonts w:ascii="Calibri" w:hAnsi="Calibri"/>
                <w:sz w:val="16"/>
                <w:szCs w:val="22"/>
              </w:rPr>
              <w:tab/>
            </w:r>
            <w:r w:rsidR="004871A8">
              <w:rPr>
                <w:rFonts w:ascii="Calibri" w:hAnsi="Calibri" w:cs="Tahoma"/>
                <w:sz w:val="16"/>
                <w:szCs w:val="22"/>
              </w:rPr>
              <w:tab/>
            </w:r>
            <w:r w:rsidR="004871A8">
              <w:rPr>
                <w:rFonts w:ascii="Calibri" w:hAnsi="Calibri" w:cs="Tahoma"/>
                <w:sz w:val="16"/>
                <w:szCs w:val="22"/>
              </w:rPr>
              <w:tab/>
            </w:r>
            <w:r w:rsidR="004871A8">
              <w:rPr>
                <w:rFonts w:ascii="Calibri" w:hAnsi="Calibri" w:cs="Tahoma"/>
                <w:sz w:val="16"/>
                <w:szCs w:val="22"/>
              </w:rPr>
              <w:fldChar w:fldCharType="begin">
                <w:ffData>
                  <w:name w:val=""/>
                  <w:enabled/>
                  <w:calcOnExit w:val="0"/>
                  <w:textInput/>
                </w:ffData>
              </w:fldChar>
            </w:r>
            <w:r w:rsidR="004871A8">
              <w:rPr>
                <w:rFonts w:ascii="Calibri" w:hAnsi="Calibri" w:cs="Tahoma"/>
                <w:sz w:val="16"/>
                <w:szCs w:val="22"/>
              </w:rPr>
              <w:instrText xml:space="preserve"> FORMTEXT </w:instrText>
            </w:r>
            <w:r w:rsidR="004871A8">
              <w:rPr>
                <w:rFonts w:ascii="Calibri" w:hAnsi="Calibri" w:cs="Tahoma"/>
                <w:sz w:val="16"/>
                <w:szCs w:val="22"/>
              </w:rPr>
            </w:r>
            <w:r w:rsidR="004871A8">
              <w:rPr>
                <w:rFonts w:ascii="Calibri" w:hAnsi="Calibri" w:cs="Tahoma"/>
                <w:sz w:val="16"/>
                <w:szCs w:val="22"/>
              </w:rPr>
              <w:fldChar w:fldCharType="separate"/>
            </w:r>
            <w:r w:rsidR="004871A8">
              <w:rPr>
                <w:rFonts w:ascii="Calibri" w:hAnsi="Calibri" w:cs="Tahoma"/>
                <w:sz w:val="16"/>
                <w:szCs w:val="22"/>
              </w:rPr>
              <w:t> </w:t>
            </w:r>
            <w:r w:rsidR="004871A8">
              <w:rPr>
                <w:rFonts w:ascii="Calibri" w:hAnsi="Calibri" w:cs="Tahoma"/>
                <w:sz w:val="16"/>
                <w:szCs w:val="22"/>
              </w:rPr>
              <w:t> </w:t>
            </w:r>
            <w:r w:rsidR="004871A8">
              <w:rPr>
                <w:rFonts w:ascii="Calibri" w:hAnsi="Calibri" w:cs="Tahoma"/>
                <w:sz w:val="16"/>
                <w:szCs w:val="22"/>
              </w:rPr>
              <w:t> </w:t>
            </w:r>
            <w:r w:rsidR="004871A8">
              <w:rPr>
                <w:rFonts w:ascii="Calibri" w:hAnsi="Calibri" w:cs="Tahoma"/>
                <w:sz w:val="16"/>
                <w:szCs w:val="22"/>
              </w:rPr>
              <w:t> </w:t>
            </w:r>
            <w:r w:rsidR="004871A8">
              <w:rPr>
                <w:rFonts w:ascii="Calibri" w:hAnsi="Calibri" w:cs="Tahoma"/>
                <w:sz w:val="16"/>
                <w:szCs w:val="22"/>
              </w:rPr>
              <w:t> </w:t>
            </w:r>
            <w:r w:rsidR="004871A8">
              <w:rPr>
                <w:rFonts w:ascii="Calibri" w:hAnsi="Calibri" w:cs="Tahoma"/>
                <w:sz w:val="16"/>
                <w:szCs w:val="22"/>
              </w:rPr>
              <w:fldChar w:fldCharType="end"/>
            </w:r>
            <w:r w:rsidR="004871A8">
              <w:rPr>
                <w:rFonts w:ascii="Calibri" w:hAnsi="Calibri" w:cs="Tahoma"/>
                <w:sz w:val="16"/>
                <w:szCs w:val="22"/>
              </w:rPr>
              <w:t xml:space="preserve"> ,-</w:t>
            </w:r>
            <w:r w:rsidR="004871A8">
              <w:rPr>
                <w:rFonts w:ascii="Calibri" w:hAnsi="Calibri" w:cs="Tahoma"/>
                <w:sz w:val="16"/>
                <w:szCs w:val="22"/>
              </w:rPr>
              <w:tab/>
            </w:r>
            <w:r w:rsidR="004871A8" w:rsidRPr="00EA54A2">
              <w:rPr>
                <w:rFonts w:ascii="Calibri" w:hAnsi="Calibri" w:cs="Tahoma"/>
                <w:sz w:val="16"/>
                <w:szCs w:val="22"/>
              </w:rPr>
              <w:t>Kč bez DPH</w:t>
            </w:r>
          </w:p>
          <w:p w14:paraId="11761614" w14:textId="77777777" w:rsidR="00793BC5" w:rsidRPr="00EA54A2" w:rsidRDefault="00202EF8" w:rsidP="004871A8">
            <w:pPr>
              <w:pStyle w:val="Normln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975"/>
                <w:tab w:val="left" w:pos="4536"/>
                <w:tab w:val="left" w:pos="4956"/>
                <w:tab w:val="left" w:pos="5664"/>
                <w:tab w:val="left" w:pos="6372"/>
                <w:tab w:val="left" w:pos="7442"/>
              </w:tabs>
              <w:spacing w:before="0" w:beforeAutospacing="0" w:after="0" w:afterAutospacing="0"/>
              <w:rPr>
                <w:rFonts w:ascii="Calibri" w:hAnsi="Calibri"/>
                <w:sz w:val="16"/>
                <w:szCs w:val="22"/>
              </w:rPr>
            </w:pPr>
            <w:r>
              <w:rPr>
                <w:rFonts w:ascii="Calibri" w:hAnsi="Calibri" w:cs="Tahoma"/>
                <w:b/>
                <w:noProof/>
                <w:sz w:val="16"/>
                <w:szCs w:val="22"/>
              </w:rPr>
              <mc:AlternateContent>
                <mc:Choice Requires="wps">
                  <w:drawing>
                    <wp:anchor distT="0" distB="0" distL="114300" distR="114300" simplePos="0" relativeHeight="251662336" behindDoc="0" locked="0" layoutInCell="1" allowOverlap="1" wp14:anchorId="4B809B8F" wp14:editId="1FDCA361">
                      <wp:simplePos x="0" y="0"/>
                      <wp:positionH relativeFrom="column">
                        <wp:posOffset>2991891</wp:posOffset>
                      </wp:positionH>
                      <wp:positionV relativeFrom="paragraph">
                        <wp:posOffset>159563</wp:posOffset>
                      </wp:positionV>
                      <wp:extent cx="581025" cy="200025"/>
                      <wp:effectExtent l="0" t="0" r="0" b="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00025"/>
                              </a:xfrm>
                              <a:prstGeom prst="rect">
                                <a:avLst/>
                              </a:prstGeom>
                              <a:noFill/>
                              <a:ln w="9525">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7B028" id="Rectangle 17" o:spid="_x0000_s1026" style="position:absolute;margin-left:235.6pt;margin-top:12.55pt;width:45.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" filled="f" stroked="f"/>
                  </w:pict>
                </mc:Fallback>
              </mc:AlternateContent>
            </w:r>
            <w:r w:rsidR="00793BC5" w:rsidRPr="00EA54A2">
              <w:rPr>
                <w:rFonts w:ascii="Calibri" w:hAnsi="Calibri"/>
                <w:sz w:val="16"/>
                <w:szCs w:val="22"/>
              </w:rPr>
              <w:fldChar w:fldCharType="begin">
                <w:ffData>
                  <w:name w:val="Zaškrtávací7"/>
                  <w:enabled/>
                  <w:calcOnExit w:val="0"/>
                  <w:checkBox>
                    <w:sizeAuto/>
                    <w:default w:val="0"/>
                    <w:checked w:val="0"/>
                  </w:checkBox>
                </w:ffData>
              </w:fldChar>
            </w:r>
            <w:bookmarkStart w:id="8" w:name="Zaškrtávací7"/>
            <w:r w:rsidR="00793BC5" w:rsidRPr="00EA54A2">
              <w:rPr>
                <w:rFonts w:ascii="Calibri" w:hAnsi="Calibri"/>
                <w:sz w:val="16"/>
                <w:szCs w:val="22"/>
              </w:rPr>
              <w:instrText xml:space="preserve"> FORMCHECKBOX </w:instrText>
            </w:r>
            <w:r w:rsidR="00793BC5" w:rsidRPr="00EA54A2">
              <w:rPr>
                <w:rFonts w:ascii="Calibri" w:hAnsi="Calibri"/>
                <w:sz w:val="16"/>
                <w:szCs w:val="22"/>
              </w:rPr>
            </w:r>
            <w:r w:rsidR="00793BC5" w:rsidRPr="00EA54A2">
              <w:rPr>
                <w:rFonts w:ascii="Calibri" w:hAnsi="Calibri"/>
                <w:sz w:val="16"/>
                <w:szCs w:val="22"/>
              </w:rPr>
              <w:fldChar w:fldCharType="separate"/>
            </w:r>
            <w:r w:rsidR="00793BC5" w:rsidRPr="00EA54A2">
              <w:rPr>
                <w:rFonts w:ascii="Calibri" w:hAnsi="Calibri"/>
                <w:sz w:val="16"/>
                <w:szCs w:val="22"/>
              </w:rPr>
              <w:fldChar w:fldCharType="end"/>
            </w:r>
            <w:bookmarkEnd w:id="8"/>
            <w:r w:rsidR="00793BC5" w:rsidRPr="00EA54A2">
              <w:rPr>
                <w:rFonts w:ascii="Calibri" w:hAnsi="Calibri"/>
                <w:sz w:val="16"/>
                <w:szCs w:val="22"/>
              </w:rPr>
              <w:t xml:space="preserve"> Seznam stažení</w:t>
            </w:r>
            <w:r w:rsidR="007816F6" w:rsidRPr="00EA54A2">
              <w:rPr>
                <w:rFonts w:ascii="Calibri" w:hAnsi="Calibri"/>
                <w:sz w:val="16"/>
                <w:szCs w:val="22"/>
              </w:rPr>
              <w:tab/>
            </w:r>
            <w:r w:rsidR="00B504B3">
              <w:rPr>
                <w:rFonts w:ascii="Calibri" w:hAnsi="Calibri"/>
                <w:sz w:val="16"/>
                <w:szCs w:val="22"/>
              </w:rPr>
              <w:tab/>
            </w:r>
            <w:r w:rsidR="00B504B3">
              <w:rPr>
                <w:rFonts w:ascii="Calibri" w:hAnsi="Calibri" w:cs="Tahoma"/>
                <w:sz w:val="16"/>
                <w:szCs w:val="22"/>
              </w:rPr>
              <w:fldChar w:fldCharType="begin">
                <w:ffData>
                  <w:name w:val="Text8"/>
                  <w:enabled/>
                  <w:calcOnExit w:val="0"/>
                  <w:textInput/>
                </w:ffData>
              </w:fldChar>
            </w:r>
            <w:r w:rsidR="00B504B3">
              <w:rPr>
                <w:rFonts w:ascii="Calibri" w:hAnsi="Calibri" w:cs="Tahoma"/>
                <w:sz w:val="16"/>
                <w:szCs w:val="22"/>
              </w:rPr>
              <w:instrText xml:space="preserve"> FORMTEXT </w:instrText>
            </w:r>
            <w:r w:rsidR="00B504B3">
              <w:rPr>
                <w:rFonts w:ascii="Calibri" w:hAnsi="Calibri" w:cs="Tahoma"/>
                <w:sz w:val="16"/>
                <w:szCs w:val="22"/>
              </w:rPr>
            </w:r>
            <w:r w:rsidR="00B504B3">
              <w:rPr>
                <w:rFonts w:ascii="Calibri" w:hAnsi="Calibri" w:cs="Tahoma"/>
                <w:sz w:val="16"/>
                <w:szCs w:val="22"/>
              </w:rPr>
              <w:fldChar w:fldCharType="separate"/>
            </w:r>
            <w:r w:rsidR="00143192">
              <w:rPr>
                <w:rFonts w:ascii="Calibri" w:hAnsi="Calibri" w:cs="Tahoma"/>
                <w:sz w:val="16"/>
                <w:szCs w:val="22"/>
              </w:rPr>
              <w:t> </w:t>
            </w:r>
            <w:r w:rsidR="00143192">
              <w:rPr>
                <w:rFonts w:ascii="Calibri" w:hAnsi="Calibri" w:cs="Tahoma"/>
                <w:sz w:val="16"/>
                <w:szCs w:val="22"/>
              </w:rPr>
              <w:t> </w:t>
            </w:r>
            <w:r w:rsidR="00143192">
              <w:rPr>
                <w:rFonts w:ascii="Calibri" w:hAnsi="Calibri" w:cs="Tahoma"/>
                <w:sz w:val="16"/>
                <w:szCs w:val="22"/>
              </w:rPr>
              <w:t> </w:t>
            </w:r>
            <w:r w:rsidR="00143192">
              <w:rPr>
                <w:rFonts w:ascii="Calibri" w:hAnsi="Calibri" w:cs="Tahoma"/>
                <w:sz w:val="16"/>
                <w:szCs w:val="22"/>
              </w:rPr>
              <w:t> </w:t>
            </w:r>
            <w:r w:rsidR="00143192">
              <w:rPr>
                <w:rFonts w:ascii="Calibri" w:hAnsi="Calibri" w:cs="Tahoma"/>
                <w:sz w:val="16"/>
                <w:szCs w:val="22"/>
              </w:rPr>
              <w:t> </w:t>
            </w:r>
            <w:r w:rsidR="00B504B3">
              <w:rPr>
                <w:rFonts w:ascii="Calibri" w:hAnsi="Calibri" w:cs="Tahoma"/>
                <w:sz w:val="16"/>
                <w:szCs w:val="22"/>
              </w:rPr>
              <w:fldChar w:fldCharType="end"/>
            </w:r>
            <w:r w:rsidR="00B80655">
              <w:rPr>
                <w:rFonts w:ascii="Calibri" w:hAnsi="Calibri" w:cs="Tahoma"/>
                <w:sz w:val="16"/>
                <w:szCs w:val="22"/>
              </w:rPr>
              <w:t xml:space="preserve"> ,-</w:t>
            </w:r>
            <w:r w:rsidR="00B504B3">
              <w:rPr>
                <w:rFonts w:ascii="Calibri" w:hAnsi="Calibri"/>
                <w:sz w:val="16"/>
                <w:szCs w:val="22"/>
              </w:rPr>
              <w:tab/>
            </w:r>
            <w:r w:rsidR="007816F6" w:rsidRPr="00EA54A2">
              <w:rPr>
                <w:rFonts w:ascii="Calibri" w:hAnsi="Calibri" w:cs="Tahoma"/>
                <w:sz w:val="16"/>
                <w:szCs w:val="22"/>
              </w:rPr>
              <w:t>Kč bez DPH</w:t>
            </w:r>
            <w:r w:rsidR="004871A8">
              <w:rPr>
                <w:rFonts w:ascii="Calibri" w:hAnsi="Calibri" w:cs="Tahoma"/>
                <w:sz w:val="16"/>
                <w:szCs w:val="22"/>
              </w:rPr>
              <w:tab/>
              <w:t>-</w:t>
            </w:r>
          </w:p>
          <w:p w14:paraId="7A39AB0B" w14:textId="77777777" w:rsidR="00493DD9" w:rsidRDefault="00793BC5" w:rsidP="004871A8">
            <w:pPr>
              <w:pStyle w:val="Normln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536"/>
              </w:tabs>
              <w:spacing w:before="0" w:beforeAutospacing="0" w:after="0" w:afterAutospacing="0"/>
              <w:rPr>
                <w:rFonts w:ascii="Calibri" w:hAnsi="Calibri" w:cs="Tahoma"/>
                <w:sz w:val="16"/>
                <w:szCs w:val="22"/>
              </w:rPr>
            </w:pPr>
            <w:r w:rsidRPr="00EA54A2">
              <w:rPr>
                <w:rFonts w:ascii="Calibri" w:hAnsi="Calibri"/>
                <w:sz w:val="16"/>
                <w:szCs w:val="22"/>
              </w:rPr>
              <w:fldChar w:fldCharType="begin">
                <w:ffData>
                  <w:name w:val="Zaškrtávací11"/>
                  <w:enabled/>
                  <w:calcOnExit w:val="0"/>
                  <w:checkBox>
                    <w:sizeAuto/>
                    <w:default w:val="0"/>
                  </w:checkBox>
                </w:ffData>
              </w:fldChar>
            </w:r>
            <w:bookmarkStart w:id="9" w:name="Zaškrtávací11"/>
            <w:r w:rsidRPr="00EA54A2">
              <w:rPr>
                <w:rFonts w:ascii="Calibri" w:hAnsi="Calibri"/>
                <w:sz w:val="16"/>
                <w:szCs w:val="22"/>
              </w:rPr>
              <w:instrText xml:space="preserve"> FORMCHECKBOX </w:instrText>
            </w:r>
            <w:r w:rsidRPr="00EA54A2">
              <w:rPr>
                <w:rFonts w:ascii="Calibri" w:hAnsi="Calibri"/>
                <w:sz w:val="16"/>
                <w:szCs w:val="22"/>
              </w:rPr>
            </w:r>
            <w:r w:rsidRPr="00EA54A2">
              <w:rPr>
                <w:rFonts w:ascii="Calibri" w:hAnsi="Calibri"/>
                <w:sz w:val="16"/>
                <w:szCs w:val="22"/>
              </w:rPr>
              <w:fldChar w:fldCharType="separate"/>
            </w:r>
            <w:r w:rsidRPr="00EA54A2">
              <w:rPr>
                <w:rFonts w:ascii="Calibri" w:hAnsi="Calibri"/>
                <w:sz w:val="16"/>
                <w:szCs w:val="22"/>
              </w:rPr>
              <w:fldChar w:fldCharType="end"/>
            </w:r>
            <w:bookmarkEnd w:id="9"/>
            <w:r w:rsidRPr="00EA54A2">
              <w:rPr>
                <w:rFonts w:ascii="Calibri" w:hAnsi="Calibri"/>
                <w:sz w:val="16"/>
                <w:szCs w:val="22"/>
              </w:rPr>
              <w:t xml:space="preserve"> </w:t>
            </w:r>
            <w:r w:rsidR="00A7402C">
              <w:rPr>
                <w:rFonts w:ascii="Calibri" w:hAnsi="Calibri"/>
                <w:sz w:val="16"/>
                <w:szCs w:val="22"/>
              </w:rPr>
              <w:t>Předvyplňování příjemců zprávy dle NIPEZ kódů</w:t>
            </w:r>
            <w:r w:rsidR="007816F6" w:rsidRPr="00EA54A2">
              <w:rPr>
                <w:rFonts w:ascii="Calibri" w:hAnsi="Calibri"/>
                <w:sz w:val="16"/>
                <w:szCs w:val="22"/>
              </w:rPr>
              <w:tab/>
            </w:r>
            <w:r w:rsidR="00B504B3">
              <w:rPr>
                <w:rFonts w:ascii="Calibri" w:hAnsi="Calibri" w:cs="Tahoma"/>
                <w:sz w:val="14"/>
                <w:szCs w:val="22"/>
              </w:rPr>
              <w:tab/>
            </w:r>
            <w:r w:rsidR="00B504B3">
              <w:rPr>
                <w:rFonts w:ascii="Calibri" w:hAnsi="Calibri" w:cs="Tahoma"/>
                <w:sz w:val="16"/>
                <w:szCs w:val="22"/>
              </w:rPr>
              <w:fldChar w:fldCharType="begin">
                <w:ffData>
                  <w:name w:val=""/>
                  <w:enabled/>
                  <w:calcOnExit w:val="0"/>
                  <w:textInput/>
                </w:ffData>
              </w:fldChar>
            </w:r>
            <w:r w:rsidR="00B504B3">
              <w:rPr>
                <w:rFonts w:ascii="Calibri" w:hAnsi="Calibri" w:cs="Tahoma"/>
                <w:sz w:val="16"/>
                <w:szCs w:val="22"/>
              </w:rPr>
              <w:instrText xml:space="preserve"> FORMTEXT </w:instrText>
            </w:r>
            <w:r w:rsidR="00B504B3">
              <w:rPr>
                <w:rFonts w:ascii="Calibri" w:hAnsi="Calibri" w:cs="Tahoma"/>
                <w:sz w:val="16"/>
                <w:szCs w:val="22"/>
              </w:rPr>
            </w:r>
            <w:r w:rsidR="00B504B3">
              <w:rPr>
                <w:rFonts w:ascii="Calibri" w:hAnsi="Calibri" w:cs="Tahoma"/>
                <w:sz w:val="16"/>
                <w:szCs w:val="22"/>
              </w:rPr>
              <w:fldChar w:fldCharType="separate"/>
            </w:r>
            <w:r w:rsidR="00B504B3">
              <w:rPr>
                <w:rFonts w:ascii="Calibri" w:hAnsi="Calibri" w:cs="Tahoma"/>
                <w:noProof/>
                <w:sz w:val="16"/>
                <w:szCs w:val="22"/>
              </w:rPr>
              <w:t> </w:t>
            </w:r>
            <w:r w:rsidR="00B504B3">
              <w:rPr>
                <w:rFonts w:ascii="Calibri" w:hAnsi="Calibri" w:cs="Tahoma"/>
                <w:noProof/>
                <w:sz w:val="16"/>
                <w:szCs w:val="22"/>
              </w:rPr>
              <w:t> </w:t>
            </w:r>
            <w:r w:rsidR="00B504B3">
              <w:rPr>
                <w:rFonts w:ascii="Calibri" w:hAnsi="Calibri" w:cs="Tahoma"/>
                <w:noProof/>
                <w:sz w:val="16"/>
                <w:szCs w:val="22"/>
              </w:rPr>
              <w:t> </w:t>
            </w:r>
            <w:r w:rsidR="00B504B3">
              <w:rPr>
                <w:rFonts w:ascii="Calibri" w:hAnsi="Calibri" w:cs="Tahoma"/>
                <w:noProof/>
                <w:sz w:val="16"/>
                <w:szCs w:val="22"/>
              </w:rPr>
              <w:t> </w:t>
            </w:r>
            <w:r w:rsidR="00B504B3">
              <w:rPr>
                <w:rFonts w:ascii="Calibri" w:hAnsi="Calibri" w:cs="Tahoma"/>
                <w:noProof/>
                <w:sz w:val="16"/>
                <w:szCs w:val="22"/>
              </w:rPr>
              <w:t> </w:t>
            </w:r>
            <w:r w:rsidR="00B504B3">
              <w:rPr>
                <w:rFonts w:ascii="Calibri" w:hAnsi="Calibri" w:cs="Tahoma"/>
                <w:sz w:val="16"/>
                <w:szCs w:val="22"/>
              </w:rPr>
              <w:fldChar w:fldCharType="end"/>
            </w:r>
            <w:r w:rsidR="00B80655">
              <w:rPr>
                <w:rFonts w:ascii="Calibri" w:hAnsi="Calibri" w:cs="Tahoma"/>
                <w:sz w:val="16"/>
                <w:szCs w:val="22"/>
              </w:rPr>
              <w:t xml:space="preserve"> ,-</w:t>
            </w:r>
            <w:r w:rsidR="00B504B3">
              <w:rPr>
                <w:rFonts w:ascii="Calibri" w:hAnsi="Calibri" w:cs="Tahoma"/>
                <w:sz w:val="14"/>
                <w:szCs w:val="22"/>
              </w:rPr>
              <w:tab/>
            </w:r>
            <w:r w:rsidR="007816F6" w:rsidRPr="00EA54A2">
              <w:rPr>
                <w:rFonts w:ascii="Calibri" w:hAnsi="Calibri" w:cs="Tahoma"/>
                <w:sz w:val="16"/>
                <w:szCs w:val="22"/>
              </w:rPr>
              <w:t>Kč bez DPH</w:t>
            </w:r>
            <w:r w:rsidR="004871A8">
              <w:rPr>
                <w:rFonts w:ascii="Calibri" w:hAnsi="Calibri" w:cs="Tahoma"/>
                <w:sz w:val="16"/>
                <w:szCs w:val="22"/>
              </w:rPr>
              <w:tab/>
            </w:r>
            <w:r w:rsidR="004871A8">
              <w:rPr>
                <w:rFonts w:ascii="Calibri" w:hAnsi="Calibri" w:cs="Tahoma"/>
                <w:sz w:val="16"/>
                <w:szCs w:val="22"/>
              </w:rPr>
              <w:fldChar w:fldCharType="begin">
                <w:ffData>
                  <w:name w:val=""/>
                  <w:enabled/>
                  <w:calcOnExit w:val="0"/>
                  <w:textInput/>
                </w:ffData>
              </w:fldChar>
            </w:r>
            <w:r w:rsidR="004871A8">
              <w:rPr>
                <w:rFonts w:ascii="Calibri" w:hAnsi="Calibri" w:cs="Tahoma"/>
                <w:sz w:val="16"/>
                <w:szCs w:val="22"/>
              </w:rPr>
              <w:instrText xml:space="preserve"> FORMTEXT </w:instrText>
            </w:r>
            <w:r w:rsidR="004871A8">
              <w:rPr>
                <w:rFonts w:ascii="Calibri" w:hAnsi="Calibri" w:cs="Tahoma"/>
                <w:sz w:val="16"/>
                <w:szCs w:val="22"/>
              </w:rPr>
            </w:r>
            <w:r w:rsidR="004871A8">
              <w:rPr>
                <w:rFonts w:ascii="Calibri" w:hAnsi="Calibri" w:cs="Tahoma"/>
                <w:sz w:val="16"/>
                <w:szCs w:val="22"/>
              </w:rPr>
              <w:fldChar w:fldCharType="separate"/>
            </w:r>
            <w:r w:rsidR="004871A8">
              <w:rPr>
                <w:rFonts w:ascii="Calibri" w:hAnsi="Calibri" w:cs="Tahoma"/>
                <w:sz w:val="16"/>
                <w:szCs w:val="22"/>
              </w:rPr>
              <w:t> </w:t>
            </w:r>
            <w:r w:rsidR="004871A8">
              <w:rPr>
                <w:rFonts w:ascii="Calibri" w:hAnsi="Calibri" w:cs="Tahoma"/>
                <w:sz w:val="16"/>
                <w:szCs w:val="22"/>
              </w:rPr>
              <w:t> </w:t>
            </w:r>
            <w:r w:rsidR="004871A8">
              <w:rPr>
                <w:rFonts w:ascii="Calibri" w:hAnsi="Calibri" w:cs="Tahoma"/>
                <w:sz w:val="16"/>
                <w:szCs w:val="22"/>
              </w:rPr>
              <w:t> </w:t>
            </w:r>
            <w:r w:rsidR="004871A8">
              <w:rPr>
                <w:rFonts w:ascii="Calibri" w:hAnsi="Calibri" w:cs="Tahoma"/>
                <w:sz w:val="16"/>
                <w:szCs w:val="22"/>
              </w:rPr>
              <w:t> </w:t>
            </w:r>
            <w:r w:rsidR="004871A8">
              <w:rPr>
                <w:rFonts w:ascii="Calibri" w:hAnsi="Calibri" w:cs="Tahoma"/>
                <w:sz w:val="16"/>
                <w:szCs w:val="22"/>
              </w:rPr>
              <w:t> </w:t>
            </w:r>
            <w:r w:rsidR="004871A8">
              <w:rPr>
                <w:rFonts w:ascii="Calibri" w:hAnsi="Calibri" w:cs="Tahoma"/>
                <w:sz w:val="16"/>
                <w:szCs w:val="22"/>
              </w:rPr>
              <w:fldChar w:fldCharType="end"/>
            </w:r>
            <w:r w:rsidR="004871A8">
              <w:rPr>
                <w:rFonts w:ascii="Calibri" w:hAnsi="Calibri" w:cs="Tahoma"/>
                <w:sz w:val="16"/>
                <w:szCs w:val="22"/>
              </w:rPr>
              <w:t xml:space="preserve"> ,-</w:t>
            </w:r>
            <w:r w:rsidR="004871A8">
              <w:rPr>
                <w:rFonts w:ascii="Calibri" w:hAnsi="Calibri" w:cs="Tahoma"/>
                <w:sz w:val="16"/>
                <w:szCs w:val="22"/>
              </w:rPr>
              <w:tab/>
            </w:r>
            <w:r w:rsidR="004871A8" w:rsidRPr="00EA54A2">
              <w:rPr>
                <w:rFonts w:ascii="Calibri" w:hAnsi="Calibri" w:cs="Tahoma"/>
                <w:sz w:val="16"/>
                <w:szCs w:val="22"/>
              </w:rPr>
              <w:t>Kč bez DPH</w:t>
            </w:r>
          </w:p>
          <w:p w14:paraId="1163C487" w14:textId="77777777" w:rsidR="00A7402C" w:rsidRDefault="00A7402C" w:rsidP="00A7402C">
            <w:pPr>
              <w:pStyle w:val="Normln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536"/>
              </w:tabs>
              <w:spacing w:before="0" w:beforeAutospacing="0" w:after="0" w:afterAutospacing="0"/>
              <w:rPr>
                <w:rFonts w:ascii="Calibri" w:hAnsi="Calibri" w:cs="Tahoma"/>
                <w:sz w:val="16"/>
                <w:szCs w:val="22"/>
              </w:rPr>
            </w:pPr>
            <w:r w:rsidRPr="00EA54A2">
              <w:rPr>
                <w:rFonts w:ascii="Calibri" w:hAnsi="Calibri"/>
                <w:sz w:val="16"/>
                <w:szCs w:val="22"/>
              </w:rPr>
              <w:fldChar w:fldCharType="begin">
                <w:ffData>
                  <w:name w:val="Zaškrtávací11"/>
                  <w:enabled/>
                  <w:calcOnExit w:val="0"/>
                  <w:checkBox>
                    <w:sizeAuto/>
                    <w:default w:val="0"/>
                  </w:checkBox>
                </w:ffData>
              </w:fldChar>
            </w:r>
            <w:r w:rsidRPr="00EA54A2">
              <w:rPr>
                <w:rFonts w:ascii="Calibri" w:hAnsi="Calibri"/>
                <w:sz w:val="16"/>
                <w:szCs w:val="22"/>
              </w:rPr>
              <w:instrText xml:space="preserve"> FORMCHECKBOX </w:instrText>
            </w:r>
            <w:r w:rsidRPr="00EA54A2">
              <w:rPr>
                <w:rFonts w:ascii="Calibri" w:hAnsi="Calibri"/>
                <w:sz w:val="16"/>
                <w:szCs w:val="22"/>
              </w:rPr>
            </w:r>
            <w:r w:rsidRPr="00EA54A2">
              <w:rPr>
                <w:rFonts w:ascii="Calibri" w:hAnsi="Calibri"/>
                <w:sz w:val="16"/>
                <w:szCs w:val="22"/>
              </w:rPr>
              <w:fldChar w:fldCharType="separate"/>
            </w:r>
            <w:r w:rsidRPr="00EA54A2">
              <w:rPr>
                <w:rFonts w:ascii="Calibri" w:hAnsi="Calibri"/>
                <w:sz w:val="16"/>
                <w:szCs w:val="22"/>
              </w:rPr>
              <w:fldChar w:fldCharType="end"/>
            </w:r>
            <w:r w:rsidRPr="00EA54A2">
              <w:rPr>
                <w:rFonts w:ascii="Calibri" w:hAnsi="Calibri"/>
                <w:sz w:val="16"/>
                <w:szCs w:val="22"/>
              </w:rPr>
              <w:t xml:space="preserve"> </w:t>
            </w:r>
            <w:r>
              <w:rPr>
                <w:rFonts w:ascii="Calibri" w:hAnsi="Calibri"/>
                <w:sz w:val="16"/>
                <w:szCs w:val="22"/>
              </w:rPr>
              <w:t>RSS kanál profilu zadavatele</w:t>
            </w:r>
            <w:r w:rsidRPr="00EA54A2">
              <w:rPr>
                <w:rFonts w:ascii="Calibri" w:hAnsi="Calibri"/>
                <w:sz w:val="16"/>
                <w:szCs w:val="22"/>
              </w:rPr>
              <w:t xml:space="preserve"> </w:t>
            </w:r>
            <w:r w:rsidRPr="00EA54A2">
              <w:rPr>
                <w:rFonts w:ascii="Calibri" w:hAnsi="Calibri"/>
                <w:sz w:val="16"/>
                <w:szCs w:val="22"/>
              </w:rPr>
              <w:tab/>
            </w:r>
            <w:r>
              <w:rPr>
                <w:rFonts w:ascii="Calibri" w:hAnsi="Calibri" w:cs="Tahoma"/>
                <w:sz w:val="14"/>
                <w:szCs w:val="22"/>
              </w:rPr>
              <w:tab/>
            </w:r>
            <w:r>
              <w:rPr>
                <w:rFonts w:ascii="Calibri" w:hAnsi="Calibri" w:cs="Tahoma"/>
                <w:sz w:val="16"/>
                <w:szCs w:val="22"/>
              </w:rPr>
              <w:fldChar w:fldCharType="begin">
                <w:ffData>
                  <w:name w:val=""/>
                  <w:enabled/>
                  <w:calcOnExit w:val="0"/>
                  <w:textInput/>
                </w:ffData>
              </w:fldChar>
            </w:r>
            <w:r>
              <w:rPr>
                <w:rFonts w:ascii="Calibri" w:hAnsi="Calibri" w:cs="Tahoma"/>
                <w:sz w:val="16"/>
                <w:szCs w:val="22"/>
              </w:rPr>
              <w:instrText xml:space="preserve"> FORMTEXT </w:instrText>
            </w:r>
            <w:r>
              <w:rPr>
                <w:rFonts w:ascii="Calibri" w:hAnsi="Calibri" w:cs="Tahoma"/>
                <w:sz w:val="16"/>
                <w:szCs w:val="22"/>
              </w:rPr>
            </w:r>
            <w:r>
              <w:rPr>
                <w:rFonts w:ascii="Calibri" w:hAnsi="Calibri" w:cs="Tahoma"/>
                <w:sz w:val="16"/>
                <w:szCs w:val="22"/>
              </w:rPr>
              <w:fldChar w:fldCharType="separate"/>
            </w:r>
            <w:r>
              <w:rPr>
                <w:rFonts w:ascii="Calibri" w:hAnsi="Calibri" w:cs="Tahoma"/>
                <w:noProof/>
                <w:sz w:val="16"/>
                <w:szCs w:val="22"/>
              </w:rPr>
              <w:t> </w:t>
            </w:r>
            <w:r>
              <w:rPr>
                <w:rFonts w:ascii="Calibri" w:hAnsi="Calibri" w:cs="Tahoma"/>
                <w:noProof/>
                <w:sz w:val="16"/>
                <w:szCs w:val="22"/>
              </w:rPr>
              <w:t> </w:t>
            </w:r>
            <w:r>
              <w:rPr>
                <w:rFonts w:ascii="Calibri" w:hAnsi="Calibri" w:cs="Tahoma"/>
                <w:noProof/>
                <w:sz w:val="16"/>
                <w:szCs w:val="22"/>
              </w:rPr>
              <w:t> </w:t>
            </w:r>
            <w:r>
              <w:rPr>
                <w:rFonts w:ascii="Calibri" w:hAnsi="Calibri" w:cs="Tahoma"/>
                <w:noProof/>
                <w:sz w:val="16"/>
                <w:szCs w:val="22"/>
              </w:rPr>
              <w:t> </w:t>
            </w:r>
            <w:r>
              <w:rPr>
                <w:rFonts w:ascii="Calibri" w:hAnsi="Calibri" w:cs="Tahoma"/>
                <w:noProof/>
                <w:sz w:val="16"/>
                <w:szCs w:val="22"/>
              </w:rPr>
              <w:t> </w:t>
            </w:r>
            <w:r>
              <w:rPr>
                <w:rFonts w:ascii="Calibri" w:hAnsi="Calibri" w:cs="Tahoma"/>
                <w:sz w:val="16"/>
                <w:szCs w:val="22"/>
              </w:rPr>
              <w:fldChar w:fldCharType="end"/>
            </w:r>
            <w:r>
              <w:rPr>
                <w:rFonts w:ascii="Calibri" w:hAnsi="Calibri" w:cs="Tahoma"/>
                <w:sz w:val="16"/>
                <w:szCs w:val="22"/>
              </w:rPr>
              <w:t xml:space="preserve"> ,-</w:t>
            </w:r>
            <w:r>
              <w:rPr>
                <w:rFonts w:ascii="Calibri" w:hAnsi="Calibri" w:cs="Tahoma"/>
                <w:sz w:val="14"/>
                <w:szCs w:val="22"/>
              </w:rPr>
              <w:tab/>
            </w:r>
            <w:r w:rsidRPr="00EA54A2">
              <w:rPr>
                <w:rFonts w:ascii="Calibri" w:hAnsi="Calibri" w:cs="Tahoma"/>
                <w:sz w:val="16"/>
                <w:szCs w:val="22"/>
              </w:rPr>
              <w:t>Kč bez DPH</w:t>
            </w:r>
            <w:r>
              <w:rPr>
                <w:rFonts w:ascii="Calibri" w:hAnsi="Calibri" w:cs="Tahoma"/>
                <w:sz w:val="16"/>
                <w:szCs w:val="22"/>
              </w:rPr>
              <w:tab/>
            </w:r>
            <w:r>
              <w:rPr>
                <w:rFonts w:ascii="Calibri" w:hAnsi="Calibri" w:cs="Tahoma"/>
                <w:sz w:val="16"/>
                <w:szCs w:val="22"/>
              </w:rPr>
              <w:fldChar w:fldCharType="begin">
                <w:ffData>
                  <w:name w:val=""/>
                  <w:enabled/>
                  <w:calcOnExit w:val="0"/>
                  <w:textInput/>
                </w:ffData>
              </w:fldChar>
            </w:r>
            <w:r>
              <w:rPr>
                <w:rFonts w:ascii="Calibri" w:hAnsi="Calibri" w:cs="Tahoma"/>
                <w:sz w:val="16"/>
                <w:szCs w:val="22"/>
              </w:rPr>
              <w:instrText xml:space="preserve"> FORMTEXT </w:instrText>
            </w:r>
            <w:r>
              <w:rPr>
                <w:rFonts w:ascii="Calibri" w:hAnsi="Calibri" w:cs="Tahoma"/>
                <w:sz w:val="16"/>
                <w:szCs w:val="22"/>
              </w:rPr>
            </w:r>
            <w:r>
              <w:rPr>
                <w:rFonts w:ascii="Calibri" w:hAnsi="Calibri" w:cs="Tahoma"/>
                <w:sz w:val="16"/>
                <w:szCs w:val="22"/>
              </w:rPr>
              <w:fldChar w:fldCharType="separate"/>
            </w:r>
            <w:r>
              <w:rPr>
                <w:rFonts w:ascii="Calibri" w:hAnsi="Calibri" w:cs="Tahoma"/>
                <w:sz w:val="16"/>
                <w:szCs w:val="22"/>
              </w:rPr>
              <w:t> </w:t>
            </w:r>
            <w:r>
              <w:rPr>
                <w:rFonts w:ascii="Calibri" w:hAnsi="Calibri" w:cs="Tahoma"/>
                <w:sz w:val="16"/>
                <w:szCs w:val="22"/>
              </w:rPr>
              <w:t> </w:t>
            </w:r>
            <w:r>
              <w:rPr>
                <w:rFonts w:ascii="Calibri" w:hAnsi="Calibri" w:cs="Tahoma"/>
                <w:sz w:val="16"/>
                <w:szCs w:val="22"/>
              </w:rPr>
              <w:t> </w:t>
            </w:r>
            <w:r>
              <w:rPr>
                <w:rFonts w:ascii="Calibri" w:hAnsi="Calibri" w:cs="Tahoma"/>
                <w:sz w:val="16"/>
                <w:szCs w:val="22"/>
              </w:rPr>
              <w:t> </w:t>
            </w:r>
            <w:r>
              <w:rPr>
                <w:rFonts w:ascii="Calibri" w:hAnsi="Calibri" w:cs="Tahoma"/>
                <w:sz w:val="16"/>
                <w:szCs w:val="22"/>
              </w:rPr>
              <w:t> </w:t>
            </w:r>
            <w:r>
              <w:rPr>
                <w:rFonts w:ascii="Calibri" w:hAnsi="Calibri" w:cs="Tahoma"/>
                <w:sz w:val="16"/>
                <w:szCs w:val="22"/>
              </w:rPr>
              <w:fldChar w:fldCharType="end"/>
            </w:r>
            <w:r>
              <w:rPr>
                <w:rFonts w:ascii="Calibri" w:hAnsi="Calibri" w:cs="Tahoma"/>
                <w:sz w:val="16"/>
                <w:szCs w:val="22"/>
              </w:rPr>
              <w:t xml:space="preserve"> ,-</w:t>
            </w:r>
            <w:r>
              <w:rPr>
                <w:rFonts w:ascii="Calibri" w:hAnsi="Calibri" w:cs="Tahoma"/>
                <w:sz w:val="16"/>
                <w:szCs w:val="22"/>
              </w:rPr>
              <w:tab/>
            </w:r>
            <w:r w:rsidRPr="00EA54A2">
              <w:rPr>
                <w:rFonts w:ascii="Calibri" w:hAnsi="Calibri" w:cs="Tahoma"/>
                <w:sz w:val="16"/>
                <w:szCs w:val="22"/>
              </w:rPr>
              <w:t>Kč bez DPH</w:t>
            </w:r>
          </w:p>
          <w:p w14:paraId="3B772883" w14:textId="77777777" w:rsidR="00A7402C" w:rsidRDefault="00372CCC" w:rsidP="004871A8">
            <w:pPr>
              <w:pStyle w:val="Normln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536"/>
              </w:tabs>
              <w:spacing w:before="0" w:beforeAutospacing="0" w:after="0" w:afterAutospacing="0"/>
              <w:rPr>
                <w:rFonts w:ascii="Calibri" w:hAnsi="Calibri" w:cs="Tahoma"/>
                <w:sz w:val="16"/>
                <w:szCs w:val="22"/>
              </w:rPr>
            </w:pPr>
            <w:r>
              <w:rPr>
                <w:rFonts w:ascii="Calibri" w:hAnsi="Calibri"/>
                <w:sz w:val="16"/>
                <w:szCs w:val="22"/>
              </w:rPr>
              <w:fldChar w:fldCharType="begin">
                <w:ffData>
                  <w:name w:val=""/>
                  <w:enabled/>
                  <w:calcOnExit w:val="0"/>
                  <w:checkBox>
                    <w:sizeAuto/>
                    <w:default w:val="0"/>
                  </w:checkBox>
                </w:ffData>
              </w:fldChar>
            </w:r>
            <w:r>
              <w:rPr>
                <w:rFonts w:ascii="Calibri" w:hAnsi="Calibri"/>
                <w:sz w:val="16"/>
                <w:szCs w:val="22"/>
              </w:rPr>
              <w:instrText xml:space="preserve"> FORMCHECKBOX </w:instrText>
            </w:r>
            <w:r>
              <w:rPr>
                <w:rFonts w:ascii="Calibri" w:hAnsi="Calibri"/>
                <w:sz w:val="16"/>
                <w:szCs w:val="22"/>
              </w:rPr>
            </w:r>
            <w:r>
              <w:rPr>
                <w:rFonts w:ascii="Calibri" w:hAnsi="Calibri"/>
                <w:sz w:val="16"/>
                <w:szCs w:val="22"/>
              </w:rPr>
              <w:fldChar w:fldCharType="separate"/>
            </w:r>
            <w:r>
              <w:rPr>
                <w:rFonts w:ascii="Calibri" w:hAnsi="Calibri"/>
                <w:sz w:val="16"/>
                <w:szCs w:val="22"/>
              </w:rPr>
              <w:fldChar w:fldCharType="end"/>
            </w:r>
            <w:r w:rsidR="00A7402C" w:rsidRPr="00EA54A2">
              <w:rPr>
                <w:rFonts w:ascii="Calibri" w:hAnsi="Calibri"/>
                <w:sz w:val="16"/>
                <w:szCs w:val="22"/>
              </w:rPr>
              <w:t xml:space="preserve"> Jiné</w:t>
            </w:r>
            <w:r w:rsidR="00A7402C" w:rsidRPr="00EA54A2">
              <w:rPr>
                <w:rFonts w:ascii="Calibri" w:hAnsi="Calibri"/>
                <w:sz w:val="16"/>
                <w:szCs w:val="22"/>
              </w:rPr>
              <w:tab/>
            </w:r>
            <w:r w:rsidR="00A7402C">
              <w:rPr>
                <w:rFonts w:ascii="Calibri" w:hAnsi="Calibri" w:cs="Tahoma"/>
                <w:sz w:val="14"/>
                <w:szCs w:val="22"/>
              </w:rPr>
              <w:tab/>
            </w:r>
            <w:r w:rsidR="00A7402C">
              <w:rPr>
                <w:rFonts w:ascii="Calibri" w:hAnsi="Calibri" w:cs="Tahoma"/>
                <w:sz w:val="16"/>
                <w:szCs w:val="22"/>
              </w:rPr>
              <w:fldChar w:fldCharType="begin">
                <w:ffData>
                  <w:name w:val=""/>
                  <w:enabled/>
                  <w:calcOnExit w:val="0"/>
                  <w:textInput/>
                </w:ffData>
              </w:fldChar>
            </w:r>
            <w:r w:rsidR="00A7402C">
              <w:rPr>
                <w:rFonts w:ascii="Calibri" w:hAnsi="Calibri" w:cs="Tahoma"/>
                <w:sz w:val="16"/>
                <w:szCs w:val="22"/>
              </w:rPr>
              <w:instrText xml:space="preserve"> FORMTEXT </w:instrText>
            </w:r>
            <w:r w:rsidR="00A7402C">
              <w:rPr>
                <w:rFonts w:ascii="Calibri" w:hAnsi="Calibri" w:cs="Tahoma"/>
                <w:sz w:val="16"/>
                <w:szCs w:val="22"/>
              </w:rPr>
            </w:r>
            <w:r w:rsidR="00A7402C">
              <w:rPr>
                <w:rFonts w:ascii="Calibri" w:hAnsi="Calibri" w:cs="Tahoma"/>
                <w:sz w:val="16"/>
                <w:szCs w:val="22"/>
              </w:rPr>
              <w:fldChar w:fldCharType="separate"/>
            </w:r>
            <w:r w:rsidR="00A7402C">
              <w:rPr>
                <w:rFonts w:ascii="Calibri" w:hAnsi="Calibri" w:cs="Tahoma"/>
                <w:noProof/>
                <w:sz w:val="16"/>
                <w:szCs w:val="22"/>
              </w:rPr>
              <w:t> </w:t>
            </w:r>
            <w:r w:rsidR="00A7402C">
              <w:rPr>
                <w:rFonts w:ascii="Calibri" w:hAnsi="Calibri" w:cs="Tahoma"/>
                <w:noProof/>
                <w:sz w:val="16"/>
                <w:szCs w:val="22"/>
              </w:rPr>
              <w:t> </w:t>
            </w:r>
            <w:r w:rsidR="00A7402C">
              <w:rPr>
                <w:rFonts w:ascii="Calibri" w:hAnsi="Calibri" w:cs="Tahoma"/>
                <w:noProof/>
                <w:sz w:val="16"/>
                <w:szCs w:val="22"/>
              </w:rPr>
              <w:t> </w:t>
            </w:r>
            <w:r w:rsidR="00A7402C">
              <w:rPr>
                <w:rFonts w:ascii="Calibri" w:hAnsi="Calibri" w:cs="Tahoma"/>
                <w:noProof/>
                <w:sz w:val="16"/>
                <w:szCs w:val="22"/>
              </w:rPr>
              <w:t> </w:t>
            </w:r>
            <w:r w:rsidR="00A7402C">
              <w:rPr>
                <w:rFonts w:ascii="Calibri" w:hAnsi="Calibri" w:cs="Tahoma"/>
                <w:noProof/>
                <w:sz w:val="16"/>
                <w:szCs w:val="22"/>
              </w:rPr>
              <w:t> </w:t>
            </w:r>
            <w:r w:rsidR="00A7402C">
              <w:rPr>
                <w:rFonts w:ascii="Calibri" w:hAnsi="Calibri" w:cs="Tahoma"/>
                <w:sz w:val="16"/>
                <w:szCs w:val="22"/>
              </w:rPr>
              <w:fldChar w:fldCharType="end"/>
            </w:r>
            <w:r w:rsidR="00A7402C">
              <w:rPr>
                <w:rFonts w:ascii="Calibri" w:hAnsi="Calibri" w:cs="Tahoma"/>
                <w:sz w:val="16"/>
                <w:szCs w:val="22"/>
              </w:rPr>
              <w:t xml:space="preserve"> ,-</w:t>
            </w:r>
            <w:r w:rsidR="00A7402C">
              <w:rPr>
                <w:rFonts w:ascii="Calibri" w:hAnsi="Calibri" w:cs="Tahoma"/>
                <w:sz w:val="14"/>
                <w:szCs w:val="22"/>
              </w:rPr>
              <w:tab/>
            </w:r>
            <w:r w:rsidR="00A7402C" w:rsidRPr="00EA54A2">
              <w:rPr>
                <w:rFonts w:ascii="Calibri" w:hAnsi="Calibri" w:cs="Tahoma"/>
                <w:sz w:val="16"/>
                <w:szCs w:val="22"/>
              </w:rPr>
              <w:t>Kč bez DPH</w:t>
            </w:r>
            <w:r w:rsidR="00A7402C">
              <w:rPr>
                <w:rFonts w:ascii="Calibri" w:hAnsi="Calibri" w:cs="Tahoma"/>
                <w:sz w:val="16"/>
                <w:szCs w:val="22"/>
              </w:rPr>
              <w:tab/>
            </w:r>
            <w:r>
              <w:rPr>
                <w:rFonts w:ascii="Calibri" w:hAnsi="Calibri" w:cs="Tahoma"/>
                <w:sz w:val="16"/>
                <w:szCs w:val="22"/>
              </w:rPr>
              <w:fldChar w:fldCharType="begin">
                <w:ffData>
                  <w:name w:val=""/>
                  <w:enabled/>
                  <w:calcOnExit w:val="0"/>
                  <w:textInput/>
                </w:ffData>
              </w:fldChar>
            </w:r>
            <w:r>
              <w:rPr>
                <w:rFonts w:ascii="Calibri" w:hAnsi="Calibri" w:cs="Tahoma"/>
                <w:sz w:val="16"/>
                <w:szCs w:val="22"/>
              </w:rPr>
              <w:instrText xml:space="preserve"> FORMTEXT </w:instrText>
            </w:r>
            <w:r>
              <w:rPr>
                <w:rFonts w:ascii="Calibri" w:hAnsi="Calibri" w:cs="Tahoma"/>
                <w:sz w:val="16"/>
                <w:szCs w:val="22"/>
              </w:rPr>
            </w:r>
            <w:r>
              <w:rPr>
                <w:rFonts w:ascii="Calibri" w:hAnsi="Calibri" w:cs="Tahoma"/>
                <w:sz w:val="16"/>
                <w:szCs w:val="22"/>
              </w:rPr>
              <w:fldChar w:fldCharType="separate"/>
            </w:r>
            <w:r>
              <w:rPr>
                <w:rFonts w:ascii="Calibri" w:hAnsi="Calibri" w:cs="Tahoma"/>
                <w:noProof/>
                <w:sz w:val="16"/>
                <w:szCs w:val="22"/>
              </w:rPr>
              <w:t> </w:t>
            </w:r>
            <w:r>
              <w:rPr>
                <w:rFonts w:ascii="Calibri" w:hAnsi="Calibri" w:cs="Tahoma"/>
                <w:noProof/>
                <w:sz w:val="16"/>
                <w:szCs w:val="22"/>
              </w:rPr>
              <w:t> </w:t>
            </w:r>
            <w:r>
              <w:rPr>
                <w:rFonts w:ascii="Calibri" w:hAnsi="Calibri" w:cs="Tahoma"/>
                <w:noProof/>
                <w:sz w:val="16"/>
                <w:szCs w:val="22"/>
              </w:rPr>
              <w:t> </w:t>
            </w:r>
            <w:r>
              <w:rPr>
                <w:rFonts w:ascii="Calibri" w:hAnsi="Calibri" w:cs="Tahoma"/>
                <w:noProof/>
                <w:sz w:val="16"/>
                <w:szCs w:val="22"/>
              </w:rPr>
              <w:t> </w:t>
            </w:r>
            <w:r>
              <w:rPr>
                <w:rFonts w:ascii="Calibri" w:hAnsi="Calibri" w:cs="Tahoma"/>
                <w:noProof/>
                <w:sz w:val="16"/>
                <w:szCs w:val="22"/>
              </w:rPr>
              <w:t> </w:t>
            </w:r>
            <w:r>
              <w:rPr>
                <w:rFonts w:ascii="Calibri" w:hAnsi="Calibri" w:cs="Tahoma"/>
                <w:sz w:val="16"/>
                <w:szCs w:val="22"/>
              </w:rPr>
              <w:fldChar w:fldCharType="end"/>
            </w:r>
            <w:r w:rsidR="00A7402C">
              <w:rPr>
                <w:rFonts w:ascii="Calibri" w:hAnsi="Calibri" w:cs="Tahoma"/>
                <w:sz w:val="16"/>
                <w:szCs w:val="22"/>
              </w:rPr>
              <w:t>,-</w:t>
            </w:r>
            <w:r w:rsidR="00A7402C">
              <w:rPr>
                <w:rFonts w:ascii="Calibri" w:hAnsi="Calibri" w:cs="Tahoma"/>
                <w:sz w:val="16"/>
                <w:szCs w:val="22"/>
              </w:rPr>
              <w:tab/>
            </w:r>
            <w:r w:rsidR="00A7402C" w:rsidRPr="00EA54A2">
              <w:rPr>
                <w:rFonts w:ascii="Calibri" w:hAnsi="Calibri" w:cs="Tahoma"/>
                <w:sz w:val="16"/>
                <w:szCs w:val="22"/>
              </w:rPr>
              <w:t>Kč bez DPH</w:t>
            </w:r>
          </w:p>
          <w:p w14:paraId="655A0FA4" w14:textId="77777777" w:rsidR="004871A8" w:rsidRPr="0052500F" w:rsidRDefault="004871A8" w:rsidP="0052500F"/>
        </w:tc>
      </w:tr>
      <w:tr w:rsidR="00D70783" w:rsidRPr="00EA54A2" w14:paraId="38DE4DCD" w14:textId="77777777" w:rsidTr="00BB4850">
        <w:trPr>
          <w:trHeight w:val="406"/>
        </w:trPr>
        <w:tc>
          <w:tcPr>
            <w:tcW w:w="9062" w:type="dxa"/>
            <w:gridSpan w:val="2"/>
            <w:tcBorders>
              <w:top w:val="single" w:sz="4" w:space="0" w:color="auto"/>
              <w:left w:val="single" w:sz="4" w:space="0" w:color="auto"/>
              <w:bottom w:val="single" w:sz="4" w:space="0" w:color="auto"/>
              <w:right w:val="single" w:sz="4" w:space="0" w:color="auto"/>
            </w:tcBorders>
          </w:tcPr>
          <w:p w14:paraId="49F0E06B" w14:textId="77777777" w:rsidR="00D70783" w:rsidRPr="00EA54A2" w:rsidRDefault="00202EF8" w:rsidP="00372CCC">
            <w:pPr>
              <w:pStyle w:val="Normlnweb"/>
              <w:tabs>
                <w:tab w:val="left" w:pos="4536"/>
                <w:tab w:val="left" w:pos="4956"/>
                <w:tab w:val="left" w:pos="5664"/>
                <w:tab w:val="left" w:pos="6372"/>
                <w:tab w:val="left" w:pos="7088"/>
                <w:tab w:val="left" w:pos="7165"/>
              </w:tabs>
              <w:spacing w:before="120" w:beforeAutospacing="0" w:after="0" w:afterAutospacing="0"/>
              <w:rPr>
                <w:rFonts w:ascii="Calibri" w:hAnsi="Calibri"/>
                <w:sz w:val="16"/>
                <w:szCs w:val="22"/>
              </w:rPr>
            </w:pPr>
            <w:r>
              <w:rPr>
                <w:rFonts w:ascii="Calibri" w:hAnsi="Calibri" w:cs="Tahoma"/>
                <w:b/>
                <w:noProof/>
                <w:sz w:val="16"/>
                <w:szCs w:val="22"/>
              </w:rPr>
              <mc:AlternateContent>
                <mc:Choice Requires="wps">
                  <w:drawing>
                    <wp:anchor distT="0" distB="0" distL="114300" distR="114300" simplePos="0" relativeHeight="251663360" behindDoc="0" locked="0" layoutInCell="1" allowOverlap="1" wp14:anchorId="6E747F53" wp14:editId="0645911C">
                      <wp:simplePos x="0" y="0"/>
                      <wp:positionH relativeFrom="column">
                        <wp:posOffset>2991891</wp:posOffset>
                      </wp:positionH>
                      <wp:positionV relativeFrom="paragraph">
                        <wp:posOffset>33884</wp:posOffset>
                      </wp:positionV>
                      <wp:extent cx="581025" cy="200025"/>
                      <wp:effectExtent l="0" t="0" r="0" b="0"/>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00025"/>
                              </a:xfrm>
                              <a:prstGeom prst="rect">
                                <a:avLst/>
                              </a:prstGeom>
                              <a:noFill/>
                              <a:ln w="9525">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8F685" id="Rectangle 18" o:spid="_x0000_s1026" style="position:absolute;margin-left:235.6pt;margin-top:2.65pt;width:45.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" filled="f" stroked="f"/>
                  </w:pict>
                </mc:Fallback>
              </mc:AlternateContent>
            </w:r>
            <w:r w:rsidR="00D70783" w:rsidRPr="00EA54A2">
              <w:rPr>
                <w:rFonts w:ascii="Calibri" w:hAnsi="Calibri"/>
                <w:b/>
                <w:sz w:val="16"/>
                <w:szCs w:val="22"/>
              </w:rPr>
              <w:t>Cena celkem</w:t>
            </w:r>
            <w:r w:rsidR="00C437D4">
              <w:rPr>
                <w:rFonts w:ascii="Calibri" w:hAnsi="Calibri"/>
                <w:b/>
                <w:sz w:val="16"/>
                <w:szCs w:val="22"/>
              </w:rPr>
              <w:t xml:space="preserve"> v Kč bez DPH</w:t>
            </w:r>
            <w:r w:rsidR="00D70783" w:rsidRPr="00EA54A2">
              <w:rPr>
                <w:rFonts w:ascii="Calibri" w:hAnsi="Calibri"/>
                <w:b/>
                <w:sz w:val="16"/>
                <w:szCs w:val="22"/>
              </w:rPr>
              <w:t>:</w:t>
            </w:r>
            <w:r w:rsidR="00D70783" w:rsidRPr="00EA54A2">
              <w:rPr>
                <w:rFonts w:ascii="Calibri" w:hAnsi="Calibri"/>
                <w:sz w:val="16"/>
                <w:szCs w:val="22"/>
              </w:rPr>
              <w:t xml:space="preserve"> </w:t>
            </w:r>
            <w:r w:rsidR="00D70783" w:rsidRPr="00EA54A2">
              <w:rPr>
                <w:rFonts w:ascii="Calibri" w:hAnsi="Calibri"/>
                <w:sz w:val="16"/>
                <w:szCs w:val="22"/>
              </w:rPr>
              <w:tab/>
            </w:r>
            <w:r w:rsidR="00B504B3">
              <w:rPr>
                <w:rFonts w:ascii="Calibri" w:hAnsi="Calibri" w:cs="Tahoma"/>
                <w:sz w:val="14"/>
                <w:szCs w:val="22"/>
              </w:rPr>
              <w:tab/>
            </w:r>
            <w:r w:rsidR="00C437D4">
              <w:rPr>
                <w:rFonts w:ascii="Calibri" w:hAnsi="Calibri" w:cs="Tahoma"/>
                <w:sz w:val="16"/>
                <w:szCs w:val="22"/>
              </w:rPr>
              <w:fldChar w:fldCharType="begin">
                <w:ffData>
                  <w:name w:val=""/>
                  <w:enabled/>
                  <w:calcOnExit w:val="0"/>
                  <w:textInput/>
                </w:ffData>
              </w:fldChar>
            </w:r>
            <w:r w:rsidR="00C437D4">
              <w:rPr>
                <w:rFonts w:ascii="Calibri" w:hAnsi="Calibri" w:cs="Tahoma"/>
                <w:sz w:val="16"/>
                <w:szCs w:val="22"/>
              </w:rPr>
              <w:instrText xml:space="preserve"> FORMTEXT </w:instrText>
            </w:r>
            <w:r w:rsidR="00C437D4">
              <w:rPr>
                <w:rFonts w:ascii="Calibri" w:hAnsi="Calibri" w:cs="Tahoma"/>
                <w:sz w:val="16"/>
                <w:szCs w:val="22"/>
              </w:rPr>
            </w:r>
            <w:r w:rsidR="00C437D4">
              <w:rPr>
                <w:rFonts w:ascii="Calibri" w:hAnsi="Calibri" w:cs="Tahoma"/>
                <w:sz w:val="16"/>
                <w:szCs w:val="22"/>
              </w:rPr>
              <w:fldChar w:fldCharType="separate"/>
            </w:r>
            <w:r w:rsidR="00383BBB">
              <w:rPr>
                <w:rFonts w:ascii="Calibri" w:hAnsi="Calibri" w:cs="Tahoma"/>
                <w:sz w:val="16"/>
                <w:szCs w:val="22"/>
              </w:rPr>
              <w:t>-</w:t>
            </w:r>
            <w:r w:rsidR="00C437D4">
              <w:rPr>
                <w:rFonts w:ascii="Calibri" w:hAnsi="Calibri" w:cs="Tahoma"/>
                <w:sz w:val="16"/>
                <w:szCs w:val="22"/>
              </w:rPr>
              <w:fldChar w:fldCharType="end"/>
            </w:r>
            <w:r w:rsidR="00C437D4">
              <w:rPr>
                <w:rFonts w:ascii="Calibri" w:hAnsi="Calibri" w:cs="Tahoma"/>
                <w:sz w:val="16"/>
                <w:szCs w:val="22"/>
              </w:rPr>
              <w:t xml:space="preserve"> ,-</w:t>
            </w:r>
            <w:r w:rsidR="00C437D4">
              <w:rPr>
                <w:rFonts w:ascii="Calibri" w:hAnsi="Calibri" w:cs="Tahoma"/>
                <w:sz w:val="14"/>
                <w:szCs w:val="22"/>
              </w:rPr>
              <w:tab/>
            </w:r>
            <w:r w:rsidR="00C437D4" w:rsidRPr="00EA54A2">
              <w:rPr>
                <w:rFonts w:ascii="Calibri" w:hAnsi="Calibri" w:cs="Tahoma"/>
                <w:sz w:val="16"/>
                <w:szCs w:val="22"/>
              </w:rPr>
              <w:t xml:space="preserve">Kč </w:t>
            </w:r>
            <w:r w:rsidR="00C437D4">
              <w:rPr>
                <w:rFonts w:ascii="Calibri" w:hAnsi="Calibri" w:cs="Tahoma"/>
                <w:sz w:val="16"/>
                <w:szCs w:val="22"/>
              </w:rPr>
              <w:t>/ kal. měsíc</w:t>
            </w:r>
            <w:r w:rsidR="00C437D4">
              <w:rPr>
                <w:rFonts w:ascii="Calibri" w:hAnsi="Calibri" w:cs="Tahoma"/>
                <w:sz w:val="16"/>
                <w:szCs w:val="22"/>
              </w:rPr>
              <w:tab/>
            </w:r>
            <w:r w:rsidR="00372CCC">
              <w:rPr>
                <w:rFonts w:ascii="Calibri" w:hAnsi="Calibri" w:cs="Tahoma"/>
                <w:sz w:val="16"/>
                <w:szCs w:val="22"/>
              </w:rPr>
              <w:t>-</w:t>
            </w:r>
            <w:r w:rsidR="00C437D4">
              <w:rPr>
                <w:rFonts w:ascii="Calibri" w:hAnsi="Calibri" w:cs="Tahoma"/>
                <w:sz w:val="16"/>
                <w:szCs w:val="22"/>
              </w:rPr>
              <w:t xml:space="preserve"> ,-</w:t>
            </w:r>
            <w:r w:rsidR="00C437D4">
              <w:rPr>
                <w:rFonts w:ascii="Calibri" w:hAnsi="Calibri" w:cs="Tahoma"/>
                <w:sz w:val="16"/>
                <w:szCs w:val="22"/>
              </w:rPr>
              <w:tab/>
            </w:r>
            <w:r w:rsidR="00C437D4" w:rsidRPr="00EA54A2">
              <w:rPr>
                <w:rFonts w:ascii="Calibri" w:hAnsi="Calibri" w:cs="Tahoma"/>
                <w:sz w:val="16"/>
                <w:szCs w:val="22"/>
              </w:rPr>
              <w:t>Kč</w:t>
            </w:r>
            <w:r w:rsidR="00C437D4">
              <w:rPr>
                <w:rFonts w:ascii="Calibri" w:hAnsi="Calibri" w:cs="Tahoma"/>
                <w:sz w:val="16"/>
                <w:szCs w:val="22"/>
              </w:rPr>
              <w:t xml:space="preserve"> / jednorázově</w:t>
            </w:r>
          </w:p>
        </w:tc>
      </w:tr>
      <w:tr w:rsidR="00D70783" w:rsidRPr="00EA54A2" w14:paraId="115C81E6" w14:textId="77777777" w:rsidTr="00BB4850">
        <w:trPr>
          <w:trHeight w:val="1074"/>
        </w:trPr>
        <w:tc>
          <w:tcPr>
            <w:tcW w:w="9062" w:type="dxa"/>
            <w:gridSpan w:val="2"/>
            <w:tcBorders>
              <w:top w:val="single" w:sz="4" w:space="0" w:color="auto"/>
            </w:tcBorders>
          </w:tcPr>
          <w:p w14:paraId="435B7EA6" w14:textId="77777777" w:rsidR="00D70783" w:rsidRPr="005755EC" w:rsidRDefault="00B80655" w:rsidP="00C437D4">
            <w:pPr>
              <w:pStyle w:val="Normlnweb"/>
              <w:spacing w:before="120" w:beforeAutospacing="0" w:after="120" w:afterAutospacing="0"/>
              <w:rPr>
                <w:rFonts w:ascii="Calibri" w:hAnsi="Calibri" w:cs="Tahoma"/>
                <w:b/>
                <w:sz w:val="16"/>
                <w:szCs w:val="22"/>
              </w:rPr>
            </w:pPr>
            <w:r w:rsidRPr="005755EC">
              <w:rPr>
                <w:rFonts w:ascii="Calibri" w:hAnsi="Calibri" w:cs="Tahoma"/>
                <w:b/>
                <w:sz w:val="16"/>
                <w:szCs w:val="22"/>
              </w:rPr>
              <w:t>Platební podmínky</w:t>
            </w:r>
          </w:p>
          <w:p w14:paraId="28168398" w14:textId="77777777" w:rsidR="003538A7" w:rsidRDefault="003538A7" w:rsidP="005755EC">
            <w:pPr>
              <w:pStyle w:val="Normlnweb"/>
              <w:spacing w:before="120" w:beforeAutospacing="0" w:after="120" w:afterAutospacing="0"/>
              <w:rPr>
                <w:rFonts w:ascii="Calibri" w:hAnsi="Calibri" w:cs="Tahoma"/>
                <w:sz w:val="16"/>
                <w:szCs w:val="22"/>
              </w:rPr>
            </w:pPr>
            <w:r>
              <w:rPr>
                <w:rFonts w:ascii="Calibri" w:hAnsi="Calibri"/>
                <w:sz w:val="16"/>
                <w:szCs w:val="18"/>
              </w:rPr>
              <w:t>Jednorázové platby budou Objednatelem uhrazeny na základě daňového dokladu vystaveného Poskytovatelem po zřízení služby s datem uskutečnění zdanitelného plnění ke dni zřízení služby.</w:t>
            </w:r>
          </w:p>
          <w:p w14:paraId="02C3172B" w14:textId="77777777" w:rsidR="00C437D4" w:rsidRPr="005755EC" w:rsidRDefault="005755EC" w:rsidP="005755EC">
            <w:pPr>
              <w:pStyle w:val="Normlnweb"/>
              <w:spacing w:before="120" w:beforeAutospacing="0" w:after="120" w:afterAutospacing="0"/>
              <w:rPr>
                <w:rFonts w:ascii="Calibri" w:hAnsi="Calibri" w:cs="Tahoma"/>
                <w:sz w:val="16"/>
                <w:szCs w:val="22"/>
              </w:rPr>
            </w:pPr>
            <w:r w:rsidRPr="005755EC">
              <w:rPr>
                <w:rFonts w:ascii="Calibri" w:hAnsi="Calibri" w:cs="Tahoma"/>
                <w:sz w:val="16"/>
                <w:szCs w:val="22"/>
              </w:rPr>
              <w:t xml:space="preserve">Veškeré </w:t>
            </w:r>
            <w:r w:rsidR="003538A7">
              <w:rPr>
                <w:rFonts w:ascii="Calibri" w:hAnsi="Calibri" w:cs="Tahoma"/>
                <w:sz w:val="16"/>
                <w:szCs w:val="22"/>
              </w:rPr>
              <w:t xml:space="preserve">další </w:t>
            </w:r>
            <w:r w:rsidRPr="005755EC">
              <w:rPr>
                <w:rFonts w:ascii="Calibri" w:hAnsi="Calibri" w:cs="Tahoma"/>
                <w:sz w:val="16"/>
                <w:szCs w:val="22"/>
              </w:rPr>
              <w:t>obchodní a platební podmínky jsou uvedeny ve Všeobecných obchodních podmínkách poskytování služeb elektronického nástroje Tender arena</w:t>
            </w:r>
            <w:r>
              <w:rPr>
                <w:rFonts w:ascii="Calibri" w:hAnsi="Calibri" w:cs="Tahoma"/>
                <w:sz w:val="16"/>
                <w:szCs w:val="22"/>
              </w:rPr>
              <w:t xml:space="preserve"> (VOP)</w:t>
            </w:r>
            <w:r w:rsidRPr="005755EC">
              <w:rPr>
                <w:rFonts w:ascii="Calibri" w:hAnsi="Calibri" w:cs="Tahoma"/>
                <w:sz w:val="16"/>
                <w:szCs w:val="22"/>
              </w:rPr>
              <w:t>, které tvoří přílohu této objednávky.</w:t>
            </w:r>
          </w:p>
        </w:tc>
      </w:tr>
      <w:tr w:rsidR="00A6125C" w:rsidRPr="00EA54A2" w14:paraId="49881F66" w14:textId="77777777" w:rsidTr="00BB4850">
        <w:trPr>
          <w:trHeight w:val="753"/>
        </w:trPr>
        <w:tc>
          <w:tcPr>
            <w:tcW w:w="9062" w:type="dxa"/>
            <w:gridSpan w:val="2"/>
            <w:tcBorders>
              <w:top w:val="single" w:sz="4" w:space="0" w:color="auto"/>
            </w:tcBorders>
          </w:tcPr>
          <w:p w14:paraId="24F00DA8" w14:textId="77777777" w:rsidR="00A6125C" w:rsidRDefault="00B80655" w:rsidP="00EA54A2">
            <w:pPr>
              <w:pStyle w:val="Normlnweb"/>
              <w:spacing w:before="120" w:beforeAutospacing="0" w:after="120" w:afterAutospacing="0"/>
              <w:rPr>
                <w:rFonts w:ascii="Calibri" w:hAnsi="Calibri" w:cs="Tahoma"/>
                <w:b/>
                <w:sz w:val="16"/>
                <w:szCs w:val="22"/>
              </w:rPr>
            </w:pPr>
            <w:r>
              <w:rPr>
                <w:rFonts w:ascii="Calibri" w:hAnsi="Calibri" w:cs="Tahoma"/>
                <w:b/>
                <w:sz w:val="16"/>
                <w:szCs w:val="22"/>
              </w:rPr>
              <w:t>Poznámky</w:t>
            </w:r>
          </w:p>
          <w:p w14:paraId="284899E2" w14:textId="77777777" w:rsidR="005755EC" w:rsidRDefault="005755EC" w:rsidP="00BB1739">
            <w:pPr>
              <w:pStyle w:val="Normlnweb"/>
              <w:spacing w:before="120" w:beforeAutospacing="0" w:after="120" w:afterAutospacing="0"/>
              <w:rPr>
                <w:rFonts w:ascii="Calibri" w:hAnsi="Calibri" w:cs="Tahoma"/>
                <w:b/>
                <w:sz w:val="16"/>
                <w:szCs w:val="22"/>
              </w:rPr>
            </w:pPr>
            <w:r>
              <w:rPr>
                <w:rFonts w:ascii="Calibri" w:hAnsi="Calibri" w:cs="Tahoma"/>
                <w:b/>
                <w:sz w:val="16"/>
                <w:szCs w:val="22"/>
              </w:rPr>
              <w:t>-</w:t>
            </w:r>
          </w:p>
          <w:p w14:paraId="04444141" w14:textId="77777777" w:rsidR="00A6125C" w:rsidRPr="00EA54A2" w:rsidRDefault="00D00989" w:rsidP="003538A7">
            <w:pPr>
              <w:pStyle w:val="Normlnweb"/>
              <w:spacing w:before="120" w:beforeAutospacing="0" w:after="120" w:afterAutospacing="0"/>
              <w:rPr>
                <w:rFonts w:ascii="Calibri" w:hAnsi="Calibri" w:cs="Tahoma"/>
                <w:b/>
                <w:sz w:val="16"/>
                <w:szCs w:val="22"/>
              </w:rPr>
            </w:pPr>
            <w:r>
              <w:rPr>
                <w:rFonts w:ascii="Calibri" w:hAnsi="Calibri" w:cs="Tahoma"/>
                <w:b/>
                <w:sz w:val="16"/>
                <w:szCs w:val="22"/>
              </w:rPr>
              <w:t>Datum zřízení služby:</w:t>
            </w:r>
            <w:r w:rsidR="00F4650B">
              <w:rPr>
                <w:rFonts w:ascii="Calibri" w:hAnsi="Calibri" w:cs="Tahoma"/>
                <w:b/>
                <w:sz w:val="16"/>
                <w:szCs w:val="22"/>
              </w:rPr>
              <w:t xml:space="preserve"> </w:t>
            </w:r>
            <w:r w:rsidR="001C43B4">
              <w:rPr>
                <w:rFonts w:ascii="Calibri" w:hAnsi="Calibri"/>
                <w:b/>
                <w:sz w:val="16"/>
                <w:szCs w:val="22"/>
              </w:rPr>
              <w:t>Uzavřením smlouvy</w:t>
            </w:r>
          </w:p>
        </w:tc>
      </w:tr>
      <w:tr w:rsidR="00493DD9" w:rsidRPr="00EA54A2" w14:paraId="5763C7BB" w14:textId="77777777" w:rsidTr="00BB4850">
        <w:trPr>
          <w:cantSplit/>
          <w:trHeight w:val="1163"/>
        </w:trPr>
        <w:tc>
          <w:tcPr>
            <w:tcW w:w="4248" w:type="dxa"/>
          </w:tcPr>
          <w:p w14:paraId="06295C28" w14:textId="77777777" w:rsidR="00587C78" w:rsidRPr="00EA54A2" w:rsidRDefault="00911679" w:rsidP="00EA54A2">
            <w:pPr>
              <w:spacing w:before="120"/>
              <w:jc w:val="center"/>
              <w:rPr>
                <w:rFonts w:ascii="Calibri" w:hAnsi="Calibri" w:cs="Tahoma"/>
                <w:b/>
                <w:sz w:val="16"/>
                <w:szCs w:val="22"/>
              </w:rPr>
            </w:pPr>
            <w:r w:rsidRPr="00EA54A2">
              <w:rPr>
                <w:rFonts w:ascii="Calibri" w:hAnsi="Calibri" w:cs="Tahoma"/>
                <w:b/>
                <w:sz w:val="16"/>
                <w:szCs w:val="22"/>
              </w:rPr>
              <w:t>POSKYTOVATEL</w:t>
            </w:r>
          </w:p>
          <w:p w14:paraId="7BC124AC" w14:textId="77777777" w:rsidR="00493DD9" w:rsidRPr="00EA54A2" w:rsidRDefault="00B80655" w:rsidP="00493DD9">
            <w:pPr>
              <w:spacing w:before="120" w:after="120"/>
              <w:rPr>
                <w:rFonts w:ascii="Calibri" w:hAnsi="Calibri" w:cs="Tahoma"/>
                <w:b/>
                <w:sz w:val="16"/>
                <w:szCs w:val="22"/>
              </w:rPr>
            </w:pPr>
            <w:r>
              <w:rPr>
                <w:rFonts w:ascii="Calibri" w:hAnsi="Calibri" w:cs="Tahoma"/>
                <w:b/>
                <w:sz w:val="16"/>
                <w:szCs w:val="22"/>
              </w:rPr>
              <w:t>Pověřená a kontaktní osoba</w:t>
            </w:r>
          </w:p>
          <w:p w14:paraId="3BA8D8E4" w14:textId="77777777" w:rsidR="0060749C" w:rsidRPr="00EA54A2" w:rsidRDefault="004C45EF" w:rsidP="00587C78">
            <w:pPr>
              <w:rPr>
                <w:rFonts w:ascii="Calibri" w:hAnsi="Calibri" w:cs="Tahoma"/>
                <w:sz w:val="16"/>
                <w:szCs w:val="22"/>
              </w:rPr>
            </w:pPr>
            <w:r>
              <w:rPr>
                <w:rFonts w:ascii="Calibri" w:hAnsi="Calibri" w:cs="Tahoma"/>
                <w:sz w:val="16"/>
                <w:szCs w:val="22"/>
              </w:rPr>
              <w:t>xxx</w:t>
            </w:r>
          </w:p>
        </w:tc>
        <w:tc>
          <w:tcPr>
            <w:tcW w:w="4814" w:type="dxa"/>
          </w:tcPr>
          <w:p w14:paraId="579566C9" w14:textId="77777777" w:rsidR="00EA54A2" w:rsidRPr="00EA54A2" w:rsidRDefault="00B80655" w:rsidP="00EA54A2">
            <w:pPr>
              <w:spacing w:before="120"/>
              <w:jc w:val="center"/>
              <w:rPr>
                <w:rFonts w:ascii="Calibri" w:hAnsi="Calibri" w:cs="Tahoma"/>
                <w:b/>
                <w:sz w:val="16"/>
                <w:szCs w:val="22"/>
              </w:rPr>
            </w:pPr>
            <w:r>
              <w:rPr>
                <w:rFonts w:ascii="Calibri" w:hAnsi="Calibri" w:cs="Tahoma"/>
                <w:b/>
                <w:sz w:val="16"/>
                <w:szCs w:val="22"/>
              </w:rPr>
              <w:t>OBJEDNATEL</w:t>
            </w:r>
          </w:p>
          <w:p w14:paraId="1995238F" w14:textId="77777777" w:rsidR="00EA54A2" w:rsidRPr="00EA54A2" w:rsidRDefault="00B80655" w:rsidP="00EA54A2">
            <w:pPr>
              <w:spacing w:before="120" w:after="120"/>
              <w:rPr>
                <w:rFonts w:ascii="Calibri" w:hAnsi="Calibri" w:cs="Tahoma"/>
                <w:b/>
                <w:sz w:val="16"/>
                <w:szCs w:val="22"/>
              </w:rPr>
            </w:pPr>
            <w:r>
              <w:rPr>
                <w:rFonts w:ascii="Calibri" w:hAnsi="Calibri" w:cs="Tahoma"/>
                <w:b/>
                <w:sz w:val="16"/>
                <w:szCs w:val="22"/>
              </w:rPr>
              <w:t>Pověřená a kontaktní osoba</w:t>
            </w:r>
          </w:p>
          <w:p w14:paraId="0981E611" w14:textId="77777777" w:rsidR="003F2225" w:rsidRPr="003F2225" w:rsidRDefault="004C45EF" w:rsidP="00372CCC">
            <w:pPr>
              <w:rPr>
                <w:rFonts w:ascii="Calibri" w:hAnsi="Calibri" w:cs="Tahoma"/>
                <w:sz w:val="16"/>
                <w:szCs w:val="22"/>
              </w:rPr>
            </w:pPr>
            <w:r>
              <w:rPr>
                <w:rFonts w:ascii="Calibri" w:hAnsi="Calibri"/>
                <w:sz w:val="16"/>
                <w:szCs w:val="22"/>
              </w:rPr>
              <w:t>xxx</w:t>
            </w:r>
          </w:p>
        </w:tc>
      </w:tr>
      <w:tr w:rsidR="006C69D3" w:rsidRPr="00EA54A2" w14:paraId="66BB5700" w14:textId="77777777" w:rsidTr="00BB4850">
        <w:trPr>
          <w:cantSplit/>
          <w:trHeight w:val="1320"/>
        </w:trPr>
        <w:tc>
          <w:tcPr>
            <w:tcW w:w="4248" w:type="dxa"/>
          </w:tcPr>
          <w:p w14:paraId="29F23B8F" w14:textId="7104F4EF" w:rsidR="006C69D3" w:rsidRPr="00EA54A2" w:rsidRDefault="006C69D3" w:rsidP="006C69D3">
            <w:pPr>
              <w:spacing w:before="360" w:after="100" w:afterAutospacing="1"/>
              <w:rPr>
                <w:rFonts w:ascii="Calibri" w:hAnsi="Calibri" w:cs="Tahoma"/>
                <w:sz w:val="16"/>
                <w:szCs w:val="22"/>
              </w:rPr>
            </w:pPr>
            <w:r w:rsidRPr="00EA54A2">
              <w:rPr>
                <w:rFonts w:ascii="Calibri" w:hAnsi="Calibri" w:cs="Tahoma"/>
                <w:sz w:val="16"/>
                <w:szCs w:val="22"/>
              </w:rPr>
              <w:t xml:space="preserve">V </w:t>
            </w:r>
            <w:r>
              <w:rPr>
                <w:rFonts w:ascii="Calibri" w:hAnsi="Calibri" w:cs="Tahoma"/>
                <w:sz w:val="16"/>
                <w:szCs w:val="22"/>
              </w:rPr>
              <w:t>Praze</w:t>
            </w:r>
            <w:r w:rsidRPr="00EA54A2">
              <w:rPr>
                <w:rFonts w:ascii="Calibri" w:hAnsi="Calibri" w:cs="Tahoma"/>
                <w:sz w:val="16"/>
                <w:szCs w:val="22"/>
              </w:rPr>
              <w:t xml:space="preserve"> dne </w:t>
            </w:r>
            <w:r>
              <w:rPr>
                <w:rFonts w:ascii="Calibri" w:hAnsi="Calibri" w:cs="Tahoma"/>
                <w:sz w:val="16"/>
                <w:szCs w:val="22"/>
              </w:rPr>
              <w:fldChar w:fldCharType="begin"/>
            </w:r>
            <w:r>
              <w:rPr>
                <w:rFonts w:ascii="Calibri" w:hAnsi="Calibri" w:cs="Tahoma"/>
                <w:sz w:val="16"/>
                <w:szCs w:val="22"/>
              </w:rPr>
              <w:instrText xml:space="preserve"> TIME \@ "d. M. yyyy" </w:instrText>
            </w:r>
            <w:r>
              <w:rPr>
                <w:rFonts w:ascii="Calibri" w:hAnsi="Calibri" w:cs="Tahoma"/>
                <w:sz w:val="16"/>
                <w:szCs w:val="22"/>
              </w:rPr>
              <w:fldChar w:fldCharType="separate"/>
            </w:r>
            <w:r w:rsidR="00472304">
              <w:rPr>
                <w:rFonts w:ascii="Calibri" w:hAnsi="Calibri" w:cs="Tahoma"/>
                <w:noProof/>
                <w:sz w:val="16"/>
                <w:szCs w:val="22"/>
              </w:rPr>
              <w:t>27</w:t>
            </w:r>
            <w:r w:rsidR="00472304">
              <w:rPr>
                <w:rFonts w:ascii="Calibri" w:hAnsi="Calibri" w:cs="Tahoma"/>
                <w:noProof/>
                <w:sz w:val="16"/>
                <w:szCs w:val="22"/>
              </w:rPr>
              <w:t>. 3. 2025</w:t>
            </w:r>
            <w:r>
              <w:rPr>
                <w:rFonts w:ascii="Calibri" w:hAnsi="Calibri" w:cs="Tahoma"/>
                <w:sz w:val="16"/>
                <w:szCs w:val="22"/>
              </w:rPr>
              <w:fldChar w:fldCharType="end"/>
            </w:r>
            <w:r w:rsidRPr="00EA54A2">
              <w:rPr>
                <w:rFonts w:ascii="Calibri" w:hAnsi="Calibri" w:cs="Tahoma"/>
                <w:sz w:val="16"/>
                <w:szCs w:val="22"/>
              </w:rPr>
              <w:t xml:space="preserve">    </w:t>
            </w:r>
          </w:p>
        </w:tc>
        <w:tc>
          <w:tcPr>
            <w:tcW w:w="4814" w:type="dxa"/>
          </w:tcPr>
          <w:p w14:paraId="4CE3A2A2" w14:textId="77777777" w:rsidR="006C69D3" w:rsidRPr="00EA54A2" w:rsidRDefault="006C69D3" w:rsidP="006C69D3">
            <w:pPr>
              <w:spacing w:before="360" w:after="100" w:afterAutospacing="1"/>
              <w:rPr>
                <w:rFonts w:ascii="Calibri" w:hAnsi="Calibri" w:cs="Tahoma"/>
                <w:sz w:val="16"/>
                <w:szCs w:val="22"/>
              </w:rPr>
            </w:pPr>
            <w:r w:rsidRPr="00EA54A2">
              <w:rPr>
                <w:rFonts w:ascii="Calibri" w:hAnsi="Calibri" w:cs="Tahoma"/>
                <w:sz w:val="16"/>
                <w:szCs w:val="22"/>
              </w:rPr>
              <w:t>V</w:t>
            </w:r>
            <w:r w:rsidR="003F2225">
              <w:rPr>
                <w:rFonts w:ascii="Calibri" w:hAnsi="Calibri" w:cs="Tahoma"/>
                <w:sz w:val="16"/>
                <w:szCs w:val="22"/>
              </w:rPr>
              <w:t xml:space="preserve"> </w:t>
            </w:r>
            <w:r w:rsidR="001C43B4">
              <w:rPr>
                <w:rFonts w:ascii="Calibri" w:hAnsi="Calibri" w:cs="Tahoma"/>
                <w:sz w:val="16"/>
                <w:szCs w:val="22"/>
              </w:rPr>
              <w:t>Brně</w:t>
            </w:r>
            <w:r w:rsidR="00400D2D">
              <w:rPr>
                <w:rFonts w:ascii="Calibri" w:hAnsi="Calibri" w:cs="Tahoma"/>
                <w:sz w:val="16"/>
                <w:szCs w:val="22"/>
              </w:rPr>
              <w:t xml:space="preserve"> </w:t>
            </w:r>
            <w:r w:rsidRPr="00EA54A2">
              <w:rPr>
                <w:rFonts w:ascii="Calibri" w:hAnsi="Calibri" w:cs="Tahoma"/>
                <w:sz w:val="16"/>
                <w:szCs w:val="22"/>
              </w:rPr>
              <w:t xml:space="preserve">dne </w:t>
            </w:r>
            <w:r w:rsidR="001C43B4">
              <w:rPr>
                <w:rFonts w:ascii="Calibri" w:hAnsi="Calibri" w:cs="Tahoma"/>
                <w:b/>
                <w:sz w:val="16"/>
                <w:szCs w:val="22"/>
              </w:rPr>
              <w:fldChar w:fldCharType="begin">
                <w:ffData>
                  <w:name w:val="Text7"/>
                  <w:enabled/>
                  <w:calcOnExit w:val="0"/>
                  <w:textInput>
                    <w:default w:val="27. 3. 2025"/>
                  </w:textInput>
                </w:ffData>
              </w:fldChar>
            </w:r>
            <w:bookmarkStart w:id="10" w:name="Text7"/>
            <w:r w:rsidR="001C43B4">
              <w:rPr>
                <w:rFonts w:ascii="Calibri" w:hAnsi="Calibri" w:cs="Tahoma"/>
                <w:b/>
                <w:sz w:val="16"/>
                <w:szCs w:val="22"/>
              </w:rPr>
              <w:instrText xml:space="preserve"> FORMTEXT </w:instrText>
            </w:r>
            <w:r w:rsidR="001C43B4">
              <w:rPr>
                <w:rFonts w:ascii="Calibri" w:hAnsi="Calibri" w:cs="Tahoma"/>
                <w:b/>
                <w:sz w:val="16"/>
                <w:szCs w:val="22"/>
              </w:rPr>
            </w:r>
            <w:r w:rsidR="001C43B4">
              <w:rPr>
                <w:rFonts w:ascii="Calibri" w:hAnsi="Calibri" w:cs="Tahoma"/>
                <w:b/>
                <w:sz w:val="16"/>
                <w:szCs w:val="22"/>
              </w:rPr>
              <w:fldChar w:fldCharType="separate"/>
            </w:r>
            <w:r w:rsidR="001C43B4">
              <w:rPr>
                <w:rFonts w:ascii="Calibri" w:hAnsi="Calibri" w:cs="Tahoma"/>
                <w:b/>
                <w:noProof/>
                <w:sz w:val="16"/>
                <w:szCs w:val="22"/>
              </w:rPr>
              <w:t>27. 3. 2025</w:t>
            </w:r>
            <w:r w:rsidR="001C43B4">
              <w:rPr>
                <w:rFonts w:ascii="Calibri" w:hAnsi="Calibri" w:cs="Tahoma"/>
                <w:b/>
                <w:sz w:val="16"/>
                <w:szCs w:val="22"/>
              </w:rPr>
              <w:fldChar w:fldCharType="end"/>
            </w:r>
            <w:bookmarkEnd w:id="10"/>
          </w:p>
          <w:p w14:paraId="53E2F7D8" w14:textId="77777777" w:rsidR="006C69D3" w:rsidRDefault="006C69D3" w:rsidP="006C69D3">
            <w:pPr>
              <w:ind w:firstLine="708"/>
              <w:rPr>
                <w:rFonts w:ascii="Calibri" w:hAnsi="Calibri" w:cs="Tahoma"/>
                <w:b/>
                <w:sz w:val="16"/>
                <w:szCs w:val="22"/>
              </w:rPr>
            </w:pPr>
            <w:r w:rsidRPr="00EA54A2">
              <w:rPr>
                <w:rFonts w:ascii="Calibri" w:hAnsi="Calibri" w:cs="Tahoma"/>
                <w:sz w:val="16"/>
                <w:szCs w:val="22"/>
              </w:rPr>
              <w:t xml:space="preserve">          </w:t>
            </w:r>
          </w:p>
          <w:p w14:paraId="454AEEE3" w14:textId="77777777" w:rsidR="006C69D3" w:rsidRPr="00B9454E" w:rsidRDefault="006C69D3" w:rsidP="006C69D3">
            <w:pPr>
              <w:jc w:val="center"/>
              <w:rPr>
                <w:rFonts w:ascii="Calibri" w:hAnsi="Calibri" w:cs="Tahoma"/>
                <w:sz w:val="16"/>
                <w:szCs w:val="22"/>
              </w:rPr>
            </w:pPr>
            <w:r w:rsidRPr="00EA54A2">
              <w:rPr>
                <w:rFonts w:ascii="Calibri" w:hAnsi="Calibri" w:cs="Tahoma"/>
                <w:sz w:val="16"/>
                <w:szCs w:val="22"/>
              </w:rPr>
              <w:t>…………………………….........</w:t>
            </w:r>
          </w:p>
        </w:tc>
      </w:tr>
    </w:tbl>
    <w:p w14:paraId="3C05815A" w14:textId="77777777" w:rsidR="003F2225" w:rsidRDefault="003F2225" w:rsidP="00B9454E">
      <w:pPr>
        <w:pStyle w:val="Normlnweb"/>
        <w:spacing w:before="0" w:beforeAutospacing="0" w:after="0" w:afterAutospacing="0"/>
        <w:rPr>
          <w:rFonts w:ascii="Calibri" w:hAnsi="Calibri"/>
          <w:sz w:val="16"/>
          <w:szCs w:val="22"/>
        </w:rPr>
        <w:sectPr w:rsidR="003F2225" w:rsidSect="00C56E13">
          <w:headerReference w:type="default" r:id="rId8"/>
          <w:pgSz w:w="11906" w:h="16838"/>
          <w:pgMar w:top="1417" w:right="1417" w:bottom="1134" w:left="1417" w:header="708" w:footer="708" w:gutter="0"/>
          <w:cols w:space="708"/>
          <w:docGrid w:linePitch="360"/>
        </w:sectPr>
      </w:pPr>
    </w:p>
    <w:p w14:paraId="3A40382E" w14:textId="77777777" w:rsidR="00944726" w:rsidRPr="00944726" w:rsidRDefault="00944726" w:rsidP="00944726">
      <w:pPr>
        <w:spacing w:after="120"/>
        <w:rPr>
          <w:b/>
          <w:bCs/>
          <w:sz w:val="36"/>
          <w:szCs w:val="36"/>
        </w:rPr>
      </w:pPr>
      <w:r w:rsidRPr="00944726">
        <w:rPr>
          <w:b/>
          <w:bCs/>
          <w:sz w:val="36"/>
          <w:szCs w:val="36"/>
        </w:rPr>
        <w:lastRenderedPageBreak/>
        <w:t>Všeobecné obchodní podmínky poskytování služeb elektronického nástroje TENDER ARENA</w:t>
      </w:r>
    </w:p>
    <w:p w14:paraId="4CB8186C" w14:textId="77777777" w:rsidR="00944726" w:rsidRPr="00944726" w:rsidRDefault="00944726" w:rsidP="00944726">
      <w:pPr>
        <w:rPr>
          <w:b/>
          <w:bCs/>
        </w:rPr>
      </w:pPr>
    </w:p>
    <w:p w14:paraId="4D8DCDA9" w14:textId="77777777" w:rsidR="00944726" w:rsidRPr="00944726" w:rsidRDefault="00944726" w:rsidP="00944726">
      <w:pPr>
        <w:rPr>
          <w:b/>
          <w:bCs/>
        </w:rPr>
      </w:pPr>
      <w:r w:rsidRPr="00944726">
        <w:rPr>
          <w:b/>
          <w:bCs/>
        </w:rPr>
        <w:t>Název, sídlo a identifikační údaje provozovatele:</w:t>
      </w:r>
      <w:r w:rsidRPr="00944726">
        <w:t xml:space="preserve"> </w:t>
      </w:r>
      <w:r w:rsidRPr="00944726">
        <w:br/>
      </w:r>
      <w:r w:rsidRPr="00944726">
        <w:br/>
      </w:r>
      <w:r w:rsidRPr="00944726">
        <w:rPr>
          <w:b/>
          <w:bCs/>
        </w:rPr>
        <w:t>Název:</w:t>
      </w:r>
      <w:r w:rsidRPr="00944726">
        <w:t xml:space="preserve"> </w:t>
      </w:r>
      <w:r w:rsidRPr="00944726">
        <w:tab/>
        <w:t>Tender systems, s.r.o.</w:t>
      </w:r>
      <w:r w:rsidRPr="00944726">
        <w:br/>
      </w:r>
      <w:r w:rsidRPr="00944726">
        <w:rPr>
          <w:b/>
          <w:bCs/>
        </w:rPr>
        <w:t>Sídlo:</w:t>
      </w:r>
      <w:r w:rsidRPr="00944726">
        <w:t xml:space="preserve"> </w:t>
      </w:r>
      <w:r w:rsidRPr="00944726">
        <w:tab/>
      </w:r>
      <w:r w:rsidRPr="00944726">
        <w:tab/>
        <w:t>Nad hradním vodojemem 1108/53, 162 00 Praha 6 - Střešovice</w:t>
      </w:r>
      <w:r w:rsidRPr="00944726">
        <w:br/>
      </w:r>
      <w:r w:rsidRPr="00944726">
        <w:rPr>
          <w:b/>
          <w:bCs/>
        </w:rPr>
        <w:t>IČ:</w:t>
      </w:r>
      <w:r w:rsidRPr="00944726">
        <w:t xml:space="preserve"> </w:t>
      </w:r>
      <w:r w:rsidRPr="00944726">
        <w:tab/>
      </w:r>
      <w:r w:rsidRPr="00944726">
        <w:tab/>
        <w:t>29145121 DIČ: CZ29145121</w:t>
      </w:r>
      <w:r w:rsidRPr="00944726">
        <w:br/>
      </w:r>
      <w:r w:rsidRPr="00944726">
        <w:rPr>
          <w:b/>
          <w:bCs/>
        </w:rPr>
        <w:t>Zastoupená:</w:t>
      </w:r>
      <w:r w:rsidRPr="00944726">
        <w:t xml:space="preserve"> </w:t>
      </w:r>
      <w:r w:rsidRPr="00944726">
        <w:tab/>
        <w:t>Ing. Jan Hrádek, jednatel</w:t>
      </w:r>
      <w:r w:rsidRPr="00944726">
        <w:br/>
      </w:r>
      <w:r w:rsidRPr="00944726">
        <w:rPr>
          <w:b/>
          <w:bCs/>
        </w:rPr>
        <w:t>Web:</w:t>
      </w:r>
      <w:r w:rsidRPr="00944726">
        <w:t xml:space="preserve"> </w:t>
      </w:r>
      <w:r w:rsidRPr="00944726">
        <w:tab/>
      </w:r>
      <w:r w:rsidRPr="00944726">
        <w:tab/>
        <w:t>www.tendersystems.cz</w:t>
      </w:r>
      <w:r w:rsidRPr="00944726">
        <w:br/>
      </w:r>
      <w:r w:rsidRPr="00944726">
        <w:rPr>
          <w:b/>
          <w:bCs/>
        </w:rPr>
        <w:t>E-mail:</w:t>
      </w:r>
      <w:r w:rsidRPr="00944726">
        <w:t xml:space="preserve"> </w:t>
      </w:r>
      <w:r w:rsidRPr="00944726">
        <w:tab/>
        <w:t>info@tendersystems.cz</w:t>
      </w:r>
      <w:r w:rsidRPr="00944726">
        <w:br/>
      </w:r>
      <w:r w:rsidRPr="00944726">
        <w:rPr>
          <w:b/>
          <w:bCs/>
        </w:rPr>
        <w:t xml:space="preserve">tel.: </w:t>
      </w:r>
      <w:r w:rsidRPr="00944726">
        <w:rPr>
          <w:b/>
          <w:bCs/>
        </w:rPr>
        <w:tab/>
      </w:r>
      <w:r w:rsidRPr="00944726">
        <w:rPr>
          <w:b/>
          <w:bCs/>
        </w:rPr>
        <w:tab/>
        <w:t>+420 226 258 888</w:t>
      </w:r>
      <w:r w:rsidRPr="00944726">
        <w:br/>
      </w:r>
      <w:r w:rsidRPr="00944726">
        <w:br/>
      </w:r>
    </w:p>
    <w:p w14:paraId="5417B1D9" w14:textId="77777777" w:rsidR="00944726" w:rsidRPr="00944726" w:rsidRDefault="00944726" w:rsidP="00944726">
      <w:pPr>
        <w:rPr>
          <w:b/>
          <w:bCs/>
        </w:rPr>
      </w:pPr>
    </w:p>
    <w:p w14:paraId="2C0EA96D" w14:textId="77777777" w:rsidR="00944726" w:rsidRPr="00944726" w:rsidRDefault="00944726" w:rsidP="00944726">
      <w:pPr>
        <w:outlineLvl w:val="0"/>
        <w:rPr>
          <w:b/>
          <w:bCs/>
        </w:rPr>
      </w:pPr>
      <w:r w:rsidRPr="00944726">
        <w:rPr>
          <w:b/>
          <w:bCs/>
        </w:rPr>
        <w:t>1. Preambule</w:t>
      </w:r>
      <w:r w:rsidRPr="00944726">
        <w:t xml:space="preserve"> </w:t>
      </w:r>
      <w:r w:rsidRPr="00944726">
        <w:br/>
      </w:r>
    </w:p>
    <w:p w14:paraId="49867B09" w14:textId="77777777" w:rsidR="00944726" w:rsidRPr="00944726" w:rsidRDefault="00944726" w:rsidP="00944726">
      <w:pPr>
        <w:outlineLvl w:val="0"/>
      </w:pPr>
      <w:r w:rsidRPr="00944726">
        <w:rPr>
          <w:b/>
          <w:bCs/>
        </w:rPr>
        <w:t>1.1 Portál TENDERARENA</w:t>
      </w:r>
    </w:p>
    <w:p w14:paraId="472AEA33" w14:textId="77777777" w:rsidR="00944726" w:rsidRPr="00944726" w:rsidRDefault="00944726" w:rsidP="00944726">
      <w:pPr>
        <w:spacing w:before="100" w:beforeAutospacing="1" w:after="100" w:afterAutospacing="1"/>
        <w:jc w:val="both"/>
      </w:pPr>
      <w:r w:rsidRPr="00944726">
        <w:t>V návaznosti na ustanovení zákona č.134/2016 Sb., o zadávání veřejných zakázek (dále jen „zákon“) je každý veřejný zadavatel povinen zveřejňovat informace a dokumenty k veřejným zakázkám na tzv. profilu zadavatele. Pojem profil zadavatele je pak definován v § 28, písm. j) zákona, kde je stanoveno, že profilem zadavatele je elektronický nástroj, který umožňuje neomezený dálkový přístup a na kterém zadavatel uveřejňuje informace a dokumenty ke svým veřejným zakázkám (dále jen „profil zadavatele“).</w:t>
      </w:r>
    </w:p>
    <w:p w14:paraId="54678FE0" w14:textId="77777777" w:rsidR="00944726" w:rsidRPr="00944726" w:rsidRDefault="00944726" w:rsidP="00944726">
      <w:pPr>
        <w:spacing w:before="100" w:beforeAutospacing="1" w:after="100" w:afterAutospacing="1"/>
        <w:jc w:val="both"/>
      </w:pPr>
      <w:r w:rsidRPr="00944726">
        <w:t>Dále je každý zadavatel podle zákona povinen komunikovat s dodavateli v zadávacím řízení veřejné zakázky pouze elektronicky, s výjimkou zákonem definovaných případů.</w:t>
      </w:r>
    </w:p>
    <w:p w14:paraId="24076D0D" w14:textId="77777777" w:rsidR="00944726" w:rsidRPr="00944726" w:rsidRDefault="00944726" w:rsidP="00944726">
      <w:pPr>
        <w:spacing w:before="100" w:beforeAutospacing="1" w:after="100" w:afterAutospacing="1"/>
        <w:jc w:val="both"/>
      </w:pPr>
      <w:r w:rsidRPr="00944726">
        <w:t>Certifikovaný</w:t>
      </w:r>
      <w:r w:rsidRPr="00944726">
        <w:rPr>
          <w:rStyle w:val="Znakapoznpodarou"/>
        </w:rPr>
        <w:footnoteReference w:id="3"/>
      </w:r>
      <w:r w:rsidRPr="00944726">
        <w:t xml:space="preserve"> elektronický nástroj „eGORDION verze 3.3 – TENDERARENA“ (dále jen „Portál“), splňuje požadavky jak na profil zadavatele, tak na elektronickou komunikaci v zadávacím řízení včetně elektronického příjmu nabídek, realizaci elektronických aukcí a obdobné zákonem definované instituty (dohromady dále též jen „elektronické úkony“). Portál umožňuje elektronické úkony využít jak pro veřejné zakázky, tak i pro účely prodejů mimo rámec zákona.</w:t>
      </w:r>
    </w:p>
    <w:p w14:paraId="4BEF5C0C" w14:textId="77777777" w:rsidR="00944726" w:rsidRPr="00944726" w:rsidRDefault="00944726" w:rsidP="00944726">
      <w:pPr>
        <w:outlineLvl w:val="0"/>
      </w:pPr>
      <w:r w:rsidRPr="00944726">
        <w:rPr>
          <w:b/>
          <w:bCs/>
        </w:rPr>
        <w:t>1.2 Vymezení a definice pojmů</w:t>
      </w:r>
    </w:p>
    <w:p w14:paraId="38AB0769" w14:textId="77777777" w:rsidR="00944726" w:rsidRPr="00944726" w:rsidRDefault="00944726" w:rsidP="00944726">
      <w:pPr>
        <w:spacing w:before="100" w:beforeAutospacing="1" w:after="100" w:afterAutospacing="1"/>
      </w:pPr>
      <w:r w:rsidRPr="00944726">
        <w:t>1.2.1 Provozovatelem Portálu je společnost Tender systems s.r.o., se sídlem Nad hradním vodojemem 1108/53, 162 00 Praha 6 - Střešovice (dále jen „Provozovatel“).</w:t>
      </w:r>
    </w:p>
    <w:p w14:paraId="144812D3" w14:textId="77777777" w:rsidR="00944726" w:rsidRPr="00944726" w:rsidRDefault="00944726" w:rsidP="00944726">
      <w:pPr>
        <w:spacing w:before="100" w:beforeAutospacing="1" w:after="100" w:afterAutospacing="1"/>
        <w:jc w:val="both"/>
      </w:pPr>
      <w:r w:rsidRPr="00944726">
        <w:t>1.2.2 Všeobecné obchodní podmínky (dále jen „Podmínky“) stanovují práva a povinnosti Provozovatele a Zadavatele a podmínky, za kterých Provozovatel garantuje požadované funkce, včetně způsobu poskytování služby.</w:t>
      </w:r>
    </w:p>
    <w:p w14:paraId="2C06EDAA" w14:textId="77777777" w:rsidR="00944726" w:rsidRPr="00944726" w:rsidRDefault="00944726" w:rsidP="00944726">
      <w:pPr>
        <w:spacing w:before="100" w:beforeAutospacing="1" w:after="100" w:afterAutospacing="1"/>
        <w:jc w:val="both"/>
      </w:pPr>
      <w:r w:rsidRPr="00944726">
        <w:lastRenderedPageBreak/>
        <w:t>1.2.3 Subjekt, který vytvořil svůj účet na Portálu za účelem realizace elektronických úkonů je dále označován jako „Zadavatel“.</w:t>
      </w:r>
    </w:p>
    <w:p w14:paraId="20D85166" w14:textId="77777777" w:rsidR="00944726" w:rsidRPr="00944726" w:rsidRDefault="00944726" w:rsidP="00944726">
      <w:pPr>
        <w:outlineLvl w:val="0"/>
      </w:pPr>
      <w:r w:rsidRPr="00944726">
        <w:rPr>
          <w:b/>
          <w:bCs/>
        </w:rPr>
        <w:t>2. Podmínky používání Portálu</w:t>
      </w:r>
      <w:r w:rsidRPr="00944726">
        <w:t xml:space="preserve"> </w:t>
      </w:r>
    </w:p>
    <w:p w14:paraId="25B78A33" w14:textId="77777777" w:rsidR="00944726" w:rsidRPr="00944726" w:rsidRDefault="00944726" w:rsidP="00944726">
      <w:pPr>
        <w:rPr>
          <w:b/>
          <w:bCs/>
        </w:rPr>
      </w:pPr>
    </w:p>
    <w:p w14:paraId="0D3D9FB2" w14:textId="77777777" w:rsidR="00944726" w:rsidRPr="00944726" w:rsidRDefault="00944726" w:rsidP="00944726">
      <w:r w:rsidRPr="00944726">
        <w:rPr>
          <w:b/>
          <w:bCs/>
        </w:rPr>
        <w:t>2.1 Práva a povinnosti Zadavatele</w:t>
      </w:r>
      <w:r w:rsidRPr="00944726">
        <w:t xml:space="preserve"> </w:t>
      </w:r>
    </w:p>
    <w:p w14:paraId="102428FD" w14:textId="77777777" w:rsidR="00944726" w:rsidRPr="00944726" w:rsidRDefault="00944726" w:rsidP="00944726">
      <w:pPr>
        <w:spacing w:before="100" w:beforeAutospacing="1" w:after="100" w:afterAutospacing="1"/>
      </w:pPr>
      <w:r w:rsidRPr="00944726">
        <w:t>2.1.1 Před prvním vytvořením veřejné zakázky či prodeje za účelem realizace elektronických úkonů prostřednictvím Portálu je Zadavatel povinen provést registraci na Portálu.</w:t>
      </w:r>
    </w:p>
    <w:p w14:paraId="564523A9" w14:textId="77777777" w:rsidR="00944726" w:rsidRPr="00944726" w:rsidRDefault="00944726" w:rsidP="00944726">
      <w:pPr>
        <w:spacing w:before="100" w:beforeAutospacing="1" w:after="100" w:afterAutospacing="1"/>
      </w:pPr>
      <w:r w:rsidRPr="00944726">
        <w:t>2.1.2 Na základě registrace bude Zadavateli umožněno vytvoření profilu zadavatele ve smyslu zákona, a to ve formě internetové adresy na Portálu.</w:t>
      </w:r>
    </w:p>
    <w:p w14:paraId="3575FB9D" w14:textId="77777777" w:rsidR="00944726" w:rsidRPr="00944726" w:rsidRDefault="00944726" w:rsidP="00944726">
      <w:pPr>
        <w:spacing w:before="100" w:beforeAutospacing="1" w:after="100" w:afterAutospacing="1"/>
        <w:jc w:val="both"/>
      </w:pPr>
      <w:r w:rsidRPr="00944726">
        <w:t>2.1.3 Registraci na Portálu provádí pouze osoba oprávněná zastupovat Zadavatele nebo osoba pověřená Zadavatelem k provedení registrace. Registrací Zadavatel souhlasí s těmito Podmínkami.</w:t>
      </w:r>
    </w:p>
    <w:p w14:paraId="0A427B1F" w14:textId="77777777" w:rsidR="00944726" w:rsidRPr="00944726" w:rsidRDefault="00944726" w:rsidP="00944726">
      <w:pPr>
        <w:spacing w:before="100" w:beforeAutospacing="1" w:after="100" w:afterAutospacing="1"/>
        <w:jc w:val="both"/>
      </w:pPr>
      <w:r w:rsidRPr="00944726">
        <w:t>2.1.4 Před uveřejněním první veřejné zakázky na profilu zadavatele prostřednictvím Portálu je Zadavatel povinen zajistit uveřejnění internetové adresy svého profilu zadavatele ve Věstníku veřejných zakázek. V případě, že Zadavatele neprovedl uveřejnění adresy profilu zadavatele ve Věstníku veřejných zakázek, není za tuto skutečnost Provozovatel odpovědný.</w:t>
      </w:r>
    </w:p>
    <w:p w14:paraId="337A19DF" w14:textId="77777777" w:rsidR="00944726" w:rsidRPr="00944726" w:rsidRDefault="00944726" w:rsidP="00944726">
      <w:pPr>
        <w:spacing w:before="100" w:beforeAutospacing="1" w:after="100" w:afterAutospacing="1"/>
        <w:jc w:val="both"/>
      </w:pPr>
      <w:r w:rsidRPr="00944726">
        <w:t>2.1.5 Zadavatel je dále oprávněn na Portálu uveřejnit informace a dokumenty k veřejným zakázkám či prodejům (zadávací dokumentaci a další související dokumenty, např. vysvětlení zadávací dokumentace, smlouvu, atp., dále jen „dokumentace“) v souladu s těmito Podmínkami. Uveřejněním dokumentace na profilu zadavatele je splněna podmínka neomezeného a přímého dálkového přístupu k dokumentaci dle zákona.</w:t>
      </w:r>
    </w:p>
    <w:p w14:paraId="6E3F5008" w14:textId="77777777" w:rsidR="00944726" w:rsidRPr="00944726" w:rsidRDefault="00944726" w:rsidP="00944726">
      <w:pPr>
        <w:spacing w:before="100" w:beforeAutospacing="1" w:after="100" w:afterAutospacing="1"/>
        <w:jc w:val="both"/>
      </w:pPr>
      <w:r w:rsidRPr="00944726">
        <w:t>2.1.6 Provozovatel se zavazuje uveřejnit dokumentaci Zadavatele v případě, že Zadavatel splnil všechny náležitosti a povinnosti vyplývající z těchto Podmínek.</w:t>
      </w:r>
    </w:p>
    <w:p w14:paraId="0DEE42D0" w14:textId="77777777" w:rsidR="00944726" w:rsidRPr="00944726" w:rsidRDefault="00944726" w:rsidP="00944726">
      <w:pPr>
        <w:spacing w:before="100" w:beforeAutospacing="1" w:after="100" w:afterAutospacing="1"/>
      </w:pPr>
      <w:r w:rsidRPr="00944726">
        <w:t>2.1.7 Schéma jednotlivých kroků Zadavatele při registraci na Portálu a při realizaci elektronických úkonů:</w:t>
      </w:r>
    </w:p>
    <w:p w14:paraId="0885DB71" w14:textId="77777777" w:rsidR="00944726" w:rsidRPr="00944726" w:rsidRDefault="00944726" w:rsidP="00944726">
      <w:pPr>
        <w:numPr>
          <w:ilvl w:val="0"/>
          <w:numId w:val="1"/>
        </w:numPr>
        <w:spacing w:before="100" w:beforeAutospacing="1" w:after="100" w:afterAutospacing="1"/>
      </w:pPr>
      <w:r w:rsidRPr="00944726">
        <w:t>Registrace na portálu TENDER ARENA:</w:t>
      </w:r>
    </w:p>
    <w:p w14:paraId="1240222B" w14:textId="77777777" w:rsidR="00944726" w:rsidRPr="00944726" w:rsidRDefault="00944726" w:rsidP="00944726">
      <w:pPr>
        <w:numPr>
          <w:ilvl w:val="1"/>
          <w:numId w:val="3"/>
        </w:numPr>
        <w:spacing w:before="100" w:beforeAutospacing="1" w:after="100" w:afterAutospacing="1"/>
      </w:pPr>
      <w:r w:rsidRPr="00944726">
        <w:t>Přejděte na webovou stránku www.tenderarena.cz.</w:t>
      </w:r>
    </w:p>
    <w:p w14:paraId="416B943A" w14:textId="77777777" w:rsidR="00944726" w:rsidRPr="00944726" w:rsidRDefault="00944726" w:rsidP="00944726">
      <w:pPr>
        <w:numPr>
          <w:ilvl w:val="1"/>
          <w:numId w:val="3"/>
        </w:numPr>
        <w:spacing w:before="100" w:beforeAutospacing="1" w:after="100" w:afterAutospacing="1"/>
      </w:pPr>
      <w:r w:rsidRPr="00944726">
        <w:t>Klikněte na odkaz „Registrovat zadavatele“.</w:t>
      </w:r>
    </w:p>
    <w:p w14:paraId="57224F48" w14:textId="77777777" w:rsidR="00944726" w:rsidRPr="00944726" w:rsidRDefault="00944726" w:rsidP="00944726">
      <w:pPr>
        <w:numPr>
          <w:ilvl w:val="1"/>
          <w:numId w:val="3"/>
        </w:numPr>
        <w:spacing w:before="100" w:beforeAutospacing="1" w:after="100" w:afterAutospacing="1"/>
      </w:pPr>
      <w:r w:rsidRPr="00944726">
        <w:t>Postupujte dle srozumitelného průvodce registrací.</w:t>
      </w:r>
    </w:p>
    <w:p w14:paraId="5A4871AB" w14:textId="77777777" w:rsidR="00944726" w:rsidRPr="00944726" w:rsidRDefault="00944726" w:rsidP="00944726">
      <w:pPr>
        <w:numPr>
          <w:ilvl w:val="1"/>
          <w:numId w:val="3"/>
        </w:numPr>
        <w:spacing w:before="100" w:beforeAutospacing="1" w:after="100" w:afterAutospacing="1"/>
      </w:pPr>
      <w:r w:rsidRPr="00944726">
        <w:t>Pro provedení registrace je zapotřebí elektronického podpisu založeného na kvalifikovaném certifikátu osoby oprávněné jednat za zadavatele nebo osoba pověřená zadavatelem k provedení registrace, alternativou pak použití datové schránky či listinné zaslání prostřednictvím držitele poštovní licence.</w:t>
      </w:r>
    </w:p>
    <w:p w14:paraId="283D9845" w14:textId="77777777" w:rsidR="00944726" w:rsidRPr="00944726" w:rsidRDefault="00944726" w:rsidP="00944726">
      <w:pPr>
        <w:numPr>
          <w:ilvl w:val="1"/>
          <w:numId w:val="3"/>
        </w:numPr>
        <w:spacing w:before="100" w:beforeAutospacing="1" w:after="100" w:afterAutospacing="1"/>
      </w:pPr>
      <w:r w:rsidRPr="00944726">
        <w:t>Registrace je potvrzována Provozovatelem, a to nejpozději do dvou pracovních dnů od předložení všech požadovaných podkladů ze strany Zadavatele, tím není dotčeno právo provozovatele odmítnout registraci ve smyslu odst. 3.2 těchto Podmínek.</w:t>
      </w:r>
    </w:p>
    <w:p w14:paraId="5E075F2A" w14:textId="77777777" w:rsidR="00944726" w:rsidRPr="00944726" w:rsidRDefault="00944726" w:rsidP="00944726">
      <w:pPr>
        <w:numPr>
          <w:ilvl w:val="1"/>
          <w:numId w:val="3"/>
        </w:numPr>
        <w:spacing w:before="100" w:beforeAutospacing="1" w:after="100" w:afterAutospacing="1"/>
      </w:pPr>
      <w:r w:rsidRPr="00944726">
        <w:t>Bližší popis registrace je obsažen v uživatelské dokumentaci dostupné na Portálu.</w:t>
      </w:r>
    </w:p>
    <w:p w14:paraId="5BDAAEC4" w14:textId="77777777" w:rsidR="00944726" w:rsidRPr="00944726" w:rsidRDefault="00944726" w:rsidP="00944726">
      <w:pPr>
        <w:numPr>
          <w:ilvl w:val="0"/>
          <w:numId w:val="1"/>
        </w:numPr>
        <w:spacing w:before="100" w:beforeAutospacing="1" w:after="100" w:afterAutospacing="1"/>
      </w:pPr>
      <w:r w:rsidRPr="00944726">
        <w:lastRenderedPageBreak/>
        <w:t>Oznámení internetové adresy profilu zadavatele ve Věstníku veřejných zakázek:</w:t>
      </w:r>
    </w:p>
    <w:p w14:paraId="6F6F6D3E" w14:textId="77777777" w:rsidR="00944726" w:rsidRPr="00944726" w:rsidRDefault="00944726" w:rsidP="00944726">
      <w:pPr>
        <w:numPr>
          <w:ilvl w:val="1"/>
          <w:numId w:val="3"/>
        </w:numPr>
        <w:spacing w:before="100" w:beforeAutospacing="1" w:after="100" w:afterAutospacing="1"/>
      </w:pPr>
      <w:r w:rsidRPr="00944726">
        <w:t xml:space="preserve">Vyplňte formulář CZ05 Oznámení profilu zadavatele na webových stránkách </w:t>
      </w:r>
      <w:hyperlink r:id="rId9" w:history="1">
        <w:r w:rsidRPr="00944726">
          <w:rPr>
            <w:rStyle w:val="Hypertextovodkaz"/>
            <w:color w:val="auto"/>
          </w:rPr>
          <w:t>http://www.vestnikverejnychzakazek.cz</w:t>
        </w:r>
      </w:hyperlink>
      <w:r w:rsidRPr="00944726">
        <w:t>.</w:t>
      </w:r>
    </w:p>
    <w:p w14:paraId="20BECDC6" w14:textId="77777777" w:rsidR="00944726" w:rsidRPr="00944726" w:rsidRDefault="00944726" w:rsidP="00944726">
      <w:pPr>
        <w:numPr>
          <w:ilvl w:val="0"/>
          <w:numId w:val="1"/>
        </w:numPr>
        <w:spacing w:before="100" w:beforeAutospacing="1" w:after="100" w:afterAutospacing="1"/>
      </w:pPr>
      <w:r w:rsidRPr="00944726">
        <w:t>Uveřejňování informací a dokumentace způsobem neomezeného a přímého dálkového přístupu na profilu zadavatele, realizace elektronické komunikace včetně příjmu nabídek a realizace elektronických aukcí jsou blíže popsány v uživatelské nápovědě dostupné na Portálu.</w:t>
      </w:r>
    </w:p>
    <w:p w14:paraId="52E8EE49" w14:textId="77777777" w:rsidR="00944726" w:rsidRPr="00944726" w:rsidRDefault="00944726" w:rsidP="00944726">
      <w:pPr>
        <w:spacing w:before="100" w:beforeAutospacing="1" w:after="100" w:afterAutospacing="1"/>
        <w:jc w:val="both"/>
      </w:pPr>
      <w:r w:rsidRPr="00944726">
        <w:t>2.1.8 Při ukončení využívání služeb Portálu může Zadavatel požadovat export dat ve formátu pdf, xml či jiném relevantním formátu na datovém nosiči. Export dat může být zpoplatněn.</w:t>
      </w:r>
    </w:p>
    <w:p w14:paraId="4D0A39B1" w14:textId="77777777" w:rsidR="00944726" w:rsidRPr="00944726" w:rsidRDefault="00944726" w:rsidP="00944726">
      <w:pPr>
        <w:spacing w:before="100" w:beforeAutospacing="1" w:after="100" w:afterAutospacing="1"/>
        <w:jc w:val="both"/>
      </w:pPr>
      <w:r w:rsidRPr="00944726">
        <w:t>2.1.9 Zadavatel se zavazuje k tomu, že měsíčně nebude na předmětném Profilu zadavatele z jeho strany vyžádáno k uveřejnění více než 500 MB dat. Případné překročení tohoto množství bude provedeno pouze s předchozím souhlasem Poskytovatele. Poskytovatel se zavazuje informovat Zadavatele v případě, že dojde k uveřejnění více jak 400 MB dat v průběhu měsíce.</w:t>
      </w:r>
    </w:p>
    <w:p w14:paraId="1C54069B" w14:textId="77777777" w:rsidR="00944726" w:rsidRPr="00944726" w:rsidRDefault="00944726" w:rsidP="00944726">
      <w:r w:rsidRPr="00944726">
        <w:rPr>
          <w:b/>
          <w:bCs/>
        </w:rPr>
        <w:t>2.2 Práva a povinnosti Provozovatele</w:t>
      </w:r>
      <w:r w:rsidRPr="00944726">
        <w:t xml:space="preserve"> </w:t>
      </w:r>
    </w:p>
    <w:p w14:paraId="5E8E30D6" w14:textId="77777777" w:rsidR="00944726" w:rsidRPr="00944726" w:rsidRDefault="00944726" w:rsidP="00944726">
      <w:pPr>
        <w:spacing w:before="100" w:beforeAutospacing="1" w:after="100" w:afterAutospacing="1"/>
        <w:jc w:val="both"/>
      </w:pPr>
      <w:r w:rsidRPr="00944726">
        <w:t>2.2.1 Provozovatel neodpovídá za obsah jednotlivých uveřejnění a údajů uvedených Zadavatelem při registraci. Provozovatel si vyhrazuje právo odmítnout registraci či uveřejnění, v případě, že v nich byly uvedeny prokazatelně nepravdivé či smyšlené údaje.</w:t>
      </w:r>
    </w:p>
    <w:p w14:paraId="0FF47B5B" w14:textId="77777777" w:rsidR="00944726" w:rsidRPr="00944726" w:rsidRDefault="00944726" w:rsidP="00944726">
      <w:pPr>
        <w:spacing w:before="100" w:beforeAutospacing="1" w:after="100" w:afterAutospacing="1"/>
        <w:jc w:val="both"/>
      </w:pPr>
      <w:r w:rsidRPr="00944726">
        <w:t>2.2.2 Poskytovatel je povinen zajistit řádné a včasné poskytování služeb tak, aby Zadavatel mohl řádným způsobem elektronický nástroj pro realizaci elektronických úkonů používat.</w:t>
      </w:r>
    </w:p>
    <w:p w14:paraId="312CFDF8" w14:textId="77777777" w:rsidR="00944726" w:rsidRPr="00944726" w:rsidRDefault="00944726" w:rsidP="00944726">
      <w:pPr>
        <w:spacing w:before="100" w:beforeAutospacing="1" w:after="100" w:afterAutospacing="1"/>
        <w:jc w:val="both"/>
      </w:pPr>
      <w:r w:rsidRPr="00944726">
        <w:t>2.2.3 Provozovatel garantuje celkovou roční dostupnost služeb nabízených v rámci těchto Podmínek v rozsahu minimálně 98 %.</w:t>
      </w:r>
    </w:p>
    <w:p w14:paraId="2617D781" w14:textId="77777777" w:rsidR="00944726" w:rsidRPr="00944726" w:rsidRDefault="00944726" w:rsidP="00944726">
      <w:pPr>
        <w:spacing w:before="100" w:beforeAutospacing="1" w:after="100" w:afterAutospacing="1"/>
        <w:jc w:val="both"/>
      </w:pPr>
      <w:r w:rsidRPr="00944726">
        <w:t>2.2.4 Provozovatel si vyhrazuje právo po předchozím ohlášení provést odstávku Portálu v minimálně nezbytném rozsahu pro aktualizaci elektronického nástroje. Dostupnost služby dle Podmínek tím není omezena.</w:t>
      </w:r>
    </w:p>
    <w:p w14:paraId="7BB3437B" w14:textId="77777777" w:rsidR="00944726" w:rsidRPr="00944726" w:rsidRDefault="00944726" w:rsidP="00944726">
      <w:pPr>
        <w:spacing w:before="100" w:beforeAutospacing="1" w:after="100" w:afterAutospacing="1"/>
      </w:pPr>
      <w:r w:rsidRPr="00944726">
        <w:t>2.2.5 Provozovatel neodpovídá za chyby způsobené na prostředcích Zadavatele.</w:t>
      </w:r>
    </w:p>
    <w:p w14:paraId="2730BACC" w14:textId="77777777" w:rsidR="00944726" w:rsidRPr="00944726" w:rsidRDefault="00944726" w:rsidP="00944726">
      <w:pPr>
        <w:spacing w:before="100" w:beforeAutospacing="1" w:after="100" w:afterAutospacing="1"/>
        <w:jc w:val="both"/>
      </w:pPr>
      <w:r w:rsidRPr="00944726">
        <w:t>2.2.6 Poskytovatel je povinen pro potřebu Zadavatele spravovat všechna data včetně zajištění jejich zálohování, jež Zadavatel nabyl v souvislosti s poskytovanými službami dle této smlouvy, a to po dobu a způsobem stanoveným Zákonem nebo prováděcím právním předpisem.</w:t>
      </w:r>
    </w:p>
    <w:p w14:paraId="137AFA5B" w14:textId="77777777" w:rsidR="00944726" w:rsidRPr="00944726" w:rsidRDefault="00944726" w:rsidP="00944726">
      <w:r w:rsidRPr="00944726">
        <w:rPr>
          <w:b/>
          <w:bCs/>
        </w:rPr>
        <w:t>2.3 Uveřejňování informací na Portálu</w:t>
      </w:r>
      <w:r w:rsidRPr="00944726">
        <w:t xml:space="preserve"> </w:t>
      </w:r>
    </w:p>
    <w:p w14:paraId="6FE32B27" w14:textId="77777777" w:rsidR="00944726" w:rsidRPr="00944726" w:rsidRDefault="00944726" w:rsidP="00944726">
      <w:pPr>
        <w:spacing w:before="100" w:beforeAutospacing="1" w:after="100" w:afterAutospacing="1"/>
        <w:jc w:val="both"/>
      </w:pPr>
      <w:r w:rsidRPr="00944726">
        <w:t>2.3.1 Zadavatel vyplněním a potvrzením registrace na Portálu objednává vytvoření svého profilu zadavatele na Portálu a souhlasí s jeho uveřejněním v rozsahu informací označených v registračním formuláři.</w:t>
      </w:r>
    </w:p>
    <w:p w14:paraId="78FB7CE9" w14:textId="77777777" w:rsidR="00944726" w:rsidRPr="00944726" w:rsidRDefault="00944726" w:rsidP="00944726">
      <w:pPr>
        <w:outlineLvl w:val="0"/>
      </w:pPr>
      <w:r w:rsidRPr="00944726">
        <w:rPr>
          <w:b/>
          <w:bCs/>
        </w:rPr>
        <w:t>3. Cena a platební podmínky</w:t>
      </w:r>
    </w:p>
    <w:p w14:paraId="62F3FFB0" w14:textId="77777777" w:rsidR="00944726" w:rsidRPr="00944726" w:rsidRDefault="00944726" w:rsidP="00944726">
      <w:pPr>
        <w:spacing w:before="100" w:beforeAutospacing="1" w:after="100" w:afterAutospacing="1"/>
        <w:jc w:val="both"/>
        <w:rPr>
          <w:u w:val="single"/>
        </w:rPr>
      </w:pPr>
      <w:r w:rsidRPr="00944726">
        <w:t>3.1 Zadavatel je povinen uhradit finanční částku za provedené služby na základě zaslané faktury, pokud je tento úkon zpoplatněn dle níže uvedeného ceníku služeb:</w:t>
      </w:r>
    </w:p>
    <w:p w14:paraId="45A4E551" w14:textId="77777777" w:rsidR="00944726" w:rsidRPr="00944726" w:rsidRDefault="00944726" w:rsidP="00944726">
      <w:pPr>
        <w:spacing w:after="120"/>
        <w:jc w:val="center"/>
      </w:pPr>
      <w:r w:rsidRPr="00944726">
        <w:rPr>
          <w:b/>
          <w:sz w:val="20"/>
          <w:szCs w:val="20"/>
        </w:rPr>
        <w:lastRenderedPageBreak/>
        <w:t>CENÍK SLUŽEB</w:t>
      </w:r>
    </w:p>
    <w:tbl>
      <w:tblPr>
        <w:tblStyle w:val="Mkatabulky"/>
        <w:tblpPr w:leftFromText="141" w:rightFromText="141" w:vertAnchor="text" w:horzAnchor="margin" w:tblpY="54"/>
        <w:tblW w:w="9493" w:type="dxa"/>
        <w:tblCellMar>
          <w:top w:w="113" w:type="dxa"/>
          <w:bottom w:w="113" w:type="dxa"/>
        </w:tblCellMar>
        <w:tblLook w:val="04A0" w:firstRow="1" w:lastRow="0" w:firstColumn="1" w:lastColumn="0" w:noHBand="0" w:noVBand="1"/>
      </w:tblPr>
      <w:tblGrid>
        <w:gridCol w:w="4390"/>
        <w:gridCol w:w="3969"/>
        <w:gridCol w:w="1134"/>
      </w:tblGrid>
      <w:tr w:rsidR="00944726" w:rsidRPr="00944726" w14:paraId="68C08660" w14:textId="77777777" w:rsidTr="00D72656">
        <w:trPr>
          <w:cantSplit/>
          <w:trHeight w:val="265"/>
        </w:trPr>
        <w:tc>
          <w:tcPr>
            <w:tcW w:w="4390" w:type="dxa"/>
            <w:shd w:val="clear" w:color="auto" w:fill="D9D9D9" w:themeFill="background1" w:themeFillShade="D9"/>
            <w:vAlign w:val="center"/>
          </w:tcPr>
          <w:p w14:paraId="61FE4138" w14:textId="77777777" w:rsidR="00944726" w:rsidRPr="00944726" w:rsidRDefault="00944726" w:rsidP="00D72656">
            <w:pPr>
              <w:autoSpaceDE w:val="0"/>
              <w:autoSpaceDN w:val="0"/>
              <w:adjustRightInd w:val="0"/>
              <w:jc w:val="center"/>
              <w:rPr>
                <w:rFonts w:ascii="Times New Roman" w:hAnsi="Times New Roman" w:cs="Times New Roman"/>
                <w:b/>
                <w:sz w:val="20"/>
                <w:szCs w:val="20"/>
              </w:rPr>
            </w:pPr>
            <w:r w:rsidRPr="00944726">
              <w:rPr>
                <w:rFonts w:ascii="Times New Roman" w:hAnsi="Times New Roman" w:cs="Times New Roman"/>
                <w:b/>
                <w:sz w:val="20"/>
                <w:szCs w:val="20"/>
              </w:rPr>
              <w:t>Položka</w:t>
            </w:r>
          </w:p>
        </w:tc>
        <w:tc>
          <w:tcPr>
            <w:tcW w:w="3969" w:type="dxa"/>
            <w:shd w:val="clear" w:color="auto" w:fill="D9D9D9" w:themeFill="background1" w:themeFillShade="D9"/>
            <w:vAlign w:val="center"/>
          </w:tcPr>
          <w:p w14:paraId="7218F7A7" w14:textId="77777777" w:rsidR="00944726" w:rsidRPr="00944726" w:rsidRDefault="00944726" w:rsidP="00D72656">
            <w:pPr>
              <w:autoSpaceDE w:val="0"/>
              <w:autoSpaceDN w:val="0"/>
              <w:adjustRightInd w:val="0"/>
              <w:jc w:val="center"/>
              <w:rPr>
                <w:rFonts w:ascii="Times New Roman" w:hAnsi="Times New Roman" w:cs="Times New Roman"/>
                <w:b/>
                <w:sz w:val="20"/>
                <w:szCs w:val="20"/>
              </w:rPr>
            </w:pPr>
            <w:r w:rsidRPr="00944726">
              <w:rPr>
                <w:rFonts w:ascii="Times New Roman" w:hAnsi="Times New Roman" w:cs="Times New Roman"/>
                <w:b/>
                <w:sz w:val="20"/>
                <w:szCs w:val="20"/>
              </w:rPr>
              <w:t>Druh zadávacího postupu</w:t>
            </w:r>
          </w:p>
        </w:tc>
        <w:tc>
          <w:tcPr>
            <w:tcW w:w="1134" w:type="dxa"/>
            <w:shd w:val="clear" w:color="auto" w:fill="D9D9D9" w:themeFill="background1" w:themeFillShade="D9"/>
            <w:vAlign w:val="center"/>
          </w:tcPr>
          <w:p w14:paraId="42E1BA9A" w14:textId="77777777" w:rsidR="00944726" w:rsidRPr="00944726" w:rsidRDefault="00944726" w:rsidP="00D72656">
            <w:pPr>
              <w:autoSpaceDE w:val="0"/>
              <w:autoSpaceDN w:val="0"/>
              <w:adjustRightInd w:val="0"/>
              <w:jc w:val="center"/>
              <w:rPr>
                <w:rFonts w:ascii="Times New Roman" w:hAnsi="Times New Roman" w:cs="Times New Roman"/>
                <w:b/>
                <w:sz w:val="20"/>
                <w:szCs w:val="20"/>
              </w:rPr>
            </w:pPr>
            <w:r w:rsidRPr="00944726">
              <w:rPr>
                <w:rFonts w:ascii="Times New Roman" w:hAnsi="Times New Roman" w:cs="Times New Roman"/>
                <w:b/>
                <w:sz w:val="20"/>
                <w:szCs w:val="20"/>
              </w:rPr>
              <w:t>Cena v Kč bez DPH</w:t>
            </w:r>
          </w:p>
        </w:tc>
      </w:tr>
      <w:tr w:rsidR="00944726" w:rsidRPr="00944726" w14:paraId="15D08945" w14:textId="77777777" w:rsidTr="00D72656">
        <w:trPr>
          <w:cantSplit/>
          <w:trHeight w:val="567"/>
        </w:trPr>
        <w:tc>
          <w:tcPr>
            <w:tcW w:w="4390" w:type="dxa"/>
            <w:vAlign w:val="center"/>
          </w:tcPr>
          <w:p w14:paraId="3CF00850" w14:textId="77777777" w:rsidR="00944726" w:rsidRPr="00944726" w:rsidRDefault="00944726" w:rsidP="00D72656">
            <w:pPr>
              <w:autoSpaceDE w:val="0"/>
              <w:autoSpaceDN w:val="0"/>
              <w:adjustRightInd w:val="0"/>
              <w:rPr>
                <w:rFonts w:ascii="Times New Roman" w:hAnsi="Times New Roman" w:cs="Times New Roman"/>
                <w:sz w:val="20"/>
                <w:szCs w:val="20"/>
              </w:rPr>
            </w:pPr>
            <w:r w:rsidRPr="00944726">
              <w:rPr>
                <w:rFonts w:ascii="Times New Roman" w:hAnsi="Times New Roman" w:cs="Times New Roman"/>
                <w:sz w:val="20"/>
                <w:szCs w:val="20"/>
              </w:rPr>
              <w:t>Zřízení služby (registrace dle čl. 2.1.1 těchto Podmínek)</w:t>
            </w:r>
          </w:p>
        </w:tc>
        <w:tc>
          <w:tcPr>
            <w:tcW w:w="3969" w:type="dxa"/>
            <w:vAlign w:val="center"/>
          </w:tcPr>
          <w:p w14:paraId="5F7BAD11" w14:textId="77777777" w:rsidR="00944726" w:rsidRPr="00944726" w:rsidRDefault="00944726" w:rsidP="00D72656">
            <w:pPr>
              <w:autoSpaceDE w:val="0"/>
              <w:autoSpaceDN w:val="0"/>
              <w:adjustRightInd w:val="0"/>
              <w:jc w:val="center"/>
              <w:rPr>
                <w:rFonts w:ascii="Times New Roman" w:hAnsi="Times New Roman" w:cs="Times New Roman"/>
                <w:sz w:val="20"/>
                <w:szCs w:val="20"/>
              </w:rPr>
            </w:pPr>
            <w:r w:rsidRPr="00944726">
              <w:rPr>
                <w:rFonts w:ascii="Times New Roman" w:hAnsi="Times New Roman" w:cs="Times New Roman"/>
                <w:sz w:val="20"/>
                <w:szCs w:val="20"/>
              </w:rPr>
              <w:t>-</w:t>
            </w:r>
          </w:p>
        </w:tc>
        <w:tc>
          <w:tcPr>
            <w:tcW w:w="1134" w:type="dxa"/>
            <w:vAlign w:val="center"/>
          </w:tcPr>
          <w:p w14:paraId="26AB545F" w14:textId="77777777" w:rsidR="00944726" w:rsidRPr="00944726" w:rsidRDefault="00944726" w:rsidP="00D72656">
            <w:pPr>
              <w:autoSpaceDE w:val="0"/>
              <w:autoSpaceDN w:val="0"/>
              <w:adjustRightInd w:val="0"/>
              <w:jc w:val="center"/>
              <w:rPr>
                <w:rFonts w:ascii="Times New Roman" w:hAnsi="Times New Roman" w:cs="Times New Roman"/>
                <w:sz w:val="20"/>
                <w:szCs w:val="20"/>
              </w:rPr>
            </w:pPr>
            <w:r w:rsidRPr="00944726">
              <w:rPr>
                <w:rFonts w:ascii="Times New Roman" w:hAnsi="Times New Roman" w:cs="Times New Roman"/>
                <w:sz w:val="20"/>
                <w:szCs w:val="20"/>
              </w:rPr>
              <w:t>0,-</w:t>
            </w:r>
          </w:p>
        </w:tc>
      </w:tr>
      <w:tr w:rsidR="00944726" w:rsidRPr="00944726" w14:paraId="5EBF97EA" w14:textId="77777777" w:rsidTr="00D72656">
        <w:trPr>
          <w:cantSplit/>
          <w:trHeight w:val="567"/>
        </w:trPr>
        <w:tc>
          <w:tcPr>
            <w:tcW w:w="4390" w:type="dxa"/>
            <w:vAlign w:val="center"/>
          </w:tcPr>
          <w:p w14:paraId="7C2EDDDA" w14:textId="77777777" w:rsidR="00944726" w:rsidRPr="00944726" w:rsidRDefault="00944726" w:rsidP="00D72656">
            <w:pPr>
              <w:autoSpaceDE w:val="0"/>
              <w:autoSpaceDN w:val="0"/>
              <w:adjustRightInd w:val="0"/>
              <w:rPr>
                <w:rFonts w:ascii="Times New Roman" w:hAnsi="Times New Roman" w:cs="Times New Roman"/>
                <w:sz w:val="20"/>
                <w:szCs w:val="20"/>
              </w:rPr>
            </w:pPr>
            <w:r w:rsidRPr="00944726">
              <w:rPr>
                <w:rFonts w:ascii="Times New Roman" w:hAnsi="Times New Roman" w:cs="Times New Roman"/>
                <w:sz w:val="20"/>
                <w:szCs w:val="20"/>
              </w:rPr>
              <w:t xml:space="preserve">Zahájení zadávacího postupu 1 veřejné zakázky bez ohledu na počet a objem uveřejněných dokumentů, </w:t>
            </w:r>
            <w:r w:rsidRPr="00944726">
              <w:rPr>
                <w:rFonts w:ascii="Times New Roman" w:hAnsi="Times New Roman" w:cs="Times New Roman"/>
                <w:b/>
                <w:sz w:val="20"/>
                <w:szCs w:val="20"/>
              </w:rPr>
              <w:t>bez využití elektronické komunikace spočívající v příjmu nabídek</w:t>
            </w:r>
          </w:p>
        </w:tc>
        <w:tc>
          <w:tcPr>
            <w:tcW w:w="3969" w:type="dxa"/>
          </w:tcPr>
          <w:p w14:paraId="2D01E078"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všechny zadávací postupy veřejných zakázek</w:t>
            </w:r>
          </w:p>
        </w:tc>
        <w:tc>
          <w:tcPr>
            <w:tcW w:w="1134" w:type="dxa"/>
            <w:vAlign w:val="center"/>
          </w:tcPr>
          <w:p w14:paraId="3C0D2134" w14:textId="77777777" w:rsidR="00944726" w:rsidRPr="00944726" w:rsidRDefault="00944726" w:rsidP="00D72656">
            <w:pPr>
              <w:autoSpaceDE w:val="0"/>
              <w:autoSpaceDN w:val="0"/>
              <w:adjustRightInd w:val="0"/>
              <w:jc w:val="center"/>
              <w:rPr>
                <w:rFonts w:ascii="Times New Roman" w:hAnsi="Times New Roman" w:cs="Times New Roman"/>
                <w:sz w:val="20"/>
                <w:szCs w:val="20"/>
              </w:rPr>
            </w:pPr>
            <w:r w:rsidRPr="00944726">
              <w:rPr>
                <w:rFonts w:ascii="Times New Roman" w:hAnsi="Times New Roman" w:cs="Times New Roman"/>
                <w:sz w:val="20"/>
                <w:szCs w:val="20"/>
              </w:rPr>
              <w:t>0,-</w:t>
            </w:r>
          </w:p>
        </w:tc>
      </w:tr>
      <w:tr w:rsidR="00944726" w:rsidRPr="00944726" w14:paraId="35130FAE" w14:textId="77777777" w:rsidTr="00D72656">
        <w:trPr>
          <w:cantSplit/>
          <w:trHeight w:val="567"/>
        </w:trPr>
        <w:tc>
          <w:tcPr>
            <w:tcW w:w="4390" w:type="dxa"/>
            <w:vMerge w:val="restart"/>
            <w:vAlign w:val="center"/>
          </w:tcPr>
          <w:p w14:paraId="7733C58B" w14:textId="77777777" w:rsidR="00944726" w:rsidRPr="00944726" w:rsidRDefault="00944726" w:rsidP="00D72656">
            <w:r w:rsidRPr="00944726">
              <w:rPr>
                <w:rFonts w:ascii="Times New Roman" w:hAnsi="Times New Roman" w:cs="Times New Roman"/>
                <w:sz w:val="20"/>
                <w:szCs w:val="20"/>
              </w:rPr>
              <w:t xml:space="preserve">Zahájení zadávacího postupu* 1 veřejné zakázky bez ohledu na počet a objem uveřejněných dokumentů, </w:t>
            </w:r>
            <w:r w:rsidRPr="00944726">
              <w:rPr>
                <w:rFonts w:ascii="Times New Roman" w:hAnsi="Times New Roman" w:cs="Times New Roman"/>
                <w:b/>
                <w:sz w:val="20"/>
                <w:szCs w:val="20"/>
              </w:rPr>
              <w:t>s využitím elektronické komunikace spočívající v příjmu nabídek</w:t>
            </w:r>
            <w:r w:rsidRPr="00944726" w:rsidDel="00DD51D8">
              <w:rPr>
                <w:rFonts w:ascii="Times New Roman" w:hAnsi="Times New Roman" w:cs="Times New Roman"/>
                <w:sz w:val="20"/>
                <w:szCs w:val="20"/>
              </w:rPr>
              <w:t xml:space="preserve"> </w:t>
            </w:r>
          </w:p>
        </w:tc>
        <w:tc>
          <w:tcPr>
            <w:tcW w:w="3969" w:type="dxa"/>
          </w:tcPr>
          <w:p w14:paraId="182E6806"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veřejná zakázka malého rozsahu,</w:t>
            </w:r>
          </w:p>
          <w:p w14:paraId="475971D7"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minitendr (zakázka zadávaná na základě rámcové dohody)</w:t>
            </w:r>
          </w:p>
          <w:p w14:paraId="4D711FC5"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výzva k plnění rámcové smlouvy (zakázka zadávaná na základě rámcové dohody)</w:t>
            </w:r>
          </w:p>
        </w:tc>
        <w:tc>
          <w:tcPr>
            <w:tcW w:w="1134" w:type="dxa"/>
            <w:vAlign w:val="center"/>
          </w:tcPr>
          <w:p w14:paraId="07DC9A2B" w14:textId="77777777" w:rsidR="00944726" w:rsidRPr="00944726" w:rsidRDefault="00944726" w:rsidP="00D72656">
            <w:pPr>
              <w:autoSpaceDE w:val="0"/>
              <w:autoSpaceDN w:val="0"/>
              <w:adjustRightInd w:val="0"/>
              <w:jc w:val="center"/>
              <w:rPr>
                <w:rFonts w:ascii="Times New Roman" w:hAnsi="Times New Roman" w:cs="Times New Roman"/>
                <w:sz w:val="20"/>
                <w:szCs w:val="20"/>
              </w:rPr>
            </w:pPr>
            <w:r w:rsidRPr="00944726">
              <w:rPr>
                <w:rFonts w:ascii="Times New Roman" w:hAnsi="Times New Roman" w:cs="Times New Roman"/>
                <w:sz w:val="20"/>
                <w:szCs w:val="20"/>
              </w:rPr>
              <w:t>495,-</w:t>
            </w:r>
          </w:p>
        </w:tc>
      </w:tr>
      <w:tr w:rsidR="00944726" w:rsidRPr="00944726" w14:paraId="68FA6139" w14:textId="77777777" w:rsidTr="00D72656">
        <w:trPr>
          <w:cantSplit/>
          <w:trHeight w:val="567"/>
        </w:trPr>
        <w:tc>
          <w:tcPr>
            <w:tcW w:w="4390" w:type="dxa"/>
            <w:vMerge/>
            <w:vAlign w:val="center"/>
          </w:tcPr>
          <w:p w14:paraId="374D588F" w14:textId="77777777" w:rsidR="00944726" w:rsidRPr="00944726" w:rsidRDefault="00944726" w:rsidP="00944726">
            <w:pPr>
              <w:pStyle w:val="Odstavecseseznamem"/>
              <w:numPr>
                <w:ilvl w:val="0"/>
                <w:numId w:val="2"/>
              </w:numPr>
              <w:autoSpaceDE w:val="0"/>
              <w:autoSpaceDN w:val="0"/>
              <w:adjustRightInd w:val="0"/>
              <w:spacing w:after="0" w:line="240" w:lineRule="auto"/>
              <w:rPr>
                <w:rFonts w:ascii="Times New Roman" w:hAnsi="Times New Roman" w:cs="Times New Roman"/>
                <w:sz w:val="20"/>
                <w:szCs w:val="20"/>
              </w:rPr>
            </w:pPr>
          </w:p>
        </w:tc>
        <w:tc>
          <w:tcPr>
            <w:tcW w:w="3969" w:type="dxa"/>
          </w:tcPr>
          <w:p w14:paraId="2D4B3154"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zakázka zadaná na základě výjimky</w:t>
            </w:r>
          </w:p>
          <w:p w14:paraId="38B03304"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otevřené řízení</w:t>
            </w:r>
          </w:p>
          <w:p w14:paraId="5AA1EF93"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užší řízení</w:t>
            </w:r>
          </w:p>
          <w:p w14:paraId="1170D36A"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jednací řízení bez uveřejnění</w:t>
            </w:r>
          </w:p>
          <w:p w14:paraId="306B4A66"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jednací řízení s uveřejněním</w:t>
            </w:r>
          </w:p>
          <w:p w14:paraId="1F11EA12"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soutěžní dialog</w:t>
            </w:r>
          </w:p>
          <w:p w14:paraId="0D4D852A"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soutěž o návrh otevřená</w:t>
            </w:r>
          </w:p>
          <w:p w14:paraId="71FA60D1"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soutěž o návrh užší</w:t>
            </w:r>
          </w:p>
          <w:p w14:paraId="2D61137C"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nákup v DNS</w:t>
            </w:r>
          </w:p>
          <w:p w14:paraId="003542B5"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řízení o inovačním partnerství</w:t>
            </w:r>
          </w:p>
          <w:p w14:paraId="164CD83F"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zjednodušený režim</w:t>
            </w:r>
          </w:p>
          <w:p w14:paraId="1D10AF19"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koncesní řízení</w:t>
            </w:r>
          </w:p>
          <w:p w14:paraId="241A1B7F"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zjednodušené podlimitní řízení</w:t>
            </w:r>
          </w:p>
          <w:p w14:paraId="189D92C8"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nespecifikováno</w:t>
            </w:r>
          </w:p>
        </w:tc>
        <w:tc>
          <w:tcPr>
            <w:tcW w:w="1134" w:type="dxa"/>
            <w:vAlign w:val="center"/>
          </w:tcPr>
          <w:p w14:paraId="7014CC9C" w14:textId="77777777" w:rsidR="00944726" w:rsidRPr="00944726" w:rsidRDefault="00944726" w:rsidP="00D72656">
            <w:pPr>
              <w:autoSpaceDE w:val="0"/>
              <w:autoSpaceDN w:val="0"/>
              <w:adjustRightInd w:val="0"/>
              <w:jc w:val="center"/>
              <w:rPr>
                <w:rFonts w:ascii="Times New Roman" w:hAnsi="Times New Roman" w:cs="Times New Roman"/>
                <w:sz w:val="20"/>
                <w:szCs w:val="20"/>
              </w:rPr>
            </w:pPr>
            <w:r w:rsidRPr="00944726">
              <w:rPr>
                <w:rFonts w:ascii="Times New Roman" w:hAnsi="Times New Roman" w:cs="Times New Roman"/>
                <w:sz w:val="20"/>
                <w:szCs w:val="20"/>
              </w:rPr>
              <w:t>1.495,-</w:t>
            </w:r>
          </w:p>
        </w:tc>
      </w:tr>
      <w:tr w:rsidR="00944726" w:rsidRPr="00944726" w14:paraId="7A02C6F0" w14:textId="77777777" w:rsidTr="00D72656">
        <w:trPr>
          <w:cantSplit/>
          <w:trHeight w:val="567"/>
        </w:trPr>
        <w:tc>
          <w:tcPr>
            <w:tcW w:w="4390" w:type="dxa"/>
            <w:vMerge w:val="restart"/>
            <w:vAlign w:val="center"/>
          </w:tcPr>
          <w:p w14:paraId="6870BEEA" w14:textId="77777777" w:rsidR="00944726" w:rsidRPr="00944726" w:rsidRDefault="00944726" w:rsidP="00D72656">
            <w:r w:rsidRPr="00944726">
              <w:rPr>
                <w:rFonts w:ascii="Times New Roman" w:hAnsi="Times New Roman" w:cs="Times New Roman"/>
                <w:sz w:val="20"/>
                <w:szCs w:val="20"/>
              </w:rPr>
              <w:t>Realizace elektronické aukce v rámci zadávacího postupu v rozsahu jednoho aukčního kola</w:t>
            </w:r>
          </w:p>
        </w:tc>
        <w:tc>
          <w:tcPr>
            <w:tcW w:w="3969" w:type="dxa"/>
          </w:tcPr>
          <w:p w14:paraId="485916D6"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veřejná zakázka malého rozsahu,</w:t>
            </w:r>
          </w:p>
          <w:p w14:paraId="1CCDE4F0"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minitendr (zakázka zadávaná na základě rámcové dohody)</w:t>
            </w:r>
          </w:p>
          <w:p w14:paraId="21D492D2"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výzva k plnění rámcové smlouvy (zakázka zadávaná na základě rámcové dohody)</w:t>
            </w:r>
          </w:p>
        </w:tc>
        <w:tc>
          <w:tcPr>
            <w:tcW w:w="1134" w:type="dxa"/>
            <w:vAlign w:val="center"/>
          </w:tcPr>
          <w:p w14:paraId="73114EA3" w14:textId="77777777" w:rsidR="00944726" w:rsidRPr="00944726" w:rsidRDefault="00944726" w:rsidP="00D72656">
            <w:pPr>
              <w:autoSpaceDE w:val="0"/>
              <w:autoSpaceDN w:val="0"/>
              <w:adjustRightInd w:val="0"/>
              <w:jc w:val="center"/>
              <w:rPr>
                <w:rFonts w:ascii="Times New Roman" w:hAnsi="Times New Roman" w:cs="Times New Roman"/>
                <w:sz w:val="20"/>
                <w:szCs w:val="20"/>
              </w:rPr>
            </w:pPr>
            <w:r w:rsidRPr="00944726">
              <w:rPr>
                <w:rFonts w:ascii="Times New Roman" w:hAnsi="Times New Roman" w:cs="Times New Roman"/>
                <w:sz w:val="20"/>
                <w:szCs w:val="20"/>
              </w:rPr>
              <w:t>995,-</w:t>
            </w:r>
          </w:p>
        </w:tc>
      </w:tr>
      <w:tr w:rsidR="00944726" w:rsidRPr="00944726" w14:paraId="3C45A16C" w14:textId="77777777" w:rsidTr="00D72656">
        <w:trPr>
          <w:cantSplit/>
          <w:trHeight w:val="567"/>
        </w:trPr>
        <w:tc>
          <w:tcPr>
            <w:tcW w:w="4390" w:type="dxa"/>
            <w:vMerge/>
            <w:vAlign w:val="center"/>
          </w:tcPr>
          <w:p w14:paraId="5796CB9D" w14:textId="77777777" w:rsidR="00944726" w:rsidRPr="00944726" w:rsidRDefault="00944726" w:rsidP="00D72656"/>
        </w:tc>
        <w:tc>
          <w:tcPr>
            <w:tcW w:w="3969" w:type="dxa"/>
          </w:tcPr>
          <w:p w14:paraId="4F0E2B90"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zakázka zadaná na základě výjimky</w:t>
            </w:r>
          </w:p>
          <w:p w14:paraId="6DAA11DF"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otevřené řízení</w:t>
            </w:r>
          </w:p>
          <w:p w14:paraId="307C7AB2"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užší řízení</w:t>
            </w:r>
          </w:p>
          <w:p w14:paraId="327BBAAF"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jednací řízení bez uveřejnění</w:t>
            </w:r>
          </w:p>
          <w:p w14:paraId="4FB59202"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jednací řízení s uveřejněním</w:t>
            </w:r>
          </w:p>
          <w:p w14:paraId="03AF26AE"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soutěžní dialog</w:t>
            </w:r>
          </w:p>
          <w:p w14:paraId="716B8D6A"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soutěž o návrh otevřená</w:t>
            </w:r>
          </w:p>
          <w:p w14:paraId="461D2227"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soutěž o návrh užší</w:t>
            </w:r>
          </w:p>
          <w:p w14:paraId="66B41BBD"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nákup v DNS</w:t>
            </w:r>
          </w:p>
          <w:p w14:paraId="26991F3E"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řízení o inovačním partnerství</w:t>
            </w:r>
          </w:p>
          <w:p w14:paraId="5B50517B"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zjednodušený režim</w:t>
            </w:r>
          </w:p>
          <w:p w14:paraId="3352D239"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koncesní řízení</w:t>
            </w:r>
          </w:p>
          <w:p w14:paraId="0B5795D3"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zjednodušené podlimitní řízení</w:t>
            </w:r>
          </w:p>
          <w:p w14:paraId="3A1B6D36"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nespecifikováno</w:t>
            </w:r>
          </w:p>
        </w:tc>
        <w:tc>
          <w:tcPr>
            <w:tcW w:w="1134" w:type="dxa"/>
            <w:vAlign w:val="center"/>
          </w:tcPr>
          <w:p w14:paraId="493974E0" w14:textId="77777777" w:rsidR="00944726" w:rsidRPr="00944726" w:rsidRDefault="00944726" w:rsidP="00D72656">
            <w:pPr>
              <w:autoSpaceDE w:val="0"/>
              <w:autoSpaceDN w:val="0"/>
              <w:adjustRightInd w:val="0"/>
              <w:jc w:val="center"/>
              <w:rPr>
                <w:rFonts w:ascii="Times New Roman" w:hAnsi="Times New Roman" w:cs="Times New Roman"/>
                <w:sz w:val="20"/>
                <w:szCs w:val="20"/>
              </w:rPr>
            </w:pPr>
            <w:r w:rsidRPr="00944726">
              <w:rPr>
                <w:rFonts w:ascii="Times New Roman" w:hAnsi="Times New Roman" w:cs="Times New Roman"/>
                <w:sz w:val="20"/>
                <w:szCs w:val="20"/>
              </w:rPr>
              <w:t>1.995,-</w:t>
            </w:r>
          </w:p>
        </w:tc>
      </w:tr>
      <w:tr w:rsidR="00944726" w:rsidRPr="00944726" w14:paraId="46C9CA44" w14:textId="77777777" w:rsidTr="00D72656">
        <w:trPr>
          <w:cantSplit/>
          <w:trHeight w:val="567"/>
        </w:trPr>
        <w:tc>
          <w:tcPr>
            <w:tcW w:w="4390" w:type="dxa"/>
          </w:tcPr>
          <w:p w14:paraId="564E833A" w14:textId="77777777" w:rsidR="00944726" w:rsidRPr="00944726" w:rsidRDefault="00944726" w:rsidP="00D72656">
            <w:pPr>
              <w:autoSpaceDE w:val="0"/>
              <w:autoSpaceDN w:val="0"/>
              <w:adjustRightInd w:val="0"/>
              <w:rPr>
                <w:rFonts w:ascii="Times New Roman" w:hAnsi="Times New Roman" w:cs="Times New Roman"/>
                <w:sz w:val="20"/>
                <w:szCs w:val="20"/>
              </w:rPr>
            </w:pPr>
            <w:r w:rsidRPr="00944726">
              <w:rPr>
                <w:rFonts w:ascii="Times New Roman" w:hAnsi="Times New Roman" w:cs="Times New Roman"/>
                <w:sz w:val="20"/>
                <w:szCs w:val="20"/>
              </w:rPr>
              <w:t>Zahájení 1 prodeje* bez ohledu na počet a objem uveřejněných dokumentů, bez ohledu na způsob příjmu nabídek či využití elektronické aukce</w:t>
            </w:r>
          </w:p>
        </w:tc>
        <w:tc>
          <w:tcPr>
            <w:tcW w:w="3969" w:type="dxa"/>
            <w:vAlign w:val="center"/>
          </w:tcPr>
          <w:p w14:paraId="1D0D1D7E" w14:textId="77777777" w:rsidR="00944726" w:rsidRPr="00944726" w:rsidRDefault="00944726" w:rsidP="00944726">
            <w:pPr>
              <w:pStyle w:val="Odstavecseseznamem"/>
              <w:numPr>
                <w:ilvl w:val="0"/>
                <w:numId w:val="2"/>
              </w:numPr>
              <w:autoSpaceDE w:val="0"/>
              <w:autoSpaceDN w:val="0"/>
              <w:adjustRightInd w:val="0"/>
              <w:spacing w:after="0" w:line="240" w:lineRule="auto"/>
              <w:ind w:left="225" w:hanging="142"/>
              <w:rPr>
                <w:rFonts w:ascii="Times New Roman" w:hAnsi="Times New Roman" w:cs="Times New Roman"/>
                <w:sz w:val="20"/>
                <w:szCs w:val="20"/>
              </w:rPr>
            </w:pPr>
            <w:r w:rsidRPr="00944726">
              <w:rPr>
                <w:rFonts w:ascii="Times New Roman" w:hAnsi="Times New Roman" w:cs="Times New Roman"/>
                <w:sz w:val="20"/>
                <w:szCs w:val="20"/>
              </w:rPr>
              <w:t>prodej</w:t>
            </w:r>
          </w:p>
        </w:tc>
        <w:tc>
          <w:tcPr>
            <w:tcW w:w="1134" w:type="dxa"/>
            <w:vAlign w:val="center"/>
          </w:tcPr>
          <w:p w14:paraId="1B3120F3" w14:textId="77777777" w:rsidR="00944726" w:rsidRPr="00944726" w:rsidRDefault="00944726" w:rsidP="00D72656">
            <w:pPr>
              <w:autoSpaceDE w:val="0"/>
              <w:autoSpaceDN w:val="0"/>
              <w:adjustRightInd w:val="0"/>
              <w:jc w:val="center"/>
              <w:rPr>
                <w:rFonts w:ascii="Times New Roman" w:hAnsi="Times New Roman" w:cs="Times New Roman"/>
                <w:sz w:val="20"/>
                <w:szCs w:val="20"/>
              </w:rPr>
            </w:pPr>
            <w:r w:rsidRPr="00944726">
              <w:rPr>
                <w:rFonts w:ascii="Times New Roman" w:hAnsi="Times New Roman" w:cs="Times New Roman"/>
                <w:sz w:val="20"/>
                <w:szCs w:val="20"/>
              </w:rPr>
              <w:t>995,-</w:t>
            </w:r>
          </w:p>
        </w:tc>
      </w:tr>
    </w:tbl>
    <w:p w14:paraId="46617130" w14:textId="77777777" w:rsidR="00944726" w:rsidRPr="00944726" w:rsidRDefault="00944726" w:rsidP="00944726">
      <w:pPr>
        <w:spacing w:before="100" w:beforeAutospacing="1" w:after="100" w:afterAutospacing="1"/>
        <w:rPr>
          <w:i/>
          <w:sz w:val="20"/>
          <w:szCs w:val="20"/>
        </w:rPr>
      </w:pPr>
      <w:r w:rsidRPr="00944726">
        <w:rPr>
          <w:i/>
          <w:sz w:val="20"/>
          <w:szCs w:val="20"/>
        </w:rPr>
        <w:t>* zahájením zadávacího postupu / prodeje se rozumí přepnutí z fáze „specifikace“ do fáze „neukončeno“</w:t>
      </w:r>
    </w:p>
    <w:p w14:paraId="23401A27" w14:textId="77777777" w:rsidR="00944726" w:rsidRPr="00944726" w:rsidRDefault="00944726" w:rsidP="00944726">
      <w:pPr>
        <w:spacing w:before="100" w:beforeAutospacing="1" w:after="100" w:afterAutospacing="1"/>
        <w:jc w:val="both"/>
      </w:pPr>
      <w:r w:rsidRPr="00944726">
        <w:lastRenderedPageBreak/>
        <w:t>3.2 Faktury budou Provozovatelem zasílány vždy s datem uskutečnění zdanitelného plnění k poslednímu dni kalendářního měsíce, ve kterém byly služby dle těchto Podmínek poskytovány.</w:t>
      </w:r>
    </w:p>
    <w:p w14:paraId="6D380A3B" w14:textId="77777777" w:rsidR="00944726" w:rsidRPr="00944726" w:rsidRDefault="00944726" w:rsidP="00944726">
      <w:pPr>
        <w:spacing w:before="100" w:beforeAutospacing="1" w:after="100" w:afterAutospacing="1"/>
      </w:pPr>
      <w:r w:rsidRPr="00944726">
        <w:t>3.3 Splatnost faktury je 30 kalendářních dnů od vystavení faktury Provozovatelem.</w:t>
      </w:r>
    </w:p>
    <w:p w14:paraId="19ED5EE4" w14:textId="77777777" w:rsidR="00944726" w:rsidRPr="00944726" w:rsidRDefault="00944726" w:rsidP="00944726">
      <w:pPr>
        <w:spacing w:before="100" w:beforeAutospacing="1" w:after="100" w:afterAutospacing="1"/>
        <w:jc w:val="both"/>
      </w:pPr>
      <w:r w:rsidRPr="00944726">
        <w:t>3.4 Neuhrazení faktury v daném termínu je považováno za porušení povinností vyplývajících z Podmínek a Provozovatel je oprávněn „zablokovat“ další uveřejňování dokumentace na Portálu do doby uhrazení faktury a připsání fakturované částky na účet Provozovatele. V případě, kdy nedojde k uhrazení faktury do 60 dní od termínu splatnosti faktury a současně ani po druhé upomínce prokazatelně doručené Zadavateli, vyhrazuje si Provozovatel od smluvního vztahu dle těchto Podmínek odstoupit s okamžitou platností.</w:t>
      </w:r>
    </w:p>
    <w:p w14:paraId="425E0235" w14:textId="77777777" w:rsidR="00944726" w:rsidRPr="00944726" w:rsidRDefault="00944726" w:rsidP="00944726">
      <w:pPr>
        <w:spacing w:before="100" w:beforeAutospacing="1" w:after="100" w:afterAutospacing="1"/>
        <w:jc w:val="both"/>
      </w:pPr>
      <w:r w:rsidRPr="00944726">
        <w:t>3.5 Provozovatel si vyhrazuje možnost poskytnutí individuální slevy z ceníku služeb konkrétnímu Zadavateli.</w:t>
      </w:r>
    </w:p>
    <w:p w14:paraId="2B8779A1" w14:textId="77777777" w:rsidR="00944726" w:rsidRPr="00944726" w:rsidRDefault="00944726" w:rsidP="00944726">
      <w:pPr>
        <w:spacing w:before="100" w:beforeAutospacing="1" w:after="100" w:afterAutospacing="1"/>
        <w:jc w:val="both"/>
      </w:pPr>
      <w:r w:rsidRPr="00944726">
        <w:t>3.6 Cena zahrnuje veškeré činnosti související s poskytnutím služeb dle těchto Podmínek, včetně zajištění dostupnosti dat veřejných zakázek v souladu se zákonem, certifikace shody elektronického nástroje podle zákona, podpory uživatelů v rozsahu uvedeném v aplikačním prostředí Portálu a vlastního provozu Portálu v souladu se zákonem, a to minimálně po dobu trvání smluvního vztahu mezi Zadavatelem a Provozovatelem dle těchto Podmínek. Cena zahrnuje i zachování dostupnosti dat veřejných zakázek Zadavatele, které byly vytvořeny v rámci Portálu za účinnosti předchozích verzí těchto Podmínek.</w:t>
      </w:r>
    </w:p>
    <w:p w14:paraId="0751EF2E" w14:textId="77777777" w:rsidR="00944726" w:rsidRPr="00944726" w:rsidRDefault="00944726" w:rsidP="00944726">
      <w:pPr>
        <w:spacing w:before="100" w:beforeAutospacing="1" w:after="100" w:afterAutospacing="1"/>
        <w:jc w:val="both"/>
        <w:outlineLvl w:val="0"/>
        <w:rPr>
          <w:b/>
        </w:rPr>
      </w:pPr>
      <w:r w:rsidRPr="00944726">
        <w:rPr>
          <w:b/>
        </w:rPr>
        <w:t>4. Závěrečná ustanovení</w:t>
      </w:r>
    </w:p>
    <w:p w14:paraId="6D517B72" w14:textId="77777777" w:rsidR="00944726" w:rsidRPr="00944726" w:rsidRDefault="00944726" w:rsidP="00944726">
      <w:pPr>
        <w:spacing w:before="100" w:beforeAutospacing="1" w:after="100" w:afterAutospacing="1"/>
        <w:jc w:val="both"/>
      </w:pPr>
      <w:r w:rsidRPr="00944726">
        <w:t>4.1 Zadavatel prohlašuje, že si tyto Všeobecné obchodní podmínky přečetl a že svým souhlasem stvrzuje, že k nim přistupuje podle své pravé a svobodné vůle určitě, vážně a srozumitelně, nikoliv v tísni nebo za nápadně nevýhodných podmínek.</w:t>
      </w:r>
    </w:p>
    <w:p w14:paraId="69F9A60B" w14:textId="77777777" w:rsidR="00944726" w:rsidRPr="00944726" w:rsidRDefault="00944726" w:rsidP="00944726">
      <w:pPr>
        <w:spacing w:before="100" w:beforeAutospacing="1" w:after="100" w:afterAutospacing="1"/>
        <w:jc w:val="both"/>
      </w:pPr>
      <w:r w:rsidRPr="00944726">
        <w:t>4.2 Provozovatel si vyhrazuje právo na přiměřenou změnu těchto Podmínek za předpokladu, že tuto změnu oznámí nejméně 30 dní před účinností nového znění Podmínek Zadavateli, kdy toto oznámení musí proběhnout alespoň formou elektronické pošty (e-mailu) na kontaktní spojení uvedené Zadavatelem v rámci registrace na Portálu. Po obdržení uvedeného oznámení je Zadavatel oprávněn změnu Podmínek odmítnout a smluvní vztah s Provozovatelem z toho důvodu písemně vypovědět, přičemž smluvní vztah mezi Provozovatelem a Zadavatelem dle těchto Podmínek pak zaniká uplynutím výpovědní lhůty, která činí 1 (jeden) měsíc. V ostatních případech je možno smluvní vztah mezi Provozovatelem a Zadavatelem dle těchto Podmínek oboustranně písemně vypovědět i bez udání důvodu, kdy v takovém případě výpovědní lhůta činí 3 (tři) měsíce. Běh výpovědní lhůty počíná vždy prvním dnem kalendářního měsíce následujícího po měsíci, ve kterém byla doručena výpověď druhé smluvní straně.</w:t>
      </w:r>
    </w:p>
    <w:p w14:paraId="2963E7E9" w14:textId="77777777" w:rsidR="00944726" w:rsidRPr="00944726" w:rsidRDefault="00944726" w:rsidP="00944726">
      <w:pPr>
        <w:spacing w:before="100" w:beforeAutospacing="1" w:after="100" w:afterAutospacing="1"/>
        <w:jc w:val="both"/>
      </w:pPr>
      <w:r w:rsidRPr="00944726">
        <w:t>4.3 Po skončení trvání smluvního vztahu mezi Zadavatelem a Provozovatelem dle těchto Podmínek Provozovatel neodpovídá za zachování či archivaci dat veřejných zakázek evidovaných v rámci Portálu.</w:t>
      </w:r>
    </w:p>
    <w:p w14:paraId="78C4AF68" w14:textId="77777777" w:rsidR="00944726" w:rsidRPr="00944726" w:rsidRDefault="00944726" w:rsidP="00944726">
      <w:pPr>
        <w:spacing w:before="100" w:beforeAutospacing="1" w:after="100" w:afterAutospacing="1"/>
        <w:jc w:val="both"/>
      </w:pPr>
      <w:r w:rsidRPr="00944726">
        <w:t>4.4 Tyto Podmínky nabývají účinnosti dne 1. 8. 2021.</w:t>
      </w:r>
    </w:p>
    <w:p w14:paraId="2C8A19D9" w14:textId="77777777" w:rsidR="004E6F9A" w:rsidRPr="00400D2D" w:rsidRDefault="004E6F9A" w:rsidP="00944726">
      <w:pPr>
        <w:spacing w:after="120"/>
      </w:pPr>
    </w:p>
    <w:sectPr w:rsidR="004E6F9A" w:rsidRPr="00400D2D" w:rsidSect="003F2225">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A9616" w14:textId="77777777" w:rsidR="00D4552C" w:rsidRDefault="00D4552C" w:rsidP="00B24EFB">
      <w:r>
        <w:separator/>
      </w:r>
    </w:p>
  </w:endnote>
  <w:endnote w:type="continuationSeparator" w:id="0">
    <w:p w14:paraId="0D396542" w14:textId="77777777" w:rsidR="00D4552C" w:rsidRDefault="00D4552C" w:rsidP="00B2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1F3FE" w14:textId="77777777" w:rsidR="00534D3A" w:rsidRDefault="00534D3A">
    <w:pPr>
      <w:pStyle w:val="Zpat"/>
      <w:jc w:val="center"/>
    </w:pPr>
  </w:p>
  <w:p w14:paraId="165A31F1" w14:textId="77777777" w:rsidR="00534D3A" w:rsidRDefault="00534D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68F7" w14:textId="77777777" w:rsidR="00D4552C" w:rsidRDefault="00D4552C" w:rsidP="00B24EFB">
      <w:r>
        <w:separator/>
      </w:r>
    </w:p>
  </w:footnote>
  <w:footnote w:type="continuationSeparator" w:id="0">
    <w:p w14:paraId="7F5A6ED4" w14:textId="77777777" w:rsidR="00D4552C" w:rsidRDefault="00D4552C" w:rsidP="00B24EFB">
      <w:r>
        <w:continuationSeparator/>
      </w:r>
    </w:p>
  </w:footnote>
  <w:footnote w:id="1">
    <w:p w14:paraId="377D4B66" w14:textId="77777777" w:rsidR="00C83824" w:rsidRDefault="00C83824">
      <w:pPr>
        <w:pStyle w:val="Textpoznpodarou"/>
      </w:pPr>
      <w:r w:rsidRPr="00EA54A2">
        <w:rPr>
          <w:rStyle w:val="Znakapoznpodarou"/>
          <w:i/>
        </w:rPr>
        <w:footnoteRef/>
      </w:r>
      <w:r w:rsidRPr="00EA54A2">
        <w:rPr>
          <w:i/>
        </w:rPr>
        <w:t xml:space="preserve"> </w:t>
      </w:r>
      <w:r w:rsidRPr="00EA54A2">
        <w:rPr>
          <w:rFonts w:ascii="Calibri" w:eastAsia="Arial Unicode MS" w:hAnsi="Calibri" w:cs="Arial Unicode MS"/>
          <w:i/>
          <w:sz w:val="16"/>
          <w:szCs w:val="18"/>
        </w:rPr>
        <w:t>elektronický nástroj eGORDION v. 3.3 - Tender arena</w:t>
      </w:r>
    </w:p>
  </w:footnote>
  <w:footnote w:id="2">
    <w:p w14:paraId="5CC25382" w14:textId="77777777" w:rsidR="0052500F" w:rsidRPr="0052500F" w:rsidRDefault="0052500F">
      <w:pPr>
        <w:pStyle w:val="Textpoznpodarou"/>
        <w:rPr>
          <w:rFonts w:ascii="Calibri" w:eastAsia="Arial Unicode MS" w:hAnsi="Calibri" w:cs="Arial Unicode MS"/>
          <w:i/>
          <w:sz w:val="16"/>
          <w:szCs w:val="18"/>
        </w:rPr>
      </w:pPr>
      <w:r>
        <w:rPr>
          <w:rStyle w:val="Znakapoznpodarou"/>
        </w:rPr>
        <w:footnoteRef/>
      </w:r>
      <w:r>
        <w:t xml:space="preserve"> </w:t>
      </w:r>
      <w:r w:rsidRPr="0052500F">
        <w:rPr>
          <w:rFonts w:ascii="Calibri" w:eastAsia="Arial Unicode MS" w:hAnsi="Calibri" w:cs="Arial Unicode MS"/>
          <w:i/>
          <w:sz w:val="16"/>
          <w:szCs w:val="18"/>
        </w:rPr>
        <w:t>tj. minimálně funkcionality, které jsou nezbytné pro realizaci povinných elektronických úkonů podle zákona č. 134/2016 Sb., o zadávání veřejných zakázek (Evidence zakázek, Profil zadavatele, Registr smluv, Automatické hodnocení nabídek, Podpora komisí, Elektronická komunikace, Elektronický příjem nabídek, Dynamický nákupní systém​)</w:t>
      </w:r>
    </w:p>
  </w:footnote>
  <w:footnote w:id="3">
    <w:p w14:paraId="260A78B2" w14:textId="77777777" w:rsidR="00944726" w:rsidRPr="00FA2ED0" w:rsidRDefault="00944726" w:rsidP="00944726">
      <w:pPr>
        <w:pStyle w:val="Textpoznpodarou"/>
      </w:pPr>
      <w:r w:rsidRPr="00FA2ED0">
        <w:rPr>
          <w:rStyle w:val="Znakapoznpodarou"/>
          <w:sz w:val="18"/>
        </w:rPr>
        <w:footnoteRef/>
      </w:r>
      <w:r w:rsidRPr="00FA2ED0">
        <w:rPr>
          <w:sz w:val="18"/>
        </w:rPr>
        <w:t xml:space="preserve"> </w:t>
      </w:r>
      <w:r>
        <w:rPr>
          <w:sz w:val="18"/>
        </w:rPr>
        <w:t>c</w:t>
      </w:r>
      <w:r w:rsidRPr="00FA2ED0">
        <w:rPr>
          <w:sz w:val="18"/>
        </w:rPr>
        <w:t xml:space="preserve">ertifikace ve smyslu vyhl. </w:t>
      </w:r>
      <w:r>
        <w:rPr>
          <w:sz w:val="18"/>
        </w:rPr>
        <w:t>č. 260/2016 Sb.,</w:t>
      </w:r>
      <w:r w:rsidRPr="00FA2ED0">
        <w:rPr>
          <w:sz w:val="18"/>
        </w:rPr>
        <w:t xml:space="preserve"> </w:t>
      </w:r>
      <w:r w:rsidRPr="004C7A41">
        <w:rPr>
          <w:sz w:val="18"/>
        </w:rPr>
        <w:t>o stanovení podrobnějších podmínek týkajících se elektronických nástrojů, elektronických úkonů při zadávání veřejných zakázek a certifikátu shody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2EE9" w14:textId="77777777" w:rsidR="00C83824" w:rsidRDefault="00C83824" w:rsidP="00B24EFB">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6F1"/>
    <w:multiLevelType w:val="multilevel"/>
    <w:tmpl w:val="CB2A9D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03E98"/>
    <w:multiLevelType w:val="multilevel"/>
    <w:tmpl w:val="3704189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tabs>
          <w:tab w:val="num" w:pos="1440"/>
        </w:tabs>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43AFA"/>
    <w:multiLevelType w:val="hybridMultilevel"/>
    <w:tmpl w:val="B2086EE0"/>
    <w:lvl w:ilvl="0" w:tplc="33C8F89A">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28200635">
    <w:abstractNumId w:val="0"/>
  </w:num>
  <w:num w:numId="2" w16cid:durableId="1829898209">
    <w:abstractNumId w:val="2"/>
  </w:num>
  <w:num w:numId="3" w16cid:durableId="101168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A8"/>
    <w:rsid w:val="00045651"/>
    <w:rsid w:val="00083BE1"/>
    <w:rsid w:val="00085A84"/>
    <w:rsid w:val="000B5485"/>
    <w:rsid w:val="000C6EAB"/>
    <w:rsid w:val="000D43B8"/>
    <w:rsid w:val="000D6994"/>
    <w:rsid w:val="000E65A2"/>
    <w:rsid w:val="00115FF1"/>
    <w:rsid w:val="001309B0"/>
    <w:rsid w:val="00143192"/>
    <w:rsid w:val="001577E0"/>
    <w:rsid w:val="00160F48"/>
    <w:rsid w:val="001C43B4"/>
    <w:rsid w:val="00202EF8"/>
    <w:rsid w:val="002057F5"/>
    <w:rsid w:val="00243E89"/>
    <w:rsid w:val="0027129B"/>
    <w:rsid w:val="002917BD"/>
    <w:rsid w:val="002A3667"/>
    <w:rsid w:val="002B209C"/>
    <w:rsid w:val="002E1211"/>
    <w:rsid w:val="00320E3A"/>
    <w:rsid w:val="0033209A"/>
    <w:rsid w:val="00344929"/>
    <w:rsid w:val="00350E14"/>
    <w:rsid w:val="003538A7"/>
    <w:rsid w:val="0036168D"/>
    <w:rsid w:val="00372CCC"/>
    <w:rsid w:val="00383BBB"/>
    <w:rsid w:val="003B59B3"/>
    <w:rsid w:val="003F2225"/>
    <w:rsid w:val="00400D2D"/>
    <w:rsid w:val="0042131F"/>
    <w:rsid w:val="00421B16"/>
    <w:rsid w:val="00434D58"/>
    <w:rsid w:val="00444109"/>
    <w:rsid w:val="00460B30"/>
    <w:rsid w:val="00472304"/>
    <w:rsid w:val="004871A8"/>
    <w:rsid w:val="00493DD9"/>
    <w:rsid w:val="004C45EF"/>
    <w:rsid w:val="004E6F9A"/>
    <w:rsid w:val="0052500F"/>
    <w:rsid w:val="00534D3A"/>
    <w:rsid w:val="005562C2"/>
    <w:rsid w:val="005755EC"/>
    <w:rsid w:val="00587C78"/>
    <w:rsid w:val="005C3B10"/>
    <w:rsid w:val="0060749C"/>
    <w:rsid w:val="00620248"/>
    <w:rsid w:val="006A6BA7"/>
    <w:rsid w:val="006B5B9F"/>
    <w:rsid w:val="006C3F63"/>
    <w:rsid w:val="006C69D3"/>
    <w:rsid w:val="006F4725"/>
    <w:rsid w:val="00725A9F"/>
    <w:rsid w:val="007816F6"/>
    <w:rsid w:val="00793BC5"/>
    <w:rsid w:val="008155A3"/>
    <w:rsid w:val="00881DCA"/>
    <w:rsid w:val="0088504A"/>
    <w:rsid w:val="00911679"/>
    <w:rsid w:val="00944726"/>
    <w:rsid w:val="009565AA"/>
    <w:rsid w:val="00A37414"/>
    <w:rsid w:val="00A51B2B"/>
    <w:rsid w:val="00A5764F"/>
    <w:rsid w:val="00A6125C"/>
    <w:rsid w:val="00A62870"/>
    <w:rsid w:val="00A7402C"/>
    <w:rsid w:val="00AD2D41"/>
    <w:rsid w:val="00AD73A8"/>
    <w:rsid w:val="00B06250"/>
    <w:rsid w:val="00B24EFB"/>
    <w:rsid w:val="00B45809"/>
    <w:rsid w:val="00B504B3"/>
    <w:rsid w:val="00B80655"/>
    <w:rsid w:val="00B917FB"/>
    <w:rsid w:val="00B9454E"/>
    <w:rsid w:val="00BA1A90"/>
    <w:rsid w:val="00BB1739"/>
    <w:rsid w:val="00BB4850"/>
    <w:rsid w:val="00C12444"/>
    <w:rsid w:val="00C16348"/>
    <w:rsid w:val="00C304DB"/>
    <w:rsid w:val="00C30C32"/>
    <w:rsid w:val="00C437D4"/>
    <w:rsid w:val="00C55421"/>
    <w:rsid w:val="00C56E13"/>
    <w:rsid w:val="00C73D60"/>
    <w:rsid w:val="00C8322A"/>
    <w:rsid w:val="00C83824"/>
    <w:rsid w:val="00C9571F"/>
    <w:rsid w:val="00CB4AF5"/>
    <w:rsid w:val="00CD26C8"/>
    <w:rsid w:val="00D00989"/>
    <w:rsid w:val="00D2677D"/>
    <w:rsid w:val="00D430D9"/>
    <w:rsid w:val="00D4552C"/>
    <w:rsid w:val="00D70783"/>
    <w:rsid w:val="00D76D3C"/>
    <w:rsid w:val="00D823AC"/>
    <w:rsid w:val="00D976EC"/>
    <w:rsid w:val="00DA3EBD"/>
    <w:rsid w:val="00DB23C9"/>
    <w:rsid w:val="00DD08C7"/>
    <w:rsid w:val="00DF65ED"/>
    <w:rsid w:val="00E00B1F"/>
    <w:rsid w:val="00E03669"/>
    <w:rsid w:val="00E67913"/>
    <w:rsid w:val="00E803DA"/>
    <w:rsid w:val="00EA54A2"/>
    <w:rsid w:val="00EC1804"/>
    <w:rsid w:val="00F3698E"/>
    <w:rsid w:val="00F37A6A"/>
    <w:rsid w:val="00F434B0"/>
    <w:rsid w:val="00F4650B"/>
    <w:rsid w:val="00F67543"/>
    <w:rsid w:val="00F71416"/>
    <w:rsid w:val="00F766DB"/>
    <w:rsid w:val="00FC6391"/>
    <w:rsid w:val="00FD45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8940C"/>
  <w15:docId w15:val="{E16D0D64-D3BC-469A-A284-E1020935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qFormat/>
    <w:pPr>
      <w:spacing w:before="100" w:beforeAutospacing="1" w:after="100" w:afterAutospacing="1"/>
      <w:outlineLvl w:val="1"/>
    </w:pPr>
    <w:rPr>
      <w:rFonts w:ascii="Arial Unicode MS" w:eastAsia="Arial Unicode MS" w:hAnsi="Arial Unicode MS" w:cs="Arial Unicode MS"/>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pPr>
      <w:spacing w:before="100" w:beforeAutospacing="1" w:after="100" w:afterAutospacing="1"/>
    </w:pPr>
    <w:rPr>
      <w:rFonts w:ascii="Arial Unicode MS" w:eastAsia="Arial Unicode MS" w:hAnsi="Arial Unicode MS" w:cs="Arial Unicode MS"/>
    </w:rPr>
  </w:style>
  <w:style w:type="paragraph" w:styleId="Zhlav">
    <w:name w:val="header"/>
    <w:basedOn w:val="Normln"/>
    <w:link w:val="ZhlavChar"/>
    <w:rsid w:val="00B24EFB"/>
    <w:pPr>
      <w:tabs>
        <w:tab w:val="center" w:pos="4536"/>
        <w:tab w:val="right" w:pos="9072"/>
      </w:tabs>
    </w:pPr>
  </w:style>
  <w:style w:type="character" w:customStyle="1" w:styleId="ZhlavChar">
    <w:name w:val="Záhlaví Char"/>
    <w:basedOn w:val="Standardnpsmoodstavce"/>
    <w:link w:val="Zhlav"/>
    <w:rsid w:val="00B24EFB"/>
    <w:rPr>
      <w:sz w:val="24"/>
      <w:szCs w:val="24"/>
    </w:rPr>
  </w:style>
  <w:style w:type="paragraph" w:styleId="Zpat">
    <w:name w:val="footer"/>
    <w:basedOn w:val="Normln"/>
    <w:link w:val="ZpatChar"/>
    <w:uiPriority w:val="99"/>
    <w:rsid w:val="00B24EFB"/>
    <w:pPr>
      <w:tabs>
        <w:tab w:val="center" w:pos="4536"/>
        <w:tab w:val="right" w:pos="9072"/>
      </w:tabs>
    </w:pPr>
  </w:style>
  <w:style w:type="character" w:customStyle="1" w:styleId="ZpatChar">
    <w:name w:val="Zápatí Char"/>
    <w:basedOn w:val="Standardnpsmoodstavce"/>
    <w:link w:val="Zpat"/>
    <w:uiPriority w:val="99"/>
    <w:rsid w:val="00B24EFB"/>
    <w:rPr>
      <w:sz w:val="24"/>
      <w:szCs w:val="24"/>
    </w:rPr>
  </w:style>
  <w:style w:type="paragraph" w:styleId="Textbubliny">
    <w:name w:val="Balloon Text"/>
    <w:basedOn w:val="Normln"/>
    <w:link w:val="TextbublinyChar"/>
    <w:rsid w:val="00D76D3C"/>
    <w:rPr>
      <w:rFonts w:ascii="Tahoma" w:hAnsi="Tahoma" w:cs="Tahoma"/>
      <w:sz w:val="16"/>
      <w:szCs w:val="16"/>
    </w:rPr>
  </w:style>
  <w:style w:type="character" w:customStyle="1" w:styleId="TextbublinyChar">
    <w:name w:val="Text bubliny Char"/>
    <w:basedOn w:val="Standardnpsmoodstavce"/>
    <w:link w:val="Textbubliny"/>
    <w:rsid w:val="00D76D3C"/>
    <w:rPr>
      <w:rFonts w:ascii="Tahoma" w:hAnsi="Tahoma" w:cs="Tahoma"/>
      <w:sz w:val="16"/>
      <w:szCs w:val="16"/>
    </w:rPr>
  </w:style>
  <w:style w:type="paragraph" w:styleId="Textpoznpodarou">
    <w:name w:val="footnote text"/>
    <w:basedOn w:val="Normln"/>
    <w:link w:val="TextpoznpodarouChar"/>
    <w:uiPriority w:val="99"/>
    <w:rsid w:val="00587C78"/>
    <w:rPr>
      <w:sz w:val="20"/>
      <w:szCs w:val="20"/>
    </w:rPr>
  </w:style>
  <w:style w:type="character" w:customStyle="1" w:styleId="TextpoznpodarouChar">
    <w:name w:val="Text pozn. pod čarou Char"/>
    <w:basedOn w:val="Standardnpsmoodstavce"/>
    <w:link w:val="Textpoznpodarou"/>
    <w:uiPriority w:val="99"/>
    <w:rsid w:val="00587C78"/>
  </w:style>
  <w:style w:type="character" w:styleId="Znakapoznpodarou">
    <w:name w:val="footnote reference"/>
    <w:basedOn w:val="Standardnpsmoodstavce"/>
    <w:uiPriority w:val="99"/>
    <w:rsid w:val="00587C78"/>
    <w:rPr>
      <w:vertAlign w:val="superscript"/>
    </w:rPr>
  </w:style>
  <w:style w:type="character" w:styleId="Hypertextovodkaz">
    <w:name w:val="Hyperlink"/>
    <w:basedOn w:val="Standardnpsmoodstavce"/>
    <w:uiPriority w:val="99"/>
    <w:unhideWhenUsed/>
    <w:rsid w:val="003F2225"/>
    <w:rPr>
      <w:color w:val="0000FF"/>
      <w:u w:val="single"/>
    </w:rPr>
  </w:style>
  <w:style w:type="paragraph" w:styleId="Odstavecseseznamem">
    <w:name w:val="List Paragraph"/>
    <w:basedOn w:val="Normln"/>
    <w:uiPriority w:val="34"/>
    <w:qFormat/>
    <w:rsid w:val="003F2225"/>
    <w:pPr>
      <w:spacing w:after="200" w:line="276" w:lineRule="auto"/>
      <w:ind w:left="720"/>
      <w:contextualSpacing/>
    </w:pPr>
    <w:rPr>
      <w:rFonts w:asciiTheme="minorHAnsi" w:eastAsiaTheme="minorHAnsi" w:hAnsiTheme="minorHAnsi" w:cstheme="minorBidi"/>
      <w:sz w:val="22"/>
      <w:szCs w:val="22"/>
      <w:lang w:eastAsia="en-US"/>
    </w:rPr>
  </w:style>
  <w:style w:type="table" w:styleId="Mkatabulky">
    <w:name w:val="Table Grid"/>
    <w:basedOn w:val="Normlntabulka"/>
    <w:uiPriority w:val="59"/>
    <w:rsid w:val="003F222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4843">
      <w:bodyDiv w:val="1"/>
      <w:marLeft w:val="0"/>
      <w:marRight w:val="0"/>
      <w:marTop w:val="0"/>
      <w:marBottom w:val="0"/>
      <w:divBdr>
        <w:top w:val="none" w:sz="0" w:space="0" w:color="auto"/>
        <w:left w:val="none" w:sz="0" w:space="0" w:color="auto"/>
        <w:bottom w:val="none" w:sz="0" w:space="0" w:color="auto"/>
        <w:right w:val="none" w:sz="0" w:space="0" w:color="auto"/>
      </w:divBdr>
    </w:div>
    <w:div w:id="575364795">
      <w:bodyDiv w:val="1"/>
      <w:marLeft w:val="0"/>
      <w:marRight w:val="0"/>
      <w:marTop w:val="0"/>
      <w:marBottom w:val="0"/>
      <w:divBdr>
        <w:top w:val="none" w:sz="0" w:space="0" w:color="auto"/>
        <w:left w:val="none" w:sz="0" w:space="0" w:color="auto"/>
        <w:bottom w:val="none" w:sz="0" w:space="0" w:color="auto"/>
        <w:right w:val="none" w:sz="0" w:space="0" w:color="auto"/>
      </w:divBdr>
      <w:divsChild>
        <w:div w:id="507910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estnikverejnychzakaze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04A82-5183-4949-B7BD-C2C28CD1A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2070</Words>
  <Characters>12214</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OBJEDNÁVKOVÝ LIST</vt:lpstr>
    </vt:vector>
  </TitlesOfParts>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OBJEDNÁVKOVÝ LIST</dc:title>
  <dc:creator>admin</dc:creator>
  <cp:lastModifiedBy>Ivona Kubíková</cp:lastModifiedBy>
  <cp:revision>4</cp:revision>
  <cp:lastPrinted>2014-10-16T12:17:00Z</cp:lastPrinted>
  <dcterms:created xsi:type="dcterms:W3CDTF">2025-03-27T15:55:00Z</dcterms:created>
  <dcterms:modified xsi:type="dcterms:W3CDTF">2025-03-31T13:38:00Z</dcterms:modified>
</cp:coreProperties>
</file>