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92DC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085324/2025/105/Vo</w:t>
      </w:r>
    </w:p>
    <w:p w14:paraId="743ADC95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UID:spuess97ff3777</w:t>
      </w:r>
    </w:p>
    <w:p w14:paraId="112D3818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0ECD9CD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01073084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0BDCD8D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14:paraId="3277CCB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38F512D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14:paraId="2CE14E9D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A91A02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1FBA883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52092DE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1001942434</w:t>
      </w:r>
    </w:p>
    <w:p w14:paraId="4531E089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57FD2C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C591B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3D747552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7C5A21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Obec Miloňovice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sídlo Miloňovice 1, Miloňovice, PSČ 38601, IČO 002 51 488, </w:t>
      </w:r>
    </w:p>
    <w:p w14:paraId="33E7CA8F" w14:textId="05643ADB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zast. starostka Hamranová Svetlana  DiS.</w:t>
      </w:r>
    </w:p>
    <w:p w14:paraId="5E529C0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223793D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92FE29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4D14B73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EC666B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0C5F663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2E1A08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1001942434</w:t>
      </w:r>
    </w:p>
    <w:p w14:paraId="64D9272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9BED1A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287E34D6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Jihočeský kraj, Katastrální pracoviště Strakonice na LV 10 002:</w:t>
      </w:r>
    </w:p>
    <w:p w14:paraId="0CBDB3B6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4A408E8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03F6AA8A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8F92615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7936C513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Miloňovice</w:t>
      </w:r>
      <w:r w:rsidRPr="00BB196A">
        <w:rPr>
          <w:rFonts w:ascii="Arial" w:hAnsi="Arial" w:cs="Arial"/>
          <w:sz w:val="18"/>
          <w:szCs w:val="18"/>
        </w:rPr>
        <w:tab/>
        <w:t>Miloňovice</w:t>
      </w:r>
      <w:r w:rsidRPr="00BB196A">
        <w:rPr>
          <w:rFonts w:ascii="Arial" w:hAnsi="Arial" w:cs="Arial"/>
          <w:sz w:val="18"/>
          <w:szCs w:val="18"/>
        </w:rPr>
        <w:tab/>
        <w:t>1118/2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453354C0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D47247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0D4FA7FB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43EBF01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4D67A7F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§ 10 odst. 1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1CA4366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2C7EEA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2B1C33D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73FDCCDE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D06F32F" w14:textId="0B04D252" w:rsidR="00F95815" w:rsidRPr="0080603D" w:rsidRDefault="00746C63" w:rsidP="00C82E09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0EAC44B8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52F91DC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4F70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215732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6E1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E7D4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65FEF68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8475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Miloňovice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AB9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1118/2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E20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86 520,00 Kč</w:t>
            </w:r>
          </w:p>
        </w:tc>
      </w:tr>
    </w:tbl>
    <w:p w14:paraId="0144CC20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769336F8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9FB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3E1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86 520,00 Kč</w:t>
            </w:r>
          </w:p>
        </w:tc>
      </w:tr>
    </w:tbl>
    <w:p w14:paraId="08B0CBE5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018AD727" w14:textId="77777777" w:rsidR="001873DB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14:paraId="0E78ED3E" w14:textId="77777777" w:rsidR="00C82E09" w:rsidRPr="0080603D" w:rsidRDefault="00C82E09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466CA72B" w14:textId="77777777" w:rsidR="00C82E09" w:rsidRDefault="00C82E09">
      <w:pPr>
        <w:widowControl/>
        <w:tabs>
          <w:tab w:val="left" w:pos="426"/>
        </w:tabs>
      </w:pPr>
    </w:p>
    <w:p w14:paraId="5155F8B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6A33261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474A6275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0BAFEB4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14:paraId="76E12B20" w14:textId="77777777" w:rsidR="00746C63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2F4C8AB5" w14:textId="77777777" w:rsidR="00C82E09" w:rsidRPr="00BB196A" w:rsidRDefault="00C82E0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74056E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94BCA49" w14:textId="2B270A31" w:rsidR="00746C63" w:rsidRPr="00BB196A" w:rsidRDefault="00746C63" w:rsidP="00C82E09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3B9C05B2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B9359D3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0EE9DD88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3CE450D8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1DFE4F47" w14:textId="77777777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140776A" w14:textId="77777777" w:rsidR="00C82E09" w:rsidRPr="00BB196A" w:rsidRDefault="00C82E0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034245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2B631DB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478800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6DD35D82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60B73870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6FFD166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B512E9B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5475CB58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4606E368" w14:textId="77777777" w:rsidR="00A01241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2) Kupující prohlašuje, že ve vztahu k převáděnému pozemku splňuje zákonem stanovené podmínky pro to, aby na něho mohl být podle § 10 odst. 1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 dle schváleného územního plánu Miloňovice ze dne 2.1.2015</w:t>
      </w:r>
    </w:p>
    <w:p w14:paraId="114EF0F7" w14:textId="77777777" w:rsidR="00746C63" w:rsidRPr="00BB196A" w:rsidRDefault="00F24B4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Kupující prohlašuje, že nabytí pozemků odsouhlasilo zastupitelstvo obce Miloňovice dne 3.7.2023 usnesením č. 10.a)</w:t>
      </w:r>
      <w:r w:rsidR="007D1A23">
        <w:rPr>
          <w:rFonts w:ascii="Arial" w:hAnsi="Arial" w:cs="Arial"/>
          <w:sz w:val="22"/>
          <w:szCs w:val="22"/>
        </w:rPr>
        <w:t>.</w:t>
      </w:r>
    </w:p>
    <w:p w14:paraId="1C7EE197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4AA117A0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211430B1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E9CA86E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7AF64B4A" w14:textId="77777777" w:rsidR="00746C63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2C5D001A" w14:textId="77777777" w:rsidR="00C82E09" w:rsidRPr="00BB196A" w:rsidRDefault="00C82E0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5B3531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B8760E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9DB663" w14:textId="1BA6E450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Českých Budějovicích dne</w:t>
      </w:r>
      <w:r w:rsidR="00A30246">
        <w:rPr>
          <w:rFonts w:ascii="Arial" w:hAnsi="Arial" w:cs="Arial"/>
          <w:sz w:val="22"/>
          <w:szCs w:val="22"/>
        </w:rPr>
        <w:t xml:space="preserve"> 31.3.2025</w:t>
      </w:r>
      <w:r w:rsidRPr="00BB196A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14:paraId="046AFBD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4B1A2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38125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24F70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E2512A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F4914CA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Obec Miloňovice</w:t>
      </w:r>
    </w:p>
    <w:p w14:paraId="71AF62D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  <w:t>zast. starostka Hamranová Svetlana  DiS.</w:t>
      </w:r>
    </w:p>
    <w:p w14:paraId="706FF40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Jihočeský kraj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11F17841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Eva Schmidtmajerová, CSc.</w:t>
      </w:r>
      <w:r w:rsidRPr="00BB196A">
        <w:rPr>
          <w:rFonts w:ascii="Arial" w:hAnsi="Arial" w:cs="Arial"/>
          <w:sz w:val="22"/>
          <w:szCs w:val="22"/>
        </w:rPr>
        <w:tab/>
      </w:r>
    </w:p>
    <w:p w14:paraId="779F02A4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2A355427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AEA185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61B46F9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1770734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622AA1B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88BC959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45B80E35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4105EDE8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Mgr. Miroslav Šimek</w:t>
      </w:r>
    </w:p>
    <w:p w14:paraId="1B84B147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4C91BC05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0DE6F3BF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70219763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3B9A939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Bc. Hana Vojtová</w:t>
      </w:r>
    </w:p>
    <w:p w14:paraId="149DDE1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5D6E1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26557DD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38C962E5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20E3B11A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5A0DF7FA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6B7F14A" w14:textId="77777777" w:rsidR="00C82E09" w:rsidRDefault="00C82E09" w:rsidP="00412D61">
      <w:pPr>
        <w:jc w:val="both"/>
        <w:rPr>
          <w:rFonts w:ascii="Arial" w:hAnsi="Arial" w:cs="Arial"/>
          <w:sz w:val="22"/>
          <w:szCs w:val="22"/>
        </w:rPr>
      </w:pPr>
    </w:p>
    <w:p w14:paraId="46632AE2" w14:textId="77777777" w:rsidR="00C82E09" w:rsidRDefault="00C82E09" w:rsidP="00412D61">
      <w:pPr>
        <w:jc w:val="both"/>
        <w:rPr>
          <w:rFonts w:ascii="Arial" w:hAnsi="Arial" w:cs="Arial"/>
          <w:sz w:val="22"/>
          <w:szCs w:val="22"/>
        </w:rPr>
      </w:pPr>
    </w:p>
    <w:p w14:paraId="39D2887E" w14:textId="77777777" w:rsidR="00C82E09" w:rsidRDefault="00C82E09" w:rsidP="00412D61">
      <w:pPr>
        <w:jc w:val="both"/>
        <w:rPr>
          <w:rFonts w:ascii="Arial" w:hAnsi="Arial" w:cs="Arial"/>
          <w:sz w:val="22"/>
          <w:szCs w:val="22"/>
        </w:rPr>
      </w:pPr>
    </w:p>
    <w:p w14:paraId="75730E9D" w14:textId="77777777" w:rsidR="00C82E09" w:rsidRDefault="00C82E09" w:rsidP="00412D61">
      <w:pPr>
        <w:jc w:val="both"/>
        <w:rPr>
          <w:rFonts w:ascii="Arial" w:hAnsi="Arial" w:cs="Arial"/>
          <w:sz w:val="22"/>
          <w:szCs w:val="22"/>
        </w:rPr>
      </w:pPr>
    </w:p>
    <w:p w14:paraId="7C1FB55A" w14:textId="77777777" w:rsidR="00C82E09" w:rsidRDefault="00C82E09" w:rsidP="00412D61">
      <w:pPr>
        <w:jc w:val="both"/>
        <w:rPr>
          <w:rFonts w:ascii="Arial" w:hAnsi="Arial" w:cs="Arial"/>
          <w:sz w:val="22"/>
          <w:szCs w:val="22"/>
        </w:rPr>
      </w:pPr>
    </w:p>
    <w:p w14:paraId="4A5D96A5" w14:textId="77777777" w:rsidR="00C82E09" w:rsidRDefault="00C82E09" w:rsidP="00412D61">
      <w:pPr>
        <w:jc w:val="both"/>
        <w:rPr>
          <w:rFonts w:ascii="Arial" w:hAnsi="Arial" w:cs="Arial"/>
          <w:sz w:val="22"/>
          <w:szCs w:val="22"/>
        </w:rPr>
      </w:pPr>
    </w:p>
    <w:p w14:paraId="70439E2E" w14:textId="77777777" w:rsidR="00C82E09" w:rsidRDefault="00C82E09" w:rsidP="00412D61">
      <w:pPr>
        <w:jc w:val="both"/>
        <w:rPr>
          <w:rFonts w:ascii="Arial" w:hAnsi="Arial" w:cs="Arial"/>
          <w:sz w:val="22"/>
          <w:szCs w:val="22"/>
        </w:rPr>
      </w:pPr>
    </w:p>
    <w:p w14:paraId="562A39C2" w14:textId="77777777" w:rsidR="00C82E09" w:rsidRDefault="00C82E09" w:rsidP="00412D61">
      <w:pPr>
        <w:jc w:val="both"/>
        <w:rPr>
          <w:rFonts w:ascii="Arial" w:hAnsi="Arial" w:cs="Arial"/>
          <w:sz w:val="22"/>
          <w:szCs w:val="22"/>
        </w:rPr>
      </w:pPr>
    </w:p>
    <w:p w14:paraId="64EF213D" w14:textId="6D183EB3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44DAFED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206E9A14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4E19B84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4BC01CF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423218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72C9A83B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3D47D32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77B377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1D0C671E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FDC9FEB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DEFF926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A360D8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6B1F55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41F049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350109B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3DDEBE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3AEADA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F4942EE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089954CB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7D56A94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0AE16" w14:textId="77777777" w:rsidR="00A47B41" w:rsidRDefault="00A47B41">
      <w:r>
        <w:separator/>
      </w:r>
    </w:p>
  </w:endnote>
  <w:endnote w:type="continuationSeparator" w:id="0">
    <w:p w14:paraId="78EC0B29" w14:textId="77777777" w:rsidR="00A47B41" w:rsidRDefault="00A4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6A456" w14:textId="77777777" w:rsidR="00C82E09" w:rsidRDefault="00C82E0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326A9DA" w14:textId="77777777" w:rsidR="00C82E09" w:rsidRDefault="00C82E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C1E67" w14:textId="77777777" w:rsidR="00A47B41" w:rsidRDefault="00A47B41">
      <w:r>
        <w:separator/>
      </w:r>
    </w:p>
  </w:footnote>
  <w:footnote w:type="continuationSeparator" w:id="0">
    <w:p w14:paraId="0D5677BA" w14:textId="77777777" w:rsidR="00A47B41" w:rsidRDefault="00A47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87E88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5201B"/>
    <w:rsid w:val="000819CE"/>
    <w:rsid w:val="00091D88"/>
    <w:rsid w:val="000A2586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D0844"/>
    <w:rsid w:val="001D58B7"/>
    <w:rsid w:val="002055A2"/>
    <w:rsid w:val="00253C58"/>
    <w:rsid w:val="00271965"/>
    <w:rsid w:val="00273143"/>
    <w:rsid w:val="002750DE"/>
    <w:rsid w:val="00306105"/>
    <w:rsid w:val="00371381"/>
    <w:rsid w:val="00391669"/>
    <w:rsid w:val="003916F3"/>
    <w:rsid w:val="003F7C07"/>
    <w:rsid w:val="00410C86"/>
    <w:rsid w:val="00412D61"/>
    <w:rsid w:val="0043604A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0246"/>
    <w:rsid w:val="00A31C3B"/>
    <w:rsid w:val="00A37389"/>
    <w:rsid w:val="00A41998"/>
    <w:rsid w:val="00A47B41"/>
    <w:rsid w:val="00A723F9"/>
    <w:rsid w:val="00A807B7"/>
    <w:rsid w:val="00A92B9F"/>
    <w:rsid w:val="00AA7DF3"/>
    <w:rsid w:val="00AB397A"/>
    <w:rsid w:val="00AC09A0"/>
    <w:rsid w:val="00B56780"/>
    <w:rsid w:val="00B837DC"/>
    <w:rsid w:val="00B9483C"/>
    <w:rsid w:val="00BA0CC9"/>
    <w:rsid w:val="00BB196A"/>
    <w:rsid w:val="00BD69A7"/>
    <w:rsid w:val="00BE5AC3"/>
    <w:rsid w:val="00BF18A5"/>
    <w:rsid w:val="00C70A46"/>
    <w:rsid w:val="00C82E09"/>
    <w:rsid w:val="00C9419D"/>
    <w:rsid w:val="00CB4222"/>
    <w:rsid w:val="00CF17FD"/>
    <w:rsid w:val="00CF7B8B"/>
    <w:rsid w:val="00D04691"/>
    <w:rsid w:val="00DB23D0"/>
    <w:rsid w:val="00DE0D77"/>
    <w:rsid w:val="00E643A3"/>
    <w:rsid w:val="00EC3E05"/>
    <w:rsid w:val="00F24B49"/>
    <w:rsid w:val="00F34F6C"/>
    <w:rsid w:val="00F37709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A5490"/>
  <w14:defaultImageDpi w14:val="0"/>
  <w15:docId w15:val="{45C53131-8DBF-44C5-ADA1-4B7396B2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9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1095</Words>
  <Characters>6465</Characters>
  <Application>Microsoft Office Word</Application>
  <DocSecurity>0</DocSecurity>
  <Lines>53</Lines>
  <Paragraphs>15</Paragraphs>
  <ScaleCrop>false</ScaleCrop>
  <Company>Pozemkový Fond ČR</Company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Hana Bc.</dc:creator>
  <cp:keywords/>
  <dc:description/>
  <cp:lastModifiedBy>Vojtová Hana Bc.</cp:lastModifiedBy>
  <cp:revision>2</cp:revision>
  <cp:lastPrinted>2003-04-28T06:39:00Z</cp:lastPrinted>
  <dcterms:created xsi:type="dcterms:W3CDTF">2025-03-04T13:58:00Z</dcterms:created>
  <dcterms:modified xsi:type="dcterms:W3CDTF">2025-03-31T12:49:00Z</dcterms:modified>
</cp:coreProperties>
</file>