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20" w:line="21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společensky odpovědné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 plnění veřejné zakázky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60" w:val="left"/>
        </w:tabs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“Vozidlo kategorie N1, 4x4 do 3,5 t”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60" w:val="left"/>
        </w:tabs>
        <w:bidi w:val="0"/>
        <w:spacing w:before="0" w:after="66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Zadavatel:</w:t>
        <w:tab/>
        <w:t>Povodí Ohře, státní podnik, Bezručova 4219, 430 03 Chomutov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[Gerhard Horejsek a spol., s.r.o. Dlouhá 186/31, Litoměřice-Město, 412 01 Litoměřice, IČO: 00526282], za kterého jedná [xxxxxxx, jednatel] 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58" w:val="left"/>
        </w:tabs>
        <w:bidi w:val="0"/>
        <w:spacing w:before="0" w:after="0" w:line="240" w:lineRule="auto"/>
        <w:ind w:left="76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58" w:val="left"/>
        </w:tabs>
        <w:bidi w:val="0"/>
        <w:spacing w:before="0" w:after="0" w:line="240" w:lineRule="auto"/>
        <w:ind w:left="76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58" w:val="left"/>
        </w:tabs>
        <w:bidi w:val="0"/>
        <w:spacing w:before="0" w:after="0" w:line="240" w:lineRule="auto"/>
        <w:ind w:left="76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20" w:val="left"/>
        </w:tabs>
        <w:bidi w:val="0"/>
        <w:spacing w:before="0" w:after="0" w:line="240" w:lineRule="auto"/>
        <w:ind w:left="0" w:right="0" w:firstLine="56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 pak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využíváním nízkoemisních automobilů, má-li je k dispozici;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0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znečišťování ovzduší a snižováním úrovně znečišťování, může-li je během plnění veřejné zakázky způsobit;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0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vzniku odpadů, stanovením hierarchie nakládání s nimi a prosazováním základních principů ochrany životního prostředí a zdraví lidí při nakládání s odpady;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20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58" w:val="left"/>
        </w:tabs>
        <w:bidi w:val="0"/>
        <w:spacing w:before="0" w:after="920" w:line="240" w:lineRule="auto"/>
        <w:ind w:left="76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973" w:val="left"/>
        </w:tabs>
        <w:bidi w:val="0"/>
        <w:spacing w:before="0" w:after="98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Jméno:</w:t>
        <w:tab/>
        <w:t>Podpis: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(osoba nebo osoby řádně pověřené podepsat čestné prohlášení)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392" w:val="left"/>
          <w:tab w:pos="5179" w:val="left"/>
        </w:tabs>
        <w:bidi w:val="0"/>
        <w:spacing w:before="0" w:after="66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Datum:</w:t>
        <w:tab/>
        <w:t>17.2.2025</w:t>
        <w:tab/>
        <w:t>Razítko: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046" w:left="1063" w:right="1063" w:bottom="1080" w:header="61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6682740</wp:posOffset>
              </wp:positionH>
              <wp:positionV relativeFrom="page">
                <wp:posOffset>10006330</wp:posOffset>
              </wp:positionV>
              <wp:extent cx="88265" cy="2711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265" cy="2711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6.20000000000005pt;margin-top:787.89999999999998pt;width:6.9500000000000002pt;height:21.3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11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