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CC" w:rsidRDefault="007038F6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1220500013</w:t>
      </w:r>
    </w:p>
    <w:p w:rsidR="00636DCC" w:rsidRDefault="007038F6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36DCC" w:rsidRDefault="007038F6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36DCC" w:rsidRDefault="00636DCC">
      <w:pPr>
        <w:pStyle w:val="Zkladntext"/>
        <w:ind w:left="0"/>
        <w:jc w:val="left"/>
        <w:rPr>
          <w:sz w:val="60"/>
        </w:rPr>
      </w:pPr>
    </w:p>
    <w:p w:rsidR="00636DCC" w:rsidRDefault="007038F6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36DCC" w:rsidRDefault="00636DCC">
      <w:pPr>
        <w:pStyle w:val="Zkladntext"/>
        <w:spacing w:before="1"/>
        <w:ind w:left="0"/>
        <w:jc w:val="left"/>
      </w:pPr>
    </w:p>
    <w:p w:rsidR="00636DCC" w:rsidRDefault="007038F6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36DCC" w:rsidRDefault="007038F6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36DCC" w:rsidRDefault="007038F6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36DCC" w:rsidRDefault="007038F6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636DCC" w:rsidRDefault="007038F6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636DCC" w:rsidRDefault="007038F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36DCC" w:rsidRDefault="007038F6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36DCC" w:rsidRDefault="007038F6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36DCC" w:rsidRDefault="007038F6">
      <w:pPr>
        <w:pStyle w:val="Nadpis2"/>
        <w:spacing w:before="1"/>
        <w:ind w:left="38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Valašská</w:t>
      </w:r>
      <w:r>
        <w:rPr>
          <w:spacing w:val="-4"/>
        </w:rPr>
        <w:t xml:space="preserve"> </w:t>
      </w:r>
      <w:r>
        <w:t>Bystřice,</w:t>
      </w:r>
      <w:r>
        <w:rPr>
          <w:spacing w:val="-4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Vsetín</w:t>
      </w:r>
    </w:p>
    <w:p w:rsidR="00636DCC" w:rsidRDefault="007038F6">
      <w:pPr>
        <w:pStyle w:val="Zkladntext"/>
        <w:spacing w:line="265" w:lineRule="exact"/>
        <w:ind w:left="382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636DCC" w:rsidRDefault="007038F6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č.p.</w:t>
      </w:r>
      <w:r>
        <w:rPr>
          <w:spacing w:val="-2"/>
        </w:rPr>
        <w:t xml:space="preserve"> </w:t>
      </w:r>
      <w:r>
        <w:t>360,</w:t>
      </w:r>
      <w:r>
        <w:rPr>
          <w:spacing w:val="-4"/>
        </w:rPr>
        <w:t xml:space="preserve"> </w:t>
      </w:r>
      <w:r>
        <w:t>756 27</w:t>
      </w:r>
      <w:r>
        <w:rPr>
          <w:spacing w:val="-2"/>
        </w:rPr>
        <w:t xml:space="preserve"> </w:t>
      </w:r>
      <w:r>
        <w:t>Valašská</w:t>
      </w:r>
      <w:r>
        <w:rPr>
          <w:spacing w:val="-3"/>
        </w:rPr>
        <w:t xml:space="preserve"> </w:t>
      </w:r>
      <w:r>
        <w:t>Bystřice</w:t>
      </w:r>
    </w:p>
    <w:p w:rsidR="00636DCC" w:rsidRDefault="007038F6">
      <w:pPr>
        <w:pStyle w:val="Zkladntext"/>
        <w:tabs>
          <w:tab w:val="left" w:pos="3262"/>
        </w:tabs>
        <w:spacing w:before="1"/>
        <w:ind w:left="382"/>
        <w:jc w:val="left"/>
      </w:pPr>
      <w:r>
        <w:t>IČO:</w:t>
      </w:r>
      <w:r>
        <w:tab/>
        <w:t>48773689</w:t>
      </w:r>
    </w:p>
    <w:p w:rsidR="00636DCC" w:rsidRDefault="007038F6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Hanou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 r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 o u,</w:t>
      </w:r>
      <w:r>
        <w:rPr>
          <w:spacing w:val="-2"/>
        </w:rPr>
        <w:t xml:space="preserve"> </w:t>
      </w:r>
      <w:r>
        <w:t>ředitelkou</w:t>
      </w:r>
    </w:p>
    <w:p w:rsidR="00636DCC" w:rsidRDefault="007038F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636DCC" w:rsidRDefault="007038F6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4002433801/0100</w:t>
      </w:r>
    </w:p>
    <w:p w:rsidR="00636DCC" w:rsidRDefault="007038F6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36DCC" w:rsidRDefault="00636DCC">
      <w:pPr>
        <w:pStyle w:val="Zkladntext"/>
        <w:spacing w:before="12"/>
        <w:ind w:left="0"/>
        <w:jc w:val="left"/>
        <w:rPr>
          <w:sz w:val="19"/>
        </w:rPr>
      </w:pPr>
    </w:p>
    <w:p w:rsidR="00636DCC" w:rsidRDefault="007038F6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36DCC" w:rsidRDefault="00636DCC">
      <w:pPr>
        <w:pStyle w:val="Zkladntext"/>
        <w:spacing w:before="2"/>
        <w:ind w:left="0"/>
        <w:jc w:val="left"/>
        <w:rPr>
          <w:sz w:val="36"/>
        </w:rPr>
      </w:pPr>
    </w:p>
    <w:p w:rsidR="00636DCC" w:rsidRDefault="007038F6">
      <w:pPr>
        <w:pStyle w:val="Nadpis1"/>
      </w:pPr>
      <w:r>
        <w:t>I.</w:t>
      </w:r>
    </w:p>
    <w:p w:rsidR="00636DCC" w:rsidRDefault="007038F6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636DCC" w:rsidRDefault="00636DCC">
      <w:pPr>
        <w:pStyle w:val="Zkladntext"/>
        <w:spacing w:before="1"/>
        <w:ind w:left="0"/>
        <w:jc w:val="left"/>
        <w:rPr>
          <w:b/>
          <w:sz w:val="18"/>
        </w:rPr>
      </w:pPr>
    </w:p>
    <w:p w:rsidR="00636DCC" w:rsidRDefault="007038F6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36DCC" w:rsidRDefault="007038F6">
      <w:pPr>
        <w:pStyle w:val="Zkladntext"/>
        <w:ind w:right="131"/>
      </w:pPr>
      <w:r>
        <w:t>„Smlouva“) se uzavírá na základě Rozhodnutí ministra životního prostředí č. 1220500013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</w:t>
      </w:r>
      <w:r>
        <w:t>osti.</w:t>
      </w:r>
    </w:p>
    <w:p w:rsidR="00636DCC" w:rsidRDefault="007038F6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36DCC" w:rsidRDefault="00636DCC">
      <w:pPr>
        <w:jc w:val="both"/>
        <w:rPr>
          <w:sz w:val="20"/>
        </w:rPr>
        <w:sectPr w:rsidR="00636DCC">
          <w:footerReference w:type="default" r:id="rId7"/>
          <w:type w:val="continuous"/>
          <w:pgSz w:w="12240" w:h="15840"/>
          <w:pgMar w:top="1060" w:right="1000" w:bottom="1600" w:left="1320" w:header="0" w:footer="1410" w:gutter="0"/>
          <w:pgNumType w:start="1"/>
          <w:cols w:space="708"/>
        </w:sectPr>
      </w:pPr>
    </w:p>
    <w:p w:rsidR="00636DCC" w:rsidRDefault="007038F6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36DCC" w:rsidRDefault="007038F6">
      <w:pPr>
        <w:pStyle w:val="Nadpis1"/>
        <w:spacing w:before="120"/>
      </w:pPr>
      <w:r>
        <w:t>„ZAHRADA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RADOST“</w:t>
      </w:r>
    </w:p>
    <w:p w:rsidR="00636DCC" w:rsidRDefault="007038F6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636DCC" w:rsidRDefault="00636DCC">
      <w:pPr>
        <w:pStyle w:val="Zkladntext"/>
        <w:spacing w:before="1"/>
        <w:ind w:left="0"/>
        <w:jc w:val="left"/>
        <w:rPr>
          <w:sz w:val="36"/>
        </w:rPr>
      </w:pPr>
    </w:p>
    <w:p w:rsidR="00636DCC" w:rsidRDefault="007038F6">
      <w:pPr>
        <w:pStyle w:val="Nadpis1"/>
      </w:pPr>
      <w:r>
        <w:t>II.</w:t>
      </w:r>
    </w:p>
    <w:p w:rsidR="00636DCC" w:rsidRDefault="007038F6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36DCC" w:rsidRDefault="00636DCC">
      <w:pPr>
        <w:pStyle w:val="Zkladntext"/>
        <w:spacing w:before="1"/>
        <w:ind w:left="0"/>
        <w:jc w:val="left"/>
        <w:rPr>
          <w:b/>
          <w:sz w:val="18"/>
        </w:rPr>
      </w:pPr>
    </w:p>
    <w:p w:rsidR="00636DCC" w:rsidRDefault="007038F6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dotace ve výši </w:t>
      </w:r>
      <w:r>
        <w:rPr>
          <w:b/>
          <w:sz w:val="20"/>
        </w:rPr>
        <w:t xml:space="preserve">454 581,70 Kč </w:t>
      </w:r>
      <w:r>
        <w:rPr>
          <w:sz w:val="20"/>
        </w:rPr>
        <w:t>(slovy: čtyři sta padesát čtyři tisíc pět set osmdesát jedna korun českých,</w:t>
      </w:r>
      <w:r>
        <w:rPr>
          <w:spacing w:val="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636DCC" w:rsidRDefault="007038F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534</w:t>
      </w:r>
      <w:r>
        <w:rPr>
          <w:spacing w:val="1"/>
          <w:sz w:val="20"/>
        </w:rPr>
        <w:t xml:space="preserve"> </w:t>
      </w:r>
      <w:r>
        <w:rPr>
          <w:sz w:val="20"/>
        </w:rPr>
        <w:t>802,00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36DCC" w:rsidRDefault="007038F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36DCC" w:rsidRDefault="007038F6">
      <w:pPr>
        <w:pStyle w:val="Odstavecseseznamem"/>
        <w:numPr>
          <w:ilvl w:val="0"/>
          <w:numId w:val="8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akce)</w:t>
      </w:r>
      <w:r>
        <w:rPr>
          <w:spacing w:val="1"/>
          <w:sz w:val="20"/>
        </w:rPr>
        <w:t xml:space="preserve"> </w:t>
      </w:r>
      <w:r>
        <w:rPr>
          <w:sz w:val="20"/>
        </w:rPr>
        <w:t>překročily nebo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636DCC" w:rsidRDefault="007038F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</w:t>
      </w:r>
      <w:r>
        <w:rPr>
          <w:sz w:val="20"/>
        </w:rPr>
        <w:t>islosti s realizací projektu a které vznikly v období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-1"/>
          <w:sz w:val="20"/>
        </w:rPr>
        <w:t xml:space="preserve"> </w:t>
      </w:r>
      <w:r>
        <w:rPr>
          <w:sz w:val="20"/>
        </w:rPr>
        <w:t>po 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projektu),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2"/>
          <w:sz w:val="20"/>
        </w:rPr>
        <w:t xml:space="preserve"> </w:t>
      </w:r>
      <w:r>
        <w:rPr>
          <w:sz w:val="20"/>
        </w:rPr>
        <w:t>do 31.</w:t>
      </w:r>
      <w:r>
        <w:rPr>
          <w:spacing w:val="-2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636DCC" w:rsidRDefault="007038F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636DCC" w:rsidRDefault="007038F6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636DCC" w:rsidRDefault="007038F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636DCC" w:rsidRDefault="00636DCC">
      <w:pPr>
        <w:pStyle w:val="Zkladntext"/>
        <w:spacing w:before="2"/>
        <w:ind w:left="0"/>
        <w:jc w:val="left"/>
        <w:rPr>
          <w:sz w:val="36"/>
        </w:rPr>
      </w:pPr>
    </w:p>
    <w:p w:rsidR="00636DCC" w:rsidRDefault="007038F6">
      <w:pPr>
        <w:pStyle w:val="Nadpis1"/>
        <w:ind w:right="1051"/>
      </w:pPr>
      <w:r>
        <w:t>III.</w:t>
      </w:r>
    </w:p>
    <w:p w:rsidR="00636DCC" w:rsidRDefault="007038F6">
      <w:pPr>
        <w:pStyle w:val="Nadpis2"/>
        <w:spacing w:before="1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36DCC" w:rsidRDefault="00636DCC">
      <w:pPr>
        <w:pStyle w:val="Zkladntext"/>
        <w:spacing w:before="11"/>
        <w:ind w:left="0"/>
        <w:jc w:val="left"/>
        <w:rPr>
          <w:b/>
          <w:sz w:val="17"/>
        </w:rPr>
      </w:pP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  peněžních  prostředků</w:t>
      </w:r>
      <w:r>
        <w:rPr>
          <w:spacing w:val="54"/>
          <w:sz w:val="20"/>
        </w:rPr>
        <w:t xml:space="preserve"> </w:t>
      </w:r>
      <w:r>
        <w:rPr>
          <w:sz w:val="20"/>
        </w:rPr>
        <w:t>z  bankovního  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636DCC" w:rsidRDefault="007038F6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</w:t>
      </w:r>
      <w:r>
        <w:rPr>
          <w:sz w:val="20"/>
        </w:rPr>
        <w:t>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1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18"/>
          <w:sz w:val="20"/>
        </w:rPr>
        <w:t xml:space="preserve"> </w:t>
      </w:r>
      <w:r>
        <w:rPr>
          <w:sz w:val="20"/>
        </w:rPr>
        <w:t>i</w:t>
      </w:r>
      <w:r>
        <w:rPr>
          <w:spacing w:val="17"/>
          <w:sz w:val="20"/>
        </w:rPr>
        <w:t xml:space="preserve"> </w:t>
      </w:r>
      <w:r>
        <w:rPr>
          <w:sz w:val="20"/>
        </w:rPr>
        <w:t>pro</w:t>
      </w:r>
      <w:r>
        <w:rPr>
          <w:spacing w:val="18"/>
          <w:sz w:val="20"/>
        </w:rPr>
        <w:t xml:space="preserve"> </w:t>
      </w:r>
      <w:r>
        <w:rPr>
          <w:sz w:val="20"/>
        </w:rPr>
        <w:t>případ,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8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průběhu</w:t>
      </w:r>
      <w:r>
        <w:rPr>
          <w:spacing w:val="19"/>
          <w:sz w:val="20"/>
        </w:rPr>
        <w:t xml:space="preserve"> </w:t>
      </w:r>
      <w:r>
        <w:rPr>
          <w:sz w:val="20"/>
        </w:rPr>
        <w:t>realizace</w:t>
      </w:r>
      <w:r>
        <w:rPr>
          <w:spacing w:val="19"/>
          <w:sz w:val="20"/>
        </w:rPr>
        <w:t xml:space="preserve"> </w:t>
      </w:r>
      <w:r>
        <w:rPr>
          <w:sz w:val="20"/>
        </w:rPr>
        <w:t>akce</w:t>
      </w:r>
      <w:r>
        <w:rPr>
          <w:spacing w:val="18"/>
          <w:sz w:val="20"/>
        </w:rPr>
        <w:t xml:space="preserve"> </w:t>
      </w:r>
      <w:r>
        <w:rPr>
          <w:sz w:val="20"/>
        </w:rPr>
        <w:t>nehradil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nehradí</w:t>
      </w:r>
      <w:r>
        <w:rPr>
          <w:spacing w:val="17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</w:p>
    <w:p w:rsidR="00636DCC" w:rsidRDefault="00636DCC">
      <w:pPr>
        <w:jc w:val="both"/>
        <w:rPr>
          <w:sz w:val="20"/>
        </w:rPr>
        <w:sectPr w:rsidR="00636DCC">
          <w:pgSz w:w="12240" w:h="15840"/>
          <w:pgMar w:top="1060" w:right="1000" w:bottom="1620" w:left="1320" w:header="0" w:footer="1410" w:gutter="0"/>
          <w:cols w:space="708"/>
        </w:sectPr>
      </w:pPr>
    </w:p>
    <w:p w:rsidR="00636DCC" w:rsidRDefault="007038F6">
      <w:pPr>
        <w:pStyle w:val="Zkladntext"/>
        <w:spacing w:before="73"/>
        <w:ind w:right="139"/>
      </w:pPr>
      <w:r>
        <w:lastRenderedPageBreak/>
        <w:t>zdrojů plně výdaje akce přesahující základ pro stanovení podpory. Ustanovení článku V bodu 1 tím není</w:t>
      </w:r>
      <w:r>
        <w:rPr>
          <w:spacing w:val="-52"/>
        </w:rPr>
        <w:t xml:space="preserve"> </w:t>
      </w:r>
      <w:r>
        <w:t>dotčeno.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</w:t>
      </w:r>
      <w:r>
        <w:rPr>
          <w:sz w:val="20"/>
        </w:rPr>
        <w:t>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w w:val="95"/>
          <w:sz w:val="20"/>
        </w:rPr>
        <w:t>Fond poskytne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AIS SFŽP ČR, a to na základě žádosti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636DCC" w:rsidRDefault="007038F6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</w:t>
      </w:r>
      <w:r>
        <w:t>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1"/>
          <w:sz w:val="20"/>
        </w:rPr>
        <w:t xml:space="preserve"> </w:t>
      </w:r>
      <w:r>
        <w:rPr>
          <w:sz w:val="20"/>
        </w:rPr>
        <w:t>mohou</w:t>
      </w:r>
      <w:r>
        <w:rPr>
          <w:spacing w:val="31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32"/>
          <w:sz w:val="20"/>
        </w:rPr>
        <w:t xml:space="preserve"> </w:t>
      </w:r>
      <w:r>
        <w:rPr>
          <w:sz w:val="20"/>
        </w:rPr>
        <w:t>pouze</w:t>
      </w:r>
      <w:r>
        <w:rPr>
          <w:spacing w:val="30"/>
          <w:sz w:val="20"/>
        </w:rPr>
        <w:t xml:space="preserve"> </w:t>
      </w:r>
      <w:r>
        <w:rPr>
          <w:sz w:val="20"/>
        </w:rPr>
        <w:t>faktury</w:t>
      </w:r>
      <w:r>
        <w:rPr>
          <w:spacing w:val="30"/>
          <w:sz w:val="20"/>
        </w:rPr>
        <w:t xml:space="preserve"> </w:t>
      </w:r>
      <w:r>
        <w:rPr>
          <w:sz w:val="20"/>
        </w:rPr>
        <w:t>již</w:t>
      </w:r>
      <w:r>
        <w:rPr>
          <w:spacing w:val="31"/>
          <w:sz w:val="20"/>
        </w:rPr>
        <w:t xml:space="preserve"> </w:t>
      </w:r>
      <w:r>
        <w:rPr>
          <w:sz w:val="20"/>
        </w:rPr>
        <w:t>uhrazené.</w:t>
      </w:r>
      <w:r>
        <w:rPr>
          <w:spacing w:val="31"/>
          <w:sz w:val="20"/>
        </w:rPr>
        <w:t xml:space="preserve"> </w:t>
      </w:r>
      <w:r>
        <w:rPr>
          <w:sz w:val="20"/>
        </w:rPr>
        <w:t>Fond</w:t>
      </w:r>
      <w:r>
        <w:rPr>
          <w:spacing w:val="31"/>
          <w:sz w:val="20"/>
        </w:rPr>
        <w:t xml:space="preserve"> </w:t>
      </w:r>
      <w:r>
        <w:rPr>
          <w:sz w:val="20"/>
        </w:rPr>
        <w:t>akceptuje</w:t>
      </w:r>
      <w:r>
        <w:rPr>
          <w:spacing w:val="3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faktur</w:t>
      </w:r>
      <w:r>
        <w:rPr>
          <w:spacing w:val="31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roku</w:t>
      </w:r>
    </w:p>
    <w:p w:rsidR="00636DCC" w:rsidRDefault="007038F6">
      <w:pPr>
        <w:pStyle w:val="Zkladntext"/>
        <w:spacing w:before="1"/>
      </w:pPr>
      <w:r>
        <w:t>předcházejícího</w:t>
      </w:r>
      <w:r>
        <w:rPr>
          <w:spacing w:val="-5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5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636DCC" w:rsidRDefault="007038F6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</w:t>
      </w:r>
      <w:r>
        <w:rPr>
          <w:sz w:val="20"/>
        </w:rPr>
        <w:t>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636DCC" w:rsidRDefault="00636DCC">
      <w:pPr>
        <w:pStyle w:val="Zkladntext"/>
        <w:spacing w:before="10"/>
        <w:ind w:left="0"/>
        <w:jc w:val="left"/>
        <w:rPr>
          <w:sz w:val="28"/>
        </w:rPr>
      </w:pPr>
    </w:p>
    <w:p w:rsidR="00636DCC" w:rsidRDefault="007038F6">
      <w:pPr>
        <w:pStyle w:val="Nadpis1"/>
        <w:spacing w:before="99"/>
        <w:ind w:right="1049"/>
      </w:pPr>
      <w:r>
        <w:t>IV.</w:t>
      </w:r>
    </w:p>
    <w:p w:rsidR="00636DCC" w:rsidRDefault="007038F6">
      <w:pPr>
        <w:pStyle w:val="Nadpis2"/>
        <w:spacing w:before="1"/>
        <w:ind w:right="1047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36DCC" w:rsidRDefault="00636DCC">
      <w:pPr>
        <w:pStyle w:val="Zkladntext"/>
        <w:ind w:left="0"/>
        <w:jc w:val="left"/>
        <w:rPr>
          <w:b/>
          <w:sz w:val="18"/>
        </w:rPr>
      </w:pPr>
    </w:p>
    <w:p w:rsidR="00636DCC" w:rsidRDefault="007038F6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636DCC" w:rsidRDefault="007038F6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36DCC" w:rsidRDefault="007038F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9"/>
        <w:rPr>
          <w:sz w:val="20"/>
        </w:rPr>
      </w:pPr>
      <w:r>
        <w:rPr>
          <w:sz w:val="20"/>
        </w:rPr>
        <w:t>akce byla provedena podle Fondem odsouhlasené projektové dokumentace projektu „ZAHRADA</w:t>
      </w:r>
      <w:r>
        <w:rPr>
          <w:spacing w:val="1"/>
          <w:sz w:val="20"/>
        </w:rPr>
        <w:t xml:space="preserve"> </w:t>
      </w:r>
      <w:r>
        <w:rPr>
          <w:sz w:val="20"/>
        </w:rPr>
        <w:t>PRO RADOST“ ze dne 3. 10. 2022, včetně případných změn a doplňků těchto dokumentů, pokud je</w:t>
      </w:r>
      <w:r>
        <w:rPr>
          <w:spacing w:val="-52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636DCC" w:rsidRDefault="007038F6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6"/>
          <w:sz w:val="20"/>
        </w:rPr>
        <w:t xml:space="preserve"> </w:t>
      </w:r>
      <w:r>
        <w:rPr>
          <w:sz w:val="20"/>
        </w:rPr>
        <w:t>8/2024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11/2024</w:t>
      </w:r>
      <w:r>
        <w:rPr>
          <w:spacing w:val="26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</w:t>
      </w:r>
      <w:r>
        <w:rPr>
          <w:sz w:val="20"/>
        </w:rPr>
        <w:t>tualizovaném</w:t>
      </w:r>
      <w:r>
        <w:rPr>
          <w:spacing w:val="27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</w:p>
    <w:p w:rsidR="00636DCC" w:rsidRDefault="007038F6">
      <w:pPr>
        <w:pStyle w:val="Zkladntext"/>
        <w:ind w:left="1063"/>
      </w:pPr>
      <w:r>
        <w:t>ze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2025,</w:t>
      </w:r>
    </w:p>
    <w:p w:rsidR="00636DCC" w:rsidRDefault="007038F6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</w:p>
    <w:p w:rsidR="00636DCC" w:rsidRDefault="00636DCC">
      <w:pPr>
        <w:jc w:val="both"/>
        <w:rPr>
          <w:sz w:val="20"/>
        </w:rPr>
        <w:sectPr w:rsidR="00636DCC">
          <w:pgSz w:w="12240" w:h="15840"/>
          <w:pgMar w:top="1060" w:right="1000" w:bottom="1660" w:left="1320" w:header="0" w:footer="1410" w:gutter="0"/>
          <w:cols w:space="708"/>
        </w:sectPr>
      </w:pPr>
    </w:p>
    <w:p w:rsidR="00636DCC" w:rsidRDefault="007038F6">
      <w:pPr>
        <w:pStyle w:val="Zkladntext"/>
        <w:spacing w:before="73"/>
        <w:ind w:left="1063" w:right="128"/>
      </w:pPr>
      <w:r>
        <w:lastRenderedPageBreak/>
        <w:t>vlastník</w:t>
      </w:r>
      <w:r>
        <w:rPr>
          <w:spacing w:val="1"/>
        </w:rPr>
        <w:t xml:space="preserve"> </w:t>
      </w:r>
      <w:r>
        <w:t>vyslovil</w:t>
      </w:r>
      <w:r>
        <w:rPr>
          <w:spacing w:val="54"/>
        </w:rPr>
        <w:t xml:space="preserve"> </w:t>
      </w:r>
      <w:r>
        <w:t>souhlas</w:t>
      </w:r>
      <w:r>
        <w:rPr>
          <w:spacing w:val="55"/>
        </w:rPr>
        <w:t xml:space="preserve"> </w:t>
      </w:r>
      <w:r>
        <w:t>s realizací</w:t>
      </w:r>
      <w:r>
        <w:rPr>
          <w:spacing w:val="55"/>
        </w:rPr>
        <w:t xml:space="preserve"> </w:t>
      </w:r>
      <w:r>
        <w:t>akce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zajištěním</w:t>
      </w:r>
      <w:r>
        <w:rPr>
          <w:spacing w:val="55"/>
        </w:rPr>
        <w:t xml:space="preserve"> </w:t>
      </w:r>
      <w:r>
        <w:t>udržitelnosti</w:t>
      </w:r>
      <w:r>
        <w:rPr>
          <w:spacing w:val="55"/>
        </w:rPr>
        <w:t xml:space="preserve"> </w:t>
      </w:r>
      <w:r>
        <w:t>akce</w:t>
      </w:r>
      <w:r>
        <w:rPr>
          <w:spacing w:val="55"/>
        </w:rPr>
        <w:t xml:space="preserve"> </w:t>
      </w:r>
      <w:r>
        <w:t>(včetně</w:t>
      </w:r>
      <w:r>
        <w:rPr>
          <w:spacing w:val="55"/>
        </w:rPr>
        <w:t xml:space="preserve"> </w:t>
      </w:r>
      <w:r>
        <w:t>následné</w:t>
      </w:r>
      <w:r>
        <w:rPr>
          <w:spacing w:val="54"/>
        </w:rPr>
        <w:t xml:space="preserve"> </w:t>
      </w:r>
      <w:r>
        <w:t>péče</w:t>
      </w:r>
      <w:r>
        <w:rPr>
          <w:spacing w:val="-52"/>
        </w:rPr>
        <w:t xml:space="preserve"> </w:t>
      </w:r>
      <w:r>
        <w:t>a údržby realizovaného opatření a provádění kontroly podle písm. b) odrážky čtvrté) po dobu 3 let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 (příslušné</w:t>
      </w:r>
      <w:r>
        <w:rPr>
          <w:spacing w:val="-2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příjemcem podpory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předány),</w:t>
      </w:r>
    </w:p>
    <w:p w:rsidR="00636DCC" w:rsidRDefault="007038F6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36DCC" w:rsidRDefault="007038F6">
      <w:pPr>
        <w:pStyle w:val="Zkladntext"/>
        <w:spacing w:before="121"/>
        <w:ind w:left="1063" w:right="132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4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1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3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636DCC" w:rsidRDefault="007038F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36DCC" w:rsidRDefault="007038F6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36DCC" w:rsidRDefault="007038F6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636DCC" w:rsidRDefault="007038F6">
      <w:pPr>
        <w:pStyle w:val="Zkladntext"/>
        <w:ind w:left="106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636DCC" w:rsidRDefault="007038F6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3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636DCC" w:rsidRDefault="007038F6">
      <w:pPr>
        <w:pStyle w:val="Odstavecseseznamem"/>
        <w:numPr>
          <w:ilvl w:val="2"/>
          <w:numId w:val="6"/>
        </w:numPr>
        <w:tabs>
          <w:tab w:val="left" w:pos="1064"/>
        </w:tabs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636DCC" w:rsidRDefault="007038F6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1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636DCC" w:rsidRDefault="007038F6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36DCC" w:rsidRDefault="007038F6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36DCC" w:rsidRDefault="007038F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636DCC" w:rsidRDefault="007038F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vrácení</w:t>
      </w:r>
      <w:r>
        <w:rPr>
          <w:spacing w:val="5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5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1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5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50"/>
          <w:sz w:val="20"/>
        </w:rPr>
        <w:t xml:space="preserve"> </w:t>
      </w:r>
      <w:r>
        <w:rPr>
          <w:sz w:val="20"/>
        </w:rPr>
        <w:t>jejich</w:t>
      </w:r>
      <w:r>
        <w:rPr>
          <w:spacing w:val="50"/>
          <w:sz w:val="20"/>
        </w:rPr>
        <w:t xml:space="preserve"> </w:t>
      </w:r>
      <w:r>
        <w:rPr>
          <w:sz w:val="20"/>
        </w:rPr>
        <w:t>části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30</w:t>
      </w:r>
      <w:r>
        <w:rPr>
          <w:spacing w:val="52"/>
          <w:sz w:val="20"/>
        </w:rPr>
        <w:t xml:space="preserve"> </w:t>
      </w:r>
      <w:r>
        <w:rPr>
          <w:sz w:val="20"/>
        </w:rPr>
        <w:t>dnů</w:t>
      </w:r>
      <w:r>
        <w:rPr>
          <w:spacing w:val="50"/>
          <w:sz w:val="20"/>
        </w:rPr>
        <w:t xml:space="preserve"> </w:t>
      </w:r>
      <w:r>
        <w:rPr>
          <w:sz w:val="20"/>
        </w:rPr>
        <w:t>poté,</w:t>
      </w:r>
      <w:r>
        <w:rPr>
          <w:spacing w:val="-52"/>
          <w:sz w:val="20"/>
        </w:rPr>
        <w:t xml:space="preserve"> </w:t>
      </w:r>
      <w:r>
        <w:rPr>
          <w:sz w:val="20"/>
        </w:rPr>
        <w:t>co</w:t>
      </w:r>
      <w:r>
        <w:rPr>
          <w:spacing w:val="-1"/>
          <w:sz w:val="20"/>
        </w:rPr>
        <w:t xml:space="preserve"> </w:t>
      </w:r>
      <w:r>
        <w:rPr>
          <w:sz w:val="20"/>
        </w:rPr>
        <w:t>odpadl</w:t>
      </w:r>
      <w:r>
        <w:rPr>
          <w:spacing w:val="20"/>
          <w:sz w:val="20"/>
        </w:rPr>
        <w:t xml:space="preserve"> </w:t>
      </w:r>
      <w:r>
        <w:rPr>
          <w:sz w:val="20"/>
        </w:rPr>
        <w:t>účel</w:t>
      </w:r>
      <w:r>
        <w:rPr>
          <w:spacing w:val="21"/>
          <w:sz w:val="20"/>
        </w:rPr>
        <w:t xml:space="preserve"> </w:t>
      </w:r>
      <w:r>
        <w:rPr>
          <w:sz w:val="20"/>
        </w:rPr>
        <w:t>akce,</w:t>
      </w:r>
      <w:r>
        <w:rPr>
          <w:spacing w:val="22"/>
          <w:sz w:val="20"/>
        </w:rPr>
        <w:t xml:space="preserve"> </w:t>
      </w:r>
      <w:r>
        <w:rPr>
          <w:sz w:val="20"/>
        </w:rPr>
        <w:t>pro</w:t>
      </w:r>
      <w:r>
        <w:rPr>
          <w:spacing w:val="21"/>
          <w:sz w:val="20"/>
        </w:rPr>
        <w:t xml:space="preserve"> </w:t>
      </w:r>
      <w:r>
        <w:rPr>
          <w:sz w:val="20"/>
        </w:rPr>
        <w:t>který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podpora</w:t>
      </w:r>
      <w:r>
        <w:rPr>
          <w:spacing w:val="22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20"/>
          <w:sz w:val="20"/>
        </w:rPr>
        <w:t xml:space="preserve"> </w:t>
      </w:r>
      <w:r>
        <w:rPr>
          <w:sz w:val="20"/>
        </w:rPr>
        <w:t>stejně</w:t>
      </w:r>
      <w:r>
        <w:rPr>
          <w:spacing w:val="20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povinen</w:t>
      </w:r>
      <w:r>
        <w:rPr>
          <w:spacing w:val="21"/>
          <w:sz w:val="20"/>
        </w:rPr>
        <w:t xml:space="preserve"> </w:t>
      </w:r>
      <w:r>
        <w:rPr>
          <w:sz w:val="20"/>
        </w:rPr>
        <w:t>postupovat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636DCC" w:rsidRDefault="007038F6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požádat o vrácení odpovídající části podpory je příjemce podpory povinen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30 dní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2"/>
          <w:sz w:val="20"/>
        </w:rPr>
        <w:t xml:space="preserve"> </w:t>
      </w:r>
      <w:r>
        <w:rPr>
          <w:sz w:val="20"/>
        </w:rPr>
        <w:t>DPH vznikne,</w:t>
      </w:r>
    </w:p>
    <w:p w:rsidR="00636DCC" w:rsidRDefault="007038F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</w:t>
      </w:r>
      <w:r>
        <w:rPr>
          <w:sz w:val="20"/>
        </w:rPr>
        <w:t>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636DCC" w:rsidRDefault="007038F6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636DCC" w:rsidRDefault="007038F6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</w:p>
    <w:p w:rsidR="00636DCC" w:rsidRDefault="007038F6">
      <w:pPr>
        <w:pStyle w:val="Zkladntext"/>
        <w:spacing w:before="1"/>
        <w:ind w:left="948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16"/>
        </w:rPr>
        <w:t xml:space="preserve"> </w:t>
      </w:r>
      <w:r>
        <w:t>takových</w:t>
      </w:r>
      <w:r>
        <w:rPr>
          <w:spacing w:val="17"/>
        </w:rPr>
        <w:t xml:space="preserve"> </w:t>
      </w:r>
      <w:r>
        <w:t>změn</w:t>
      </w:r>
      <w:r>
        <w:rPr>
          <w:spacing w:val="17"/>
        </w:rPr>
        <w:t xml:space="preserve"> </w:t>
      </w:r>
      <w:r>
        <w:t>skutečností</w:t>
      </w:r>
      <w:r>
        <w:rPr>
          <w:spacing w:val="18"/>
        </w:rPr>
        <w:t xml:space="preserve"> </w:t>
      </w:r>
      <w:r>
        <w:t>či</w:t>
      </w:r>
      <w:r>
        <w:rPr>
          <w:spacing w:val="17"/>
        </w:rPr>
        <w:t xml:space="preserve"> </w:t>
      </w:r>
      <w:r>
        <w:t>podmínek</w:t>
      </w:r>
      <w:r>
        <w:rPr>
          <w:spacing w:val="17"/>
        </w:rPr>
        <w:t xml:space="preserve"> </w:t>
      </w:r>
      <w:r>
        <w:t>předpokládaných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Smlouvě,</w:t>
      </w:r>
      <w:r>
        <w:rPr>
          <w:spacing w:val="18"/>
        </w:rPr>
        <w:t xml:space="preserve"> </w:t>
      </w:r>
      <w:r>
        <w:t>které</w:t>
      </w:r>
      <w:r>
        <w:rPr>
          <w:spacing w:val="17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příjemci</w:t>
      </w:r>
    </w:p>
    <w:p w:rsidR="00636DCC" w:rsidRDefault="00636DCC">
      <w:pPr>
        <w:sectPr w:rsidR="00636DCC">
          <w:pgSz w:w="12240" w:h="15840"/>
          <w:pgMar w:top="1060" w:right="1000" w:bottom="1660" w:left="1320" w:header="0" w:footer="1410" w:gutter="0"/>
          <w:cols w:space="708"/>
        </w:sectPr>
      </w:pPr>
    </w:p>
    <w:p w:rsidR="00636DCC" w:rsidRDefault="007038F6">
      <w:pPr>
        <w:pStyle w:val="Zkladntext"/>
        <w:spacing w:before="73"/>
        <w:ind w:left="948"/>
      </w:pPr>
      <w:r>
        <w:lastRenderedPageBreak/>
        <w:t>podpory</w:t>
      </w:r>
      <w:r>
        <w:rPr>
          <w:spacing w:val="-5"/>
        </w:rPr>
        <w:t xml:space="preserve"> </w:t>
      </w:r>
      <w:r>
        <w:t>znemožnily</w:t>
      </w:r>
      <w:r>
        <w:rPr>
          <w:spacing w:val="-4"/>
        </w:rPr>
        <w:t xml:space="preserve"> </w:t>
      </w:r>
      <w:r>
        <w:t>dodržet</w:t>
      </w:r>
      <w:r>
        <w:rPr>
          <w:spacing w:val="-4"/>
        </w:rPr>
        <w:t xml:space="preserve"> </w:t>
      </w:r>
      <w:r>
        <w:t>podmínky</w:t>
      </w:r>
      <w:r>
        <w:rPr>
          <w:spacing w:val="-1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(splnit</w:t>
      </w:r>
      <w:r>
        <w:rPr>
          <w:spacing w:val="-4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stanovené</w:t>
      </w:r>
      <w:r>
        <w:rPr>
          <w:spacing w:val="-3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Smlouvou),</w:t>
      </w:r>
    </w:p>
    <w:p w:rsidR="00636DCC" w:rsidRDefault="007038F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36DCC" w:rsidRDefault="007038F6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636DCC" w:rsidRDefault="007038F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dodržovat pravidla pro zadávání 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stanovená ve</w:t>
      </w:r>
      <w:r>
        <w:rPr>
          <w:spacing w:val="1"/>
          <w:sz w:val="20"/>
        </w:rPr>
        <w:t xml:space="preserve"> </w:t>
      </w:r>
      <w:r>
        <w:rPr>
          <w:sz w:val="20"/>
        </w:rPr>
        <w:t>čl. 10 písm. f) Výzvy. V 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</w:t>
      </w:r>
      <w:r>
        <w:rPr>
          <w:sz w:val="20"/>
        </w:rPr>
        <w:t>žena.</w:t>
      </w:r>
    </w:p>
    <w:p w:rsidR="00636DCC" w:rsidRDefault="00636DCC">
      <w:pPr>
        <w:pStyle w:val="Zkladntext"/>
        <w:spacing w:before="2"/>
        <w:ind w:left="0"/>
        <w:jc w:val="left"/>
        <w:rPr>
          <w:sz w:val="36"/>
        </w:rPr>
      </w:pPr>
    </w:p>
    <w:p w:rsidR="00636DCC" w:rsidRDefault="007038F6">
      <w:pPr>
        <w:pStyle w:val="Nadpis1"/>
        <w:ind w:right="1049"/>
      </w:pPr>
      <w:r>
        <w:t>V.</w:t>
      </w:r>
    </w:p>
    <w:p w:rsidR="00636DCC" w:rsidRDefault="007038F6">
      <w:pPr>
        <w:pStyle w:val="Nadpis2"/>
        <w:spacing w:before="1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36DCC" w:rsidRDefault="00636DCC">
      <w:pPr>
        <w:pStyle w:val="Zkladntext"/>
        <w:spacing w:before="12"/>
        <w:ind w:left="0"/>
        <w:jc w:val="left"/>
        <w:rPr>
          <w:b/>
          <w:sz w:val="17"/>
        </w:rPr>
      </w:pPr>
    </w:p>
    <w:p w:rsidR="00636DCC" w:rsidRDefault="007038F6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636DCC" w:rsidRDefault="007038F6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636DCC" w:rsidRDefault="007038F6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realizace</w:t>
      </w:r>
      <w:r>
        <w:rPr>
          <w:spacing w:val="31"/>
          <w:sz w:val="20"/>
        </w:rPr>
        <w:t xml:space="preserve"> </w:t>
      </w:r>
      <w:r>
        <w:rPr>
          <w:sz w:val="20"/>
        </w:rPr>
        <w:t>aktivity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čl.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a)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c)</w:t>
      </w:r>
      <w:r>
        <w:rPr>
          <w:spacing w:val="37"/>
          <w:sz w:val="20"/>
        </w:rPr>
        <w:t xml:space="preserve"> </w:t>
      </w:r>
      <w:r>
        <w:rPr>
          <w:sz w:val="20"/>
        </w:rPr>
        <w:t>Výzvy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5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výši</w:t>
      </w:r>
      <w:r>
        <w:rPr>
          <w:spacing w:val="31"/>
          <w:sz w:val="20"/>
        </w:rPr>
        <w:t xml:space="preserve"> </w:t>
      </w:r>
      <w:r>
        <w:rPr>
          <w:sz w:val="20"/>
        </w:rPr>
        <w:t>100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</w:p>
    <w:p w:rsidR="00636DCC" w:rsidRDefault="007038F6">
      <w:pPr>
        <w:pStyle w:val="Zkladntext"/>
        <w:spacing w:before="1"/>
      </w:pPr>
      <w:r>
        <w:t>z</w:t>
      </w:r>
      <w:r>
        <w:rPr>
          <w:spacing w:val="-1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pátou</w:t>
      </w:r>
      <w:r>
        <w:rPr>
          <w:spacing w:val="4"/>
        </w:rPr>
        <w:t xml:space="preserve"> </w:t>
      </w:r>
      <w:r>
        <w:t>odrážkou.</w:t>
      </w:r>
    </w:p>
    <w:p w:rsidR="00636DCC" w:rsidRDefault="007038F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636DCC" w:rsidRDefault="007038F6">
      <w:pPr>
        <w:pStyle w:val="Odstavecseseznamem"/>
        <w:numPr>
          <w:ilvl w:val="0"/>
          <w:numId w:val="5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odpory.</w:t>
      </w:r>
    </w:p>
    <w:p w:rsidR="00636DCC" w:rsidRDefault="007038F6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636DCC" w:rsidRDefault="007038F6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636DCC" w:rsidRDefault="007038F6">
      <w:pPr>
        <w:pStyle w:val="Zkladntext"/>
        <w:spacing w:before="1"/>
        <w:jc w:val="left"/>
      </w:pPr>
      <w:r>
        <w:t>podpory.</w:t>
      </w:r>
    </w:p>
    <w:p w:rsidR="00636DCC" w:rsidRDefault="00636DCC">
      <w:pPr>
        <w:sectPr w:rsidR="00636DCC">
          <w:pgSz w:w="12240" w:h="15840"/>
          <w:pgMar w:top="1060" w:right="1000" w:bottom="1660" w:left="1320" w:header="0" w:footer="1410" w:gutter="0"/>
          <w:cols w:space="708"/>
        </w:sectPr>
      </w:pPr>
    </w:p>
    <w:p w:rsidR="00636DCC" w:rsidRDefault="007038F6">
      <w:pPr>
        <w:pStyle w:val="Nadpis1"/>
        <w:spacing w:before="73"/>
        <w:ind w:right="1049"/>
      </w:pPr>
      <w:r>
        <w:lastRenderedPageBreak/>
        <w:t>VI.</w:t>
      </w:r>
    </w:p>
    <w:p w:rsidR="00636DCC" w:rsidRDefault="007038F6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36DCC" w:rsidRDefault="00636DCC">
      <w:pPr>
        <w:pStyle w:val="Zkladntext"/>
        <w:spacing w:before="1"/>
        <w:ind w:left="0"/>
        <w:jc w:val="left"/>
        <w:rPr>
          <w:b/>
          <w:sz w:val="18"/>
        </w:rPr>
      </w:pPr>
    </w:p>
    <w:p w:rsidR="00636DCC" w:rsidRDefault="007038F6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</w:t>
      </w:r>
      <w:r>
        <w:rPr>
          <w:sz w:val="20"/>
        </w:rPr>
        <w:t>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36DCC" w:rsidRDefault="007038F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36DCC" w:rsidRDefault="007038F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36DCC" w:rsidRDefault="007038F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36DCC" w:rsidRDefault="007038F6">
      <w:pPr>
        <w:pStyle w:val="Zkladntext"/>
        <w:spacing w:before="1"/>
        <w:jc w:val="left"/>
      </w:pPr>
      <w:r>
        <w:t>Smlouvou.</w:t>
      </w:r>
    </w:p>
    <w:p w:rsidR="00636DCC" w:rsidRDefault="007038F6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36DCC" w:rsidRDefault="007038F6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636DCC" w:rsidRDefault="007038F6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36DCC" w:rsidRDefault="007038F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36DCC" w:rsidRDefault="007038F6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36DCC" w:rsidRDefault="007038F6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36DCC" w:rsidRDefault="00636DCC">
      <w:pPr>
        <w:pStyle w:val="Zkladntext"/>
        <w:ind w:left="0"/>
        <w:jc w:val="left"/>
        <w:rPr>
          <w:sz w:val="36"/>
        </w:rPr>
      </w:pPr>
    </w:p>
    <w:p w:rsidR="00636DCC" w:rsidRDefault="007038F6">
      <w:pPr>
        <w:pStyle w:val="Zkladntext"/>
        <w:tabs>
          <w:tab w:val="left" w:pos="6853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36DCC" w:rsidRDefault="00636DCC">
      <w:pPr>
        <w:pStyle w:val="Zkladntext"/>
        <w:ind w:left="0"/>
        <w:jc w:val="left"/>
        <w:rPr>
          <w:sz w:val="18"/>
        </w:rPr>
      </w:pPr>
    </w:p>
    <w:p w:rsidR="00636DCC" w:rsidRDefault="007038F6">
      <w:pPr>
        <w:pStyle w:val="Zkladntext"/>
        <w:spacing w:before="1"/>
        <w:ind w:left="382"/>
        <w:jc w:val="left"/>
      </w:pPr>
      <w:r>
        <w:t>dne:</w:t>
      </w:r>
    </w:p>
    <w:p w:rsidR="00636DCC" w:rsidRDefault="00636DCC">
      <w:pPr>
        <w:pStyle w:val="Zkladntext"/>
        <w:ind w:left="0"/>
        <w:jc w:val="left"/>
        <w:rPr>
          <w:sz w:val="26"/>
        </w:rPr>
      </w:pPr>
    </w:p>
    <w:p w:rsidR="00636DCC" w:rsidRDefault="00636DCC">
      <w:pPr>
        <w:pStyle w:val="Zkladntext"/>
        <w:ind w:left="0"/>
        <w:jc w:val="left"/>
        <w:rPr>
          <w:sz w:val="26"/>
        </w:rPr>
      </w:pPr>
    </w:p>
    <w:p w:rsidR="00636DCC" w:rsidRDefault="00636DCC">
      <w:pPr>
        <w:pStyle w:val="Zkladntext"/>
        <w:spacing w:before="2"/>
        <w:ind w:left="0"/>
        <w:jc w:val="left"/>
        <w:rPr>
          <w:sz w:val="29"/>
        </w:rPr>
      </w:pPr>
    </w:p>
    <w:p w:rsidR="00636DCC" w:rsidRDefault="007038F6">
      <w:pPr>
        <w:tabs>
          <w:tab w:val="left" w:pos="6862"/>
        </w:tabs>
        <w:spacing w:before="1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36DCC" w:rsidRDefault="007038F6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636DCC" w:rsidRDefault="00636DCC">
      <w:pPr>
        <w:pStyle w:val="Zkladntext"/>
        <w:ind w:left="0"/>
        <w:jc w:val="left"/>
        <w:rPr>
          <w:sz w:val="26"/>
        </w:rPr>
      </w:pPr>
    </w:p>
    <w:p w:rsidR="00636DCC" w:rsidRDefault="00636DCC">
      <w:pPr>
        <w:pStyle w:val="Zkladntext"/>
        <w:ind w:left="0"/>
        <w:jc w:val="left"/>
        <w:rPr>
          <w:sz w:val="32"/>
        </w:rPr>
      </w:pPr>
    </w:p>
    <w:p w:rsidR="00636DCC" w:rsidRDefault="007038F6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636DCC" w:rsidRDefault="00636DCC">
      <w:pPr>
        <w:spacing w:line="264" w:lineRule="auto"/>
        <w:sectPr w:rsidR="00636DCC">
          <w:pgSz w:w="12240" w:h="15840"/>
          <w:pgMar w:top="1060" w:right="1000" w:bottom="1660" w:left="1320" w:header="0" w:footer="1410" w:gutter="0"/>
          <w:cols w:space="708"/>
        </w:sectPr>
      </w:pPr>
    </w:p>
    <w:p w:rsidR="00636DCC" w:rsidRDefault="007038F6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636DCC" w:rsidRDefault="00636DCC">
      <w:pPr>
        <w:pStyle w:val="Zkladntext"/>
        <w:ind w:left="0"/>
        <w:jc w:val="left"/>
        <w:rPr>
          <w:sz w:val="26"/>
        </w:rPr>
      </w:pPr>
    </w:p>
    <w:p w:rsidR="00636DCC" w:rsidRDefault="00636DCC">
      <w:pPr>
        <w:pStyle w:val="Zkladntext"/>
        <w:spacing w:before="2"/>
        <w:ind w:left="0"/>
        <w:jc w:val="left"/>
        <w:rPr>
          <w:sz w:val="32"/>
        </w:rPr>
      </w:pPr>
    </w:p>
    <w:p w:rsidR="00636DCC" w:rsidRDefault="007038F6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636DCC" w:rsidRDefault="00636DCC">
      <w:pPr>
        <w:pStyle w:val="Zkladntext"/>
        <w:spacing w:before="1"/>
        <w:ind w:left="0"/>
        <w:jc w:val="left"/>
        <w:rPr>
          <w:b/>
          <w:sz w:val="27"/>
        </w:rPr>
      </w:pPr>
    </w:p>
    <w:p w:rsidR="00636DCC" w:rsidRDefault="007038F6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636DCC" w:rsidRDefault="00636DCC">
      <w:pPr>
        <w:pStyle w:val="Zkladntext"/>
        <w:spacing w:before="1"/>
        <w:ind w:left="0"/>
        <w:jc w:val="left"/>
        <w:rPr>
          <w:b/>
          <w:sz w:val="29"/>
        </w:rPr>
      </w:pPr>
    </w:p>
    <w:p w:rsidR="00636DCC" w:rsidRDefault="007038F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636DCC" w:rsidRDefault="007038F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636DCC" w:rsidRDefault="007038F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636DCC" w:rsidRDefault="007038F6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636DCC" w:rsidRDefault="007038F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</w:p>
    <w:p w:rsidR="00636DCC" w:rsidRDefault="007038F6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636DCC" w:rsidRDefault="007038F6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636DCC" w:rsidRDefault="007038F6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636DCC" w:rsidRDefault="007038F6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636DCC" w:rsidRDefault="00636DCC">
      <w:pPr>
        <w:sectPr w:rsidR="00636DCC">
          <w:pgSz w:w="12240" w:h="15840"/>
          <w:pgMar w:top="1060" w:right="1000" w:bottom="1660" w:left="1320" w:header="0" w:footer="1410" w:gutter="0"/>
          <w:cols w:space="708"/>
        </w:sectPr>
      </w:pPr>
    </w:p>
    <w:p w:rsidR="00636DCC" w:rsidRDefault="007038F6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636DCC" w:rsidRDefault="00636DCC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6DC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4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6DC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636DCC" w:rsidRDefault="007038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636DCC" w:rsidRDefault="007038F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636DCC" w:rsidRDefault="007038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36DCC" w:rsidRDefault="007038F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6DCC" w:rsidRDefault="007038F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6DC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36DCC" w:rsidRDefault="007038F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36DCC" w:rsidRDefault="007038F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6DC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636DCC" w:rsidRDefault="007038F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636DCC" w:rsidRDefault="007038F6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636DCC" w:rsidRDefault="007038F6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636DCC" w:rsidRDefault="007038F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636DCC" w:rsidRDefault="00703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636DCC" w:rsidRDefault="007038F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636DC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36DCC" w:rsidRDefault="007038F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636DCC" w:rsidRDefault="007038F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636DC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636DCC" w:rsidRDefault="007038F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636DCC" w:rsidRDefault="007038F6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636DCC" w:rsidRDefault="007038F6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36DCC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636DCC" w:rsidRDefault="007038F6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36DCC" w:rsidRDefault="007038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636DCC" w:rsidRDefault="007038F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636DCC" w:rsidRDefault="00636DCC">
      <w:pPr>
        <w:rPr>
          <w:sz w:val="20"/>
        </w:rPr>
        <w:sectPr w:rsidR="00636DCC">
          <w:pgSz w:w="12240" w:h="15840"/>
          <w:pgMar w:top="106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6DC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6DCC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36DCC" w:rsidRDefault="007038F6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36DCC" w:rsidRDefault="007038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636DCC" w:rsidRDefault="007038F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636DCC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636DCC" w:rsidRDefault="007038F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636DCC" w:rsidRDefault="007038F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636DC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636DCC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636DCC" w:rsidRDefault="007038F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636DCC" w:rsidRDefault="007038F6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636DCC" w:rsidRDefault="007038F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36DCC" w:rsidRDefault="007038F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6DCC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97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636DCC" w:rsidRDefault="007038F6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636DC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636DCC" w:rsidRDefault="007038F6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636DCC" w:rsidRDefault="007038F6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636DCC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9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636DCC" w:rsidRDefault="007038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9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636DCC" w:rsidRDefault="00636DCC">
      <w:pPr>
        <w:spacing w:line="237" w:lineRule="auto"/>
        <w:rPr>
          <w:sz w:val="20"/>
        </w:rPr>
        <w:sectPr w:rsidR="00636DCC">
          <w:pgSz w:w="12240" w:h="15840"/>
          <w:pgMar w:top="1140" w:right="1000" w:bottom="1859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6DC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6DCC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36DCC" w:rsidRDefault="007038F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636DCC" w:rsidRDefault="007038F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636DCC" w:rsidRDefault="007038F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636DCC" w:rsidRDefault="007038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636DCC" w:rsidRDefault="007038F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636DCC" w:rsidRDefault="007038F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636DCC" w:rsidRDefault="007038F6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636DCC" w:rsidRDefault="007038F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6DCC" w:rsidRDefault="007038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636DCC" w:rsidRDefault="007038F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6DCC" w:rsidRDefault="007038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6DCC" w:rsidRDefault="007038F6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636DCC" w:rsidRDefault="007038F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636DCC" w:rsidRDefault="007038F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636DC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6DCC" w:rsidRDefault="007038F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636DCC" w:rsidRDefault="007038F6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636DCC" w:rsidRDefault="007038F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636DCC" w:rsidRDefault="007038F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636DCC" w:rsidRDefault="007038F6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6DCC">
        <w:trPr>
          <w:trHeight w:val="34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636DCC" w:rsidRDefault="007038F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636DCC" w:rsidRDefault="007038F6"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636DCC" w:rsidRDefault="007038F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636DCC" w:rsidRDefault="007038F6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636DC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36DCC" w:rsidRDefault="007038F6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6DCC" w:rsidRDefault="007038F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636DCC" w:rsidRDefault="00636DCC">
      <w:pPr>
        <w:pStyle w:val="Zkladntext"/>
        <w:ind w:left="0"/>
        <w:jc w:val="left"/>
        <w:rPr>
          <w:b/>
        </w:rPr>
      </w:pPr>
    </w:p>
    <w:p w:rsidR="00636DCC" w:rsidRDefault="002D33D8">
      <w:pPr>
        <w:pStyle w:val="Zkladntext"/>
        <w:spacing w:before="2"/>
        <w:ind w:left="0"/>
        <w:jc w:val="left"/>
        <w:rPr>
          <w:b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151765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1447C" id="docshape2" o:spid="_x0000_s1026" style="position:absolute;margin-left:85.1pt;margin-top:11.9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CS6D+r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36DCC" w:rsidRDefault="00636DCC">
      <w:pPr>
        <w:pStyle w:val="Zkladntext"/>
        <w:ind w:left="0"/>
        <w:jc w:val="left"/>
        <w:rPr>
          <w:b/>
        </w:rPr>
      </w:pPr>
    </w:p>
    <w:p w:rsidR="00636DCC" w:rsidRDefault="00636DCC">
      <w:pPr>
        <w:pStyle w:val="Zkladntext"/>
        <w:spacing w:before="12"/>
        <w:ind w:left="0"/>
        <w:jc w:val="left"/>
        <w:rPr>
          <w:b/>
          <w:sz w:val="13"/>
        </w:rPr>
      </w:pPr>
    </w:p>
    <w:p w:rsidR="00636DCC" w:rsidRDefault="007038F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636DCC" w:rsidRDefault="00636DCC">
      <w:pPr>
        <w:rPr>
          <w:sz w:val="16"/>
        </w:rPr>
        <w:sectPr w:rsidR="00636DCC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6DC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234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6DC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0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636DCC" w:rsidRDefault="007038F6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10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636DCC" w:rsidRDefault="007038F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636DCC" w:rsidRDefault="007038F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636DCC" w:rsidRDefault="007038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636DC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636DCC" w:rsidRDefault="007038F6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636DCC" w:rsidRDefault="007038F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6DCC" w:rsidRDefault="007038F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636DCC" w:rsidRDefault="007038F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636DCC" w:rsidRDefault="007038F6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636DCC" w:rsidRDefault="00703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636DCC" w:rsidRDefault="007038F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636DCC" w:rsidRDefault="007038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636DCC" w:rsidRDefault="00703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636DCC" w:rsidRDefault="007038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636DCC" w:rsidRDefault="007038F6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636DCC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636DCC" w:rsidRDefault="007038F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6DCC" w:rsidRDefault="007038F6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636DCC" w:rsidRDefault="007038F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636DCC" w:rsidRDefault="007038F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636DC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36DCC" w:rsidRDefault="007038F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6DCC" w:rsidRDefault="007038F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636DCC" w:rsidRDefault="007038F6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636DCC" w:rsidRDefault="007038F6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36DCC" w:rsidRDefault="007038F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6DCC" w:rsidRDefault="007038F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kázky</w:t>
            </w:r>
          </w:p>
          <w:p w:rsidR="00636DCC" w:rsidRDefault="007038F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6DCC" w:rsidRDefault="007038F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6DCC" w:rsidRDefault="007038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636DCC" w:rsidRDefault="007038F6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636DCC" w:rsidRDefault="007038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6DCC" w:rsidRDefault="007038F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636DCC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636DCC" w:rsidRDefault="00636DCC">
      <w:pPr>
        <w:rPr>
          <w:sz w:val="20"/>
        </w:rPr>
        <w:sectPr w:rsidR="00636DCC"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6DC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6DCC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0" w:line="237" w:lineRule="auto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636DCC" w:rsidRDefault="007038F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636DCC" w:rsidRDefault="007038F6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636DCC" w:rsidRDefault="007038F6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636DCC" w:rsidRDefault="007038F6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636DCC" w:rsidRDefault="007038F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6DCC" w:rsidRDefault="007038F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6DCC" w:rsidRDefault="007038F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6DCC" w:rsidRDefault="007038F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636DCC" w:rsidRDefault="00703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636DCC" w:rsidRDefault="007038F6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636DCC" w:rsidRDefault="007038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636DCC" w:rsidRDefault="007038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10" w:line="237" w:lineRule="auto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636DCC" w:rsidRDefault="007038F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636DCC" w:rsidRDefault="007038F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636DCC" w:rsidRDefault="007038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6DCC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636DCC" w:rsidRDefault="007038F6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636DCC" w:rsidRDefault="007038F6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636DCC" w:rsidRDefault="007038F6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636DCC" w:rsidRDefault="007038F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636DCC" w:rsidRDefault="007038F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636DCC" w:rsidRDefault="007038F6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636DCC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636DCC" w:rsidRDefault="007038F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636DCC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8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6DCC" w:rsidRDefault="007038F6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636DCC" w:rsidRDefault="00703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636DCC" w:rsidRDefault="00636DCC">
      <w:pPr>
        <w:rPr>
          <w:sz w:val="20"/>
        </w:rPr>
        <w:sectPr w:rsidR="00636DCC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6DC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6DCC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0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6DC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6DCC" w:rsidRDefault="007038F6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636DCC" w:rsidRDefault="007038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636DCC" w:rsidRDefault="007038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6DCC" w:rsidRDefault="007038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36DC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636DCC" w:rsidRDefault="007038F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636DCC" w:rsidRDefault="007038F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6DCC" w:rsidRDefault="007038F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636DCC" w:rsidRDefault="007038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6DCC" w:rsidRDefault="007038F6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636DCC" w:rsidRDefault="007038F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636DCC" w:rsidRDefault="00703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6DCC" w:rsidRDefault="007038F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6DCC" w:rsidRDefault="007038F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6DC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636DCC" w:rsidRDefault="007038F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636DCC" w:rsidRDefault="007038F6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636DCC" w:rsidRDefault="007038F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636DCC" w:rsidRDefault="007038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636DCC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36DCC" w:rsidRDefault="007038F6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36DCC" w:rsidRDefault="007038F6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636DCC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636DCC" w:rsidRDefault="007038F6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36DCC" w:rsidRDefault="00636DCC">
      <w:pPr>
        <w:rPr>
          <w:sz w:val="20"/>
        </w:rPr>
        <w:sectPr w:rsidR="00636DCC">
          <w:type w:val="continuous"/>
          <w:pgSz w:w="12240" w:h="15840"/>
          <w:pgMar w:top="1140" w:right="1000" w:bottom="160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6DC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6DCC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8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6DCC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6DCC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9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636DCC" w:rsidRDefault="007038F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9" w:line="237" w:lineRule="auto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6DCC" w:rsidRDefault="007038F6">
            <w:pPr>
              <w:pStyle w:val="TableParagraph"/>
              <w:spacing w:before="2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636DCC" w:rsidRDefault="007038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636DCC" w:rsidRDefault="007038F6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636DCC" w:rsidRDefault="007038F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636DCC" w:rsidRDefault="00703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636DCC" w:rsidRDefault="00703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36DCC" w:rsidRDefault="007038F6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6DC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636DCC" w:rsidRDefault="007038F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636DCC" w:rsidRDefault="007038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636DCC" w:rsidRDefault="007038F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636DCC" w:rsidRDefault="007038F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636DCC" w:rsidRDefault="007038F6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6DC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636DCC" w:rsidRDefault="007038F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6DCC" w:rsidRDefault="00703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36DCC" w:rsidRDefault="007038F6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636DCC" w:rsidRDefault="007038F6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36DCC" w:rsidRDefault="00636DCC">
      <w:pPr>
        <w:rPr>
          <w:sz w:val="20"/>
        </w:rPr>
        <w:sectPr w:rsidR="00636DCC">
          <w:type w:val="continuous"/>
          <w:pgSz w:w="12240" w:h="15840"/>
          <w:pgMar w:top="1140" w:right="1000" w:bottom="1888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6DC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6DCC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636DCC" w:rsidRDefault="007038F6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636DCC" w:rsidRDefault="007038F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636DCC" w:rsidRDefault="007038F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636DCC" w:rsidRDefault="007038F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636DCC" w:rsidRDefault="007038F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6DCC" w:rsidRDefault="007038F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36DCC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636DCC" w:rsidRDefault="007038F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636DCC" w:rsidRDefault="007038F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636DCC" w:rsidRDefault="007038F6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636DCC" w:rsidRDefault="007038F6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36DC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636DCC" w:rsidRDefault="007038F6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636DCC" w:rsidRDefault="007038F6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36DC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36DCC" w:rsidRDefault="007038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636DCC" w:rsidRDefault="007038F6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636DCC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36DCC" w:rsidRDefault="007038F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636DCC" w:rsidRDefault="002D33D8">
      <w:pPr>
        <w:pStyle w:val="Zkladntext"/>
        <w:spacing w:before="12"/>
        <w:ind w:left="0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107315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B16B0" id="docshape3" o:spid="_x0000_s1026" style="position:absolute;margin-left:85.1pt;margin-top:8.4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636DCC" w:rsidRDefault="00636DCC">
      <w:pPr>
        <w:pStyle w:val="Zkladntext"/>
        <w:ind w:left="0"/>
        <w:jc w:val="left"/>
      </w:pPr>
    </w:p>
    <w:p w:rsidR="00636DCC" w:rsidRDefault="00636DCC">
      <w:pPr>
        <w:pStyle w:val="Zkladntext"/>
        <w:spacing w:before="12"/>
        <w:ind w:left="0"/>
        <w:jc w:val="left"/>
        <w:rPr>
          <w:sz w:val="13"/>
        </w:rPr>
      </w:pPr>
    </w:p>
    <w:p w:rsidR="00636DCC" w:rsidRDefault="007038F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636DCC" w:rsidRDefault="00636DCC">
      <w:pPr>
        <w:rPr>
          <w:sz w:val="16"/>
        </w:rPr>
        <w:sectPr w:rsidR="00636DCC">
          <w:type w:val="continuous"/>
          <w:pgSz w:w="12240" w:h="15840"/>
          <w:pgMar w:top="1140" w:right="1000" w:bottom="1660" w:left="1320" w:header="0" w:footer="141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636DCC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636DC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8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636DCC" w:rsidRDefault="007038F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636DCC" w:rsidRDefault="007038F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636DCC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636DCC" w:rsidRDefault="007038F6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6DCC" w:rsidRDefault="00636DC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36DCC" w:rsidRDefault="007038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6DCC" w:rsidRDefault="00636DC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636DCC" w:rsidRDefault="007038F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636DCC" w:rsidRDefault="007038F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636DC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36DCC" w:rsidRDefault="00636DC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636DCC" w:rsidRDefault="007038F6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636DCC" w:rsidRDefault="00636DC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636DCC" w:rsidRDefault="007038F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636DCC" w:rsidRDefault="00636DC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636DCC" w:rsidRDefault="007038F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636DCC" w:rsidRDefault="007038F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636DCC" w:rsidRDefault="007038F6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36DCC">
        <w:trPr>
          <w:trHeight w:val="2888"/>
        </w:trPr>
        <w:tc>
          <w:tcPr>
            <w:tcW w:w="670" w:type="dxa"/>
            <w:tcBorders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636DCC" w:rsidRDefault="007038F6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636DCC" w:rsidRDefault="007038F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636DCC" w:rsidRDefault="007038F6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</w:t>
            </w:r>
            <w:r>
              <w:rPr>
                <w:sz w:val="20"/>
              </w:rPr>
              <w:t>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636DCC" w:rsidRDefault="007038F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038F6" w:rsidRDefault="007038F6"/>
    <w:sectPr w:rsidR="007038F6">
      <w:pgSz w:w="12240" w:h="15840"/>
      <w:pgMar w:top="1140" w:right="1000" w:bottom="1660" w:left="1320" w:header="0" w:footer="14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F6" w:rsidRDefault="007038F6">
      <w:r>
        <w:separator/>
      </w:r>
    </w:p>
  </w:endnote>
  <w:endnote w:type="continuationSeparator" w:id="0">
    <w:p w:rsidR="007038F6" w:rsidRDefault="0070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CC" w:rsidRDefault="002D33D8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6DCC" w:rsidRDefault="007038F6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33D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636DCC" w:rsidRDefault="007038F6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D33D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F6" w:rsidRDefault="007038F6">
      <w:r>
        <w:separator/>
      </w:r>
    </w:p>
  </w:footnote>
  <w:footnote w:type="continuationSeparator" w:id="0">
    <w:p w:rsidR="007038F6" w:rsidRDefault="00703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FC7"/>
    <w:multiLevelType w:val="hybridMultilevel"/>
    <w:tmpl w:val="CB7E5F48"/>
    <w:lvl w:ilvl="0" w:tplc="B44EC79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EBEB84E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0038A3D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D9A8C16E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17AA418C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2AA4404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9C16917C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C7023580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E592C230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3F8454D"/>
    <w:multiLevelType w:val="hybridMultilevel"/>
    <w:tmpl w:val="E1F8775A"/>
    <w:lvl w:ilvl="0" w:tplc="46E41B7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B78773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C0AFCE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BBC6BB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75A4CD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688001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EB820A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0DE64C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76E2EC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7FB0183"/>
    <w:multiLevelType w:val="hybridMultilevel"/>
    <w:tmpl w:val="5986047E"/>
    <w:lvl w:ilvl="0" w:tplc="D6AE876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E9C976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8AC920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A46FBD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282CD7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0BEC2C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9BEAFA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0F6301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E240C5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D3F4118"/>
    <w:multiLevelType w:val="hybridMultilevel"/>
    <w:tmpl w:val="F8883228"/>
    <w:lvl w:ilvl="0" w:tplc="6F347DE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804D1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8F24BE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342633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56C1AF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B8CF7A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E76072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0F2E72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5F2E3D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4743A57"/>
    <w:multiLevelType w:val="hybridMultilevel"/>
    <w:tmpl w:val="9B22CEFA"/>
    <w:lvl w:ilvl="0" w:tplc="D26AA4F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8A947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C962526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8A4C13AE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3B2C663A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1FAA017C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42A4DCE2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824AC402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171ABF3E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63AE6958"/>
    <w:multiLevelType w:val="hybridMultilevel"/>
    <w:tmpl w:val="3DA419CA"/>
    <w:lvl w:ilvl="0" w:tplc="E39203F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AACC5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9DAD7D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50CDAF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510564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6300AD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F4A9ED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9D2C87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B1C244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437589A"/>
    <w:multiLevelType w:val="hybridMultilevel"/>
    <w:tmpl w:val="C63A2DE0"/>
    <w:lvl w:ilvl="0" w:tplc="7A92D36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FC2CC1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462AC1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874099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72E7C5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528E25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D122E4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B3E96B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6EEBC3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7FD6CEB"/>
    <w:multiLevelType w:val="hybridMultilevel"/>
    <w:tmpl w:val="79B46168"/>
    <w:lvl w:ilvl="0" w:tplc="6D92D77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B08261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B9B85CD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BD090C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DAC44B3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16E4754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0D9A2AB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B31CC46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7E7855E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 w15:restartNumberingAfterBreak="0">
    <w:nsid w:val="7CCD1C95"/>
    <w:multiLevelType w:val="hybridMultilevel"/>
    <w:tmpl w:val="635EA858"/>
    <w:lvl w:ilvl="0" w:tplc="C4BAA29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886AF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B9EF15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9AEA62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34AEDF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4CEDF5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33EEF4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E02549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D1CD12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CC"/>
    <w:rsid w:val="002D33D8"/>
    <w:rsid w:val="00636DCC"/>
    <w:rsid w:val="0070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94D093-649E-4FAA-A86D-640D54A8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4683</Words>
  <Characters>27636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2025-03-31T10:57:00Z</dcterms:created>
  <dcterms:modified xsi:type="dcterms:W3CDTF">2025-03-31T10:57:00Z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2025-03-31T00:00:00Z</vt:filetime>
  </property>
</Properties>
</file>