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633" w:rsidRDefault="00B14633">
      <w:pPr>
        <w:spacing w:before="0" w:after="160" w:line="259" w:lineRule="auto"/>
      </w:pPr>
    </w:p>
    <w:p w:rsidR="00B14633" w:rsidRDefault="00D718B5">
      <w:pPr>
        <w:spacing w:before="0" w:after="160" w:line="259" w:lineRule="auto"/>
      </w:pPr>
      <w:r>
        <w:t xml:space="preserve">PECOSTA poskytuje KLIENTOVI službu Automatizovaného naskladňování za podmínek sjednaných v Objednávce, jejíž nedílnou součástí je tento ceník služeb.  </w:t>
      </w:r>
    </w:p>
    <w:p w:rsidR="00B14633" w:rsidRDefault="00D718B5">
      <w:pPr>
        <w:spacing w:before="0" w:after="160" w:line="259" w:lineRule="auto"/>
      </w:pPr>
      <w:bookmarkStart w:id="0" w:name="_heading=h.gjdgxs" w:colFirst="0" w:colLast="0"/>
      <w:bookmarkEnd w:id="0"/>
      <w:r>
        <w:t>Rozsah zapojených provozů a napojených dodavatelů bude maximalizován, nedohodne-li se POSKYTOVATEL s KLIENTEM jinak.</w:t>
      </w:r>
    </w:p>
    <w:p w:rsidR="00B14633" w:rsidRDefault="00B14633">
      <w:pPr>
        <w:spacing w:before="0" w:after="160" w:line="259" w:lineRule="auto"/>
      </w:pPr>
    </w:p>
    <w:p w:rsidR="00B14633" w:rsidRDefault="00D718B5">
      <w:pPr>
        <w:spacing w:before="0" w:after="160" w:line="259" w:lineRule="auto"/>
      </w:pPr>
      <w:r>
        <w:t xml:space="preserve">Cena za službu automatizovaného naskladňování činí </w:t>
      </w:r>
      <w:proofErr w:type="spellStart"/>
      <w:r>
        <w:t>xxxxxxxxxxxxxxxxxxxxxx</w:t>
      </w:r>
      <w:proofErr w:type="spellEnd"/>
      <w:r>
        <w:rPr>
          <w:rFonts w:ascii="Arial Black" w:eastAsia="Arial Black" w:hAnsi="Arial Black" w:cs="Arial Black"/>
        </w:rPr>
        <w:t xml:space="preserve"> / zpracovaný řádek</w:t>
      </w:r>
      <w:r>
        <w:t>.</w:t>
      </w:r>
    </w:p>
    <w:p w:rsidR="00B14633" w:rsidRDefault="00D718B5">
      <w:pPr>
        <w:spacing w:before="0" w:after="160" w:line="259" w:lineRule="auto"/>
        <w:rPr>
          <w:rFonts w:ascii="Arial Black" w:eastAsia="Arial Black" w:hAnsi="Arial Black" w:cs="Arial Black"/>
        </w:rPr>
      </w:pPr>
      <w:r>
        <w:t>Minimální cena služby automatizovaného naskladňová</w:t>
      </w:r>
      <w:r>
        <w:t xml:space="preserve">ní činí </w:t>
      </w:r>
      <w:proofErr w:type="spellStart"/>
      <w:r>
        <w:rPr>
          <w:rFonts w:ascii="Arial Black" w:eastAsia="Arial Black" w:hAnsi="Arial Black" w:cs="Arial Black"/>
        </w:rPr>
        <w:t>xxxxxxxxxxxxxxxxxxxxxxxx</w:t>
      </w:r>
      <w:proofErr w:type="spellEnd"/>
    </w:p>
    <w:p w:rsidR="00D718B5" w:rsidRDefault="00D718B5">
      <w:pPr>
        <w:spacing w:before="0" w:after="160" w:line="259" w:lineRule="auto"/>
        <w:rPr>
          <w:rFonts w:ascii="Arial Black" w:eastAsia="Arial Black" w:hAnsi="Arial Black" w:cs="Arial Black"/>
        </w:rPr>
      </w:pPr>
    </w:p>
    <w:p w:rsidR="00B14633" w:rsidRDefault="00D718B5">
      <w:pPr>
        <w:spacing w:before="0" w:after="160" w:line="259" w:lineRule="auto"/>
      </w:pPr>
      <w:r>
        <w:t>Cena za přípravu připojení dodavatele činí:</w:t>
      </w:r>
    </w:p>
    <w:p w:rsidR="00B14633" w:rsidRDefault="00B14633">
      <w:pPr>
        <w:spacing w:before="0" w:after="160" w:line="259" w:lineRule="auto"/>
      </w:pPr>
    </w:p>
    <w:tbl>
      <w:tblPr>
        <w:tblStyle w:val="a"/>
        <w:tblpPr w:leftFromText="180" w:rightFromText="180" w:topFromText="180" w:bottomFromText="180" w:vertAnchor="text" w:tblpX="1185"/>
        <w:tblW w:w="80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3940"/>
      </w:tblGrid>
      <w:tr w:rsidR="00B14633">
        <w:tc>
          <w:tcPr>
            <w:tcW w:w="4111" w:type="dxa"/>
          </w:tcPr>
          <w:p w:rsidR="00B14633" w:rsidRDefault="00D718B5">
            <w:pPr>
              <w:spacing w:before="0" w:after="160" w:line="259" w:lineRule="auto"/>
              <w:jc w:val="center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za napojeného dodavatele</w:t>
            </w:r>
          </w:p>
          <w:p w:rsidR="00B14633" w:rsidRDefault="00D718B5">
            <w:pPr>
              <w:spacing w:before="0" w:after="160" w:line="259" w:lineRule="auto"/>
              <w:jc w:val="center"/>
            </w:pPr>
            <w:r>
              <w:t>(uvedeného v seznamu Identifikace dodavatelů)</w:t>
            </w:r>
          </w:p>
        </w:tc>
        <w:tc>
          <w:tcPr>
            <w:tcW w:w="3940" w:type="dxa"/>
          </w:tcPr>
          <w:p w:rsidR="00B14633" w:rsidRDefault="00D718B5">
            <w:pPr>
              <w:spacing w:before="0" w:after="160" w:line="259" w:lineRule="auto"/>
              <w:jc w:val="center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za nového dodavatele</w:t>
            </w:r>
          </w:p>
          <w:p w:rsidR="00B14633" w:rsidRDefault="00D718B5">
            <w:pPr>
              <w:spacing w:before="0" w:after="160" w:line="259" w:lineRule="auto"/>
              <w:jc w:val="center"/>
            </w:pPr>
            <w:r>
              <w:t>(není v seznamu Identifikace dodavatelů)</w:t>
            </w:r>
          </w:p>
        </w:tc>
      </w:tr>
      <w:tr w:rsidR="00B14633">
        <w:tc>
          <w:tcPr>
            <w:tcW w:w="4111" w:type="dxa"/>
          </w:tcPr>
          <w:p w:rsidR="00B14633" w:rsidRDefault="00D718B5">
            <w:pPr>
              <w:spacing w:before="0" w:after="160" w:line="259" w:lineRule="auto"/>
            </w:pPr>
            <w:proofErr w:type="spellStart"/>
            <w:r>
              <w:rPr>
                <w:rFonts w:ascii="Arial Black" w:eastAsia="Arial Black" w:hAnsi="Arial Black" w:cs="Arial Black"/>
              </w:rPr>
              <w:t>xxxxx</w:t>
            </w:r>
            <w:proofErr w:type="spellEnd"/>
            <w:r>
              <w:rPr>
                <w:rFonts w:ascii="Arial Black" w:eastAsia="Arial Black" w:hAnsi="Arial Black" w:cs="Arial Black"/>
              </w:rPr>
              <w:t xml:space="preserve"> CZK bez DPH / 1 dodavatele</w:t>
            </w:r>
          </w:p>
        </w:tc>
        <w:tc>
          <w:tcPr>
            <w:tcW w:w="3940" w:type="dxa"/>
          </w:tcPr>
          <w:p w:rsidR="00B14633" w:rsidRDefault="00D718B5">
            <w:pPr>
              <w:spacing w:before="0" w:after="160" w:line="259" w:lineRule="auto"/>
            </w:pPr>
            <w:r>
              <w:rPr>
                <w:rFonts w:ascii="Arial Black" w:eastAsia="Arial Black" w:hAnsi="Arial Black" w:cs="Arial Black"/>
              </w:rPr>
              <w:t>xxxxx</w:t>
            </w:r>
            <w:bookmarkStart w:id="1" w:name="_GoBack"/>
            <w:bookmarkEnd w:id="1"/>
            <w:r>
              <w:rPr>
                <w:rFonts w:ascii="Arial Black" w:eastAsia="Arial Black" w:hAnsi="Arial Black" w:cs="Arial Black"/>
              </w:rPr>
              <w:t xml:space="preserve"> </w:t>
            </w:r>
            <w:r>
              <w:rPr>
                <w:rFonts w:ascii="Arial Black" w:eastAsia="Arial Black" w:hAnsi="Arial Black" w:cs="Arial Black"/>
              </w:rPr>
              <w:t>CZK bez DPH / 1 dodavatele</w:t>
            </w:r>
          </w:p>
        </w:tc>
      </w:tr>
    </w:tbl>
    <w:p w:rsidR="00B14633" w:rsidRDefault="00B14633">
      <w:pPr>
        <w:spacing w:before="0" w:after="160" w:line="259" w:lineRule="auto"/>
      </w:pPr>
    </w:p>
    <w:p w:rsidR="00B14633" w:rsidRDefault="00B14633">
      <w:pPr>
        <w:spacing w:before="0" w:after="160" w:line="259" w:lineRule="auto"/>
      </w:pPr>
    </w:p>
    <w:p w:rsidR="00B14633" w:rsidRDefault="00B14633">
      <w:pPr>
        <w:spacing w:before="0" w:after="160" w:line="259" w:lineRule="auto"/>
      </w:pPr>
    </w:p>
    <w:sectPr w:rsidR="00B14633">
      <w:headerReference w:type="default" r:id="rId7"/>
      <w:footerReference w:type="default" r:id="rId8"/>
      <w:pgSz w:w="11906" w:h="16838"/>
      <w:pgMar w:top="2438" w:right="720" w:bottom="720" w:left="720" w:header="567" w:footer="40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718B5">
      <w:pPr>
        <w:spacing w:before="0" w:after="0"/>
      </w:pPr>
      <w:r>
        <w:separator/>
      </w:r>
    </w:p>
  </w:endnote>
  <w:endnote w:type="continuationSeparator" w:id="0">
    <w:p w:rsidR="00000000" w:rsidRDefault="00D718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633" w:rsidRDefault="00D718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718B5">
      <w:pPr>
        <w:spacing w:before="0" w:after="0"/>
      </w:pPr>
      <w:r>
        <w:separator/>
      </w:r>
    </w:p>
  </w:footnote>
  <w:footnote w:type="continuationSeparator" w:id="0">
    <w:p w:rsidR="00000000" w:rsidRDefault="00D718B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633" w:rsidRDefault="00D718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-57148</wp:posOffset>
          </wp:positionH>
          <wp:positionV relativeFrom="paragraph">
            <wp:posOffset>85727</wp:posOffset>
          </wp:positionV>
          <wp:extent cx="1452563" cy="343511"/>
          <wp:effectExtent l="0" t="0" r="0" b="0"/>
          <wp:wrapSquare wrapText="bothSides" distT="114300" distB="114300" distL="114300" distR="11430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563" cy="3435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14633" w:rsidRDefault="00D718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b/>
        <w:color w:val="404040"/>
        <w:sz w:val="18"/>
        <w:szCs w:val="18"/>
      </w:rPr>
    </w:pPr>
    <w:r>
      <w:rPr>
        <w:b/>
        <w:color w:val="404040"/>
        <w:sz w:val="18"/>
        <w:szCs w:val="18"/>
      </w:rPr>
      <w:t>Příloha č. 1 OBJEDNÁVKY: Automatizované naskladňování – CENÍK</w:t>
    </w:r>
  </w:p>
  <w:p w:rsidR="00B14633" w:rsidRDefault="00D718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b/>
        <w:color w:val="404040"/>
        <w:sz w:val="18"/>
        <w:szCs w:val="18"/>
      </w:rPr>
    </w:pPr>
    <w:r>
      <w:rPr>
        <w:color w:val="404040"/>
        <w:sz w:val="18"/>
        <w:szCs w:val="18"/>
      </w:rPr>
      <w:t>(dále jen „Ceník“)</w:t>
    </w:r>
  </w:p>
  <w:p w:rsidR="00B14633" w:rsidRDefault="00D718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b/>
        <w:color w:val="404040"/>
        <w:sz w:val="18"/>
        <w:szCs w:val="18"/>
      </w:rPr>
    </w:pPr>
    <w:r>
      <w:rPr>
        <w:b/>
        <w:noProof/>
        <w:color w:val="404040"/>
        <w:sz w:val="18"/>
        <w:szCs w:val="18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5902649</wp:posOffset>
          </wp:positionH>
          <wp:positionV relativeFrom="margin">
            <wp:posOffset>-569593</wp:posOffset>
          </wp:positionV>
          <wp:extent cx="738188" cy="205360"/>
          <wp:effectExtent l="0" t="0" r="0" b="0"/>
          <wp:wrapNone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188" cy="205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14633" w:rsidRDefault="00D718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404040"/>
        <w:sz w:val="16"/>
        <w:szCs w:val="16"/>
      </w:rPr>
    </w:pPr>
    <w:r>
      <w:rPr>
        <w:b/>
        <w:color w:val="404040"/>
        <w:sz w:val="18"/>
        <w:szCs w:val="18"/>
      </w:rPr>
      <w:t xml:space="preserve">PECOSTA, a.s., </w:t>
    </w:r>
    <w:r>
      <w:rPr>
        <w:color w:val="404040"/>
        <w:sz w:val="16"/>
        <w:szCs w:val="16"/>
      </w:rPr>
      <w:t>IČ: 09708464, Sídlo: Kořenského 1262/40, 703 00 Ostrava,</w:t>
    </w:r>
  </w:p>
  <w:p w:rsidR="00B14633" w:rsidRDefault="00D718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  <w:r>
      <w:rPr>
        <w:color w:val="404040"/>
        <w:sz w:val="18"/>
        <w:szCs w:val="18"/>
      </w:rPr>
      <w:t>(dále jen „PECOSTA“)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633"/>
    <w:rsid w:val="00B14633"/>
    <w:rsid w:val="00D7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EEFD"/>
  <w15:docId w15:val="{1CC5B533-9CC9-4CC1-BEE0-EC34A6FD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before="40" w:after="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4480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448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A4480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8A448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A4480"/>
    <w:rPr>
      <w:rFonts w:ascii="Arial" w:hAnsi="Arial"/>
    </w:rPr>
  </w:style>
  <w:style w:type="table" w:styleId="Mkatabulky">
    <w:name w:val="Table Grid"/>
    <w:basedOn w:val="Normlntabulka"/>
    <w:uiPriority w:val="59"/>
    <w:rsid w:val="008A44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D52C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52C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E0D95"/>
    <w:pPr>
      <w:ind w:left="720"/>
      <w:contextualSpacing/>
    </w:pPr>
  </w:style>
  <w:style w:type="paragraph" w:styleId="Revize">
    <w:name w:val="Revision"/>
    <w:hidden/>
    <w:uiPriority w:val="99"/>
    <w:semiHidden/>
    <w:rsid w:val="00D17831"/>
    <w:p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D178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783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783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78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7831"/>
    <w:rPr>
      <w:rFonts w:ascii="Arial" w:hAnsi="Arial"/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0CsmY6GcfgiSboU2g16RB8EeIg==">CgMxLjAyCGguZ2pkZ3hzOAByITFWS0ZoMHZ1c2lBMjQ5N0VFaDFuaWJPeWR4ODBNeHhGZQ==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Kostelny</dc:creator>
  <cp:lastModifiedBy>User</cp:lastModifiedBy>
  <cp:revision>2</cp:revision>
  <dcterms:created xsi:type="dcterms:W3CDTF">2025-03-24T08:59:00Z</dcterms:created>
  <dcterms:modified xsi:type="dcterms:W3CDTF">2025-03-24T08:59:00Z</dcterms:modified>
</cp:coreProperties>
</file>