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DE882" w14:textId="77777777" w:rsidR="003356C7" w:rsidRDefault="003356C7">
      <w:pPr>
        <w:pStyle w:val="Nzev"/>
        <w:rPr>
          <w:sz w:val="22"/>
          <w:lang w:val="cs-CZ"/>
        </w:rPr>
      </w:pPr>
    </w:p>
    <w:p w14:paraId="6A9DE883" w14:textId="77777777" w:rsidR="003356C7" w:rsidRPr="00C6482E" w:rsidRDefault="003356C7">
      <w:pPr>
        <w:pStyle w:val="Nzev"/>
        <w:rPr>
          <w:lang w:val="cs-CZ"/>
        </w:rPr>
      </w:pPr>
      <w:r w:rsidRPr="00C6482E">
        <w:rPr>
          <w:lang w:val="cs-CZ"/>
        </w:rPr>
        <w:t>RÁMCOVÁ SMLOUVA O POSKYTOVÁNÍ PERSONÁLNÍCH SLUŽEB</w:t>
      </w:r>
    </w:p>
    <w:p w14:paraId="6A9DE884" w14:textId="22EDCAA1" w:rsidR="003356C7" w:rsidRPr="00C6482E" w:rsidRDefault="003356C7">
      <w:pPr>
        <w:jc w:val="center"/>
        <w:rPr>
          <w:sz w:val="22"/>
          <w:lang w:val="cs-CZ"/>
        </w:rPr>
      </w:pPr>
      <w:r w:rsidRPr="00C6482E">
        <w:rPr>
          <w:sz w:val="22"/>
          <w:lang w:val="cs-CZ"/>
        </w:rPr>
        <w:t xml:space="preserve">uzavřená podle § </w:t>
      </w:r>
      <w:r w:rsidR="003406A3">
        <w:rPr>
          <w:sz w:val="22"/>
          <w:lang w:val="cs-CZ"/>
        </w:rPr>
        <w:t>1746</w:t>
      </w:r>
      <w:r w:rsidRPr="00C6482E">
        <w:rPr>
          <w:sz w:val="22"/>
          <w:lang w:val="cs-CZ"/>
        </w:rPr>
        <w:t xml:space="preserve"> odst. </w:t>
      </w:r>
      <w:r w:rsidR="003406A3">
        <w:rPr>
          <w:sz w:val="22"/>
          <w:lang w:val="cs-CZ"/>
        </w:rPr>
        <w:t>občanského</w:t>
      </w:r>
      <w:r w:rsidRPr="00C6482E">
        <w:rPr>
          <w:sz w:val="22"/>
          <w:lang w:val="cs-CZ"/>
        </w:rPr>
        <w:t xml:space="preserve"> zákoníku mezi:</w:t>
      </w:r>
    </w:p>
    <w:p w14:paraId="6A9DE885" w14:textId="77777777" w:rsidR="003356C7" w:rsidRPr="00C6482E" w:rsidRDefault="003356C7">
      <w:pPr>
        <w:rPr>
          <w:sz w:val="22"/>
          <w:lang w:val="cs-CZ"/>
        </w:rPr>
      </w:pPr>
    </w:p>
    <w:p w14:paraId="6A9DE886" w14:textId="729F227C" w:rsidR="003356C7" w:rsidRPr="00C6482E" w:rsidRDefault="003406A3">
      <w:pPr>
        <w:rPr>
          <w:sz w:val="22"/>
          <w:lang w:val="cs-CZ"/>
        </w:rPr>
      </w:pPr>
      <w:r>
        <w:rPr>
          <w:b/>
          <w:bCs/>
          <w:noProof/>
          <w:sz w:val="22"/>
          <w:lang w:val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9DE90D" wp14:editId="387C2311">
                <wp:simplePos x="0" y="0"/>
                <wp:positionH relativeFrom="column">
                  <wp:posOffset>2540</wp:posOffset>
                </wp:positionH>
                <wp:positionV relativeFrom="paragraph">
                  <wp:posOffset>132080</wp:posOffset>
                </wp:positionV>
                <wp:extent cx="3086100" cy="19335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DE925" w14:textId="77777777" w:rsidR="00831AA4" w:rsidRDefault="00831AA4">
                            <w:pPr>
                              <w:rPr>
                                <w:b/>
                                <w:bCs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cs-CZ"/>
                              </w:rPr>
                              <w:t>Agentura:</w:t>
                            </w:r>
                          </w:p>
                          <w:p w14:paraId="6A9DE926" w14:textId="77777777" w:rsidR="00831AA4" w:rsidRPr="009F1175" w:rsidRDefault="00831AA4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 w:rsidRPr="009F1175">
                              <w:rPr>
                                <w:sz w:val="20"/>
                                <w:lang w:val="cs-CZ"/>
                              </w:rPr>
                              <w:t>MP RO-ST s.r.o.</w:t>
                            </w:r>
                          </w:p>
                          <w:p w14:paraId="6A9DE927" w14:textId="77777777" w:rsidR="00831AA4" w:rsidRPr="009F1175" w:rsidRDefault="00831AA4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 w:rsidRPr="009F1175">
                              <w:rPr>
                                <w:sz w:val="20"/>
                                <w:lang w:val="cs-CZ"/>
                              </w:rPr>
                              <w:t>Sídlo: K Žižkovu 809/7, Praha 9, PSČ: 19093</w:t>
                            </w:r>
                          </w:p>
                          <w:p w14:paraId="6A9DE928" w14:textId="77777777" w:rsidR="00831AA4" w:rsidRPr="009F1175" w:rsidRDefault="00831AA4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 w:rsidRPr="009F1175">
                              <w:rPr>
                                <w:sz w:val="20"/>
                                <w:lang w:val="cs-CZ"/>
                              </w:rPr>
                              <w:t>IČ: 27206629</w:t>
                            </w:r>
                          </w:p>
                          <w:p w14:paraId="6A9DE929" w14:textId="77777777" w:rsidR="00831AA4" w:rsidRPr="009F1175" w:rsidRDefault="00831AA4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 w:rsidRPr="009F1175">
                              <w:rPr>
                                <w:sz w:val="20"/>
                                <w:lang w:val="cs-CZ"/>
                              </w:rPr>
                              <w:t>Společnost zapsána v OR vedeném Městským soudem v Praze oddíl C, vložka 104430</w:t>
                            </w:r>
                          </w:p>
                          <w:p w14:paraId="6A9DE92A" w14:textId="77777777" w:rsidR="00831AA4" w:rsidRPr="009F1175" w:rsidRDefault="00831AA4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 w:rsidRPr="009F1175">
                              <w:rPr>
                                <w:sz w:val="20"/>
                                <w:lang w:val="cs-CZ"/>
                              </w:rPr>
                              <w:t>Povolení ke zprostředkování zaměstnání udělené MPSV ze dne 1119.8.2014, čj.: MPSV-UP/13369/14ÚPČR/4</w:t>
                            </w:r>
                          </w:p>
                          <w:p w14:paraId="6A9DE92B" w14:textId="77777777" w:rsidR="00831AA4" w:rsidRPr="009F1175" w:rsidRDefault="00831AA4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 w:rsidRPr="009F1175">
                              <w:rPr>
                                <w:sz w:val="20"/>
                                <w:lang w:val="cs-CZ"/>
                              </w:rPr>
                              <w:t>Zastoupený: Vilen Drach ve funkci jednatel.</w:t>
                            </w:r>
                          </w:p>
                          <w:p w14:paraId="6A9DE92C" w14:textId="77777777" w:rsidR="00831AA4" w:rsidRPr="009F1175" w:rsidRDefault="00831AA4">
                            <w:pPr>
                              <w:rPr>
                                <w:sz w:val="22"/>
                                <w:lang w:val="cs-CZ"/>
                              </w:rPr>
                            </w:pPr>
                            <w:r w:rsidRPr="009F1175">
                              <w:rPr>
                                <w:sz w:val="20"/>
                                <w:lang w:val="cs-CZ"/>
                              </w:rPr>
                              <w:t>Bankovní spojení: 35-4063750237/0100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2pt;margin-top:10.4pt;width:243pt;height:15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">
                <v:textbox>
                  <w:txbxContent>
                    <w:p w14:paraId="6A9DE925" w14:textId="77777777" w:rsidR="00831AA4" w:rsidRDefault="00831AA4">
                      <w:pPr>
                        <w:rPr>
                          <w:b/>
                          <w:bCs/>
                          <w:sz w:val="20"/>
                          <w:lang w:val="cs-CZ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cs-CZ"/>
                        </w:rPr>
                        <w:t>Agentura:</w:t>
                      </w:r>
                    </w:p>
                    <w:p w14:paraId="6A9DE926" w14:textId="77777777" w:rsidR="00831AA4" w:rsidRPr="009F1175" w:rsidRDefault="00831AA4">
                      <w:pPr>
                        <w:rPr>
                          <w:sz w:val="20"/>
                          <w:lang w:val="cs-CZ"/>
                        </w:rPr>
                      </w:pPr>
                      <w:r w:rsidRPr="009F1175">
                        <w:rPr>
                          <w:sz w:val="20"/>
                          <w:lang w:val="cs-CZ"/>
                        </w:rPr>
                        <w:t>MP RO-ST s.r.o.</w:t>
                      </w:r>
                    </w:p>
                    <w:p w14:paraId="6A9DE927" w14:textId="77777777" w:rsidR="00831AA4" w:rsidRPr="009F1175" w:rsidRDefault="00831AA4">
                      <w:pPr>
                        <w:rPr>
                          <w:sz w:val="20"/>
                          <w:lang w:val="cs-CZ"/>
                        </w:rPr>
                      </w:pPr>
                      <w:r w:rsidRPr="009F1175">
                        <w:rPr>
                          <w:sz w:val="20"/>
                          <w:lang w:val="cs-CZ"/>
                        </w:rPr>
                        <w:t>Sídlo: K Žižkovu 809/7, Praha 9, PSČ: 19093</w:t>
                      </w:r>
                    </w:p>
                    <w:p w14:paraId="6A9DE928" w14:textId="77777777" w:rsidR="00831AA4" w:rsidRPr="009F1175" w:rsidRDefault="00831AA4">
                      <w:pPr>
                        <w:rPr>
                          <w:sz w:val="20"/>
                          <w:lang w:val="cs-CZ"/>
                        </w:rPr>
                      </w:pPr>
                      <w:r w:rsidRPr="009F1175">
                        <w:rPr>
                          <w:sz w:val="20"/>
                          <w:lang w:val="cs-CZ"/>
                        </w:rPr>
                        <w:t>IČ: 27206629</w:t>
                      </w:r>
                    </w:p>
                    <w:p w14:paraId="6A9DE929" w14:textId="77777777" w:rsidR="00831AA4" w:rsidRPr="009F1175" w:rsidRDefault="00831AA4">
                      <w:pPr>
                        <w:rPr>
                          <w:sz w:val="20"/>
                          <w:lang w:val="cs-CZ"/>
                        </w:rPr>
                      </w:pPr>
                      <w:r w:rsidRPr="009F1175">
                        <w:rPr>
                          <w:sz w:val="20"/>
                          <w:lang w:val="cs-CZ"/>
                        </w:rPr>
                        <w:t>Společnost zapsána v OR vedeném Městským soudem v Praze oddíl C, vložka 104430</w:t>
                      </w:r>
                    </w:p>
                    <w:p w14:paraId="6A9DE92A" w14:textId="77777777" w:rsidR="00831AA4" w:rsidRPr="009F1175" w:rsidRDefault="00831AA4">
                      <w:pPr>
                        <w:rPr>
                          <w:sz w:val="20"/>
                          <w:lang w:val="cs-CZ"/>
                        </w:rPr>
                      </w:pPr>
                      <w:r w:rsidRPr="009F1175">
                        <w:rPr>
                          <w:sz w:val="20"/>
                          <w:lang w:val="cs-CZ"/>
                        </w:rPr>
                        <w:t>Povolení ke zprostředkování zaměstnání udělené MPSV ze dne 1119.8.2014, čj.: MPSV-UP/13369/14ÚPČR/4</w:t>
                      </w:r>
                    </w:p>
                    <w:p w14:paraId="6A9DE92B" w14:textId="77777777" w:rsidR="00831AA4" w:rsidRPr="009F1175" w:rsidRDefault="00831AA4">
                      <w:pPr>
                        <w:rPr>
                          <w:sz w:val="20"/>
                          <w:lang w:val="cs-CZ"/>
                        </w:rPr>
                      </w:pPr>
                      <w:r w:rsidRPr="009F1175">
                        <w:rPr>
                          <w:sz w:val="20"/>
                          <w:lang w:val="cs-CZ"/>
                        </w:rPr>
                        <w:t xml:space="preserve">Zastoupený: </w:t>
                      </w:r>
                      <w:proofErr w:type="spellStart"/>
                      <w:r w:rsidRPr="009F1175">
                        <w:rPr>
                          <w:sz w:val="20"/>
                          <w:lang w:val="cs-CZ"/>
                        </w:rPr>
                        <w:t>Vilen</w:t>
                      </w:r>
                      <w:proofErr w:type="spellEnd"/>
                      <w:r w:rsidRPr="009F1175">
                        <w:rPr>
                          <w:sz w:val="20"/>
                          <w:lang w:val="cs-CZ"/>
                        </w:rPr>
                        <w:t xml:space="preserve"> </w:t>
                      </w:r>
                      <w:proofErr w:type="spellStart"/>
                      <w:r w:rsidRPr="009F1175">
                        <w:rPr>
                          <w:sz w:val="20"/>
                          <w:lang w:val="cs-CZ"/>
                        </w:rPr>
                        <w:t>Drach</w:t>
                      </w:r>
                      <w:proofErr w:type="spellEnd"/>
                      <w:r w:rsidRPr="009F1175">
                        <w:rPr>
                          <w:sz w:val="20"/>
                          <w:lang w:val="cs-CZ"/>
                        </w:rPr>
                        <w:t xml:space="preserve"> ve funkci jednatel.</w:t>
                      </w:r>
                    </w:p>
                    <w:p w14:paraId="6A9DE92C" w14:textId="77777777" w:rsidR="00831AA4" w:rsidRPr="009F1175" w:rsidRDefault="00831AA4">
                      <w:pPr>
                        <w:rPr>
                          <w:sz w:val="22"/>
                          <w:lang w:val="cs-CZ"/>
                        </w:rPr>
                      </w:pPr>
                      <w:r w:rsidRPr="009F1175">
                        <w:rPr>
                          <w:sz w:val="20"/>
                          <w:lang w:val="cs-CZ"/>
                        </w:rPr>
                        <w:t>Bankovní spojení: 35-4063750237/0100</w:t>
                      </w:r>
                    </w:p>
                  </w:txbxContent>
                </v:textbox>
              </v:rect>
            </w:pict>
          </mc:Fallback>
        </mc:AlternateContent>
      </w:r>
      <w:r w:rsidR="00031AB7">
        <w:rPr>
          <w:b/>
          <w:bCs/>
          <w:noProof/>
          <w:sz w:val="22"/>
          <w:lang w:val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9DE90B" wp14:editId="5DFAE4AF">
                <wp:simplePos x="0" y="0"/>
                <wp:positionH relativeFrom="column">
                  <wp:posOffset>3202940</wp:posOffset>
                </wp:positionH>
                <wp:positionV relativeFrom="paragraph">
                  <wp:posOffset>141605</wp:posOffset>
                </wp:positionV>
                <wp:extent cx="3086100" cy="1924050"/>
                <wp:effectExtent l="0" t="0" r="1905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DE91C" w14:textId="77777777" w:rsidR="00831AA4" w:rsidRDefault="00831AA4">
                            <w:pPr>
                              <w:rPr>
                                <w:b/>
                                <w:bCs/>
                                <w:sz w:val="20"/>
                                <w:lang w:val="cs-CZ"/>
                              </w:rPr>
                            </w:pPr>
                            <w:r w:rsidRPr="00DE4965">
                              <w:rPr>
                                <w:b/>
                                <w:bCs/>
                                <w:sz w:val="20"/>
                                <w:lang w:val="cs-CZ"/>
                              </w:rPr>
                              <w:t>Klient:</w:t>
                            </w:r>
                          </w:p>
                          <w:p w14:paraId="6A9DE91D" w14:textId="4F608AD3" w:rsidR="00831AA4" w:rsidRPr="00D83745" w:rsidRDefault="003406A3">
                            <w:pPr>
                              <w:pStyle w:val="Zkladntext2"/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Fakultní nemocnice Brno</w:t>
                            </w:r>
                          </w:p>
                          <w:p w14:paraId="6A9DE91E" w14:textId="11161DA1" w:rsidR="00831AA4" w:rsidRPr="00D83745" w:rsidRDefault="00831AA4">
                            <w:pPr>
                              <w:pStyle w:val="Zkladntext2"/>
                              <w:rPr>
                                <w:sz w:val="20"/>
                                <w:lang w:val="cs-CZ"/>
                              </w:rPr>
                            </w:pPr>
                            <w:r w:rsidRPr="00D83745">
                              <w:rPr>
                                <w:sz w:val="20"/>
                                <w:lang w:val="cs-CZ"/>
                              </w:rPr>
                              <w:t xml:space="preserve">Sídlo: </w:t>
                            </w:r>
                            <w:r w:rsidR="003406A3">
                              <w:rPr>
                                <w:sz w:val="20"/>
                                <w:lang w:val="cs-CZ"/>
                              </w:rPr>
                              <w:t>Jihlavská 20, 625 00 Brno</w:t>
                            </w:r>
                          </w:p>
                          <w:p w14:paraId="6A9DE91F" w14:textId="1F7EE2CD" w:rsidR="00831AA4" w:rsidRDefault="00831A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3745">
                              <w:rPr>
                                <w:sz w:val="20"/>
                                <w:lang w:val="cs-CZ"/>
                              </w:rPr>
                              <w:t xml:space="preserve">IČ: </w:t>
                            </w:r>
                            <w:r w:rsidR="003406A3">
                              <w:rPr>
                                <w:sz w:val="20"/>
                                <w:lang w:val="cs-CZ"/>
                              </w:rPr>
                              <w:t>652 69 705</w:t>
                            </w:r>
                          </w:p>
                          <w:p w14:paraId="3571F32B" w14:textId="23A2FB7D" w:rsidR="003406A3" w:rsidRDefault="003406A3" w:rsidP="007F3ED5">
                            <w:pPr>
                              <w:jc w:val="left"/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>Fakultní nemocnice Brno je státní příspěvková organizace zřízená rozhodnutím Ministerstva zdravotnictví. Nemá zákonnou povinnost zápisu do obchodního rejstříku, je zapsaná v Živnostenském rejstříku vedeného Živnostenským úřadem města Brna.</w:t>
                            </w:r>
                          </w:p>
                          <w:p w14:paraId="13AC7D4E" w14:textId="4271360B" w:rsidR="007F3ED5" w:rsidRDefault="00831AA4" w:rsidP="007F3ED5">
                            <w:pPr>
                              <w:jc w:val="left"/>
                              <w:rPr>
                                <w:sz w:val="20"/>
                                <w:lang w:val="cs-CZ"/>
                              </w:rPr>
                            </w:pPr>
                            <w:r w:rsidRPr="00D83745">
                              <w:rPr>
                                <w:sz w:val="20"/>
                                <w:lang w:val="cs-CZ"/>
                              </w:rPr>
                              <w:t xml:space="preserve">Zastoupený: </w:t>
                            </w:r>
                            <w:r w:rsidR="003406A3">
                              <w:rPr>
                                <w:sz w:val="20"/>
                                <w:lang w:val="cs-CZ"/>
                              </w:rPr>
                              <w:t>MUDr. Romanem Krausem, MBA, ředitelem</w:t>
                            </w:r>
                          </w:p>
                          <w:p w14:paraId="6A9DE924" w14:textId="1C9D976C" w:rsidR="00831AA4" w:rsidRDefault="007F3ED5" w:rsidP="007F3ED5">
                            <w:pPr>
                              <w:jc w:val="left"/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B</w:t>
                            </w:r>
                            <w:r w:rsidR="00831AA4" w:rsidRPr="00D83745">
                              <w:rPr>
                                <w:sz w:val="20"/>
                                <w:lang w:val="cs-CZ"/>
                              </w:rPr>
                              <w:t>ankovní spojení</w:t>
                            </w:r>
                            <w:r w:rsidR="00831AA4">
                              <w:rPr>
                                <w:sz w:val="20"/>
                                <w:lang w:val="cs-CZ"/>
                              </w:rPr>
                              <w:t xml:space="preserve">: </w:t>
                            </w:r>
                            <w:r w:rsidR="003406A3">
                              <w:rPr>
                                <w:sz w:val="20"/>
                                <w:lang w:val="cs-CZ"/>
                              </w:rPr>
                              <w:t>KB, a.s., č.ú. 71234621/0100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52.2pt;margin-top:11.15pt;width:243pt;height:15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">
                <v:textbox>
                  <w:txbxContent>
                    <w:p w14:paraId="6A9DE91C" w14:textId="77777777" w:rsidR="00831AA4" w:rsidRDefault="00831AA4">
                      <w:pPr>
                        <w:rPr>
                          <w:b/>
                          <w:bCs/>
                          <w:sz w:val="20"/>
                          <w:lang w:val="cs-CZ"/>
                        </w:rPr>
                      </w:pPr>
                      <w:r w:rsidRPr="00DE4965">
                        <w:rPr>
                          <w:b/>
                          <w:bCs/>
                          <w:sz w:val="20"/>
                          <w:lang w:val="cs-CZ"/>
                        </w:rPr>
                        <w:t>Klient:</w:t>
                      </w:r>
                    </w:p>
                    <w:p w14:paraId="6A9DE91D" w14:textId="4F608AD3" w:rsidR="00831AA4" w:rsidRPr="00D83745" w:rsidRDefault="003406A3">
                      <w:pPr>
                        <w:pStyle w:val="Zkladntext2"/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Fakultní nemocnice Brno</w:t>
                      </w:r>
                    </w:p>
                    <w:p w14:paraId="6A9DE91E" w14:textId="11161DA1" w:rsidR="00831AA4" w:rsidRPr="00D83745" w:rsidRDefault="00831AA4">
                      <w:pPr>
                        <w:pStyle w:val="Zkladntext2"/>
                        <w:rPr>
                          <w:sz w:val="20"/>
                          <w:lang w:val="cs-CZ"/>
                        </w:rPr>
                      </w:pPr>
                      <w:r w:rsidRPr="00D83745">
                        <w:rPr>
                          <w:sz w:val="20"/>
                          <w:lang w:val="cs-CZ"/>
                        </w:rPr>
                        <w:t xml:space="preserve">Sídlo: </w:t>
                      </w:r>
                      <w:r w:rsidR="003406A3">
                        <w:rPr>
                          <w:sz w:val="20"/>
                          <w:lang w:val="cs-CZ"/>
                        </w:rPr>
                        <w:t>Jihlavská 20, 625 00 Brno</w:t>
                      </w:r>
                    </w:p>
                    <w:p w14:paraId="6A9DE91F" w14:textId="1F7EE2CD" w:rsidR="00831AA4" w:rsidRDefault="00831AA4">
                      <w:pPr>
                        <w:rPr>
                          <w:sz w:val="20"/>
                          <w:szCs w:val="20"/>
                        </w:rPr>
                      </w:pPr>
                      <w:r w:rsidRPr="00D83745">
                        <w:rPr>
                          <w:sz w:val="20"/>
                          <w:lang w:val="cs-CZ"/>
                        </w:rPr>
                        <w:t xml:space="preserve">IČ: </w:t>
                      </w:r>
                      <w:r w:rsidR="003406A3">
                        <w:rPr>
                          <w:sz w:val="20"/>
                          <w:lang w:val="cs-CZ"/>
                        </w:rPr>
                        <w:t>652 69 705</w:t>
                      </w:r>
                    </w:p>
                    <w:p w14:paraId="3571F32B" w14:textId="23A2FB7D" w:rsidR="003406A3" w:rsidRDefault="003406A3" w:rsidP="007F3ED5">
                      <w:pPr>
                        <w:jc w:val="left"/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szCs w:val="20"/>
                          <w:lang w:val="cs-CZ"/>
                        </w:rPr>
                        <w:t>Fakultní nemocnice Brno je státní příspěvková organizace zřízená rozhodnutím Ministerstva zdravotnictví. Nemá zákonnou povinnost zápisu do obchodního rejstříku, je zapsaná v Živnostenském rejstříku vedeného Živnostenským úřadem města Brna.</w:t>
                      </w:r>
                    </w:p>
                    <w:p w14:paraId="13AC7D4E" w14:textId="4271360B" w:rsidR="007F3ED5" w:rsidRDefault="00831AA4" w:rsidP="007F3ED5">
                      <w:pPr>
                        <w:jc w:val="left"/>
                        <w:rPr>
                          <w:sz w:val="20"/>
                          <w:lang w:val="cs-CZ"/>
                        </w:rPr>
                      </w:pPr>
                      <w:r w:rsidRPr="00D83745">
                        <w:rPr>
                          <w:sz w:val="20"/>
                          <w:lang w:val="cs-CZ"/>
                        </w:rPr>
                        <w:t xml:space="preserve">Zastoupený: </w:t>
                      </w:r>
                      <w:r w:rsidR="003406A3">
                        <w:rPr>
                          <w:sz w:val="20"/>
                          <w:lang w:val="cs-CZ"/>
                        </w:rPr>
                        <w:t>MUDr. Romanem Krausem, MBA, ředitelem</w:t>
                      </w:r>
                    </w:p>
                    <w:p w14:paraId="6A9DE924" w14:textId="1C9D976C" w:rsidR="00831AA4" w:rsidRDefault="007F3ED5" w:rsidP="007F3ED5">
                      <w:pPr>
                        <w:jc w:val="left"/>
                      </w:pPr>
                      <w:r>
                        <w:rPr>
                          <w:sz w:val="20"/>
                          <w:lang w:val="cs-CZ"/>
                        </w:rPr>
                        <w:t>B</w:t>
                      </w:r>
                      <w:r w:rsidR="00831AA4" w:rsidRPr="00D83745">
                        <w:rPr>
                          <w:sz w:val="20"/>
                          <w:lang w:val="cs-CZ"/>
                        </w:rPr>
                        <w:t>ankovní spojení</w:t>
                      </w:r>
                      <w:r w:rsidR="00831AA4">
                        <w:rPr>
                          <w:sz w:val="20"/>
                          <w:lang w:val="cs-CZ"/>
                        </w:rPr>
                        <w:t xml:space="preserve">: </w:t>
                      </w:r>
                      <w:r w:rsidR="003406A3">
                        <w:rPr>
                          <w:sz w:val="20"/>
                          <w:lang w:val="cs-CZ"/>
                        </w:rPr>
                        <w:t>KB, a.s., č.ú. 71234621/0100</w:t>
                      </w:r>
                    </w:p>
                  </w:txbxContent>
                </v:textbox>
              </v:rect>
            </w:pict>
          </mc:Fallback>
        </mc:AlternateContent>
      </w:r>
    </w:p>
    <w:p w14:paraId="6A9DE887" w14:textId="77777777" w:rsidR="003356C7" w:rsidRPr="00C6482E" w:rsidRDefault="003356C7">
      <w:pPr>
        <w:tabs>
          <w:tab w:val="left" w:pos="3645"/>
        </w:tabs>
        <w:jc w:val="center"/>
        <w:rPr>
          <w:b/>
          <w:bCs/>
          <w:sz w:val="22"/>
          <w:lang w:val="cs-CZ"/>
        </w:rPr>
      </w:pPr>
    </w:p>
    <w:p w14:paraId="6A9DE888" w14:textId="77777777" w:rsidR="003356C7" w:rsidRPr="00C6482E" w:rsidRDefault="003356C7">
      <w:pPr>
        <w:jc w:val="center"/>
        <w:rPr>
          <w:b/>
          <w:bCs/>
          <w:sz w:val="22"/>
          <w:lang w:val="cs-CZ"/>
        </w:rPr>
      </w:pPr>
    </w:p>
    <w:p w14:paraId="6A9DE889" w14:textId="77777777" w:rsidR="003356C7" w:rsidRPr="00C6482E" w:rsidRDefault="003356C7">
      <w:pPr>
        <w:jc w:val="center"/>
        <w:rPr>
          <w:b/>
          <w:bCs/>
          <w:sz w:val="22"/>
          <w:lang w:val="cs-CZ"/>
        </w:rPr>
      </w:pPr>
    </w:p>
    <w:p w14:paraId="6A9DE88A" w14:textId="77777777" w:rsidR="003356C7" w:rsidRPr="00C6482E" w:rsidRDefault="003356C7">
      <w:pPr>
        <w:jc w:val="center"/>
        <w:rPr>
          <w:b/>
          <w:bCs/>
          <w:sz w:val="22"/>
          <w:lang w:val="cs-CZ"/>
        </w:rPr>
      </w:pPr>
    </w:p>
    <w:p w14:paraId="6A9DE88B" w14:textId="77777777" w:rsidR="003356C7" w:rsidRPr="00C6482E" w:rsidRDefault="003356C7">
      <w:pPr>
        <w:jc w:val="center"/>
        <w:rPr>
          <w:b/>
          <w:bCs/>
          <w:sz w:val="22"/>
          <w:lang w:val="cs-CZ"/>
        </w:rPr>
      </w:pPr>
    </w:p>
    <w:p w14:paraId="6A9DE88C" w14:textId="77777777" w:rsidR="003356C7" w:rsidRPr="00C6482E" w:rsidRDefault="003356C7">
      <w:pPr>
        <w:jc w:val="center"/>
        <w:rPr>
          <w:b/>
          <w:bCs/>
          <w:sz w:val="22"/>
          <w:lang w:val="cs-CZ"/>
        </w:rPr>
      </w:pPr>
    </w:p>
    <w:p w14:paraId="6A9DE88D" w14:textId="77777777" w:rsidR="003356C7" w:rsidRPr="00C6482E" w:rsidRDefault="003356C7">
      <w:pPr>
        <w:jc w:val="center"/>
        <w:rPr>
          <w:b/>
          <w:bCs/>
          <w:sz w:val="22"/>
          <w:lang w:val="cs-CZ"/>
        </w:rPr>
      </w:pPr>
    </w:p>
    <w:p w14:paraId="6A9DE88E" w14:textId="77777777" w:rsidR="003356C7" w:rsidRPr="00C6482E" w:rsidRDefault="003356C7">
      <w:pPr>
        <w:rPr>
          <w:sz w:val="22"/>
          <w:lang w:val="cs-CZ"/>
        </w:rPr>
      </w:pPr>
    </w:p>
    <w:p w14:paraId="6A9DE88F" w14:textId="77777777" w:rsidR="003356C7" w:rsidRPr="00C6482E" w:rsidRDefault="003356C7">
      <w:pPr>
        <w:rPr>
          <w:sz w:val="16"/>
          <w:lang w:val="cs-CZ"/>
        </w:rPr>
      </w:pPr>
    </w:p>
    <w:p w14:paraId="6A9DE890" w14:textId="77777777" w:rsidR="003356C7" w:rsidRPr="00C6482E" w:rsidRDefault="003356C7">
      <w:pPr>
        <w:rPr>
          <w:sz w:val="16"/>
          <w:lang w:val="cs-CZ"/>
        </w:rPr>
      </w:pPr>
    </w:p>
    <w:p w14:paraId="6A9DE891" w14:textId="77777777" w:rsidR="003356C7" w:rsidRPr="00C6482E" w:rsidRDefault="003356C7">
      <w:pPr>
        <w:rPr>
          <w:sz w:val="16"/>
          <w:lang w:val="cs-CZ"/>
        </w:rPr>
      </w:pPr>
    </w:p>
    <w:p w14:paraId="6A9DE892" w14:textId="77777777" w:rsidR="003356C7" w:rsidRPr="00C6482E" w:rsidRDefault="003356C7" w:rsidP="005D252B">
      <w:pPr>
        <w:pStyle w:val="Nadpis1"/>
        <w:rPr>
          <w:sz w:val="20"/>
          <w:lang w:val="cs-CZ"/>
        </w:rPr>
      </w:pPr>
    </w:p>
    <w:p w14:paraId="6A9DE893" w14:textId="77777777" w:rsidR="003356C7" w:rsidRPr="00C6482E" w:rsidRDefault="003356C7">
      <w:pPr>
        <w:rPr>
          <w:lang w:val="cs-CZ"/>
        </w:rPr>
      </w:pPr>
    </w:p>
    <w:p w14:paraId="6A9DE894" w14:textId="77777777" w:rsidR="003356C7" w:rsidRPr="00C6482E" w:rsidRDefault="003356C7">
      <w:pPr>
        <w:pStyle w:val="Nadpis1"/>
        <w:numPr>
          <w:ilvl w:val="0"/>
          <w:numId w:val="6"/>
        </w:numPr>
        <w:tabs>
          <w:tab w:val="num" w:pos="720"/>
        </w:tabs>
        <w:jc w:val="center"/>
        <w:rPr>
          <w:sz w:val="20"/>
          <w:lang w:val="cs-CZ"/>
        </w:rPr>
      </w:pPr>
      <w:r w:rsidRPr="00C6482E">
        <w:rPr>
          <w:sz w:val="20"/>
          <w:lang w:val="cs-CZ"/>
        </w:rPr>
        <w:t>Předmět smlouvy a způsob jejího plnění</w:t>
      </w:r>
    </w:p>
    <w:p w14:paraId="6A9DE895" w14:textId="77777777" w:rsidR="003356C7" w:rsidRPr="00C6482E" w:rsidRDefault="003356C7">
      <w:pPr>
        <w:rPr>
          <w:sz w:val="20"/>
          <w:lang w:val="cs-CZ"/>
        </w:rPr>
      </w:pPr>
    </w:p>
    <w:p w14:paraId="6A9DE896" w14:textId="77777777" w:rsidR="003356C7" w:rsidRPr="00C6482E" w:rsidRDefault="003356C7">
      <w:pPr>
        <w:pStyle w:val="Zkladntextodsazen"/>
        <w:numPr>
          <w:ilvl w:val="0"/>
          <w:numId w:val="2"/>
        </w:numPr>
        <w:tabs>
          <w:tab w:val="clear" w:pos="720"/>
          <w:tab w:val="num" w:pos="360"/>
          <w:tab w:val="num" w:pos="1440"/>
        </w:tabs>
        <w:ind w:left="360"/>
        <w:rPr>
          <w:sz w:val="20"/>
          <w:lang w:val="cs-CZ"/>
        </w:rPr>
      </w:pPr>
      <w:r w:rsidRPr="00C6482E">
        <w:rPr>
          <w:sz w:val="20"/>
          <w:lang w:val="cs-CZ"/>
        </w:rPr>
        <w:t xml:space="preserve">Předmětem této smlouvy je závazek Agentury poskytovat po dobu platnosti této smlouvy Klientovi personální služby způsobem určeným v této smlouvě a závazek Klienta zaplatit za to Agentuře odměnu. </w:t>
      </w:r>
    </w:p>
    <w:p w14:paraId="6A9DE897" w14:textId="77777777" w:rsidR="003356C7" w:rsidRPr="00C6482E" w:rsidRDefault="003356C7">
      <w:pPr>
        <w:pStyle w:val="Zkladntextodsazen"/>
        <w:tabs>
          <w:tab w:val="num" w:pos="1440"/>
        </w:tabs>
        <w:ind w:left="0" w:firstLine="0"/>
        <w:rPr>
          <w:sz w:val="20"/>
          <w:lang w:val="cs-CZ"/>
        </w:rPr>
      </w:pPr>
    </w:p>
    <w:p w14:paraId="6A9DE898" w14:textId="77777777" w:rsidR="003356C7" w:rsidRPr="00C6482E" w:rsidRDefault="003356C7">
      <w:pPr>
        <w:pStyle w:val="Zkladntextodsazen"/>
        <w:numPr>
          <w:ilvl w:val="0"/>
          <w:numId w:val="2"/>
        </w:numPr>
        <w:tabs>
          <w:tab w:val="clear" w:pos="720"/>
          <w:tab w:val="num" w:pos="360"/>
          <w:tab w:val="num" w:pos="1440"/>
        </w:tabs>
        <w:ind w:left="360"/>
        <w:rPr>
          <w:sz w:val="20"/>
          <w:lang w:val="cs-CZ"/>
        </w:rPr>
      </w:pPr>
      <w:r w:rsidRPr="00C6482E">
        <w:rPr>
          <w:sz w:val="20"/>
          <w:lang w:val="cs-CZ"/>
        </w:rPr>
        <w:t xml:space="preserve">Personální služby budou poskytovány na základě objednání personálních služeb a akceptace objednávky Agenturou v jakékoliv formě včetně konkludentního konání v souladu s touto Rámcovou smlouvou. </w:t>
      </w:r>
    </w:p>
    <w:p w14:paraId="6A9DE899" w14:textId="77777777" w:rsidR="003356C7" w:rsidRPr="00C6482E" w:rsidRDefault="003356C7">
      <w:pPr>
        <w:pStyle w:val="Zkladntextodsazen"/>
        <w:ind w:left="0" w:firstLine="0"/>
        <w:rPr>
          <w:sz w:val="20"/>
          <w:lang w:val="cs-CZ"/>
        </w:rPr>
      </w:pPr>
    </w:p>
    <w:p w14:paraId="6A9DE89A" w14:textId="77777777" w:rsidR="003356C7" w:rsidRPr="00C6482E" w:rsidRDefault="003356C7">
      <w:pPr>
        <w:pStyle w:val="Zkladntextodsazen"/>
        <w:numPr>
          <w:ilvl w:val="0"/>
          <w:numId w:val="2"/>
        </w:numPr>
        <w:tabs>
          <w:tab w:val="clear" w:pos="720"/>
          <w:tab w:val="num" w:pos="360"/>
          <w:tab w:val="num" w:pos="1440"/>
        </w:tabs>
        <w:ind w:left="360"/>
        <w:rPr>
          <w:sz w:val="20"/>
          <w:lang w:val="cs-CZ"/>
        </w:rPr>
      </w:pPr>
      <w:r w:rsidRPr="00C6482E">
        <w:rPr>
          <w:sz w:val="20"/>
          <w:lang w:val="cs-CZ"/>
        </w:rPr>
        <w:t>Personální služby podle této smlouvy budou spočívat v následujících činnostech:</w:t>
      </w:r>
    </w:p>
    <w:p w14:paraId="6A9DE89B" w14:textId="77777777" w:rsidR="003356C7" w:rsidRPr="00C6482E" w:rsidRDefault="003356C7">
      <w:pPr>
        <w:pStyle w:val="Zkladntextodsazen"/>
        <w:tabs>
          <w:tab w:val="num" w:pos="1440"/>
        </w:tabs>
        <w:ind w:left="0" w:firstLine="0"/>
        <w:rPr>
          <w:sz w:val="20"/>
          <w:lang w:val="cs-CZ"/>
        </w:rPr>
      </w:pPr>
    </w:p>
    <w:p w14:paraId="6A9DE89C" w14:textId="77777777" w:rsidR="003356C7" w:rsidRPr="00C6482E" w:rsidRDefault="003356C7" w:rsidP="005442EF">
      <w:pPr>
        <w:pStyle w:val="Zkladntextodsazen"/>
        <w:numPr>
          <w:ilvl w:val="1"/>
          <w:numId w:val="2"/>
        </w:numPr>
        <w:rPr>
          <w:sz w:val="20"/>
          <w:lang w:val="cs-CZ"/>
        </w:rPr>
      </w:pPr>
      <w:r w:rsidRPr="00C6482E">
        <w:rPr>
          <w:sz w:val="20"/>
          <w:lang w:val="cs-CZ"/>
        </w:rPr>
        <w:t>dočasné přidělení zaměstnanců Agentury na práci ke Klientovi</w:t>
      </w:r>
    </w:p>
    <w:p w14:paraId="6A9DE89D" w14:textId="77777777" w:rsidR="003356C7" w:rsidRPr="00C6482E" w:rsidRDefault="003356C7">
      <w:pPr>
        <w:pStyle w:val="Zkladntextodsazen"/>
        <w:tabs>
          <w:tab w:val="num" w:pos="1440"/>
        </w:tabs>
        <w:ind w:left="0" w:firstLine="0"/>
        <w:rPr>
          <w:sz w:val="20"/>
          <w:lang w:val="cs-CZ"/>
        </w:rPr>
      </w:pPr>
    </w:p>
    <w:p w14:paraId="6A9DE89E" w14:textId="77777777" w:rsidR="00771EC8" w:rsidRDefault="003356C7" w:rsidP="00771EC8">
      <w:pPr>
        <w:pStyle w:val="Zkladntextodsazen"/>
        <w:numPr>
          <w:ilvl w:val="0"/>
          <w:numId w:val="2"/>
        </w:numPr>
        <w:tabs>
          <w:tab w:val="clear" w:pos="720"/>
          <w:tab w:val="num" w:pos="360"/>
          <w:tab w:val="num" w:pos="1440"/>
        </w:tabs>
        <w:ind w:left="360"/>
        <w:rPr>
          <w:sz w:val="20"/>
          <w:lang w:val="cs-CZ"/>
        </w:rPr>
      </w:pPr>
      <w:r w:rsidRPr="00CC6A06">
        <w:rPr>
          <w:sz w:val="20"/>
          <w:lang w:val="cs-CZ"/>
        </w:rPr>
        <w:t xml:space="preserve">Vzájemná práva a povinnosti stran při poskytování jednotlivých personálních služeb se budou řídit touto smlouvou, Finančními podmínkami </w:t>
      </w:r>
      <w:r w:rsidR="00C41347" w:rsidRPr="00CC6A06">
        <w:rPr>
          <w:sz w:val="20"/>
          <w:lang w:val="cs-CZ"/>
        </w:rPr>
        <w:t xml:space="preserve">spolupráce </w:t>
      </w:r>
      <w:r w:rsidRPr="00CC6A06">
        <w:rPr>
          <w:sz w:val="20"/>
          <w:lang w:val="cs-CZ"/>
        </w:rPr>
        <w:t xml:space="preserve">(příloha č. 1), a též Dohodou o dočasném přidělení zaměstnance Agentury uzavřenou na základě objednávky. </w:t>
      </w:r>
    </w:p>
    <w:p w14:paraId="6A9DE89F" w14:textId="77777777" w:rsidR="00CC6A06" w:rsidRPr="00CC6A06" w:rsidRDefault="00CC6A06" w:rsidP="00CC6A06">
      <w:pPr>
        <w:pStyle w:val="Zkladntextodsazen"/>
        <w:tabs>
          <w:tab w:val="num" w:pos="1440"/>
        </w:tabs>
        <w:ind w:left="360" w:firstLine="0"/>
        <w:rPr>
          <w:sz w:val="20"/>
          <w:lang w:val="cs-CZ"/>
        </w:rPr>
      </w:pPr>
    </w:p>
    <w:p w14:paraId="6A9DE8A0" w14:textId="77777777" w:rsidR="003356C7" w:rsidRPr="00C6482E" w:rsidRDefault="003356C7">
      <w:pPr>
        <w:pStyle w:val="Zkladntextodsazen"/>
        <w:tabs>
          <w:tab w:val="num" w:pos="1440"/>
        </w:tabs>
        <w:ind w:left="0" w:firstLine="0"/>
        <w:rPr>
          <w:sz w:val="20"/>
          <w:lang w:val="cs-CZ"/>
        </w:rPr>
      </w:pPr>
    </w:p>
    <w:p w14:paraId="6A9DE8A1" w14:textId="440960EB" w:rsidR="00C23FEA" w:rsidRPr="005D252B" w:rsidRDefault="00C23FEA" w:rsidP="005D252B">
      <w:pPr>
        <w:pStyle w:val="Zkladntextodsazen"/>
        <w:numPr>
          <w:ilvl w:val="0"/>
          <w:numId w:val="2"/>
        </w:numPr>
        <w:tabs>
          <w:tab w:val="clear" w:pos="720"/>
        </w:tabs>
        <w:ind w:left="426"/>
        <w:rPr>
          <w:sz w:val="20"/>
          <w:lang w:val="cs-CZ"/>
        </w:rPr>
      </w:pPr>
      <w:r w:rsidRPr="00C6482E">
        <w:rPr>
          <w:sz w:val="20"/>
          <w:lang w:val="cs-CZ"/>
        </w:rPr>
        <w:t xml:space="preserve">Tato smlouva je uzavřena pouze pro provozovnu Klienta: </w:t>
      </w:r>
      <w:r w:rsidR="00417D7E">
        <w:rPr>
          <w:sz w:val="20"/>
          <w:lang w:val="cs-CZ"/>
        </w:rPr>
        <w:t>FN Brno</w:t>
      </w:r>
    </w:p>
    <w:p w14:paraId="6A9DE8A2" w14:textId="77777777" w:rsidR="00C23FEA" w:rsidRPr="00C6482E" w:rsidRDefault="00C23FEA" w:rsidP="00C23FEA">
      <w:pPr>
        <w:pStyle w:val="Zkladntextodsazen"/>
        <w:ind w:left="720" w:firstLine="0"/>
        <w:rPr>
          <w:sz w:val="20"/>
          <w:lang w:val="cs-CZ"/>
        </w:rPr>
      </w:pPr>
    </w:p>
    <w:p w14:paraId="6A9DE8A3" w14:textId="77777777" w:rsidR="003356C7" w:rsidRPr="00C6482E" w:rsidRDefault="003356C7">
      <w:pPr>
        <w:pStyle w:val="Nadpis1"/>
        <w:numPr>
          <w:ilvl w:val="0"/>
          <w:numId w:val="6"/>
        </w:numPr>
        <w:tabs>
          <w:tab w:val="num" w:pos="720"/>
        </w:tabs>
        <w:jc w:val="center"/>
        <w:rPr>
          <w:sz w:val="20"/>
          <w:lang w:val="cs-CZ"/>
        </w:rPr>
      </w:pPr>
      <w:r w:rsidRPr="00C6482E">
        <w:rPr>
          <w:sz w:val="20"/>
          <w:lang w:val="cs-CZ"/>
        </w:rPr>
        <w:t xml:space="preserve">Odměna a způsob placení </w:t>
      </w:r>
    </w:p>
    <w:p w14:paraId="6A9DE8A4" w14:textId="77777777" w:rsidR="003356C7" w:rsidRPr="00C6482E" w:rsidRDefault="003356C7">
      <w:pPr>
        <w:rPr>
          <w:sz w:val="20"/>
          <w:lang w:val="cs-CZ"/>
        </w:rPr>
      </w:pPr>
    </w:p>
    <w:p w14:paraId="6A9DE8A5" w14:textId="247CDF92" w:rsidR="008C54E2" w:rsidRDefault="003356C7" w:rsidP="008C54E2">
      <w:pPr>
        <w:pStyle w:val="Zkladntextodsazen3"/>
        <w:numPr>
          <w:ilvl w:val="0"/>
          <w:numId w:val="24"/>
        </w:numPr>
        <w:spacing w:line="260" w:lineRule="exact"/>
        <w:ind w:left="504" w:hanging="357"/>
        <w:rPr>
          <w:szCs w:val="20"/>
        </w:rPr>
      </w:pPr>
      <w:r w:rsidRPr="00031AB7">
        <w:rPr>
          <w:szCs w:val="20"/>
        </w:rPr>
        <w:t xml:space="preserve">Odměna za služby poskytnuté Agenturou bude dohodnuta </w:t>
      </w:r>
      <w:r w:rsidR="003E2D85" w:rsidRPr="00031AB7">
        <w:rPr>
          <w:szCs w:val="20"/>
        </w:rPr>
        <w:t>v příloze č.</w:t>
      </w:r>
      <w:r w:rsidR="00C23FEA" w:rsidRPr="00031AB7">
        <w:rPr>
          <w:szCs w:val="20"/>
        </w:rPr>
        <w:t xml:space="preserve"> </w:t>
      </w:r>
      <w:r w:rsidR="000F70C1" w:rsidRPr="00031AB7">
        <w:rPr>
          <w:szCs w:val="20"/>
        </w:rPr>
        <w:t>1</w:t>
      </w:r>
      <w:r w:rsidR="003E2D85" w:rsidRPr="00031AB7">
        <w:rPr>
          <w:szCs w:val="20"/>
        </w:rPr>
        <w:t xml:space="preserve"> Finanční podmínky</w:t>
      </w:r>
      <w:r w:rsidR="00F16D6D" w:rsidRPr="00031AB7">
        <w:rPr>
          <w:szCs w:val="20"/>
        </w:rPr>
        <w:t xml:space="preserve"> </w:t>
      </w:r>
      <w:r w:rsidR="00C41347" w:rsidRPr="00031AB7">
        <w:rPr>
          <w:szCs w:val="20"/>
        </w:rPr>
        <w:t>spolupráce</w:t>
      </w:r>
      <w:r w:rsidRPr="00031AB7">
        <w:rPr>
          <w:szCs w:val="20"/>
        </w:rPr>
        <w:t xml:space="preserve">. </w:t>
      </w:r>
      <w:r w:rsidR="008C54E2" w:rsidRPr="00031AB7">
        <w:rPr>
          <w:szCs w:val="20"/>
        </w:rPr>
        <w:t>Faktury vystavené Agenturou musí mít veškeré náležitosti účetního dokladu v souladu s platnými právními předpisy</w:t>
      </w:r>
      <w:r w:rsidR="007717DE">
        <w:rPr>
          <w:szCs w:val="20"/>
        </w:rPr>
        <w:t>, jinak je Klient oprávněn vrátit fakturu Agentuře</w:t>
      </w:r>
      <w:r w:rsidR="008C54E2" w:rsidRPr="00031AB7">
        <w:rPr>
          <w:szCs w:val="20"/>
        </w:rPr>
        <w:t xml:space="preserve">.  </w:t>
      </w:r>
      <w:r w:rsidR="007717DE" w:rsidRPr="00505129">
        <w:rPr>
          <w:szCs w:val="20"/>
        </w:rPr>
        <w:t xml:space="preserve">V takovém případě běží nová lhůta splatnosti ode dne doručení opravené faktury </w:t>
      </w:r>
      <w:r w:rsidR="007717DE">
        <w:rPr>
          <w:szCs w:val="20"/>
        </w:rPr>
        <w:t>Klientovi</w:t>
      </w:r>
      <w:r w:rsidR="007717DE" w:rsidRPr="00505129">
        <w:rPr>
          <w:szCs w:val="20"/>
        </w:rPr>
        <w:t xml:space="preserve">. </w:t>
      </w:r>
      <w:r w:rsidR="008C54E2" w:rsidRPr="00031AB7">
        <w:rPr>
          <w:szCs w:val="20"/>
        </w:rPr>
        <w:t xml:space="preserve">Splatnost faktury, vystavené Agenturou je </w:t>
      </w:r>
      <w:r w:rsidR="007717DE">
        <w:rPr>
          <w:szCs w:val="20"/>
        </w:rPr>
        <w:t>6</w:t>
      </w:r>
      <w:r w:rsidR="003645E5" w:rsidRPr="00031AB7">
        <w:rPr>
          <w:szCs w:val="20"/>
        </w:rPr>
        <w:t>0</w:t>
      </w:r>
      <w:r w:rsidR="008C54E2" w:rsidRPr="00031AB7">
        <w:rPr>
          <w:szCs w:val="20"/>
        </w:rPr>
        <w:t xml:space="preserve"> dní </w:t>
      </w:r>
      <w:r w:rsidR="003645E5" w:rsidRPr="00031AB7">
        <w:rPr>
          <w:szCs w:val="20"/>
        </w:rPr>
        <w:t>ode dne jejího vystavení</w:t>
      </w:r>
      <w:r w:rsidR="008C54E2" w:rsidRPr="00031AB7">
        <w:rPr>
          <w:szCs w:val="20"/>
        </w:rPr>
        <w:t xml:space="preserve">. </w:t>
      </w:r>
      <w:r w:rsidR="003645E5" w:rsidRPr="00031AB7">
        <w:rPr>
          <w:szCs w:val="20"/>
        </w:rPr>
        <w:t>Klient na konci měsíce</w:t>
      </w:r>
      <w:r w:rsidR="00CC6A06">
        <w:rPr>
          <w:szCs w:val="20"/>
        </w:rPr>
        <w:t xml:space="preserve"> zašle</w:t>
      </w:r>
      <w:r w:rsidR="003645E5" w:rsidRPr="00031AB7">
        <w:rPr>
          <w:szCs w:val="20"/>
        </w:rPr>
        <w:t xml:space="preserve"> přehled docházky přidělených zaměstnanců. </w:t>
      </w:r>
    </w:p>
    <w:p w14:paraId="6A9DE8A7" w14:textId="3E2174DC" w:rsidR="003356C7" w:rsidRPr="00CC4675" w:rsidRDefault="006723F0" w:rsidP="00794320">
      <w:pPr>
        <w:pStyle w:val="Zkladntextodsazen3"/>
        <w:numPr>
          <w:ilvl w:val="0"/>
          <w:numId w:val="24"/>
        </w:numPr>
        <w:spacing w:before="120" w:after="120" w:line="260" w:lineRule="exact"/>
        <w:ind w:left="360" w:hanging="357"/>
      </w:pPr>
      <w:r w:rsidRPr="00CC4675">
        <w:rPr>
          <w:szCs w:val="20"/>
        </w:rPr>
        <w:t>Klient</w:t>
      </w:r>
      <w:r w:rsidR="008C54E2" w:rsidRPr="00CC4675">
        <w:rPr>
          <w:szCs w:val="20"/>
        </w:rPr>
        <w:t xml:space="preserve"> se zavazuje platit Agentuře odměnu dle této Smlouvy převodem na účet Agentury uvedený ve faktuře Agentury, nebo v záhlaví této Smlouvy. </w:t>
      </w:r>
    </w:p>
    <w:p w14:paraId="6A9DE8A8" w14:textId="77777777" w:rsidR="00B64D55" w:rsidRPr="00C6482E" w:rsidRDefault="00B64D55">
      <w:pPr>
        <w:ind w:left="360"/>
        <w:rPr>
          <w:sz w:val="20"/>
          <w:lang w:val="cs-CZ"/>
        </w:rPr>
      </w:pPr>
    </w:p>
    <w:p w14:paraId="6A9DE8A9" w14:textId="77777777" w:rsidR="003356C7" w:rsidRPr="00C6482E" w:rsidRDefault="003356C7">
      <w:pPr>
        <w:pStyle w:val="Nadpis1"/>
        <w:numPr>
          <w:ilvl w:val="0"/>
          <w:numId w:val="6"/>
        </w:numPr>
        <w:tabs>
          <w:tab w:val="num" w:pos="720"/>
        </w:tabs>
        <w:jc w:val="center"/>
        <w:rPr>
          <w:sz w:val="20"/>
          <w:lang w:val="cs-CZ"/>
        </w:rPr>
      </w:pPr>
      <w:r w:rsidRPr="00C6482E">
        <w:rPr>
          <w:sz w:val="20"/>
          <w:lang w:val="cs-CZ"/>
        </w:rPr>
        <w:t>Trvání smlouvy</w:t>
      </w:r>
    </w:p>
    <w:p w14:paraId="6A9DE8AA" w14:textId="77777777" w:rsidR="003356C7" w:rsidRPr="00C6482E" w:rsidRDefault="003356C7">
      <w:pPr>
        <w:rPr>
          <w:sz w:val="20"/>
          <w:lang w:val="cs-CZ"/>
        </w:rPr>
      </w:pPr>
    </w:p>
    <w:p w14:paraId="6A9DE8AB" w14:textId="1C5A4FE4" w:rsidR="00496235" w:rsidRPr="00C6482E" w:rsidRDefault="003356C7" w:rsidP="0049623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0"/>
          <w:lang w:val="cs-CZ"/>
        </w:rPr>
      </w:pPr>
      <w:r w:rsidRPr="00C6482E">
        <w:rPr>
          <w:sz w:val="20"/>
          <w:lang w:val="cs-CZ"/>
        </w:rPr>
        <w:t xml:space="preserve">Smluvní strany se dohodly, že tato smlouva se uzavírá na dobu </w:t>
      </w:r>
      <w:r w:rsidR="00417D7E">
        <w:rPr>
          <w:sz w:val="20"/>
          <w:lang w:val="cs-CZ"/>
        </w:rPr>
        <w:t>neurčitou</w:t>
      </w:r>
      <w:r w:rsidR="00773634" w:rsidRPr="00C6482E">
        <w:rPr>
          <w:sz w:val="20"/>
          <w:lang w:val="cs-CZ"/>
        </w:rPr>
        <w:t>.</w:t>
      </w:r>
      <w:r w:rsidRPr="00C6482E">
        <w:rPr>
          <w:sz w:val="20"/>
          <w:lang w:val="cs-CZ"/>
        </w:rPr>
        <w:t xml:space="preserve"> Tuto smlouvu může kterákoliv ze stran písemně vypovědět z jakéhokoliv důvodu anebo i bez uvedení důvodu. Výpovědní doba je </w:t>
      </w:r>
      <w:r w:rsidR="00417D7E">
        <w:rPr>
          <w:sz w:val="20"/>
          <w:lang w:val="cs-CZ"/>
        </w:rPr>
        <w:t>14</w:t>
      </w:r>
      <w:r w:rsidRPr="00C6482E">
        <w:rPr>
          <w:sz w:val="20"/>
          <w:lang w:val="cs-CZ"/>
        </w:rPr>
        <w:t xml:space="preserve"> dní a začíná běžet </w:t>
      </w:r>
      <w:r w:rsidR="003614A3" w:rsidRPr="00C6482E">
        <w:rPr>
          <w:sz w:val="20"/>
          <w:lang w:val="cs-CZ"/>
        </w:rPr>
        <w:t xml:space="preserve">prvního </w:t>
      </w:r>
      <w:r w:rsidRPr="00C6482E">
        <w:rPr>
          <w:sz w:val="20"/>
          <w:lang w:val="cs-CZ"/>
        </w:rPr>
        <w:t xml:space="preserve">dne </w:t>
      </w:r>
      <w:r w:rsidR="003614A3" w:rsidRPr="00C6482E">
        <w:rPr>
          <w:sz w:val="20"/>
          <w:lang w:val="cs-CZ"/>
        </w:rPr>
        <w:t xml:space="preserve">měsíce </w:t>
      </w:r>
      <w:r w:rsidRPr="00C6482E">
        <w:rPr>
          <w:sz w:val="20"/>
          <w:lang w:val="cs-CZ"/>
        </w:rPr>
        <w:t xml:space="preserve">následujícího po doručení výpovědi druhé straně. </w:t>
      </w:r>
      <w:r w:rsidR="00844D28" w:rsidRPr="00C6482E">
        <w:rPr>
          <w:sz w:val="20"/>
          <w:lang w:val="cs-CZ"/>
        </w:rPr>
        <w:t xml:space="preserve">Je-li výpověď zaslána na adresu uvedenou v záhlaví </w:t>
      </w:r>
      <w:r w:rsidR="00D712DE" w:rsidRPr="00C6482E">
        <w:rPr>
          <w:sz w:val="20"/>
          <w:lang w:val="cs-CZ"/>
        </w:rPr>
        <w:t>smlouvy, tak</w:t>
      </w:r>
      <w:r w:rsidR="00496235" w:rsidRPr="00C6482E">
        <w:rPr>
          <w:sz w:val="20"/>
          <w:lang w:val="cs-CZ"/>
        </w:rPr>
        <w:t xml:space="preserve"> v případě pochybností se má za to, že k doručení výpovědi došlo uplynutím 14</w:t>
      </w:r>
      <w:r w:rsidR="00D712DE" w:rsidRPr="00C6482E">
        <w:rPr>
          <w:sz w:val="20"/>
          <w:lang w:val="cs-CZ"/>
        </w:rPr>
        <w:t>-</w:t>
      </w:r>
      <w:r w:rsidR="00496235" w:rsidRPr="00C6482E">
        <w:rPr>
          <w:sz w:val="20"/>
          <w:lang w:val="cs-CZ"/>
        </w:rPr>
        <w:t xml:space="preserve">ti dnů od data jejího odeslání. </w:t>
      </w:r>
    </w:p>
    <w:p w14:paraId="6A9DE8AC" w14:textId="77777777" w:rsidR="00B64D55" w:rsidRPr="00C6482E" w:rsidRDefault="00B64D55" w:rsidP="00B64D55">
      <w:pPr>
        <w:ind w:left="360"/>
        <w:rPr>
          <w:sz w:val="20"/>
          <w:lang w:val="cs-CZ"/>
        </w:rPr>
      </w:pPr>
    </w:p>
    <w:p w14:paraId="6A9DE8AE" w14:textId="08772819" w:rsidR="00B64D55" w:rsidRDefault="003356C7" w:rsidP="00066B0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0"/>
          <w:lang w:val="cs-CZ"/>
        </w:rPr>
      </w:pPr>
      <w:r w:rsidRPr="00CC4675">
        <w:rPr>
          <w:sz w:val="20"/>
          <w:lang w:val="cs-CZ"/>
        </w:rPr>
        <w:t xml:space="preserve">Pokud dojde k ukončení této smlouvy z jakéhokoliv důvodu, jsou strany povinny splnit a dodržet své závazky vyplývající z jednotlivých </w:t>
      </w:r>
      <w:r w:rsidR="00C94EC9" w:rsidRPr="00CC4675">
        <w:rPr>
          <w:sz w:val="20"/>
          <w:lang w:val="cs-CZ"/>
        </w:rPr>
        <w:t>Dohod o přidělení</w:t>
      </w:r>
      <w:r w:rsidRPr="00CC4675">
        <w:rPr>
          <w:sz w:val="20"/>
          <w:lang w:val="cs-CZ"/>
        </w:rPr>
        <w:t xml:space="preserve"> uzavřených na základě této smlouvy, a to i po ukončení této smlouvy. </w:t>
      </w:r>
    </w:p>
    <w:p w14:paraId="56238288" w14:textId="77777777" w:rsidR="00CC4675" w:rsidRDefault="00CC4675" w:rsidP="00CC4675">
      <w:pPr>
        <w:pStyle w:val="Odstavecseseznamem"/>
        <w:rPr>
          <w:sz w:val="20"/>
          <w:lang w:val="cs-CZ"/>
        </w:rPr>
      </w:pPr>
    </w:p>
    <w:p w14:paraId="18E00C45" w14:textId="77777777" w:rsidR="003406A3" w:rsidRDefault="003406A3" w:rsidP="00CC4675">
      <w:pPr>
        <w:pStyle w:val="Odstavecseseznamem"/>
        <w:rPr>
          <w:sz w:val="20"/>
          <w:lang w:val="cs-CZ"/>
        </w:rPr>
      </w:pPr>
    </w:p>
    <w:p w14:paraId="2D78A5A3" w14:textId="77777777" w:rsidR="00CC4675" w:rsidRPr="00CC4675" w:rsidRDefault="00CC4675" w:rsidP="00CC4675">
      <w:pPr>
        <w:ind w:left="360"/>
        <w:rPr>
          <w:sz w:val="20"/>
          <w:lang w:val="cs-CZ"/>
        </w:rPr>
      </w:pPr>
    </w:p>
    <w:p w14:paraId="573A70A4" w14:textId="4C1D6239" w:rsidR="00A01FAD" w:rsidRDefault="00A01FAD" w:rsidP="00A01FAD">
      <w:pPr>
        <w:pStyle w:val="Nadpis1"/>
        <w:numPr>
          <w:ilvl w:val="0"/>
          <w:numId w:val="6"/>
        </w:numPr>
        <w:tabs>
          <w:tab w:val="num" w:pos="720"/>
        </w:tabs>
        <w:jc w:val="center"/>
        <w:rPr>
          <w:sz w:val="20"/>
          <w:szCs w:val="20"/>
        </w:rPr>
      </w:pPr>
      <w:r w:rsidRPr="00A01FAD">
        <w:rPr>
          <w:sz w:val="20"/>
          <w:szCs w:val="20"/>
        </w:rPr>
        <w:lastRenderedPageBreak/>
        <w:t>Povinnosti smluvních stran</w:t>
      </w:r>
    </w:p>
    <w:p w14:paraId="27B5C01B" w14:textId="77777777" w:rsidR="00A01FAD" w:rsidRPr="00A01FAD" w:rsidRDefault="00A01FAD" w:rsidP="00A01FAD">
      <w:pPr>
        <w:rPr>
          <w:lang w:val="cs-CZ"/>
        </w:rPr>
      </w:pPr>
    </w:p>
    <w:p w14:paraId="7800237C" w14:textId="77777777" w:rsidR="00A01FAD" w:rsidRDefault="00A01FAD" w:rsidP="00A01FAD">
      <w:pPr>
        <w:pStyle w:val="Odstavecseseznamem"/>
        <w:numPr>
          <w:ilvl w:val="0"/>
          <w:numId w:val="27"/>
        </w:num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>Agentura práce se zavazuje:</w:t>
      </w:r>
    </w:p>
    <w:p w14:paraId="11C0261B" w14:textId="6EAB2173" w:rsidR="00A01FAD" w:rsidRDefault="00A01FAD" w:rsidP="00A01FAD">
      <w:pPr>
        <w:pStyle w:val="Odstavecseseznamem"/>
        <w:numPr>
          <w:ilvl w:val="1"/>
          <w:numId w:val="27"/>
        </w:num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zajišťovat vstupní lékařské prohlídky svých zaměstnanců u poskytovatele pracovnělékařských služeb v rozsahu stanoveném pro výkony práce a na požádání </w:t>
      </w:r>
      <w:r w:rsidR="00050E12">
        <w:rPr>
          <w:sz w:val="20"/>
          <w:szCs w:val="20"/>
        </w:rPr>
        <w:t>K</w:t>
      </w:r>
      <w:r>
        <w:rPr>
          <w:sz w:val="20"/>
          <w:szCs w:val="20"/>
        </w:rPr>
        <w:t>lienta zajistit vystavení potravinářských průkazů pro své zaměstnance.</w:t>
      </w:r>
    </w:p>
    <w:p w14:paraId="1382A6FD" w14:textId="77777777" w:rsidR="00A01FAD" w:rsidRDefault="00A01FAD" w:rsidP="00A01FAD">
      <w:pPr>
        <w:pStyle w:val="Odstavecseseznamem"/>
        <w:numPr>
          <w:ilvl w:val="1"/>
          <w:numId w:val="27"/>
        </w:num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>vybavit své zaměstnance ochrannými pracovními prostředky,</w:t>
      </w:r>
    </w:p>
    <w:p w14:paraId="164CEED6" w14:textId="4B67D56A" w:rsidR="00A01FAD" w:rsidRDefault="00A01FAD" w:rsidP="00A01FAD">
      <w:pPr>
        <w:pStyle w:val="Odstavecseseznamem"/>
        <w:numPr>
          <w:ilvl w:val="1"/>
          <w:numId w:val="27"/>
        </w:num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zajistit, aby jí přidělení zaměstnanci dodržovali veškeré bezpečnostní a protipožární předpisy </w:t>
      </w:r>
      <w:r w:rsidR="00050E12">
        <w:rPr>
          <w:sz w:val="20"/>
          <w:szCs w:val="20"/>
        </w:rPr>
        <w:t>Klienta</w:t>
      </w:r>
      <w:r>
        <w:rPr>
          <w:sz w:val="20"/>
          <w:szCs w:val="20"/>
        </w:rPr>
        <w:t xml:space="preserve">, </w:t>
      </w:r>
    </w:p>
    <w:p w14:paraId="207340B1" w14:textId="77777777" w:rsidR="00A01FAD" w:rsidRDefault="00A01FAD" w:rsidP="00A01FAD">
      <w:pPr>
        <w:pStyle w:val="Odstavecseseznamem"/>
        <w:numPr>
          <w:ilvl w:val="1"/>
          <w:numId w:val="27"/>
        </w:num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>zajistit, aby jí přidělení zaměstnanci byli ve stanovený čas připraveni na určeném pracovišti a plně využívali stanovenou pracovní dobu,</w:t>
      </w:r>
    </w:p>
    <w:p w14:paraId="00857B94" w14:textId="77777777" w:rsidR="00A01FAD" w:rsidRDefault="00A01FAD" w:rsidP="00A01FAD">
      <w:pPr>
        <w:pStyle w:val="Odstavecseseznamem"/>
        <w:numPr>
          <w:ilvl w:val="1"/>
          <w:numId w:val="27"/>
        </w:num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>zajistit u svých zaměstnanců plnění stanovených výkonů,</w:t>
      </w:r>
    </w:p>
    <w:p w14:paraId="1BE295DD" w14:textId="33BA0C57" w:rsidR="00A01FAD" w:rsidRDefault="00A01FAD" w:rsidP="00A01FAD">
      <w:pPr>
        <w:pStyle w:val="Odstavecseseznamem"/>
        <w:numPr>
          <w:ilvl w:val="1"/>
          <w:numId w:val="27"/>
        </w:num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zdržování svých zaměstnanců pouze v těch prostorách </w:t>
      </w:r>
      <w:r w:rsidR="00050E12">
        <w:rPr>
          <w:sz w:val="20"/>
          <w:szCs w:val="20"/>
        </w:rPr>
        <w:t>Klienta</w:t>
      </w:r>
      <w:r>
        <w:rPr>
          <w:sz w:val="20"/>
          <w:szCs w:val="20"/>
        </w:rPr>
        <w:t>, kde jim byla přidělená práce,</w:t>
      </w:r>
    </w:p>
    <w:p w14:paraId="5E9C027F" w14:textId="77777777" w:rsidR="00A01FAD" w:rsidRPr="00991227" w:rsidRDefault="00A01FAD" w:rsidP="00A01FAD">
      <w:pPr>
        <w:pStyle w:val="Odstavecseseznamem"/>
        <w:numPr>
          <w:ilvl w:val="1"/>
          <w:numId w:val="27"/>
        </w:num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>nést odpovědnost za škodu při pracovních úrazech a nemocech z povolání, jakož i za ostatní škody, které vznikly zaměstnancům při plnění pracovních úkolů nebo v přímé souvislosti s nimi během dočasného přidělení u uživatele.</w:t>
      </w:r>
    </w:p>
    <w:p w14:paraId="2218A4DB" w14:textId="27163C0E" w:rsidR="00A01FAD" w:rsidRDefault="00A01FAD" w:rsidP="00A01FAD">
      <w:pPr>
        <w:pStyle w:val="Odstavecseseznamem"/>
        <w:numPr>
          <w:ilvl w:val="1"/>
          <w:numId w:val="27"/>
        </w:num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>Vysílat své zaměstnance k výkonu práce k</w:t>
      </w:r>
      <w:r w:rsidR="00050E12">
        <w:rPr>
          <w:sz w:val="20"/>
          <w:szCs w:val="20"/>
        </w:rPr>
        <w:t>e Klientovi</w:t>
      </w:r>
      <w:r>
        <w:rPr>
          <w:sz w:val="20"/>
          <w:szCs w:val="20"/>
        </w:rPr>
        <w:t xml:space="preserve"> pouze za předpokladu, že</w:t>
      </w:r>
    </w:p>
    <w:p w14:paraId="26793822" w14:textId="77777777" w:rsidR="00A01FAD" w:rsidRDefault="00A01FAD" w:rsidP="00A01FAD">
      <w:pPr>
        <w:pStyle w:val="Odstavecseseznamem"/>
        <w:numPr>
          <w:ilvl w:val="2"/>
          <w:numId w:val="27"/>
        </w:num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>mají absolvovány vstupní lékařské prohlídky u poskytovatele pracovnělékařských služeb,</w:t>
      </w:r>
    </w:p>
    <w:p w14:paraId="136B2A46" w14:textId="61D58425" w:rsidR="00A01FAD" w:rsidRDefault="00A01FAD" w:rsidP="00A01FAD">
      <w:pPr>
        <w:pStyle w:val="Odstavecseseznamem"/>
        <w:numPr>
          <w:ilvl w:val="2"/>
          <w:numId w:val="27"/>
        </w:num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>zaměstnanec je uveden v dodatku ke smlouvě</w:t>
      </w:r>
      <w:r w:rsidR="00050E12">
        <w:rPr>
          <w:sz w:val="20"/>
          <w:szCs w:val="20"/>
        </w:rPr>
        <w:t xml:space="preserve"> (dohoda o dočasném přidělení)</w:t>
      </w:r>
      <w:r>
        <w:rPr>
          <w:sz w:val="20"/>
          <w:szCs w:val="20"/>
        </w:rPr>
        <w:t xml:space="preserve"> mezi agenturou práce a </w:t>
      </w:r>
      <w:r w:rsidR="00050E12">
        <w:rPr>
          <w:sz w:val="20"/>
          <w:szCs w:val="20"/>
        </w:rPr>
        <w:t>Klientem</w:t>
      </w:r>
      <w:r>
        <w:rPr>
          <w:sz w:val="20"/>
          <w:szCs w:val="20"/>
        </w:rPr>
        <w:t>,</w:t>
      </w:r>
    </w:p>
    <w:p w14:paraId="193AC4ED" w14:textId="77777777" w:rsidR="00A01FAD" w:rsidRDefault="00A01FAD" w:rsidP="00A01FAD">
      <w:pPr>
        <w:pStyle w:val="Odstavecseseznamem"/>
        <w:numPr>
          <w:ilvl w:val="2"/>
          <w:numId w:val="27"/>
        </w:num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>vybaví zaměstnance ochrannými pracovními prostředky.</w:t>
      </w:r>
    </w:p>
    <w:p w14:paraId="7EA1802D" w14:textId="64719E67" w:rsidR="00A01FAD" w:rsidRDefault="00A01FAD" w:rsidP="00A01FAD">
      <w:pPr>
        <w:pStyle w:val="Odstavecseseznamem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 Agentura se dále zavazuje, že dočasně přidělenému zaměstnanci poskytne veškeré pracovněprávní nároky, jak vyplývají ze zákoníku práce a dalších pracovněprávních předpisů. </w:t>
      </w:r>
    </w:p>
    <w:p w14:paraId="5DCFEE1E" w14:textId="77777777" w:rsidR="00A01FAD" w:rsidRPr="005D261A" w:rsidRDefault="00A01FAD" w:rsidP="00A01FAD">
      <w:pPr>
        <w:pStyle w:val="Odstavecseseznamem"/>
        <w:ind w:left="1080"/>
        <w:rPr>
          <w:sz w:val="20"/>
          <w:szCs w:val="20"/>
        </w:rPr>
      </w:pPr>
    </w:p>
    <w:p w14:paraId="14BF3483" w14:textId="6599A872" w:rsidR="00A01FAD" w:rsidRPr="00FC0E8B" w:rsidRDefault="00BE63D8" w:rsidP="00A01FAD">
      <w:pPr>
        <w:pStyle w:val="Odstavecseseznamem"/>
        <w:numPr>
          <w:ilvl w:val="0"/>
          <w:numId w:val="27"/>
        </w:num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Klient </w:t>
      </w:r>
      <w:r w:rsidR="00A01FAD">
        <w:rPr>
          <w:sz w:val="20"/>
          <w:szCs w:val="20"/>
        </w:rPr>
        <w:t>se zavazuje:</w:t>
      </w:r>
    </w:p>
    <w:p w14:paraId="064E4A4E" w14:textId="77777777" w:rsidR="00A01FAD" w:rsidRDefault="00A01FAD" w:rsidP="00A01FAD">
      <w:pPr>
        <w:pStyle w:val="Odstavecseseznamem"/>
        <w:numPr>
          <w:ilvl w:val="1"/>
          <w:numId w:val="27"/>
        </w:num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>poskytovat zaměstnanci pracovní volno v případě překážek v práci na straně uživatele i na straně zaměstnance za podmínek stanovených zákoníkem práce v platném znění. Případnou náhradu mzdy uhradí zaměstnanci agentura práce,</w:t>
      </w:r>
    </w:p>
    <w:p w14:paraId="3B81386F" w14:textId="6E0F01AA" w:rsidR="000C1567" w:rsidRDefault="000C1567" w:rsidP="00A01FAD">
      <w:pPr>
        <w:pStyle w:val="Odstavecseseznamem"/>
        <w:numPr>
          <w:ilvl w:val="1"/>
          <w:numId w:val="27"/>
        </w:num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>přidělovat zaměstnanci pracovní úkoly, organizovat, řídit a kontrolovat jeho práci,</w:t>
      </w:r>
    </w:p>
    <w:p w14:paraId="0485351B" w14:textId="77777777" w:rsidR="00A01FAD" w:rsidRDefault="00A01FAD" w:rsidP="00A01FAD">
      <w:pPr>
        <w:pStyle w:val="Odstavecseseznamem"/>
        <w:numPr>
          <w:ilvl w:val="1"/>
          <w:numId w:val="27"/>
        </w:num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zabezpečovat dočasně přidělených zaměstnancům agentury práce vstupní instruktáž a další proškolení z předpisů bezpečnosti práce a požární ochrany vztahující se na příslušné pracoviště výkonu práce, </w:t>
      </w:r>
    </w:p>
    <w:p w14:paraId="05530B14" w14:textId="77777777" w:rsidR="00A01FAD" w:rsidRDefault="00A01FAD" w:rsidP="00A01FAD">
      <w:pPr>
        <w:pStyle w:val="Odstavecseseznamem"/>
        <w:numPr>
          <w:ilvl w:val="1"/>
          <w:numId w:val="27"/>
        </w:numPr>
        <w:spacing w:after="200"/>
        <w:contextualSpacing/>
        <w:rPr>
          <w:sz w:val="20"/>
          <w:szCs w:val="20"/>
        </w:rPr>
      </w:pPr>
      <w:r>
        <w:rPr>
          <w:sz w:val="20"/>
          <w:szCs w:val="20"/>
        </w:rPr>
        <w:t>způsobí-li zaměstnanec uživateli školu, bezodkladně o vzniku škody informovat agenturu práce, sepsat protokol o škodě a předat jej agentuře práce.</w:t>
      </w:r>
    </w:p>
    <w:p w14:paraId="12896319" w14:textId="77777777" w:rsidR="00A01FAD" w:rsidRDefault="00A01FAD" w:rsidP="00A01FAD">
      <w:pPr>
        <w:pStyle w:val="Nadpis1"/>
        <w:ind w:left="1080"/>
        <w:rPr>
          <w:sz w:val="20"/>
          <w:lang w:val="cs-CZ"/>
        </w:rPr>
      </w:pPr>
    </w:p>
    <w:p w14:paraId="7E74FDB1" w14:textId="77777777" w:rsidR="00A01FAD" w:rsidRDefault="00A01FAD" w:rsidP="00A01FAD">
      <w:pPr>
        <w:pStyle w:val="Nadpis1"/>
        <w:rPr>
          <w:sz w:val="20"/>
          <w:lang w:val="cs-CZ"/>
        </w:rPr>
      </w:pPr>
    </w:p>
    <w:p w14:paraId="6A9DE8AF" w14:textId="77777777" w:rsidR="00756095" w:rsidRPr="00C6482E" w:rsidRDefault="00D41AE3" w:rsidP="00756095">
      <w:pPr>
        <w:pStyle w:val="Nadpis1"/>
        <w:numPr>
          <w:ilvl w:val="0"/>
          <w:numId w:val="6"/>
        </w:numPr>
        <w:tabs>
          <w:tab w:val="num" w:pos="720"/>
        </w:tabs>
        <w:jc w:val="center"/>
        <w:rPr>
          <w:sz w:val="20"/>
          <w:lang w:val="cs-CZ"/>
        </w:rPr>
      </w:pPr>
      <w:r w:rsidRPr="00C6482E">
        <w:rPr>
          <w:sz w:val="20"/>
          <w:lang w:val="cs-CZ"/>
        </w:rPr>
        <w:t xml:space="preserve">Kontaktní </w:t>
      </w:r>
      <w:r w:rsidR="00C22299" w:rsidRPr="00C6482E">
        <w:rPr>
          <w:sz w:val="20"/>
          <w:lang w:val="cs-CZ"/>
        </w:rPr>
        <w:t>osoby</w:t>
      </w:r>
    </w:p>
    <w:p w14:paraId="6A9DE8B0" w14:textId="77777777" w:rsidR="00C22299" w:rsidRPr="00C6482E" w:rsidRDefault="00C22299" w:rsidP="00C22299">
      <w:pPr>
        <w:pStyle w:val="Textpoznpodarou"/>
        <w:ind w:left="1440"/>
        <w:rPr>
          <w:szCs w:val="24"/>
          <w:lang w:val="cs-CZ"/>
        </w:rPr>
      </w:pPr>
    </w:p>
    <w:p w14:paraId="6A9DE8B1" w14:textId="77777777" w:rsidR="00756095" w:rsidRPr="00C6482E" w:rsidRDefault="00C22299" w:rsidP="00B64D55">
      <w:pPr>
        <w:numPr>
          <w:ilvl w:val="1"/>
          <w:numId w:val="6"/>
        </w:numPr>
        <w:tabs>
          <w:tab w:val="clear" w:pos="1440"/>
        </w:tabs>
        <w:ind w:left="426"/>
        <w:rPr>
          <w:sz w:val="20"/>
          <w:szCs w:val="20"/>
          <w:lang w:val="cs-CZ"/>
        </w:rPr>
      </w:pPr>
      <w:r w:rsidRPr="00C6482E">
        <w:rPr>
          <w:sz w:val="20"/>
          <w:szCs w:val="20"/>
          <w:lang w:val="cs-CZ"/>
        </w:rPr>
        <w:t xml:space="preserve">Kontaktní osoba za </w:t>
      </w:r>
      <w:r w:rsidR="00756095" w:rsidRPr="00C6482E">
        <w:rPr>
          <w:sz w:val="20"/>
          <w:szCs w:val="20"/>
          <w:lang w:val="cs-CZ"/>
        </w:rPr>
        <w:t xml:space="preserve">Agenturu: </w:t>
      </w:r>
    </w:p>
    <w:p w14:paraId="6A9DE8B2" w14:textId="39314B03" w:rsidR="00756095" w:rsidRDefault="00466D45" w:rsidP="00406A7D">
      <w:pPr>
        <w:autoSpaceDE w:val="0"/>
        <w:autoSpaceDN w:val="0"/>
        <w:adjustRightInd w:val="0"/>
        <w:ind w:firstLine="426"/>
        <w:jc w:val="left"/>
        <w:rPr>
          <w:sz w:val="20"/>
          <w:szCs w:val="20"/>
          <w:lang w:val="cs-CZ"/>
        </w:rPr>
      </w:pPr>
      <w:r w:rsidRPr="00831AA4">
        <w:rPr>
          <w:sz w:val="20"/>
          <w:szCs w:val="20"/>
          <w:lang w:val="cs-CZ"/>
        </w:rPr>
        <w:t xml:space="preserve">     </w:t>
      </w:r>
      <w:r w:rsidR="00D712DE" w:rsidRPr="00831AA4">
        <w:rPr>
          <w:sz w:val="20"/>
          <w:szCs w:val="20"/>
          <w:lang w:val="cs-CZ"/>
        </w:rPr>
        <w:tab/>
      </w:r>
      <w:r w:rsidR="00831AA4">
        <w:rPr>
          <w:sz w:val="20"/>
          <w:szCs w:val="20"/>
          <w:lang w:val="cs-CZ"/>
        </w:rPr>
        <w:tab/>
      </w:r>
      <w:r w:rsidR="00EA25A8">
        <w:rPr>
          <w:sz w:val="20"/>
          <w:szCs w:val="20"/>
          <w:lang w:val="cs-CZ"/>
        </w:rPr>
        <w:tab/>
      </w:r>
      <w:r w:rsidR="00EA25A8">
        <w:rPr>
          <w:sz w:val="20"/>
          <w:szCs w:val="20"/>
          <w:lang w:val="cs-CZ"/>
        </w:rPr>
        <w:tab/>
      </w:r>
      <w:r w:rsidR="00756095" w:rsidRPr="00831AA4">
        <w:rPr>
          <w:sz w:val="20"/>
          <w:szCs w:val="20"/>
          <w:lang w:val="cs-CZ"/>
        </w:rPr>
        <w:t>pozice:</w:t>
      </w:r>
      <w:r w:rsidR="00831AA4" w:rsidRPr="00831AA4">
        <w:rPr>
          <w:sz w:val="20"/>
          <w:szCs w:val="20"/>
          <w:lang w:val="cs-CZ"/>
        </w:rPr>
        <w:tab/>
      </w:r>
      <w:r w:rsidR="00831AA4" w:rsidRPr="00831AA4">
        <w:rPr>
          <w:sz w:val="20"/>
          <w:szCs w:val="20"/>
          <w:lang w:val="cs-CZ"/>
        </w:rPr>
        <w:tab/>
      </w:r>
      <w:r w:rsidR="00406A7D" w:rsidRPr="00831AA4">
        <w:rPr>
          <w:sz w:val="20"/>
          <w:szCs w:val="20"/>
          <w:lang w:val="cs-CZ"/>
        </w:rPr>
        <w:tab/>
      </w:r>
      <w:r w:rsidR="00946295" w:rsidRPr="00831AA4">
        <w:rPr>
          <w:sz w:val="20"/>
          <w:szCs w:val="20"/>
          <w:lang w:val="cs-CZ"/>
        </w:rPr>
        <w:t xml:space="preserve">             </w:t>
      </w:r>
      <w:r w:rsidR="00756095" w:rsidRPr="00831AA4">
        <w:rPr>
          <w:sz w:val="20"/>
          <w:szCs w:val="20"/>
          <w:lang w:val="cs-CZ"/>
        </w:rPr>
        <w:t xml:space="preserve">tel.: </w:t>
      </w:r>
    </w:p>
    <w:p w14:paraId="55AD33B7" w14:textId="6202A60B" w:rsidR="0058666D" w:rsidRDefault="0058666D" w:rsidP="00406A7D">
      <w:pPr>
        <w:autoSpaceDE w:val="0"/>
        <w:autoSpaceDN w:val="0"/>
        <w:adjustRightInd w:val="0"/>
        <w:ind w:firstLine="426"/>
        <w:jc w:val="left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 w:rsidR="00EA25A8">
        <w:rPr>
          <w:sz w:val="20"/>
          <w:szCs w:val="20"/>
          <w:lang w:val="cs-CZ"/>
        </w:rPr>
        <w:tab/>
      </w:r>
      <w:r w:rsidR="00EA25A8"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>pozice:</w:t>
      </w:r>
      <w:r w:rsidR="00EA25A8">
        <w:rPr>
          <w:sz w:val="20"/>
          <w:szCs w:val="20"/>
          <w:lang w:val="cs-CZ"/>
        </w:rPr>
        <w:tab/>
      </w:r>
      <w:r w:rsidR="00CC4675">
        <w:rPr>
          <w:sz w:val="20"/>
          <w:szCs w:val="20"/>
          <w:lang w:val="cs-CZ"/>
        </w:rPr>
        <w:tab/>
      </w:r>
      <w:r w:rsidR="00CC4675">
        <w:rPr>
          <w:sz w:val="20"/>
          <w:szCs w:val="20"/>
          <w:lang w:val="cs-CZ"/>
        </w:rPr>
        <w:tab/>
        <w:t xml:space="preserve">              </w:t>
      </w:r>
      <w:r>
        <w:rPr>
          <w:sz w:val="20"/>
          <w:szCs w:val="20"/>
          <w:lang w:val="cs-CZ"/>
        </w:rPr>
        <w:t xml:space="preserve">tel.: </w:t>
      </w:r>
    </w:p>
    <w:p w14:paraId="6A9DE8B3" w14:textId="33177A8C" w:rsidR="00756095" w:rsidRPr="00C6482E" w:rsidRDefault="00EA25A8" w:rsidP="00756095">
      <w:pPr>
        <w:rPr>
          <w:sz w:val="20"/>
          <w:lang w:val="cs-CZ"/>
        </w:rPr>
      </w:pPr>
      <w:r>
        <w:rPr>
          <w:sz w:val="20"/>
          <w:lang w:val="cs-CZ"/>
        </w:rPr>
        <w:tab/>
      </w:r>
    </w:p>
    <w:p w14:paraId="6A9DE8B4" w14:textId="77777777" w:rsidR="00756095" w:rsidRPr="00050E12" w:rsidRDefault="00C22299" w:rsidP="00B64D55">
      <w:pPr>
        <w:numPr>
          <w:ilvl w:val="1"/>
          <w:numId w:val="6"/>
        </w:numPr>
        <w:tabs>
          <w:tab w:val="clear" w:pos="1440"/>
        </w:tabs>
        <w:ind w:left="426"/>
        <w:rPr>
          <w:sz w:val="20"/>
          <w:lang w:val="cs-CZ"/>
        </w:rPr>
      </w:pPr>
      <w:r w:rsidRPr="00050E12">
        <w:rPr>
          <w:sz w:val="20"/>
          <w:szCs w:val="20"/>
          <w:lang w:val="cs-CZ"/>
        </w:rPr>
        <w:t>Kontaktní</w:t>
      </w:r>
      <w:r w:rsidRPr="00050E12">
        <w:rPr>
          <w:sz w:val="20"/>
          <w:lang w:val="cs-CZ"/>
        </w:rPr>
        <w:t xml:space="preserve"> osob</w:t>
      </w:r>
      <w:r w:rsidR="00D712DE" w:rsidRPr="00050E12">
        <w:rPr>
          <w:sz w:val="20"/>
          <w:lang w:val="cs-CZ"/>
        </w:rPr>
        <w:t>y</w:t>
      </w:r>
      <w:r w:rsidRPr="00050E12">
        <w:rPr>
          <w:sz w:val="20"/>
          <w:lang w:val="cs-CZ"/>
        </w:rPr>
        <w:t xml:space="preserve"> za </w:t>
      </w:r>
      <w:r w:rsidR="00756095" w:rsidRPr="00050E12">
        <w:rPr>
          <w:sz w:val="20"/>
          <w:lang w:val="cs-CZ"/>
        </w:rPr>
        <w:t>Klienta:</w:t>
      </w:r>
    </w:p>
    <w:p w14:paraId="6A9DE8B8" w14:textId="5BE5F007" w:rsidR="00831AA4" w:rsidRPr="00C6482E" w:rsidRDefault="00756095" w:rsidP="00EA25A8">
      <w:pPr>
        <w:ind w:left="1416" w:firstLine="708"/>
        <w:rPr>
          <w:sz w:val="20"/>
          <w:lang w:val="cs-CZ"/>
        </w:rPr>
      </w:pPr>
      <w:r w:rsidRPr="0052520A">
        <w:rPr>
          <w:sz w:val="20"/>
          <w:szCs w:val="20"/>
          <w:lang w:val="cs-CZ"/>
        </w:rPr>
        <w:t xml:space="preserve"> </w:t>
      </w:r>
      <w:r w:rsidR="00D40C67" w:rsidRPr="0052520A">
        <w:rPr>
          <w:sz w:val="20"/>
          <w:szCs w:val="20"/>
          <w:lang w:val="cs-CZ"/>
        </w:rPr>
        <w:t xml:space="preserve"> </w:t>
      </w:r>
      <w:r w:rsidR="00466D45" w:rsidRPr="0052520A">
        <w:rPr>
          <w:sz w:val="20"/>
          <w:szCs w:val="20"/>
          <w:lang w:val="cs-CZ"/>
        </w:rPr>
        <w:t xml:space="preserve">       </w:t>
      </w:r>
      <w:r w:rsidR="00D712DE" w:rsidRPr="0052520A">
        <w:rPr>
          <w:sz w:val="20"/>
          <w:szCs w:val="20"/>
          <w:lang w:val="cs-CZ"/>
        </w:rPr>
        <w:tab/>
      </w:r>
      <w:r w:rsidRPr="0052520A">
        <w:rPr>
          <w:sz w:val="20"/>
          <w:szCs w:val="20"/>
          <w:lang w:val="cs-CZ"/>
        </w:rPr>
        <w:t>pozice:</w:t>
      </w:r>
      <w:r w:rsidR="00EA25A8">
        <w:rPr>
          <w:sz w:val="20"/>
          <w:szCs w:val="20"/>
          <w:lang w:val="cs-CZ"/>
        </w:rPr>
        <w:tab/>
      </w:r>
      <w:r w:rsidR="0058666D">
        <w:rPr>
          <w:sz w:val="20"/>
          <w:szCs w:val="20"/>
          <w:lang w:val="cs-CZ"/>
        </w:rPr>
        <w:tab/>
      </w:r>
      <w:r w:rsidR="0058666D">
        <w:rPr>
          <w:sz w:val="20"/>
          <w:szCs w:val="20"/>
          <w:lang w:val="cs-CZ"/>
        </w:rPr>
        <w:tab/>
      </w:r>
      <w:r w:rsidRPr="0052520A">
        <w:rPr>
          <w:sz w:val="20"/>
          <w:szCs w:val="20"/>
          <w:lang w:val="cs-CZ"/>
        </w:rPr>
        <w:t xml:space="preserve">tel.: </w:t>
      </w:r>
      <w:r w:rsidR="00EA25A8">
        <w:rPr>
          <w:sz w:val="20"/>
          <w:szCs w:val="20"/>
          <w:lang w:val="cs-CZ"/>
        </w:rPr>
        <w:tab/>
      </w:r>
    </w:p>
    <w:p w14:paraId="329550D6" w14:textId="77777777" w:rsidR="00CC4675" w:rsidRDefault="00CC4675" w:rsidP="00831AA4">
      <w:pPr>
        <w:jc w:val="center"/>
        <w:rPr>
          <w:b/>
          <w:sz w:val="20"/>
          <w:szCs w:val="20"/>
          <w:lang w:val="cs-CZ"/>
        </w:rPr>
      </w:pPr>
    </w:p>
    <w:p w14:paraId="1F362525" w14:textId="77777777" w:rsidR="00EA25A8" w:rsidRDefault="00EA25A8" w:rsidP="00831AA4">
      <w:pPr>
        <w:jc w:val="center"/>
        <w:rPr>
          <w:b/>
          <w:sz w:val="20"/>
          <w:szCs w:val="20"/>
          <w:lang w:val="cs-CZ"/>
        </w:rPr>
      </w:pPr>
    </w:p>
    <w:p w14:paraId="6A9DE8B9" w14:textId="77777777" w:rsidR="00831AA4" w:rsidRPr="004D6B21" w:rsidRDefault="00831AA4" w:rsidP="00831AA4">
      <w:pPr>
        <w:jc w:val="center"/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 xml:space="preserve">V. </w:t>
      </w:r>
      <w:r w:rsidRPr="004D6B21">
        <w:rPr>
          <w:b/>
          <w:sz w:val="20"/>
          <w:szCs w:val="20"/>
          <w:lang w:val="cs-CZ"/>
        </w:rPr>
        <w:t>Zvláštní ujednání</w:t>
      </w:r>
    </w:p>
    <w:p w14:paraId="6A9DE8BB" w14:textId="77777777" w:rsidR="00831AA4" w:rsidRPr="004D6B21" w:rsidRDefault="00831AA4" w:rsidP="00831AA4">
      <w:pPr>
        <w:ind w:left="284"/>
        <w:rPr>
          <w:sz w:val="20"/>
          <w:szCs w:val="20"/>
          <w:lang w:val="cs-CZ"/>
        </w:rPr>
      </w:pPr>
    </w:p>
    <w:p w14:paraId="6A9DE8BC" w14:textId="4ED9408C" w:rsidR="00831AA4" w:rsidRDefault="00831AA4" w:rsidP="004452DC">
      <w:pPr>
        <w:pStyle w:val="Odstavecseseznamem"/>
        <w:numPr>
          <w:ilvl w:val="0"/>
          <w:numId w:val="26"/>
        </w:numPr>
        <w:rPr>
          <w:sz w:val="20"/>
          <w:lang w:val="cs-CZ"/>
        </w:rPr>
      </w:pPr>
      <w:r w:rsidRPr="004452DC">
        <w:rPr>
          <w:sz w:val="20"/>
          <w:lang w:val="cs-CZ"/>
        </w:rPr>
        <w:t>Klient je povinen uchovávat na pracovišti Zaměstnance kopie dokladů prokazujících pracovněprávní vztah mezi Zaměstnancem a Agenturou a dalších dokladů v souladu s § 136 zákona č. 435/2004 Sb., zákona o zaměstnanosti v platném znění, které mu Agentura předá. V rámci uchovávání těchto dokumentů je Klient povinen dodržovat povinnosti stanovení zákonem č. 101/2000 Sb., o ochraně osobních údajů v platném znění, zejména pak přijmout taková opatření, aby nemohlo dojít k neoprávněnému nebo nahodilému přístupu k osobním údajům, jejich změně, zničení či ztrátě apod.</w:t>
      </w:r>
    </w:p>
    <w:p w14:paraId="2AF6C9EE" w14:textId="1E949DFF" w:rsidR="006149C9" w:rsidRPr="006149C9" w:rsidRDefault="006149C9" w:rsidP="006149C9">
      <w:pPr>
        <w:pStyle w:val="Odstavecseseznamem"/>
        <w:numPr>
          <w:ilvl w:val="0"/>
          <w:numId w:val="26"/>
        </w:numPr>
        <w:rPr>
          <w:sz w:val="20"/>
          <w:lang w:val="cs-CZ"/>
        </w:rPr>
      </w:pPr>
      <w:r>
        <w:rPr>
          <w:sz w:val="20"/>
          <w:lang w:val="cs-CZ"/>
        </w:rPr>
        <w:t>Agentura</w:t>
      </w:r>
      <w:r w:rsidRPr="006149C9">
        <w:rPr>
          <w:sz w:val="20"/>
          <w:lang w:val="cs-CZ"/>
        </w:rPr>
        <w:t xml:space="preserve"> s ohledem na povinnosti </w:t>
      </w:r>
      <w:r>
        <w:rPr>
          <w:sz w:val="20"/>
          <w:lang w:val="cs-CZ"/>
        </w:rPr>
        <w:t xml:space="preserve">Klienta </w:t>
      </w:r>
      <w:r w:rsidRPr="006149C9">
        <w:rPr>
          <w:sz w:val="20"/>
          <w:lang w:val="cs-CZ"/>
        </w:rPr>
        <w:t xml:space="preserve">vyplývající zejména ze zákona č. 340/2015 Sb., zákon o registru smluv ve znění pozdějších předpisů, souhlasí se zveřejněním veškerých informací týkajících se závazkového vztahu založeného mezi </w:t>
      </w:r>
      <w:r>
        <w:rPr>
          <w:sz w:val="20"/>
          <w:lang w:val="cs-CZ"/>
        </w:rPr>
        <w:t>smluvními stranami</w:t>
      </w:r>
      <w:r w:rsidRPr="006149C9">
        <w:rPr>
          <w:sz w:val="20"/>
          <w:lang w:val="cs-CZ"/>
        </w:rPr>
        <w:t xml:space="preserve"> touto smlouvou, zejména vlastního obsahu této smlouvy. Zveřejnění provede </w:t>
      </w:r>
      <w:r>
        <w:rPr>
          <w:sz w:val="20"/>
          <w:lang w:val="cs-CZ"/>
        </w:rPr>
        <w:t>Klient</w:t>
      </w:r>
      <w:r w:rsidRPr="006149C9">
        <w:rPr>
          <w:sz w:val="20"/>
          <w:lang w:val="cs-CZ"/>
        </w:rPr>
        <w:t xml:space="preserve">. Ustanovení zákona č. 89/2012 Sb., občanský zákoník, v platném znění, o obchodním tajemství, se nepoužije. </w:t>
      </w:r>
    </w:p>
    <w:p w14:paraId="6A9DE8BD" w14:textId="77777777" w:rsidR="00345E7A" w:rsidRDefault="00345E7A">
      <w:pPr>
        <w:rPr>
          <w:sz w:val="20"/>
          <w:lang w:val="cs-CZ"/>
        </w:rPr>
      </w:pPr>
    </w:p>
    <w:p w14:paraId="0AE7346F" w14:textId="77777777" w:rsidR="00CC4675" w:rsidRDefault="00CC4675">
      <w:pPr>
        <w:rPr>
          <w:sz w:val="20"/>
          <w:lang w:val="cs-CZ"/>
        </w:rPr>
      </w:pPr>
    </w:p>
    <w:p w14:paraId="467E0219" w14:textId="77777777" w:rsidR="006149C9" w:rsidRDefault="006149C9">
      <w:pPr>
        <w:rPr>
          <w:sz w:val="20"/>
          <w:lang w:val="cs-CZ"/>
        </w:rPr>
      </w:pPr>
    </w:p>
    <w:p w14:paraId="6B235757" w14:textId="77777777" w:rsidR="006149C9" w:rsidRPr="00C6482E" w:rsidRDefault="006149C9">
      <w:pPr>
        <w:rPr>
          <w:sz w:val="20"/>
          <w:lang w:val="cs-CZ"/>
        </w:rPr>
      </w:pPr>
    </w:p>
    <w:p w14:paraId="6A9DE8BE" w14:textId="77777777" w:rsidR="003356C7" w:rsidRPr="00C6482E" w:rsidRDefault="00CC6A06" w:rsidP="00CC6A06">
      <w:pPr>
        <w:pStyle w:val="Nadpis1"/>
        <w:ind w:left="360"/>
        <w:jc w:val="center"/>
        <w:rPr>
          <w:sz w:val="20"/>
          <w:lang w:val="cs-CZ"/>
        </w:rPr>
      </w:pPr>
      <w:r>
        <w:rPr>
          <w:sz w:val="20"/>
          <w:lang w:val="cs-CZ"/>
        </w:rPr>
        <w:lastRenderedPageBreak/>
        <w:t>V</w:t>
      </w:r>
      <w:r w:rsidR="00831AA4">
        <w:rPr>
          <w:sz w:val="20"/>
          <w:lang w:val="cs-CZ"/>
        </w:rPr>
        <w:t>I</w:t>
      </w:r>
      <w:r>
        <w:rPr>
          <w:sz w:val="20"/>
          <w:lang w:val="cs-CZ"/>
        </w:rPr>
        <w:t xml:space="preserve">. </w:t>
      </w:r>
      <w:r w:rsidR="003356C7" w:rsidRPr="00C6482E">
        <w:rPr>
          <w:sz w:val="20"/>
          <w:lang w:val="cs-CZ"/>
        </w:rPr>
        <w:t>Závěrečná ustanovení</w:t>
      </w:r>
    </w:p>
    <w:p w14:paraId="6A9DE8BF" w14:textId="77777777" w:rsidR="005D413F" w:rsidRPr="00C6482E" w:rsidRDefault="005D413F">
      <w:pPr>
        <w:rPr>
          <w:lang w:val="cs-CZ"/>
        </w:rPr>
      </w:pPr>
    </w:p>
    <w:p w14:paraId="6A9DE8C0" w14:textId="77777777" w:rsidR="005D413F" w:rsidRPr="00C6482E" w:rsidRDefault="005D413F" w:rsidP="005D413F">
      <w:pPr>
        <w:numPr>
          <w:ilvl w:val="0"/>
          <w:numId w:val="15"/>
        </w:numPr>
        <w:tabs>
          <w:tab w:val="clear" w:pos="720"/>
        </w:tabs>
        <w:ind w:left="360"/>
        <w:rPr>
          <w:sz w:val="20"/>
          <w:lang w:val="cs-CZ"/>
        </w:rPr>
      </w:pPr>
      <w:r w:rsidRPr="00C6482E">
        <w:rPr>
          <w:sz w:val="20"/>
          <w:lang w:val="cs-CZ"/>
        </w:rPr>
        <w:t xml:space="preserve">Klient </w:t>
      </w:r>
      <w:r w:rsidR="00B663BC" w:rsidRPr="00C6482E">
        <w:rPr>
          <w:sz w:val="20"/>
          <w:lang w:val="cs-CZ"/>
        </w:rPr>
        <w:t xml:space="preserve">i Agentura </w:t>
      </w:r>
      <w:r w:rsidRPr="00C6482E">
        <w:rPr>
          <w:sz w:val="20"/>
          <w:lang w:val="cs-CZ"/>
        </w:rPr>
        <w:t>se zavazuj</w:t>
      </w:r>
      <w:r w:rsidR="00B663BC" w:rsidRPr="00C6482E">
        <w:rPr>
          <w:sz w:val="20"/>
          <w:lang w:val="cs-CZ"/>
        </w:rPr>
        <w:t>í</w:t>
      </w:r>
      <w:r w:rsidRPr="00C6482E">
        <w:rPr>
          <w:sz w:val="20"/>
          <w:lang w:val="cs-CZ"/>
        </w:rPr>
        <w:t xml:space="preserve">, že po dobu trvání  této </w:t>
      </w:r>
      <w:r w:rsidR="00B663BC" w:rsidRPr="00C6482E">
        <w:rPr>
          <w:sz w:val="20"/>
          <w:lang w:val="cs-CZ"/>
        </w:rPr>
        <w:t>smlouvy a jeden rok poté, nebudou</w:t>
      </w:r>
      <w:r w:rsidRPr="00C6482E">
        <w:rPr>
          <w:sz w:val="20"/>
          <w:lang w:val="cs-CZ"/>
        </w:rPr>
        <w:t xml:space="preserve">  jakýmkoliv způsobem kontaktovat </w:t>
      </w:r>
      <w:r w:rsidR="007419E2" w:rsidRPr="00C6482E">
        <w:rPr>
          <w:sz w:val="20"/>
          <w:lang w:val="cs-CZ"/>
        </w:rPr>
        <w:t xml:space="preserve">kmenové </w:t>
      </w:r>
      <w:r w:rsidRPr="00C6482E">
        <w:rPr>
          <w:sz w:val="20"/>
          <w:lang w:val="cs-CZ"/>
        </w:rPr>
        <w:t xml:space="preserve">zaměstnance </w:t>
      </w:r>
      <w:r w:rsidR="00B663BC" w:rsidRPr="00C6482E">
        <w:rPr>
          <w:sz w:val="20"/>
          <w:lang w:val="cs-CZ"/>
        </w:rPr>
        <w:t>druhé strany</w:t>
      </w:r>
      <w:r w:rsidR="009D2579" w:rsidRPr="00C6482E">
        <w:rPr>
          <w:sz w:val="20"/>
          <w:lang w:val="cs-CZ"/>
        </w:rPr>
        <w:t xml:space="preserve">, pokud tito zaměstnanci sami stranu nekontaktují, </w:t>
      </w:r>
      <w:r w:rsidRPr="00C6482E">
        <w:rPr>
          <w:sz w:val="20"/>
          <w:lang w:val="cs-CZ"/>
        </w:rPr>
        <w:t xml:space="preserve">a to ani prostřednictvím třetích osob  za účelem stejným nebo obdobným, jako je účel této smlouvy. V případě porušení ustanovení tohoto článku  se </w:t>
      </w:r>
      <w:r w:rsidR="00B663BC" w:rsidRPr="00C6482E">
        <w:rPr>
          <w:sz w:val="20"/>
          <w:lang w:val="cs-CZ"/>
        </w:rPr>
        <w:t>strany</w:t>
      </w:r>
      <w:r w:rsidRPr="00C6482E">
        <w:rPr>
          <w:sz w:val="20"/>
          <w:lang w:val="cs-CZ"/>
        </w:rPr>
        <w:t xml:space="preserve"> zavazuj</w:t>
      </w:r>
      <w:r w:rsidR="00B663BC" w:rsidRPr="00C6482E">
        <w:rPr>
          <w:sz w:val="20"/>
          <w:lang w:val="cs-CZ"/>
        </w:rPr>
        <w:t>í</w:t>
      </w:r>
      <w:r w:rsidRPr="00C6482E">
        <w:rPr>
          <w:sz w:val="20"/>
          <w:lang w:val="cs-CZ"/>
        </w:rPr>
        <w:t xml:space="preserve"> zaplatit  </w:t>
      </w:r>
      <w:r w:rsidR="009D2579" w:rsidRPr="00C6482E">
        <w:rPr>
          <w:sz w:val="20"/>
          <w:lang w:val="cs-CZ"/>
        </w:rPr>
        <w:t xml:space="preserve">druhé </w:t>
      </w:r>
      <w:r w:rsidR="00B663BC" w:rsidRPr="00C6482E">
        <w:rPr>
          <w:sz w:val="20"/>
          <w:lang w:val="cs-CZ"/>
        </w:rPr>
        <w:t xml:space="preserve">straně </w:t>
      </w:r>
      <w:r w:rsidRPr="00C6482E">
        <w:rPr>
          <w:sz w:val="20"/>
          <w:lang w:val="cs-CZ"/>
        </w:rPr>
        <w:t>100</w:t>
      </w:r>
      <w:r w:rsidR="00566291" w:rsidRPr="00C6482E">
        <w:rPr>
          <w:sz w:val="20"/>
          <w:lang w:val="cs-CZ"/>
        </w:rPr>
        <w:t> </w:t>
      </w:r>
      <w:r w:rsidRPr="00C6482E">
        <w:rPr>
          <w:sz w:val="20"/>
          <w:lang w:val="cs-CZ"/>
        </w:rPr>
        <w:t>000</w:t>
      </w:r>
      <w:r w:rsidR="00566291" w:rsidRPr="00C6482E">
        <w:rPr>
          <w:sz w:val="20"/>
          <w:lang w:val="cs-CZ"/>
        </w:rPr>
        <w:t> </w:t>
      </w:r>
      <w:r w:rsidRPr="00C6482E">
        <w:rPr>
          <w:sz w:val="20"/>
          <w:lang w:val="cs-CZ"/>
        </w:rPr>
        <w:t>Kč</w:t>
      </w:r>
      <w:r w:rsidR="00DC020D" w:rsidRPr="00C6482E">
        <w:rPr>
          <w:sz w:val="20"/>
          <w:lang w:val="cs-CZ"/>
        </w:rPr>
        <w:t xml:space="preserve"> za každé jednotlivé porušení.</w:t>
      </w:r>
    </w:p>
    <w:p w14:paraId="6A9DE8C1" w14:textId="77777777" w:rsidR="003356C7" w:rsidRPr="00C6482E" w:rsidRDefault="003356C7">
      <w:pPr>
        <w:rPr>
          <w:sz w:val="20"/>
          <w:lang w:val="cs-CZ"/>
        </w:rPr>
      </w:pPr>
    </w:p>
    <w:p w14:paraId="6A9DE8C2" w14:textId="77777777" w:rsidR="003356C7" w:rsidRPr="00C6482E" w:rsidRDefault="003356C7" w:rsidP="00B64D55">
      <w:pPr>
        <w:numPr>
          <w:ilvl w:val="0"/>
          <w:numId w:val="15"/>
        </w:numPr>
        <w:tabs>
          <w:tab w:val="clear" w:pos="720"/>
        </w:tabs>
        <w:ind w:left="360"/>
        <w:rPr>
          <w:sz w:val="20"/>
          <w:lang w:val="cs-CZ"/>
        </w:rPr>
      </w:pPr>
      <w:r w:rsidRPr="00C6482E">
        <w:rPr>
          <w:sz w:val="20"/>
          <w:lang w:val="cs-CZ"/>
        </w:rPr>
        <w:t xml:space="preserve">Jakékoliv změny nebo dodatky k této smlouvě je možné učinit pouze písemně s podpisy účastníků na jedné listině. </w:t>
      </w:r>
    </w:p>
    <w:p w14:paraId="6A9DE8C3" w14:textId="77777777" w:rsidR="003356C7" w:rsidRPr="00C6482E" w:rsidRDefault="003356C7">
      <w:pPr>
        <w:ind w:left="360"/>
        <w:rPr>
          <w:sz w:val="20"/>
          <w:lang w:val="cs-CZ"/>
        </w:rPr>
      </w:pPr>
    </w:p>
    <w:p w14:paraId="6A9DE8C4" w14:textId="77777777" w:rsidR="003356C7" w:rsidRPr="00C6482E" w:rsidRDefault="003356C7" w:rsidP="00B64D55">
      <w:pPr>
        <w:numPr>
          <w:ilvl w:val="0"/>
          <w:numId w:val="15"/>
        </w:numPr>
        <w:tabs>
          <w:tab w:val="clear" w:pos="720"/>
        </w:tabs>
        <w:ind w:left="360"/>
        <w:rPr>
          <w:sz w:val="20"/>
          <w:lang w:val="cs-CZ"/>
        </w:rPr>
      </w:pPr>
      <w:r w:rsidRPr="00C6482E">
        <w:rPr>
          <w:sz w:val="20"/>
          <w:lang w:val="cs-CZ"/>
        </w:rPr>
        <w:t>Nedílnou součástí této smlouvy jsou:</w:t>
      </w:r>
    </w:p>
    <w:p w14:paraId="6A9DE8C5" w14:textId="77777777" w:rsidR="003356C7" w:rsidRPr="00C6482E" w:rsidRDefault="003356C7">
      <w:pPr>
        <w:rPr>
          <w:sz w:val="20"/>
          <w:lang w:val="cs-CZ"/>
        </w:rPr>
      </w:pPr>
    </w:p>
    <w:p w14:paraId="6A9DE8C6" w14:textId="77777777" w:rsidR="003356C7" w:rsidRPr="00C6482E" w:rsidRDefault="003356C7" w:rsidP="00A1196D">
      <w:pPr>
        <w:ind w:left="360" w:firstLine="348"/>
        <w:rPr>
          <w:sz w:val="20"/>
          <w:lang w:val="cs-CZ"/>
        </w:rPr>
      </w:pPr>
      <w:r w:rsidRPr="00C6482E">
        <w:rPr>
          <w:sz w:val="20"/>
          <w:lang w:val="cs-CZ"/>
        </w:rPr>
        <w:t xml:space="preserve">Příloha č.1: </w:t>
      </w:r>
      <w:r w:rsidR="00A1196D"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>Finanční podmínky</w:t>
      </w:r>
      <w:r w:rsidR="0005781C">
        <w:rPr>
          <w:sz w:val="20"/>
          <w:lang w:val="cs-CZ"/>
        </w:rPr>
        <w:t xml:space="preserve"> spolupráce</w:t>
      </w:r>
    </w:p>
    <w:p w14:paraId="6A9DE8C7" w14:textId="77777777" w:rsidR="003356C7" w:rsidRPr="00C6482E" w:rsidRDefault="003356C7">
      <w:pPr>
        <w:rPr>
          <w:sz w:val="20"/>
          <w:lang w:val="cs-CZ"/>
        </w:rPr>
      </w:pPr>
    </w:p>
    <w:p w14:paraId="6A9DE8C8" w14:textId="77777777" w:rsidR="003356C7" w:rsidRPr="00C6482E" w:rsidRDefault="003356C7" w:rsidP="00B64D55">
      <w:pPr>
        <w:numPr>
          <w:ilvl w:val="0"/>
          <w:numId w:val="15"/>
        </w:numPr>
        <w:tabs>
          <w:tab w:val="clear" w:pos="720"/>
        </w:tabs>
        <w:ind w:left="360"/>
        <w:rPr>
          <w:sz w:val="20"/>
          <w:lang w:val="cs-CZ"/>
        </w:rPr>
      </w:pPr>
      <w:r w:rsidRPr="00C6482E">
        <w:rPr>
          <w:sz w:val="20"/>
          <w:lang w:val="cs-CZ"/>
        </w:rPr>
        <w:t>Tato smlouva je vyhotovena ve dvou exemplářích v českém jazyce, každá strana obdrží po jednom vyhotovení.</w:t>
      </w:r>
    </w:p>
    <w:p w14:paraId="6A9DE8C9" w14:textId="77777777" w:rsidR="003356C7" w:rsidRPr="00C6482E" w:rsidRDefault="003356C7">
      <w:pPr>
        <w:rPr>
          <w:sz w:val="20"/>
          <w:lang w:val="cs-CZ"/>
        </w:rPr>
      </w:pPr>
    </w:p>
    <w:p w14:paraId="6A9DE8CA" w14:textId="77777777" w:rsidR="003356C7" w:rsidRPr="00C6482E" w:rsidRDefault="003356C7" w:rsidP="00B64D55">
      <w:pPr>
        <w:numPr>
          <w:ilvl w:val="0"/>
          <w:numId w:val="15"/>
        </w:numPr>
        <w:tabs>
          <w:tab w:val="clear" w:pos="720"/>
        </w:tabs>
        <w:ind w:left="360"/>
        <w:rPr>
          <w:sz w:val="20"/>
          <w:lang w:val="cs-CZ"/>
        </w:rPr>
      </w:pPr>
      <w:r w:rsidRPr="00C6482E">
        <w:rPr>
          <w:sz w:val="20"/>
          <w:lang w:val="cs-CZ"/>
        </w:rPr>
        <w:t>Strany prohlašují, že smlouvu uzavřely svobodně</w:t>
      </w:r>
      <w:r w:rsidR="007C04D1" w:rsidRPr="00C6482E">
        <w:rPr>
          <w:sz w:val="20"/>
          <w:lang w:val="cs-CZ"/>
        </w:rPr>
        <w:t xml:space="preserve"> a</w:t>
      </w:r>
      <w:r w:rsidRPr="00C6482E">
        <w:rPr>
          <w:sz w:val="20"/>
          <w:lang w:val="cs-CZ"/>
        </w:rPr>
        <w:t xml:space="preserve"> vážně, na důkaz čehož ji vlastnoručně níže podepisují.</w:t>
      </w:r>
    </w:p>
    <w:p w14:paraId="6A9DE8CB" w14:textId="77777777" w:rsidR="003379CF" w:rsidRPr="00C6482E" w:rsidRDefault="003379CF" w:rsidP="003379CF">
      <w:pPr>
        <w:pStyle w:val="Odstavecseseznamem"/>
        <w:rPr>
          <w:sz w:val="20"/>
          <w:lang w:val="cs-CZ"/>
        </w:rPr>
      </w:pPr>
    </w:p>
    <w:p w14:paraId="6A9DE8CC" w14:textId="77777777" w:rsidR="003379CF" w:rsidRPr="00C6482E" w:rsidRDefault="003379CF" w:rsidP="00B64D55">
      <w:pPr>
        <w:numPr>
          <w:ilvl w:val="0"/>
          <w:numId w:val="15"/>
        </w:numPr>
        <w:tabs>
          <w:tab w:val="clear" w:pos="720"/>
        </w:tabs>
        <w:ind w:left="360"/>
        <w:rPr>
          <w:sz w:val="20"/>
          <w:lang w:val="cs-CZ"/>
        </w:rPr>
      </w:pPr>
      <w:r w:rsidRPr="00C6482E">
        <w:rPr>
          <w:sz w:val="20"/>
          <w:lang w:val="cs-CZ"/>
        </w:rPr>
        <w:t>Smlouva je platná a účinná dnem podpisu obou smluvních stran.</w:t>
      </w:r>
    </w:p>
    <w:p w14:paraId="6A9DE8CD" w14:textId="77777777" w:rsidR="003356C7" w:rsidRPr="00C6482E" w:rsidRDefault="003356C7">
      <w:pPr>
        <w:rPr>
          <w:sz w:val="20"/>
          <w:lang w:val="cs-CZ"/>
        </w:rPr>
      </w:pPr>
    </w:p>
    <w:p w14:paraId="6A9DE8CE" w14:textId="77777777" w:rsidR="003356C7" w:rsidRPr="00C6482E" w:rsidRDefault="003356C7">
      <w:pPr>
        <w:rPr>
          <w:sz w:val="20"/>
          <w:lang w:val="cs-CZ"/>
        </w:rPr>
      </w:pPr>
    </w:p>
    <w:p w14:paraId="6A9DE8D0" w14:textId="3F1FF648" w:rsidR="00DD00F6" w:rsidRPr="00C6482E" w:rsidRDefault="003356C7" w:rsidP="00CC4675">
      <w:pPr>
        <w:ind w:firstLine="360"/>
        <w:rPr>
          <w:sz w:val="20"/>
          <w:lang w:val="cs-CZ"/>
        </w:rPr>
      </w:pPr>
      <w:r w:rsidRPr="00C6482E">
        <w:rPr>
          <w:sz w:val="20"/>
          <w:lang w:val="cs-CZ"/>
        </w:rPr>
        <w:t>V</w:t>
      </w:r>
      <w:r w:rsidR="00ED4FF7" w:rsidRPr="00C6482E">
        <w:rPr>
          <w:sz w:val="20"/>
          <w:lang w:val="cs-CZ"/>
        </w:rPr>
        <w:t> </w:t>
      </w:r>
      <w:r w:rsidR="00A41A4A">
        <w:rPr>
          <w:sz w:val="20"/>
          <w:lang w:val="cs-CZ"/>
        </w:rPr>
        <w:t>Brně</w:t>
      </w:r>
      <w:r w:rsidR="00ED4FF7" w:rsidRPr="00C6482E">
        <w:rPr>
          <w:sz w:val="20"/>
          <w:lang w:val="cs-CZ"/>
        </w:rPr>
        <w:t>,</w:t>
      </w:r>
      <w:r w:rsidR="0099419C">
        <w:rPr>
          <w:sz w:val="20"/>
          <w:lang w:val="cs-CZ"/>
        </w:rPr>
        <w:t xml:space="preserve"> dne </w:t>
      </w:r>
      <w:r w:rsidR="0058666D">
        <w:rPr>
          <w:sz w:val="20"/>
          <w:lang w:val="cs-CZ"/>
        </w:rPr>
        <w:t xml:space="preserve"> </w:t>
      </w:r>
      <w:r w:rsidR="00EA25A8">
        <w:rPr>
          <w:sz w:val="20"/>
          <w:lang w:val="cs-CZ"/>
        </w:rPr>
        <w:t>15.9.2016</w:t>
      </w:r>
      <w:bookmarkStart w:id="0" w:name="_GoBack"/>
      <w:bookmarkEnd w:id="0"/>
    </w:p>
    <w:p w14:paraId="6A9DE8D1" w14:textId="77777777" w:rsidR="00773634" w:rsidRPr="00C6482E" w:rsidRDefault="00773634">
      <w:pPr>
        <w:rPr>
          <w:sz w:val="20"/>
          <w:lang w:val="cs-CZ"/>
        </w:rPr>
      </w:pPr>
    </w:p>
    <w:p w14:paraId="6A9DE8D2" w14:textId="77777777" w:rsidR="000A31D7" w:rsidRDefault="000A31D7">
      <w:pPr>
        <w:rPr>
          <w:sz w:val="20"/>
          <w:lang w:val="cs-CZ"/>
        </w:rPr>
      </w:pPr>
    </w:p>
    <w:p w14:paraId="6A9DE8D3" w14:textId="77777777" w:rsidR="00831AA4" w:rsidRDefault="00831AA4">
      <w:pPr>
        <w:rPr>
          <w:sz w:val="20"/>
          <w:lang w:val="cs-CZ"/>
        </w:rPr>
      </w:pPr>
    </w:p>
    <w:p w14:paraId="6A9DE8D4" w14:textId="77777777" w:rsidR="00831AA4" w:rsidRDefault="00831AA4">
      <w:pPr>
        <w:rPr>
          <w:sz w:val="20"/>
          <w:lang w:val="cs-CZ"/>
        </w:rPr>
      </w:pPr>
    </w:p>
    <w:p w14:paraId="6A9DE8D5" w14:textId="77777777" w:rsidR="000A31D7" w:rsidRDefault="000A31D7">
      <w:pPr>
        <w:rPr>
          <w:sz w:val="20"/>
          <w:lang w:val="cs-CZ"/>
        </w:rPr>
      </w:pPr>
    </w:p>
    <w:p w14:paraId="6A9DE8D6" w14:textId="77777777" w:rsidR="003356C7" w:rsidRPr="00C6482E" w:rsidRDefault="00AC2296">
      <w:pPr>
        <w:rPr>
          <w:sz w:val="20"/>
          <w:lang w:val="cs-CZ"/>
        </w:rPr>
      </w:pP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</w:p>
    <w:p w14:paraId="6A9DE8D7" w14:textId="77777777" w:rsidR="003356C7" w:rsidRPr="00C6482E" w:rsidRDefault="003356C7">
      <w:pPr>
        <w:rPr>
          <w:sz w:val="20"/>
          <w:lang w:val="cs-CZ"/>
        </w:rPr>
      </w:pPr>
      <w:r w:rsidRPr="00C6482E">
        <w:rPr>
          <w:sz w:val="20"/>
          <w:lang w:val="cs-CZ"/>
        </w:rPr>
        <w:t xml:space="preserve"> </w:t>
      </w:r>
      <w:r w:rsidRPr="00C6482E">
        <w:rPr>
          <w:sz w:val="20"/>
          <w:lang w:val="cs-CZ"/>
        </w:rPr>
        <w:tab/>
        <w:t xml:space="preserve"> ............................................</w:t>
      </w:r>
      <w:r w:rsidRPr="00C6482E">
        <w:rPr>
          <w:sz w:val="20"/>
          <w:lang w:val="cs-CZ"/>
        </w:rPr>
        <w:tab/>
      </w:r>
      <w:r w:rsidRPr="00C6482E">
        <w:rPr>
          <w:i/>
          <w:iCs/>
          <w:sz w:val="20"/>
          <w:lang w:val="cs-CZ"/>
        </w:rPr>
        <w:tab/>
      </w:r>
      <w:r w:rsidRPr="00C6482E">
        <w:rPr>
          <w:i/>
          <w:iCs/>
          <w:sz w:val="20"/>
          <w:lang w:val="cs-CZ"/>
        </w:rPr>
        <w:tab/>
      </w:r>
      <w:r w:rsidRPr="00C6482E">
        <w:rPr>
          <w:i/>
          <w:iCs/>
          <w:sz w:val="20"/>
          <w:lang w:val="cs-CZ"/>
        </w:rPr>
        <w:tab/>
      </w:r>
      <w:r w:rsidRPr="00C6482E">
        <w:rPr>
          <w:i/>
          <w:iCs/>
          <w:sz w:val="20"/>
          <w:lang w:val="cs-CZ"/>
        </w:rPr>
        <w:tab/>
      </w:r>
      <w:r w:rsidRPr="00C6482E">
        <w:rPr>
          <w:i/>
          <w:iCs/>
          <w:sz w:val="20"/>
          <w:lang w:val="cs-CZ"/>
        </w:rPr>
        <w:tab/>
      </w:r>
      <w:r w:rsidRPr="00C6482E">
        <w:rPr>
          <w:sz w:val="20"/>
          <w:lang w:val="cs-CZ"/>
        </w:rPr>
        <w:t>................................................</w:t>
      </w:r>
    </w:p>
    <w:p w14:paraId="6A9DE8D8" w14:textId="77777777" w:rsidR="003356C7" w:rsidRPr="00C6482E" w:rsidRDefault="003356C7">
      <w:pPr>
        <w:ind w:left="708" w:firstLine="708"/>
        <w:rPr>
          <w:i/>
          <w:iCs/>
          <w:sz w:val="20"/>
          <w:lang w:val="cs-CZ"/>
        </w:rPr>
      </w:pPr>
      <w:r w:rsidRPr="00C6482E">
        <w:rPr>
          <w:i/>
          <w:iCs/>
          <w:sz w:val="20"/>
          <w:lang w:val="cs-CZ"/>
        </w:rPr>
        <w:t>(</w:t>
      </w:r>
      <w:r w:rsidRPr="00DE4965">
        <w:rPr>
          <w:i/>
          <w:iCs/>
          <w:sz w:val="20"/>
          <w:lang w:val="cs-CZ"/>
        </w:rPr>
        <w:t>podpis)</w:t>
      </w:r>
      <w:r w:rsidR="000A31D7">
        <w:rPr>
          <w:i/>
          <w:iCs/>
          <w:sz w:val="20"/>
          <w:lang w:val="cs-CZ"/>
        </w:rPr>
        <w:tab/>
      </w:r>
      <w:r w:rsidR="000A31D7">
        <w:rPr>
          <w:i/>
          <w:iCs/>
          <w:sz w:val="20"/>
          <w:lang w:val="cs-CZ"/>
        </w:rPr>
        <w:tab/>
      </w:r>
      <w:r w:rsidR="000A31D7">
        <w:rPr>
          <w:i/>
          <w:iCs/>
          <w:sz w:val="20"/>
          <w:lang w:val="cs-CZ"/>
        </w:rPr>
        <w:tab/>
      </w:r>
      <w:r w:rsidR="000A31D7">
        <w:rPr>
          <w:i/>
          <w:iCs/>
          <w:sz w:val="20"/>
          <w:lang w:val="cs-CZ"/>
        </w:rPr>
        <w:tab/>
      </w:r>
      <w:r w:rsidR="000A31D7">
        <w:rPr>
          <w:i/>
          <w:iCs/>
          <w:sz w:val="20"/>
          <w:lang w:val="cs-CZ"/>
        </w:rPr>
        <w:tab/>
      </w:r>
      <w:r w:rsidR="000A31D7">
        <w:rPr>
          <w:i/>
          <w:iCs/>
          <w:sz w:val="20"/>
          <w:lang w:val="cs-CZ"/>
        </w:rPr>
        <w:tab/>
      </w:r>
      <w:r w:rsidR="000A31D7">
        <w:rPr>
          <w:i/>
          <w:iCs/>
          <w:sz w:val="20"/>
          <w:lang w:val="cs-CZ"/>
        </w:rPr>
        <w:tab/>
      </w:r>
      <w:r w:rsidR="000A31D7">
        <w:rPr>
          <w:i/>
          <w:iCs/>
          <w:sz w:val="20"/>
          <w:lang w:val="cs-CZ"/>
        </w:rPr>
        <w:tab/>
      </w:r>
      <w:r w:rsidR="000A31D7">
        <w:rPr>
          <w:i/>
          <w:iCs/>
          <w:sz w:val="20"/>
          <w:lang w:val="cs-CZ"/>
        </w:rPr>
        <w:tab/>
      </w:r>
      <w:r w:rsidRPr="00C6482E">
        <w:rPr>
          <w:i/>
          <w:iCs/>
          <w:sz w:val="20"/>
          <w:lang w:val="cs-CZ"/>
        </w:rPr>
        <w:t>(podpis)</w:t>
      </w:r>
    </w:p>
    <w:p w14:paraId="6A9DE8D9" w14:textId="4770A110" w:rsidR="003356C7" w:rsidRPr="00831AA4" w:rsidRDefault="000A31D7" w:rsidP="000A31D7">
      <w:pPr>
        <w:pStyle w:val="Nadpis3"/>
        <w:rPr>
          <w:sz w:val="20"/>
          <w:lang w:val="cs-CZ"/>
        </w:rPr>
      </w:pPr>
      <w:r>
        <w:rPr>
          <w:sz w:val="20"/>
          <w:lang w:val="cs-CZ"/>
        </w:rPr>
        <w:t xml:space="preserve">  </w:t>
      </w:r>
      <w:r w:rsidR="00DE4965">
        <w:rPr>
          <w:sz w:val="20"/>
          <w:lang w:val="cs-CZ"/>
        </w:rPr>
        <w:t xml:space="preserve">            </w:t>
      </w:r>
      <w:r>
        <w:rPr>
          <w:sz w:val="20"/>
          <w:lang w:val="cs-CZ"/>
        </w:rPr>
        <w:t xml:space="preserve"> </w:t>
      </w:r>
      <w:r w:rsidR="00DE4965">
        <w:rPr>
          <w:sz w:val="20"/>
          <w:lang w:val="cs-CZ"/>
        </w:rPr>
        <w:t>Fakultní nemocnice Brno</w:t>
      </w:r>
      <w:r w:rsidR="00DD00F6" w:rsidRPr="00C6482E">
        <w:rPr>
          <w:sz w:val="20"/>
          <w:lang w:val="cs-CZ"/>
        </w:rPr>
        <w:tab/>
      </w:r>
      <w:r w:rsidR="00DD00F6" w:rsidRPr="00C6482E">
        <w:rPr>
          <w:sz w:val="20"/>
          <w:lang w:val="cs-CZ"/>
        </w:rPr>
        <w:tab/>
      </w:r>
      <w:r w:rsidR="00771EC8" w:rsidRPr="00C6482E">
        <w:rPr>
          <w:sz w:val="20"/>
          <w:lang w:val="cs-CZ"/>
        </w:rPr>
        <w:t xml:space="preserve">               </w:t>
      </w:r>
      <w:r>
        <w:rPr>
          <w:sz w:val="20"/>
          <w:lang w:val="cs-CZ"/>
        </w:rPr>
        <w:tab/>
      </w:r>
      <w:r w:rsidR="00831AA4">
        <w:rPr>
          <w:sz w:val="20"/>
          <w:lang w:val="cs-CZ"/>
        </w:rPr>
        <w:t xml:space="preserve">                  </w:t>
      </w:r>
      <w:r w:rsidR="00DE4965">
        <w:rPr>
          <w:sz w:val="20"/>
          <w:lang w:val="cs-CZ"/>
        </w:rPr>
        <w:t xml:space="preserve">                           </w:t>
      </w:r>
      <w:r w:rsidR="00831AA4">
        <w:rPr>
          <w:sz w:val="20"/>
          <w:lang w:val="cs-CZ"/>
        </w:rPr>
        <w:t xml:space="preserve">    </w:t>
      </w:r>
      <w:r w:rsidR="00831AA4" w:rsidRPr="00831AA4">
        <w:rPr>
          <w:sz w:val="20"/>
          <w:lang w:val="cs-CZ"/>
        </w:rPr>
        <w:t>MP RO-ST s.r.o.</w:t>
      </w:r>
      <w:r w:rsidR="003356C7" w:rsidRPr="00831AA4">
        <w:rPr>
          <w:sz w:val="20"/>
          <w:lang w:val="cs-CZ"/>
        </w:rPr>
        <w:tab/>
      </w:r>
    </w:p>
    <w:p w14:paraId="6A9DE8DA" w14:textId="77777777" w:rsidR="00CC6A06" w:rsidRDefault="003356C7" w:rsidP="00CC6A06">
      <w:pPr>
        <w:ind w:firstLine="360"/>
        <w:rPr>
          <w:caps/>
          <w:sz w:val="22"/>
          <w:lang w:val="cs-CZ"/>
        </w:rPr>
      </w:pPr>
      <w:r w:rsidRPr="00C6482E">
        <w:rPr>
          <w:lang w:val="cs-CZ"/>
        </w:rPr>
        <w:t xml:space="preserve"> </w:t>
      </w:r>
    </w:p>
    <w:p w14:paraId="6A9DE8DB" w14:textId="77777777" w:rsidR="00CC6A06" w:rsidRDefault="00CC6A06" w:rsidP="00CA3A25">
      <w:pPr>
        <w:pStyle w:val="Nadpis1"/>
        <w:jc w:val="center"/>
        <w:rPr>
          <w:caps/>
          <w:sz w:val="22"/>
          <w:lang w:val="cs-CZ"/>
        </w:rPr>
      </w:pPr>
    </w:p>
    <w:p w14:paraId="6A9DE8DC" w14:textId="77777777" w:rsidR="00CC6A06" w:rsidRDefault="00CC6A06" w:rsidP="00CA3A25">
      <w:pPr>
        <w:pStyle w:val="Nadpis1"/>
        <w:jc w:val="center"/>
        <w:rPr>
          <w:caps/>
          <w:sz w:val="22"/>
          <w:lang w:val="cs-CZ"/>
        </w:rPr>
      </w:pPr>
    </w:p>
    <w:p w14:paraId="6A9DE8DD" w14:textId="77777777" w:rsidR="00CC6A06" w:rsidRDefault="00CC6A06" w:rsidP="00CA3A25">
      <w:pPr>
        <w:pStyle w:val="Nadpis1"/>
        <w:jc w:val="center"/>
        <w:rPr>
          <w:caps/>
          <w:sz w:val="22"/>
          <w:lang w:val="cs-CZ"/>
        </w:rPr>
      </w:pPr>
    </w:p>
    <w:p w14:paraId="6A9DE8DE" w14:textId="77777777" w:rsidR="00CC6A06" w:rsidRDefault="00CC6A06" w:rsidP="00CA3A25">
      <w:pPr>
        <w:pStyle w:val="Nadpis1"/>
        <w:jc w:val="center"/>
        <w:rPr>
          <w:caps/>
          <w:sz w:val="22"/>
          <w:lang w:val="cs-CZ"/>
        </w:rPr>
      </w:pPr>
    </w:p>
    <w:p w14:paraId="6A9DE8DF" w14:textId="77777777" w:rsidR="00CC6A06" w:rsidRDefault="00CC6A06" w:rsidP="00CA3A25">
      <w:pPr>
        <w:pStyle w:val="Nadpis1"/>
        <w:jc w:val="center"/>
        <w:rPr>
          <w:caps/>
          <w:sz w:val="22"/>
          <w:lang w:val="cs-CZ"/>
        </w:rPr>
      </w:pPr>
    </w:p>
    <w:p w14:paraId="6A9DE8E0" w14:textId="77777777" w:rsidR="00CC6A06" w:rsidRDefault="00CC6A06" w:rsidP="00CA3A25">
      <w:pPr>
        <w:pStyle w:val="Nadpis1"/>
        <w:jc w:val="center"/>
        <w:rPr>
          <w:caps/>
          <w:sz w:val="22"/>
          <w:lang w:val="cs-CZ"/>
        </w:rPr>
      </w:pPr>
    </w:p>
    <w:p w14:paraId="28A26489" w14:textId="77777777" w:rsidR="000C1567" w:rsidRDefault="000C1567" w:rsidP="00050E12">
      <w:pPr>
        <w:rPr>
          <w:lang w:val="cs-CZ"/>
        </w:rPr>
      </w:pPr>
    </w:p>
    <w:p w14:paraId="2D200AF6" w14:textId="77777777" w:rsidR="000C1567" w:rsidRDefault="000C1567" w:rsidP="00050E12">
      <w:pPr>
        <w:rPr>
          <w:lang w:val="cs-CZ"/>
        </w:rPr>
      </w:pPr>
    </w:p>
    <w:p w14:paraId="415158D5" w14:textId="77777777" w:rsidR="000C1567" w:rsidRDefault="000C1567" w:rsidP="00050E12">
      <w:pPr>
        <w:rPr>
          <w:lang w:val="cs-CZ"/>
        </w:rPr>
      </w:pPr>
    </w:p>
    <w:p w14:paraId="01906CD9" w14:textId="77777777" w:rsidR="000C1567" w:rsidRDefault="000C1567" w:rsidP="00050E12">
      <w:pPr>
        <w:rPr>
          <w:lang w:val="cs-CZ"/>
        </w:rPr>
      </w:pPr>
    </w:p>
    <w:p w14:paraId="0023B17E" w14:textId="77777777" w:rsidR="000C1567" w:rsidRDefault="000C1567" w:rsidP="00050E12">
      <w:pPr>
        <w:rPr>
          <w:lang w:val="cs-CZ"/>
        </w:rPr>
      </w:pPr>
    </w:p>
    <w:p w14:paraId="138BDD39" w14:textId="77777777" w:rsidR="000C1567" w:rsidRDefault="000C1567" w:rsidP="00050E12">
      <w:pPr>
        <w:rPr>
          <w:lang w:val="cs-CZ"/>
        </w:rPr>
      </w:pPr>
    </w:p>
    <w:p w14:paraId="78386034" w14:textId="77777777" w:rsidR="000C1567" w:rsidRDefault="000C1567" w:rsidP="00050E12">
      <w:pPr>
        <w:rPr>
          <w:lang w:val="cs-CZ"/>
        </w:rPr>
      </w:pPr>
    </w:p>
    <w:p w14:paraId="0E768D40" w14:textId="77777777" w:rsidR="000C1567" w:rsidRDefault="000C1567" w:rsidP="00050E12">
      <w:pPr>
        <w:rPr>
          <w:lang w:val="cs-CZ"/>
        </w:rPr>
      </w:pPr>
    </w:p>
    <w:p w14:paraId="35FFEE37" w14:textId="77777777" w:rsidR="000C1567" w:rsidRDefault="000C1567" w:rsidP="00050E12">
      <w:pPr>
        <w:rPr>
          <w:lang w:val="cs-CZ"/>
        </w:rPr>
      </w:pPr>
    </w:p>
    <w:p w14:paraId="222FF91E" w14:textId="77777777" w:rsidR="000C1567" w:rsidRDefault="000C1567" w:rsidP="00050E12">
      <w:pPr>
        <w:rPr>
          <w:lang w:val="cs-CZ"/>
        </w:rPr>
      </w:pPr>
    </w:p>
    <w:p w14:paraId="6FFB4355" w14:textId="77777777" w:rsidR="000C1567" w:rsidRDefault="000C1567" w:rsidP="00050E12">
      <w:pPr>
        <w:rPr>
          <w:lang w:val="cs-CZ"/>
        </w:rPr>
      </w:pPr>
    </w:p>
    <w:p w14:paraId="746CA8F0" w14:textId="77777777" w:rsidR="000C1567" w:rsidRDefault="000C1567" w:rsidP="00050E12">
      <w:pPr>
        <w:rPr>
          <w:lang w:val="cs-CZ"/>
        </w:rPr>
      </w:pPr>
    </w:p>
    <w:p w14:paraId="186E4D67" w14:textId="77777777" w:rsidR="000C1567" w:rsidRDefault="000C1567" w:rsidP="00050E12">
      <w:pPr>
        <w:rPr>
          <w:lang w:val="cs-CZ"/>
        </w:rPr>
      </w:pPr>
    </w:p>
    <w:p w14:paraId="31A766CF" w14:textId="77777777" w:rsidR="000C1567" w:rsidRDefault="000C1567" w:rsidP="00050E12">
      <w:pPr>
        <w:rPr>
          <w:lang w:val="cs-CZ"/>
        </w:rPr>
      </w:pPr>
    </w:p>
    <w:p w14:paraId="387E1139" w14:textId="77777777" w:rsidR="000C1567" w:rsidRDefault="000C1567" w:rsidP="00050E12">
      <w:pPr>
        <w:rPr>
          <w:lang w:val="cs-CZ"/>
        </w:rPr>
      </w:pPr>
    </w:p>
    <w:p w14:paraId="695DD4FA" w14:textId="77777777" w:rsidR="000C1567" w:rsidRDefault="000C1567" w:rsidP="00050E12">
      <w:pPr>
        <w:rPr>
          <w:lang w:val="cs-CZ"/>
        </w:rPr>
      </w:pPr>
    </w:p>
    <w:p w14:paraId="659A8EE5" w14:textId="77777777" w:rsidR="000C1567" w:rsidRDefault="000C1567" w:rsidP="00050E12">
      <w:pPr>
        <w:rPr>
          <w:lang w:val="cs-CZ"/>
        </w:rPr>
      </w:pPr>
    </w:p>
    <w:p w14:paraId="0223B452" w14:textId="77777777" w:rsidR="000C1567" w:rsidRDefault="000C1567" w:rsidP="00050E12">
      <w:pPr>
        <w:rPr>
          <w:lang w:val="cs-CZ"/>
        </w:rPr>
      </w:pPr>
    </w:p>
    <w:p w14:paraId="643F9BE9" w14:textId="77777777" w:rsidR="000C1567" w:rsidRDefault="000C1567" w:rsidP="00050E12">
      <w:pPr>
        <w:rPr>
          <w:lang w:val="cs-CZ"/>
        </w:rPr>
      </w:pPr>
    </w:p>
    <w:p w14:paraId="26D64E66" w14:textId="77777777" w:rsidR="000C1567" w:rsidRDefault="000C1567" w:rsidP="00050E12">
      <w:pPr>
        <w:rPr>
          <w:lang w:val="cs-CZ"/>
        </w:rPr>
      </w:pPr>
    </w:p>
    <w:p w14:paraId="6A9DE8E2" w14:textId="77777777" w:rsidR="00CA3A25" w:rsidRPr="00C6482E" w:rsidRDefault="00CA3A25" w:rsidP="00CA3A25">
      <w:pPr>
        <w:rPr>
          <w:lang w:val="cs-CZ"/>
        </w:rPr>
      </w:pPr>
    </w:p>
    <w:p w14:paraId="6A9DE8E3" w14:textId="77777777" w:rsidR="005442EF" w:rsidRPr="00C6482E" w:rsidRDefault="005442EF" w:rsidP="005442EF">
      <w:pPr>
        <w:pStyle w:val="Nadpis1"/>
        <w:jc w:val="center"/>
        <w:rPr>
          <w:sz w:val="22"/>
          <w:lang w:val="cs-CZ"/>
        </w:rPr>
      </w:pPr>
      <w:r w:rsidRPr="00C6482E">
        <w:rPr>
          <w:caps/>
          <w:sz w:val="22"/>
          <w:lang w:val="cs-CZ"/>
        </w:rPr>
        <w:t>Příloha č. 1 Rámcové smlouvy o poskytování personálních služeb</w:t>
      </w:r>
    </w:p>
    <w:p w14:paraId="6A9DE8E4" w14:textId="77777777" w:rsidR="005442EF" w:rsidRDefault="005442EF" w:rsidP="008A4937">
      <w:pPr>
        <w:pStyle w:val="Nadpis1"/>
        <w:jc w:val="center"/>
        <w:rPr>
          <w:sz w:val="28"/>
          <w:lang w:val="cs-CZ"/>
        </w:rPr>
      </w:pPr>
    </w:p>
    <w:p w14:paraId="6A9DE8E5" w14:textId="77777777" w:rsidR="00CA3A25" w:rsidRPr="008A4937" w:rsidRDefault="00CA3A25" w:rsidP="008A4937">
      <w:pPr>
        <w:pStyle w:val="Nadpis1"/>
        <w:jc w:val="center"/>
        <w:rPr>
          <w:sz w:val="28"/>
          <w:lang w:val="cs-CZ"/>
        </w:rPr>
      </w:pPr>
      <w:r w:rsidRPr="00C6482E">
        <w:rPr>
          <w:sz w:val="28"/>
          <w:lang w:val="cs-CZ"/>
        </w:rPr>
        <w:t>FINANČNÍ PODMÍNKY SPOLUPRÁCE</w:t>
      </w:r>
    </w:p>
    <w:p w14:paraId="6A9DE8E6" w14:textId="77777777" w:rsidR="00CA3A25" w:rsidRPr="00C6482E" w:rsidRDefault="00CA3A25" w:rsidP="00CA3A25">
      <w:pPr>
        <w:rPr>
          <w:sz w:val="18"/>
          <w:lang w:val="cs-CZ"/>
        </w:rPr>
      </w:pPr>
    </w:p>
    <w:p w14:paraId="6A9DE8E7" w14:textId="77777777" w:rsidR="00CA3A25" w:rsidRPr="00C6482E" w:rsidRDefault="00CA3A25" w:rsidP="00CA3A25">
      <w:pPr>
        <w:rPr>
          <w:b/>
          <w:bCs/>
          <w:sz w:val="20"/>
          <w:lang w:val="cs-CZ"/>
        </w:rPr>
      </w:pPr>
      <w:r w:rsidRPr="00C6482E">
        <w:rPr>
          <w:b/>
          <w:bCs/>
          <w:sz w:val="20"/>
          <w:lang w:val="cs-CZ"/>
        </w:rPr>
        <w:t>I.</w:t>
      </w:r>
      <w:r w:rsidRPr="00C6482E">
        <w:rPr>
          <w:b/>
          <w:bCs/>
          <w:sz w:val="20"/>
          <w:lang w:val="cs-CZ"/>
        </w:rPr>
        <w:tab/>
        <w:t xml:space="preserve">Služba </w:t>
      </w:r>
      <w:r w:rsidRPr="00C6482E">
        <w:rPr>
          <w:sz w:val="20"/>
          <w:lang w:val="cs-CZ"/>
        </w:rPr>
        <w:t>„</w:t>
      </w:r>
      <w:r w:rsidRPr="00C6482E">
        <w:rPr>
          <w:b/>
          <w:bCs/>
          <w:sz w:val="20"/>
          <w:lang w:val="cs-CZ"/>
        </w:rPr>
        <w:t>Dočasné přidělení zaměstnanců Agentury na práci ke Klientovi</w:t>
      </w:r>
      <w:r w:rsidRPr="00C6482E">
        <w:rPr>
          <w:sz w:val="20"/>
          <w:lang w:val="cs-CZ"/>
        </w:rPr>
        <w:t>“</w:t>
      </w:r>
    </w:p>
    <w:p w14:paraId="6A9DE8E8" w14:textId="77777777" w:rsidR="00CA3A25" w:rsidRPr="00C6482E" w:rsidRDefault="00CA3A25" w:rsidP="00CA3A25">
      <w:pPr>
        <w:rPr>
          <w:b/>
          <w:bCs/>
          <w:sz w:val="18"/>
          <w:lang w:val="cs-CZ"/>
        </w:rPr>
      </w:pPr>
    </w:p>
    <w:p w14:paraId="6A9DE8E9" w14:textId="77777777" w:rsidR="00CA3A25" w:rsidRPr="00C6482E" w:rsidRDefault="00CA3A25" w:rsidP="00CA3A25">
      <w:pPr>
        <w:pStyle w:val="Zkladntext"/>
        <w:rPr>
          <w:sz w:val="18"/>
          <w:szCs w:val="18"/>
          <w:lang w:val="cs-CZ"/>
        </w:rPr>
      </w:pPr>
      <w:r w:rsidRPr="00C6482E">
        <w:rPr>
          <w:sz w:val="18"/>
          <w:szCs w:val="18"/>
          <w:lang w:val="cs-CZ"/>
        </w:rPr>
        <w:t xml:space="preserve">Podmínky poskytování služby dle bodu I.3. a) Rámcové smlouvy o poskytování personálních služeb „Dočasné přidělení zaměstnanců na výkon práce k jiné právnické nebo fyzické osobě“ </w:t>
      </w:r>
      <w:r w:rsidR="00DA24BC" w:rsidRPr="00C6482E">
        <w:rPr>
          <w:sz w:val="18"/>
          <w:szCs w:val="18"/>
          <w:lang w:val="cs-CZ"/>
        </w:rPr>
        <w:t>Agenturou</w:t>
      </w:r>
      <w:r w:rsidRPr="00C6482E">
        <w:rPr>
          <w:sz w:val="18"/>
          <w:szCs w:val="18"/>
          <w:lang w:val="cs-CZ"/>
        </w:rPr>
        <w:t xml:space="preserve"> Klientovi byly dohodnuty takto:</w:t>
      </w:r>
    </w:p>
    <w:p w14:paraId="6A9DE8EA" w14:textId="77777777" w:rsidR="00CA3A25" w:rsidRPr="00C6482E" w:rsidRDefault="00CA3A25" w:rsidP="00CA3A25">
      <w:pPr>
        <w:rPr>
          <w:sz w:val="18"/>
          <w:szCs w:val="18"/>
          <w:lang w:val="cs-CZ"/>
        </w:rPr>
      </w:pPr>
    </w:p>
    <w:p w14:paraId="6A9DE8ED" w14:textId="077FD33A" w:rsidR="00ED4FF7" w:rsidRPr="00A41A4A" w:rsidRDefault="00CA3A25" w:rsidP="00A41A4A">
      <w:pPr>
        <w:pStyle w:val="Odstavecseseznamem"/>
        <w:numPr>
          <w:ilvl w:val="0"/>
          <w:numId w:val="25"/>
        </w:numPr>
        <w:ind w:left="284" w:hanging="284"/>
        <w:rPr>
          <w:b/>
          <w:sz w:val="18"/>
          <w:szCs w:val="18"/>
          <w:lang w:val="cs-CZ"/>
        </w:rPr>
      </w:pPr>
      <w:r w:rsidRPr="0052520A">
        <w:rPr>
          <w:sz w:val="18"/>
          <w:szCs w:val="18"/>
          <w:lang w:val="cs-CZ"/>
        </w:rPr>
        <w:t xml:space="preserve">Klient uhradí </w:t>
      </w:r>
      <w:r w:rsidR="00DA24BC" w:rsidRPr="0052520A">
        <w:rPr>
          <w:sz w:val="18"/>
          <w:szCs w:val="18"/>
          <w:lang w:val="cs-CZ"/>
        </w:rPr>
        <w:t>Agentuře</w:t>
      </w:r>
      <w:r w:rsidRPr="0052520A">
        <w:rPr>
          <w:sz w:val="18"/>
          <w:szCs w:val="18"/>
          <w:lang w:val="cs-CZ"/>
        </w:rPr>
        <w:t xml:space="preserve"> smluvní odměnu</w:t>
      </w:r>
      <w:r w:rsidR="00C41347" w:rsidRPr="0052520A">
        <w:rPr>
          <w:sz w:val="18"/>
          <w:szCs w:val="18"/>
          <w:lang w:val="cs-CZ"/>
        </w:rPr>
        <w:t xml:space="preserve">, která </w:t>
      </w:r>
      <w:r w:rsidR="002E1DFC">
        <w:rPr>
          <w:sz w:val="18"/>
          <w:szCs w:val="18"/>
          <w:lang w:val="cs-CZ"/>
        </w:rPr>
        <w:t>se stanovuje jako součin skutečně odpracovaných hodin zaměstnance a jeho hodinové mzdy.</w:t>
      </w:r>
      <w:r w:rsidR="002E1DFC" w:rsidRPr="0052520A">
        <w:rPr>
          <w:sz w:val="18"/>
          <w:szCs w:val="18"/>
          <w:lang w:val="cs-CZ"/>
        </w:rPr>
        <w:t xml:space="preserve"> </w:t>
      </w:r>
      <w:r w:rsidR="002E1DFC" w:rsidRPr="00A41A4A">
        <w:rPr>
          <w:sz w:val="18"/>
          <w:szCs w:val="18"/>
          <w:lang w:val="cs-CZ"/>
        </w:rPr>
        <w:t xml:space="preserve">Výše hodinové mzdy </w:t>
      </w:r>
      <w:r w:rsidR="00C41347" w:rsidRPr="00A41A4A">
        <w:rPr>
          <w:sz w:val="18"/>
          <w:szCs w:val="18"/>
          <w:lang w:val="cs-CZ"/>
        </w:rPr>
        <w:t xml:space="preserve">činí </w:t>
      </w:r>
      <w:r w:rsidR="00A41A4A" w:rsidRPr="00A41A4A">
        <w:rPr>
          <w:sz w:val="18"/>
          <w:szCs w:val="18"/>
          <w:lang w:val="cs-CZ"/>
        </w:rPr>
        <w:t>140 Kč/hod.</w:t>
      </w:r>
    </w:p>
    <w:p w14:paraId="6A9DE8EE" w14:textId="77777777" w:rsidR="002330A3" w:rsidRPr="00031AB7" w:rsidRDefault="002330A3" w:rsidP="0005781C">
      <w:pPr>
        <w:ind w:left="284"/>
        <w:rPr>
          <w:sz w:val="18"/>
          <w:szCs w:val="18"/>
          <w:lang w:val="cs-CZ"/>
        </w:rPr>
      </w:pPr>
    </w:p>
    <w:p w14:paraId="6A9DE8F1" w14:textId="77777777" w:rsidR="0004737A" w:rsidRPr="00031AB7" w:rsidRDefault="0004737A" w:rsidP="00406A7D">
      <w:pPr>
        <w:ind w:left="142"/>
        <w:rPr>
          <w:sz w:val="18"/>
          <w:szCs w:val="18"/>
          <w:lang w:val="cs-CZ"/>
        </w:rPr>
      </w:pPr>
    </w:p>
    <w:p w14:paraId="6A9DE8F3" w14:textId="1FE1BBDA" w:rsidR="00B17381" w:rsidRPr="00C6482E" w:rsidRDefault="00B17381" w:rsidP="00502D42">
      <w:pPr>
        <w:numPr>
          <w:ilvl w:val="0"/>
          <w:numId w:val="14"/>
        </w:numPr>
        <w:tabs>
          <w:tab w:val="clear" w:pos="1080"/>
          <w:tab w:val="num" w:pos="709"/>
        </w:tabs>
        <w:ind w:left="709" w:hanging="709"/>
        <w:rPr>
          <w:sz w:val="18"/>
          <w:szCs w:val="18"/>
          <w:lang w:val="cs-CZ"/>
        </w:rPr>
      </w:pPr>
      <w:r w:rsidRPr="00C6482E">
        <w:rPr>
          <w:sz w:val="18"/>
          <w:szCs w:val="18"/>
          <w:lang w:val="cs-CZ"/>
        </w:rPr>
        <w:t xml:space="preserve">Výše odměny je </w:t>
      </w:r>
      <w:r w:rsidRPr="00D96009">
        <w:rPr>
          <w:sz w:val="18"/>
          <w:szCs w:val="18"/>
          <w:lang w:val="cs-CZ"/>
        </w:rPr>
        <w:t xml:space="preserve">garantována </w:t>
      </w:r>
      <w:r w:rsidR="005442EF" w:rsidRPr="00D96009">
        <w:rPr>
          <w:sz w:val="18"/>
          <w:szCs w:val="18"/>
          <w:lang w:val="cs-CZ"/>
        </w:rPr>
        <w:t>do 1.</w:t>
      </w:r>
      <w:r w:rsidR="00E13FA7" w:rsidRPr="00D96009">
        <w:rPr>
          <w:sz w:val="18"/>
          <w:szCs w:val="18"/>
          <w:lang w:val="cs-CZ"/>
        </w:rPr>
        <w:t xml:space="preserve"> </w:t>
      </w:r>
      <w:r w:rsidR="00535597">
        <w:rPr>
          <w:sz w:val="18"/>
          <w:szCs w:val="18"/>
          <w:lang w:val="cs-CZ"/>
        </w:rPr>
        <w:t>4</w:t>
      </w:r>
      <w:r w:rsidR="005442EF" w:rsidRPr="00D96009">
        <w:rPr>
          <w:sz w:val="18"/>
          <w:szCs w:val="18"/>
          <w:lang w:val="cs-CZ"/>
        </w:rPr>
        <w:t>.</w:t>
      </w:r>
      <w:r w:rsidR="00E13FA7" w:rsidRPr="00D96009">
        <w:rPr>
          <w:sz w:val="18"/>
          <w:szCs w:val="18"/>
          <w:lang w:val="cs-CZ"/>
        </w:rPr>
        <w:t xml:space="preserve"> </w:t>
      </w:r>
      <w:r w:rsidR="005442EF" w:rsidRPr="00D96009">
        <w:rPr>
          <w:sz w:val="18"/>
          <w:szCs w:val="18"/>
          <w:lang w:val="cs-CZ"/>
        </w:rPr>
        <w:t>201</w:t>
      </w:r>
      <w:r w:rsidR="00D96009" w:rsidRPr="00D96009">
        <w:rPr>
          <w:sz w:val="18"/>
          <w:szCs w:val="18"/>
          <w:lang w:val="cs-CZ"/>
        </w:rPr>
        <w:t>7</w:t>
      </w:r>
      <w:r w:rsidRPr="00D96009">
        <w:rPr>
          <w:sz w:val="18"/>
          <w:szCs w:val="18"/>
          <w:lang w:val="cs-CZ"/>
        </w:rPr>
        <w:t>.</w:t>
      </w:r>
    </w:p>
    <w:p w14:paraId="6A9DE8F4" w14:textId="77777777" w:rsidR="00B17381" w:rsidRPr="00C6482E" w:rsidRDefault="00B17381" w:rsidP="00502D42">
      <w:pPr>
        <w:numPr>
          <w:ilvl w:val="0"/>
          <w:numId w:val="14"/>
        </w:numPr>
        <w:tabs>
          <w:tab w:val="clear" w:pos="1080"/>
          <w:tab w:val="num" w:pos="709"/>
        </w:tabs>
        <w:ind w:left="709" w:hanging="709"/>
        <w:rPr>
          <w:sz w:val="18"/>
          <w:szCs w:val="18"/>
          <w:lang w:val="cs-CZ"/>
        </w:rPr>
      </w:pPr>
      <w:r w:rsidRPr="00C6482E">
        <w:rPr>
          <w:sz w:val="18"/>
          <w:szCs w:val="18"/>
          <w:lang w:val="cs-CZ"/>
        </w:rPr>
        <w:t>K odměně bude připočtena DPH dle aktuální sazby dané příslušným zákonem.</w:t>
      </w:r>
    </w:p>
    <w:p w14:paraId="6A9DE8F5" w14:textId="77777777" w:rsidR="00A25C66" w:rsidRDefault="00A25C66" w:rsidP="00A25C66">
      <w:pPr>
        <w:rPr>
          <w:sz w:val="18"/>
          <w:szCs w:val="18"/>
          <w:lang w:val="cs-CZ"/>
        </w:rPr>
      </w:pPr>
    </w:p>
    <w:p w14:paraId="11FEDBD1" w14:textId="77777777" w:rsidR="00CC4675" w:rsidRPr="00C6482E" w:rsidRDefault="00CC4675" w:rsidP="00A25C66">
      <w:pPr>
        <w:rPr>
          <w:sz w:val="18"/>
          <w:szCs w:val="18"/>
          <w:lang w:val="cs-CZ"/>
        </w:rPr>
      </w:pPr>
    </w:p>
    <w:p w14:paraId="6A9DE8F6" w14:textId="369E6AEE" w:rsidR="00CA3A25" w:rsidRPr="00C6482E" w:rsidRDefault="00B64D55" w:rsidP="00756095">
      <w:pPr>
        <w:rPr>
          <w:sz w:val="18"/>
          <w:szCs w:val="18"/>
          <w:lang w:val="cs-CZ"/>
        </w:rPr>
      </w:pPr>
      <w:r w:rsidRPr="00C6482E">
        <w:rPr>
          <w:sz w:val="18"/>
          <w:szCs w:val="18"/>
          <w:lang w:val="cs-CZ"/>
        </w:rPr>
        <w:t>2</w:t>
      </w:r>
      <w:r w:rsidR="00CA3A25" w:rsidRPr="00C6482E">
        <w:rPr>
          <w:sz w:val="18"/>
          <w:szCs w:val="18"/>
          <w:lang w:val="cs-CZ"/>
        </w:rPr>
        <w:t xml:space="preserve">. </w:t>
      </w:r>
      <w:r w:rsidR="00CA3A25" w:rsidRPr="00CC4675">
        <w:rPr>
          <w:b/>
          <w:sz w:val="18"/>
          <w:szCs w:val="18"/>
          <w:lang w:val="cs-CZ"/>
        </w:rPr>
        <w:t xml:space="preserve">Zrušení objednávky </w:t>
      </w:r>
      <w:r w:rsidR="00771EC8" w:rsidRPr="00C6482E">
        <w:rPr>
          <w:sz w:val="18"/>
          <w:szCs w:val="18"/>
          <w:lang w:val="cs-CZ"/>
        </w:rPr>
        <w:t xml:space="preserve">Klientem </w:t>
      </w:r>
      <w:r w:rsidR="00CA3A25" w:rsidRPr="00C6482E">
        <w:rPr>
          <w:sz w:val="18"/>
          <w:szCs w:val="18"/>
          <w:lang w:val="cs-CZ"/>
        </w:rPr>
        <w:t xml:space="preserve">musí být provedeno písemně a bude </w:t>
      </w:r>
      <w:r w:rsidR="00DA24BC" w:rsidRPr="00C6482E">
        <w:rPr>
          <w:sz w:val="18"/>
          <w:szCs w:val="18"/>
          <w:lang w:val="cs-CZ"/>
        </w:rPr>
        <w:t>Agenturou</w:t>
      </w:r>
      <w:r w:rsidR="00CA3A25" w:rsidRPr="00C6482E">
        <w:rPr>
          <w:sz w:val="18"/>
          <w:szCs w:val="18"/>
          <w:lang w:val="cs-CZ"/>
        </w:rPr>
        <w:t xml:space="preserve"> akceptováno</w:t>
      </w:r>
      <w:r w:rsidR="00756095" w:rsidRPr="00C6482E">
        <w:rPr>
          <w:sz w:val="18"/>
          <w:szCs w:val="18"/>
          <w:lang w:val="cs-CZ"/>
        </w:rPr>
        <w:t xml:space="preserve"> </w:t>
      </w:r>
      <w:r w:rsidR="002E1DFC">
        <w:rPr>
          <w:sz w:val="18"/>
          <w:szCs w:val="18"/>
          <w:lang w:val="cs-CZ"/>
        </w:rPr>
        <w:t xml:space="preserve">nejpozději </w:t>
      </w:r>
      <w:r w:rsidR="00CC4675">
        <w:rPr>
          <w:sz w:val="18"/>
          <w:szCs w:val="18"/>
          <w:lang w:val="cs-CZ"/>
        </w:rPr>
        <w:t>2 pracovní dny</w:t>
      </w:r>
      <w:r w:rsidR="00CA3A25" w:rsidRPr="00C6482E">
        <w:rPr>
          <w:sz w:val="18"/>
          <w:szCs w:val="18"/>
          <w:lang w:val="cs-CZ"/>
        </w:rPr>
        <w:t xml:space="preserve"> před nástupem zaměstnance na určené místo výkonu práce, pokud Klient požaduje přidělit nejvýše </w:t>
      </w:r>
      <w:r w:rsidR="002E1DFC">
        <w:rPr>
          <w:sz w:val="18"/>
          <w:szCs w:val="18"/>
          <w:lang w:val="cs-CZ"/>
        </w:rPr>
        <w:t>5</w:t>
      </w:r>
      <w:r w:rsidR="00CA3A25" w:rsidRPr="00C6482E">
        <w:rPr>
          <w:sz w:val="18"/>
          <w:szCs w:val="18"/>
          <w:lang w:val="cs-CZ"/>
        </w:rPr>
        <w:t xml:space="preserve"> zaměstnanců, a</w:t>
      </w:r>
      <w:r w:rsidR="00756095" w:rsidRPr="00C6482E">
        <w:rPr>
          <w:sz w:val="18"/>
          <w:szCs w:val="18"/>
          <w:lang w:val="cs-CZ"/>
        </w:rPr>
        <w:t xml:space="preserve"> </w:t>
      </w:r>
      <w:r w:rsidR="00CA3A25" w:rsidRPr="00C6482E">
        <w:rPr>
          <w:sz w:val="18"/>
          <w:szCs w:val="18"/>
          <w:lang w:val="cs-CZ"/>
        </w:rPr>
        <w:t xml:space="preserve">nejpozději 5 pracovních dnů před nástupem zaměstnance na určené místo výkonu práce, pokud Klient požaduje přidělit více než </w:t>
      </w:r>
      <w:r w:rsidR="002E1DFC">
        <w:rPr>
          <w:sz w:val="18"/>
          <w:szCs w:val="18"/>
          <w:lang w:val="cs-CZ"/>
        </w:rPr>
        <w:t xml:space="preserve">5 </w:t>
      </w:r>
      <w:r w:rsidR="00CA3A25" w:rsidRPr="00C6482E">
        <w:rPr>
          <w:sz w:val="18"/>
          <w:szCs w:val="18"/>
          <w:lang w:val="cs-CZ"/>
        </w:rPr>
        <w:t>zaměstnanců.</w:t>
      </w:r>
      <w:r w:rsidR="00756095" w:rsidRPr="00C6482E">
        <w:rPr>
          <w:sz w:val="18"/>
          <w:szCs w:val="18"/>
          <w:lang w:val="cs-CZ"/>
        </w:rPr>
        <w:t xml:space="preserve"> </w:t>
      </w:r>
      <w:r w:rsidR="00CA3A25" w:rsidRPr="00C6482E">
        <w:rPr>
          <w:sz w:val="18"/>
          <w:szCs w:val="18"/>
          <w:lang w:val="cs-CZ"/>
        </w:rPr>
        <w:t xml:space="preserve">Při nedodržení těchto termínů je </w:t>
      </w:r>
      <w:r w:rsidR="00DA24BC" w:rsidRPr="00C6482E">
        <w:rPr>
          <w:sz w:val="18"/>
          <w:szCs w:val="18"/>
          <w:lang w:val="cs-CZ"/>
        </w:rPr>
        <w:t>Agentura</w:t>
      </w:r>
      <w:r w:rsidR="00CA3A25" w:rsidRPr="00C6482E">
        <w:rPr>
          <w:sz w:val="18"/>
          <w:szCs w:val="18"/>
          <w:lang w:val="cs-CZ"/>
        </w:rPr>
        <w:t xml:space="preserve"> oprávněn</w:t>
      </w:r>
      <w:r w:rsidR="00DA24BC" w:rsidRPr="00C6482E">
        <w:rPr>
          <w:sz w:val="18"/>
          <w:szCs w:val="18"/>
          <w:lang w:val="cs-CZ"/>
        </w:rPr>
        <w:t>a</w:t>
      </w:r>
      <w:r w:rsidR="00CA3A25" w:rsidRPr="00C6482E">
        <w:rPr>
          <w:sz w:val="18"/>
          <w:szCs w:val="18"/>
          <w:lang w:val="cs-CZ"/>
        </w:rPr>
        <w:t xml:space="preserve"> vyfakturovat Klientovi stornovací poplatek ve výši 1.000,- Kč za každého zaměstnance, který měl být dočasně přidělen. </w:t>
      </w:r>
    </w:p>
    <w:p w14:paraId="6A9DE8F7" w14:textId="77777777" w:rsidR="00CA3A25" w:rsidRPr="00C6482E" w:rsidRDefault="00CA3A25" w:rsidP="00CA3A25">
      <w:pPr>
        <w:rPr>
          <w:sz w:val="18"/>
          <w:szCs w:val="18"/>
          <w:lang w:val="cs-CZ"/>
        </w:rPr>
      </w:pPr>
      <w:r w:rsidRPr="00C6482E">
        <w:rPr>
          <w:sz w:val="18"/>
          <w:szCs w:val="18"/>
          <w:lang w:val="cs-CZ"/>
        </w:rPr>
        <w:t xml:space="preserve"> </w:t>
      </w:r>
    </w:p>
    <w:p w14:paraId="6A9DE8F8" w14:textId="77777777" w:rsidR="00CA3A25" w:rsidRPr="00C6482E" w:rsidRDefault="00B64D55" w:rsidP="00CA3A25">
      <w:pPr>
        <w:tabs>
          <w:tab w:val="num" w:pos="1080"/>
        </w:tabs>
        <w:ind w:left="1080" w:hanging="1080"/>
        <w:rPr>
          <w:sz w:val="18"/>
          <w:szCs w:val="18"/>
          <w:lang w:val="cs-CZ"/>
        </w:rPr>
      </w:pPr>
      <w:r w:rsidRPr="00C6482E">
        <w:rPr>
          <w:sz w:val="18"/>
          <w:szCs w:val="18"/>
          <w:lang w:val="cs-CZ"/>
        </w:rPr>
        <w:t>3</w:t>
      </w:r>
      <w:r w:rsidR="00CA3A25" w:rsidRPr="00C6482E">
        <w:rPr>
          <w:sz w:val="18"/>
          <w:szCs w:val="18"/>
          <w:lang w:val="cs-CZ"/>
        </w:rPr>
        <w:t xml:space="preserve">. </w:t>
      </w:r>
      <w:r w:rsidR="00CA3A25" w:rsidRPr="00CC4675">
        <w:rPr>
          <w:b/>
          <w:sz w:val="18"/>
          <w:szCs w:val="18"/>
          <w:lang w:val="cs-CZ"/>
        </w:rPr>
        <w:t>Záruka:</w:t>
      </w:r>
      <w:r w:rsidR="00CA3A25" w:rsidRPr="00C6482E">
        <w:rPr>
          <w:sz w:val="18"/>
          <w:szCs w:val="18"/>
          <w:lang w:val="cs-CZ"/>
        </w:rPr>
        <w:t xml:space="preserve"> </w:t>
      </w:r>
      <w:r w:rsidR="00CA3A25" w:rsidRPr="00C6482E">
        <w:rPr>
          <w:sz w:val="18"/>
          <w:szCs w:val="18"/>
          <w:lang w:val="cs-CZ"/>
        </w:rPr>
        <w:tab/>
        <w:t xml:space="preserve">Pokud Klient oznámí </w:t>
      </w:r>
      <w:r w:rsidR="00DA24BC" w:rsidRPr="00C6482E">
        <w:rPr>
          <w:sz w:val="18"/>
          <w:szCs w:val="18"/>
          <w:lang w:val="cs-CZ"/>
        </w:rPr>
        <w:t>Agentuře</w:t>
      </w:r>
      <w:r w:rsidR="00CA3A25" w:rsidRPr="00C6482E">
        <w:rPr>
          <w:sz w:val="18"/>
          <w:szCs w:val="18"/>
          <w:lang w:val="cs-CZ"/>
        </w:rPr>
        <w:t xml:space="preserve"> do 4 hodin od začátku výkonu práce, že určitý přidělený zaměstnanec není vhodný pro výkon sjednané práce, uvede důvody nevhodnosti zaměstnance a bude požadovat výměnu takového zaměstnance, uvedené hodiny (nejvýše tedy 4) se mu pro účely výpočtu odměny nezapočítají do odpracovaných hodin. Pokud bude Klient požadovat výměnu zaměstnance,</w:t>
      </w:r>
      <w:r w:rsidR="00DA24BC" w:rsidRPr="00C6482E">
        <w:rPr>
          <w:sz w:val="18"/>
          <w:szCs w:val="18"/>
          <w:lang w:val="cs-CZ"/>
        </w:rPr>
        <w:t xml:space="preserve"> Agentura</w:t>
      </w:r>
      <w:r w:rsidR="00CA3A25" w:rsidRPr="00C6482E">
        <w:rPr>
          <w:sz w:val="18"/>
          <w:szCs w:val="18"/>
          <w:lang w:val="cs-CZ"/>
        </w:rPr>
        <w:t xml:space="preserve"> mu podle svých možností přidělí jiného (náhradního) zaměstnance.</w:t>
      </w:r>
    </w:p>
    <w:p w14:paraId="6A9DE8F9" w14:textId="77777777" w:rsidR="00CA3A25" w:rsidRPr="00C6482E" w:rsidRDefault="00CA3A25" w:rsidP="00CA3A25">
      <w:pPr>
        <w:tabs>
          <w:tab w:val="num" w:pos="1080"/>
        </w:tabs>
        <w:rPr>
          <w:sz w:val="18"/>
          <w:szCs w:val="18"/>
          <w:lang w:val="cs-CZ"/>
        </w:rPr>
      </w:pPr>
    </w:p>
    <w:p w14:paraId="6A9DE8FA" w14:textId="77777777" w:rsidR="0072789A" w:rsidRDefault="005442EF" w:rsidP="003E183D">
      <w:pPr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4</w:t>
      </w:r>
      <w:r w:rsidR="003E183D" w:rsidRPr="00C6482E">
        <w:rPr>
          <w:sz w:val="18"/>
          <w:szCs w:val="18"/>
          <w:lang w:val="cs-CZ"/>
        </w:rPr>
        <w:t>.</w:t>
      </w:r>
      <w:r w:rsidR="00B64D55" w:rsidRPr="00C6482E">
        <w:rPr>
          <w:sz w:val="18"/>
          <w:szCs w:val="18"/>
          <w:lang w:val="cs-CZ"/>
        </w:rPr>
        <w:t xml:space="preserve"> </w:t>
      </w:r>
      <w:r w:rsidR="0072789A" w:rsidRPr="00C6482E">
        <w:rPr>
          <w:sz w:val="18"/>
          <w:szCs w:val="18"/>
          <w:lang w:val="cs-CZ"/>
        </w:rPr>
        <w:t>Klient se zavazuje dodat potvrzené docházky přidělených zaměstnanců</w:t>
      </w:r>
      <w:r w:rsidR="00E979D5" w:rsidRPr="00C6482E">
        <w:rPr>
          <w:sz w:val="18"/>
          <w:szCs w:val="18"/>
          <w:lang w:val="cs-CZ"/>
        </w:rPr>
        <w:t xml:space="preserve"> na Výkazech odpracovaných hodin</w:t>
      </w:r>
      <w:r w:rsidR="0072789A" w:rsidRPr="00C6482E">
        <w:rPr>
          <w:sz w:val="18"/>
          <w:szCs w:val="18"/>
          <w:lang w:val="cs-CZ"/>
        </w:rPr>
        <w:t xml:space="preserve"> </w:t>
      </w:r>
      <w:r w:rsidR="006373FC" w:rsidRPr="00C6482E">
        <w:rPr>
          <w:sz w:val="18"/>
          <w:szCs w:val="18"/>
          <w:lang w:val="cs-CZ"/>
        </w:rPr>
        <w:t>nejpozději první pracovní den následujícího měsíce.</w:t>
      </w:r>
    </w:p>
    <w:p w14:paraId="6A9DE8FB" w14:textId="77777777" w:rsidR="003E183D" w:rsidRPr="00C6482E" w:rsidRDefault="003E183D" w:rsidP="003E183D">
      <w:pPr>
        <w:rPr>
          <w:sz w:val="18"/>
          <w:szCs w:val="18"/>
          <w:lang w:val="cs-CZ"/>
        </w:rPr>
      </w:pPr>
    </w:p>
    <w:p w14:paraId="6A9DE8FC" w14:textId="77777777" w:rsidR="003924FA" w:rsidRPr="00C6482E" w:rsidRDefault="003924FA" w:rsidP="003924FA">
      <w:pPr>
        <w:ind w:left="66"/>
        <w:rPr>
          <w:sz w:val="18"/>
          <w:szCs w:val="18"/>
          <w:lang w:val="cs-CZ"/>
        </w:rPr>
      </w:pPr>
    </w:p>
    <w:p w14:paraId="6A9DE8FD" w14:textId="77777777" w:rsidR="00B17381" w:rsidRPr="00C6482E" w:rsidRDefault="00B17381" w:rsidP="00B17381">
      <w:pPr>
        <w:rPr>
          <w:lang w:val="cs-CZ"/>
        </w:rPr>
      </w:pPr>
    </w:p>
    <w:p w14:paraId="6A9DE8FE" w14:textId="77777777" w:rsidR="00CA3A25" w:rsidRPr="00C6482E" w:rsidRDefault="00CA3A25" w:rsidP="0023616A">
      <w:pPr>
        <w:pStyle w:val="Nadpis1"/>
        <w:jc w:val="left"/>
        <w:rPr>
          <w:lang w:val="cs-CZ"/>
        </w:rPr>
      </w:pPr>
    </w:p>
    <w:p w14:paraId="6A9DE8FF" w14:textId="77777777" w:rsidR="00A64902" w:rsidRPr="00C6482E" w:rsidRDefault="00A64902" w:rsidP="00A64902">
      <w:pPr>
        <w:rPr>
          <w:lang w:val="cs-CZ"/>
        </w:rPr>
      </w:pPr>
    </w:p>
    <w:p w14:paraId="6A9DE900" w14:textId="0211A848" w:rsidR="00A64902" w:rsidRPr="00C6482E" w:rsidRDefault="00A64902" w:rsidP="00A64902">
      <w:pPr>
        <w:ind w:firstLine="360"/>
        <w:rPr>
          <w:sz w:val="20"/>
          <w:lang w:val="cs-CZ"/>
        </w:rPr>
      </w:pPr>
      <w:r w:rsidRPr="00C6482E">
        <w:rPr>
          <w:sz w:val="20"/>
          <w:lang w:val="cs-CZ"/>
        </w:rPr>
        <w:t>V</w:t>
      </w:r>
      <w:r w:rsidR="00ED4FF7" w:rsidRPr="00C6482E">
        <w:rPr>
          <w:sz w:val="20"/>
          <w:lang w:val="cs-CZ"/>
        </w:rPr>
        <w:t> </w:t>
      </w:r>
      <w:r w:rsidR="00A41A4A">
        <w:rPr>
          <w:sz w:val="20"/>
          <w:lang w:val="cs-CZ"/>
        </w:rPr>
        <w:t>Brně</w:t>
      </w:r>
      <w:r w:rsidR="00ED4FF7" w:rsidRPr="00C6482E">
        <w:rPr>
          <w:sz w:val="20"/>
          <w:lang w:val="cs-CZ"/>
        </w:rPr>
        <w:t xml:space="preserve">, </w:t>
      </w:r>
      <w:r w:rsidRPr="00C6482E">
        <w:rPr>
          <w:sz w:val="20"/>
          <w:lang w:val="cs-CZ"/>
        </w:rPr>
        <w:t>dne</w:t>
      </w:r>
      <w:r w:rsidR="00E13FA7" w:rsidRPr="00DE4965">
        <w:rPr>
          <w:sz w:val="20"/>
          <w:lang w:val="cs-CZ"/>
        </w:rPr>
        <w:t xml:space="preserve">. </w:t>
      </w:r>
      <w:r w:rsidR="00CC4675" w:rsidRPr="00DE4965">
        <w:rPr>
          <w:sz w:val="20"/>
          <w:lang w:val="cs-CZ"/>
        </w:rPr>
        <w:t>……</w:t>
      </w:r>
      <w:r w:rsidR="00DE4965">
        <w:rPr>
          <w:sz w:val="20"/>
          <w:lang w:val="cs-CZ"/>
        </w:rPr>
        <w:t>……….</w:t>
      </w:r>
    </w:p>
    <w:p w14:paraId="6A9DE901" w14:textId="77777777" w:rsidR="00A64902" w:rsidRPr="00C6482E" w:rsidRDefault="00A64902" w:rsidP="00A64902">
      <w:pPr>
        <w:rPr>
          <w:sz w:val="20"/>
          <w:lang w:val="cs-CZ"/>
        </w:rPr>
      </w:pPr>
      <w:r w:rsidRPr="00C6482E">
        <w:rPr>
          <w:sz w:val="20"/>
          <w:lang w:val="cs-CZ"/>
        </w:rPr>
        <w:t xml:space="preserve"> </w:t>
      </w:r>
    </w:p>
    <w:p w14:paraId="6A9DE902" w14:textId="77777777" w:rsidR="00A64902" w:rsidRPr="00C6482E" w:rsidRDefault="00A64902" w:rsidP="00A64902">
      <w:pPr>
        <w:rPr>
          <w:sz w:val="20"/>
          <w:lang w:val="cs-CZ"/>
        </w:rPr>
      </w:pPr>
    </w:p>
    <w:p w14:paraId="6A9DE903" w14:textId="77777777" w:rsidR="00773634" w:rsidRPr="00C6482E" w:rsidRDefault="00773634" w:rsidP="00A64902">
      <w:pPr>
        <w:rPr>
          <w:sz w:val="20"/>
          <w:lang w:val="cs-CZ"/>
        </w:rPr>
      </w:pPr>
    </w:p>
    <w:p w14:paraId="6A9DE904" w14:textId="77777777" w:rsidR="00773634" w:rsidRPr="00C6482E" w:rsidRDefault="00773634" w:rsidP="00A64902">
      <w:pPr>
        <w:rPr>
          <w:sz w:val="20"/>
          <w:lang w:val="cs-CZ"/>
        </w:rPr>
      </w:pPr>
    </w:p>
    <w:p w14:paraId="6A9DE905" w14:textId="77777777" w:rsidR="00773634" w:rsidRPr="00C6482E" w:rsidRDefault="00773634" w:rsidP="00A64902">
      <w:pPr>
        <w:rPr>
          <w:sz w:val="20"/>
          <w:lang w:val="cs-CZ"/>
        </w:rPr>
      </w:pPr>
    </w:p>
    <w:p w14:paraId="6A9DE906" w14:textId="77777777" w:rsidR="00A64902" w:rsidRPr="00C6482E" w:rsidRDefault="00A64902" w:rsidP="00A64902">
      <w:pPr>
        <w:rPr>
          <w:sz w:val="20"/>
          <w:lang w:val="cs-CZ"/>
        </w:rPr>
      </w:pP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</w:p>
    <w:p w14:paraId="6A9DE907" w14:textId="77777777" w:rsidR="00A64902" w:rsidRPr="00C6482E" w:rsidRDefault="00A64902" w:rsidP="00A64902">
      <w:pPr>
        <w:rPr>
          <w:sz w:val="20"/>
          <w:lang w:val="cs-CZ"/>
        </w:rPr>
      </w:pPr>
      <w:r w:rsidRPr="00C6482E">
        <w:rPr>
          <w:sz w:val="20"/>
          <w:lang w:val="cs-CZ"/>
        </w:rPr>
        <w:t xml:space="preserve"> </w:t>
      </w:r>
      <w:r w:rsidRPr="00C6482E">
        <w:rPr>
          <w:sz w:val="20"/>
          <w:lang w:val="cs-CZ"/>
        </w:rPr>
        <w:tab/>
        <w:t xml:space="preserve"> ............................................</w:t>
      </w:r>
      <w:r w:rsidRPr="00C6482E">
        <w:rPr>
          <w:sz w:val="20"/>
          <w:lang w:val="cs-CZ"/>
        </w:rPr>
        <w:tab/>
      </w:r>
      <w:r w:rsidRPr="00C6482E">
        <w:rPr>
          <w:i/>
          <w:iCs/>
          <w:sz w:val="20"/>
          <w:lang w:val="cs-CZ"/>
        </w:rPr>
        <w:tab/>
      </w:r>
      <w:r w:rsidRPr="00C6482E">
        <w:rPr>
          <w:i/>
          <w:iCs/>
          <w:sz w:val="20"/>
          <w:lang w:val="cs-CZ"/>
        </w:rPr>
        <w:tab/>
      </w:r>
      <w:r w:rsidRPr="00C6482E">
        <w:rPr>
          <w:i/>
          <w:iCs/>
          <w:sz w:val="20"/>
          <w:lang w:val="cs-CZ"/>
        </w:rPr>
        <w:tab/>
      </w:r>
      <w:r w:rsidRPr="00C6482E">
        <w:rPr>
          <w:i/>
          <w:iCs/>
          <w:sz w:val="20"/>
          <w:lang w:val="cs-CZ"/>
        </w:rPr>
        <w:tab/>
      </w:r>
      <w:r w:rsidRPr="00C6482E">
        <w:rPr>
          <w:i/>
          <w:iCs/>
          <w:sz w:val="20"/>
          <w:lang w:val="cs-CZ"/>
        </w:rPr>
        <w:tab/>
      </w:r>
      <w:r w:rsidRPr="00C6482E">
        <w:rPr>
          <w:sz w:val="20"/>
          <w:lang w:val="cs-CZ"/>
        </w:rPr>
        <w:t>................................................</w:t>
      </w:r>
    </w:p>
    <w:p w14:paraId="6A9DE908" w14:textId="77777777" w:rsidR="000A31D7" w:rsidRPr="00C6482E" w:rsidRDefault="000A31D7" w:rsidP="000A31D7">
      <w:pPr>
        <w:ind w:left="708" w:firstLine="708"/>
        <w:rPr>
          <w:i/>
          <w:iCs/>
          <w:sz w:val="20"/>
          <w:lang w:val="cs-CZ"/>
        </w:rPr>
      </w:pPr>
      <w:r w:rsidRPr="00C6482E">
        <w:rPr>
          <w:i/>
          <w:iCs/>
          <w:sz w:val="20"/>
          <w:lang w:val="cs-CZ"/>
        </w:rPr>
        <w:t>(podpis)</w:t>
      </w:r>
      <w:r>
        <w:rPr>
          <w:i/>
          <w:iCs/>
          <w:sz w:val="20"/>
          <w:lang w:val="cs-CZ"/>
        </w:rPr>
        <w:tab/>
      </w:r>
      <w:r>
        <w:rPr>
          <w:i/>
          <w:iCs/>
          <w:sz w:val="20"/>
          <w:lang w:val="cs-CZ"/>
        </w:rPr>
        <w:tab/>
      </w:r>
      <w:r>
        <w:rPr>
          <w:i/>
          <w:iCs/>
          <w:sz w:val="20"/>
          <w:lang w:val="cs-CZ"/>
        </w:rPr>
        <w:tab/>
      </w:r>
      <w:r>
        <w:rPr>
          <w:i/>
          <w:iCs/>
          <w:sz w:val="20"/>
          <w:lang w:val="cs-CZ"/>
        </w:rPr>
        <w:tab/>
      </w:r>
      <w:r>
        <w:rPr>
          <w:i/>
          <w:iCs/>
          <w:sz w:val="20"/>
          <w:lang w:val="cs-CZ"/>
        </w:rPr>
        <w:tab/>
      </w:r>
      <w:r>
        <w:rPr>
          <w:i/>
          <w:iCs/>
          <w:sz w:val="20"/>
          <w:lang w:val="cs-CZ"/>
        </w:rPr>
        <w:tab/>
      </w:r>
      <w:r>
        <w:rPr>
          <w:i/>
          <w:iCs/>
          <w:sz w:val="20"/>
          <w:lang w:val="cs-CZ"/>
        </w:rPr>
        <w:tab/>
      </w:r>
      <w:r>
        <w:rPr>
          <w:i/>
          <w:iCs/>
          <w:sz w:val="20"/>
          <w:lang w:val="cs-CZ"/>
        </w:rPr>
        <w:tab/>
      </w:r>
      <w:r>
        <w:rPr>
          <w:i/>
          <w:iCs/>
          <w:sz w:val="20"/>
          <w:lang w:val="cs-CZ"/>
        </w:rPr>
        <w:tab/>
      </w:r>
      <w:r w:rsidRPr="00C6482E">
        <w:rPr>
          <w:i/>
          <w:iCs/>
          <w:sz w:val="20"/>
          <w:lang w:val="cs-CZ"/>
        </w:rPr>
        <w:t>(podpis)</w:t>
      </w:r>
    </w:p>
    <w:p w14:paraId="6A9DE909" w14:textId="3FD25070" w:rsidR="000A31D7" w:rsidRPr="00C6482E" w:rsidRDefault="000A31D7" w:rsidP="000A31D7">
      <w:pPr>
        <w:pStyle w:val="Nadpis3"/>
        <w:rPr>
          <w:sz w:val="20"/>
          <w:lang w:val="cs-CZ"/>
        </w:rPr>
      </w:pPr>
      <w:r>
        <w:rPr>
          <w:sz w:val="20"/>
          <w:lang w:val="cs-CZ"/>
        </w:rPr>
        <w:t xml:space="preserve">     </w:t>
      </w:r>
      <w:r w:rsidRPr="00C6482E">
        <w:rPr>
          <w:sz w:val="20"/>
          <w:lang w:val="cs-CZ"/>
        </w:rPr>
        <w:t xml:space="preserve"> </w:t>
      </w:r>
      <w:r w:rsidR="002E1DFC">
        <w:rPr>
          <w:sz w:val="20"/>
          <w:lang w:val="cs-CZ"/>
        </w:rPr>
        <w:tab/>
      </w:r>
      <w:r w:rsidR="00DE4965">
        <w:rPr>
          <w:sz w:val="20"/>
          <w:lang w:val="cs-CZ"/>
        </w:rPr>
        <w:t>Fakultní nemocnice Brno</w:t>
      </w:r>
      <w:r w:rsidR="002E1DFC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</w:r>
      <w:r w:rsidRPr="00C6482E">
        <w:rPr>
          <w:sz w:val="20"/>
          <w:lang w:val="cs-CZ"/>
        </w:rPr>
        <w:tab/>
        <w:t xml:space="preserve">               </w:t>
      </w:r>
      <w:r>
        <w:rPr>
          <w:sz w:val="20"/>
          <w:lang w:val="cs-CZ"/>
        </w:rPr>
        <w:tab/>
      </w:r>
      <w:r>
        <w:rPr>
          <w:sz w:val="20"/>
          <w:lang w:val="cs-CZ"/>
        </w:rPr>
        <w:tab/>
      </w:r>
      <w:r w:rsidRPr="005442EF">
        <w:rPr>
          <w:color w:val="FF0000"/>
          <w:sz w:val="20"/>
          <w:lang w:val="cs-CZ"/>
        </w:rPr>
        <w:t xml:space="preserve">    </w:t>
      </w:r>
      <w:r w:rsidR="00E13FA7">
        <w:rPr>
          <w:color w:val="FF0000"/>
          <w:sz w:val="20"/>
          <w:lang w:val="cs-CZ"/>
        </w:rPr>
        <w:t xml:space="preserve">   </w:t>
      </w:r>
      <w:r w:rsidR="00E13FA7" w:rsidRPr="00831AA4">
        <w:rPr>
          <w:sz w:val="20"/>
          <w:lang w:val="cs-CZ"/>
        </w:rPr>
        <w:t>MP RO-ST s.r.o.</w:t>
      </w:r>
      <w:r w:rsidRPr="00C6482E">
        <w:rPr>
          <w:sz w:val="20"/>
          <w:lang w:val="cs-CZ"/>
        </w:rPr>
        <w:tab/>
      </w:r>
    </w:p>
    <w:p w14:paraId="6A9DE90A" w14:textId="77777777" w:rsidR="00A64902" w:rsidRPr="00502D42" w:rsidRDefault="00A64902" w:rsidP="00502D42">
      <w:pPr>
        <w:ind w:firstLine="360"/>
        <w:rPr>
          <w:sz w:val="20"/>
          <w:lang w:val="cs-CZ"/>
        </w:rPr>
      </w:pPr>
      <w:r>
        <w:rPr>
          <w:lang w:val="cs-CZ"/>
        </w:rPr>
        <w:t xml:space="preserve"> </w:t>
      </w:r>
    </w:p>
    <w:sectPr w:rsidR="00A64902" w:rsidRPr="00502D42" w:rsidSect="00502D42">
      <w:headerReference w:type="default" r:id="rId9"/>
      <w:footerReference w:type="even" r:id="rId10"/>
      <w:footerReference w:type="default" r:id="rId11"/>
      <w:pgSz w:w="11906" w:h="16838"/>
      <w:pgMar w:top="1532" w:right="851" w:bottom="426" w:left="851" w:header="284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DE911" w14:textId="77777777" w:rsidR="00831AA4" w:rsidRDefault="00831AA4">
      <w:r>
        <w:separator/>
      </w:r>
    </w:p>
  </w:endnote>
  <w:endnote w:type="continuationSeparator" w:id="0">
    <w:p w14:paraId="6A9DE912" w14:textId="77777777" w:rsidR="00831AA4" w:rsidRDefault="0083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DE914" w14:textId="77777777" w:rsidR="00831AA4" w:rsidRDefault="00831A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9DE915" w14:textId="77777777" w:rsidR="00831AA4" w:rsidRDefault="00831AA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DE916" w14:textId="77777777" w:rsidR="00831AA4" w:rsidRDefault="00831A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25A8">
      <w:rPr>
        <w:rStyle w:val="slostrnky"/>
        <w:noProof/>
      </w:rPr>
      <w:t>2</w:t>
    </w:r>
    <w:r>
      <w:rPr>
        <w:rStyle w:val="slostrnky"/>
      </w:rPr>
      <w:fldChar w:fldCharType="end"/>
    </w:r>
  </w:p>
  <w:p w14:paraId="6A9DE917" w14:textId="77777777" w:rsidR="00831AA4" w:rsidRDefault="00831AA4">
    <w:pPr>
      <w:pStyle w:val="Zpat"/>
      <w:framePr w:wrap="around" w:vAnchor="text" w:hAnchor="margin" w:xAlign="right" w:y="1"/>
      <w:rPr>
        <w:rStyle w:val="slostrnky"/>
      </w:rPr>
    </w:pPr>
  </w:p>
  <w:p w14:paraId="6A9DE918" w14:textId="77777777" w:rsidR="00831AA4" w:rsidRDefault="00831AA4">
    <w:pPr>
      <w:pStyle w:val="Zpat"/>
      <w:framePr w:wrap="around" w:vAnchor="text" w:hAnchor="margin" w:xAlign="right" w:y="1"/>
      <w:rPr>
        <w:rStyle w:val="slostrnky"/>
      </w:rPr>
    </w:pPr>
  </w:p>
  <w:p w14:paraId="6A9DE919" w14:textId="77777777" w:rsidR="00831AA4" w:rsidRDefault="00831AA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DE90F" w14:textId="77777777" w:rsidR="00831AA4" w:rsidRDefault="00831AA4">
      <w:r>
        <w:separator/>
      </w:r>
    </w:p>
  </w:footnote>
  <w:footnote w:type="continuationSeparator" w:id="0">
    <w:p w14:paraId="6A9DE910" w14:textId="77777777" w:rsidR="00831AA4" w:rsidRDefault="00831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DE913" w14:textId="25C1A782" w:rsidR="00831AA4" w:rsidRPr="00D66454" w:rsidRDefault="00831AA4" w:rsidP="000E2475">
    <w:pPr>
      <w:pStyle w:val="Zhlav"/>
      <w:tabs>
        <w:tab w:val="clear" w:pos="4536"/>
        <w:tab w:val="clear" w:pos="9072"/>
        <w:tab w:val="right" w:pos="102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DC8"/>
    <w:multiLevelType w:val="hybridMultilevel"/>
    <w:tmpl w:val="BF06E080"/>
    <w:lvl w:ilvl="0" w:tplc="B8E80A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94D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2F2746"/>
    <w:multiLevelType w:val="hybridMultilevel"/>
    <w:tmpl w:val="0BFAED5A"/>
    <w:lvl w:ilvl="0" w:tplc="0405000F">
      <w:start w:val="1"/>
      <w:numFmt w:val="decimal"/>
      <w:lvlText w:val="%1."/>
      <w:lvlJc w:val="left"/>
      <w:pPr>
        <w:tabs>
          <w:tab w:val="num" w:pos="505"/>
        </w:tabs>
        <w:ind w:left="505" w:hanging="360"/>
      </w:pPr>
    </w:lvl>
    <w:lvl w:ilvl="1" w:tplc="3E86FF9E">
      <w:start w:val="1"/>
      <w:numFmt w:val="lowerLetter"/>
      <w:lvlText w:val="%2)"/>
      <w:lvlJc w:val="left"/>
      <w:pPr>
        <w:tabs>
          <w:tab w:val="num" w:pos="1225"/>
        </w:tabs>
        <w:ind w:left="1225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45"/>
        </w:tabs>
        <w:ind w:left="19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5"/>
        </w:tabs>
        <w:ind w:left="26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5"/>
        </w:tabs>
        <w:ind w:left="33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5"/>
        </w:tabs>
        <w:ind w:left="41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5"/>
        </w:tabs>
        <w:ind w:left="48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5"/>
        </w:tabs>
        <w:ind w:left="55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5"/>
        </w:tabs>
        <w:ind w:left="6265" w:hanging="180"/>
      </w:pPr>
    </w:lvl>
  </w:abstractNum>
  <w:abstractNum w:abstractNumId="2">
    <w:nsid w:val="00FD26BE"/>
    <w:multiLevelType w:val="hybridMultilevel"/>
    <w:tmpl w:val="06A8D1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2CC5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F11707"/>
    <w:multiLevelType w:val="hybridMultilevel"/>
    <w:tmpl w:val="5A980B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4AC6ADD"/>
    <w:multiLevelType w:val="hybridMultilevel"/>
    <w:tmpl w:val="4E487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F069F"/>
    <w:multiLevelType w:val="hybridMultilevel"/>
    <w:tmpl w:val="1806EF78"/>
    <w:lvl w:ilvl="0" w:tplc="6714CEF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E4DCB"/>
    <w:multiLevelType w:val="hybridMultilevel"/>
    <w:tmpl w:val="544C77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1B262A"/>
    <w:multiLevelType w:val="hybridMultilevel"/>
    <w:tmpl w:val="7082A2F8"/>
    <w:lvl w:ilvl="0" w:tplc="CD889A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E5FB6"/>
    <w:multiLevelType w:val="hybridMultilevel"/>
    <w:tmpl w:val="3BB4C01C"/>
    <w:lvl w:ilvl="0" w:tplc="D494D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B75EC"/>
    <w:multiLevelType w:val="hybridMultilevel"/>
    <w:tmpl w:val="B74EC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05E3A"/>
    <w:multiLevelType w:val="hybridMultilevel"/>
    <w:tmpl w:val="2CDA1F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D45680"/>
    <w:multiLevelType w:val="hybridMultilevel"/>
    <w:tmpl w:val="679C3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24F36"/>
    <w:multiLevelType w:val="hybridMultilevel"/>
    <w:tmpl w:val="E92A8E0E"/>
    <w:lvl w:ilvl="0" w:tplc="34528B6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9D6BFB"/>
    <w:multiLevelType w:val="hybridMultilevel"/>
    <w:tmpl w:val="10F27092"/>
    <w:lvl w:ilvl="0" w:tplc="568EDFC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30687"/>
    <w:multiLevelType w:val="multilevel"/>
    <w:tmpl w:val="441A0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340B4"/>
    <w:multiLevelType w:val="hybridMultilevel"/>
    <w:tmpl w:val="E92A8E0E"/>
    <w:lvl w:ilvl="0" w:tplc="34528B6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33169F"/>
    <w:multiLevelType w:val="hybridMultilevel"/>
    <w:tmpl w:val="2F2AE590"/>
    <w:lvl w:ilvl="0" w:tplc="D03283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C0527E"/>
    <w:multiLevelType w:val="hybridMultilevel"/>
    <w:tmpl w:val="002CE77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7191F51"/>
    <w:multiLevelType w:val="hybridMultilevel"/>
    <w:tmpl w:val="E92A8E0E"/>
    <w:lvl w:ilvl="0" w:tplc="34528B6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8D1C0F"/>
    <w:multiLevelType w:val="hybridMultilevel"/>
    <w:tmpl w:val="3BACAA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EF0106"/>
    <w:multiLevelType w:val="hybridMultilevel"/>
    <w:tmpl w:val="F0AA62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61398E"/>
    <w:multiLevelType w:val="hybridMultilevel"/>
    <w:tmpl w:val="CF9AF54A"/>
    <w:lvl w:ilvl="0" w:tplc="C3C4F07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A4102"/>
    <w:multiLevelType w:val="hybridMultilevel"/>
    <w:tmpl w:val="93BE7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0343FE"/>
    <w:multiLevelType w:val="hybridMultilevel"/>
    <w:tmpl w:val="5D40D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1B4FCF"/>
    <w:multiLevelType w:val="hybridMultilevel"/>
    <w:tmpl w:val="09D82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EEB515E"/>
    <w:multiLevelType w:val="hybridMultilevel"/>
    <w:tmpl w:val="93BE7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8D0B7F"/>
    <w:multiLevelType w:val="hybridMultilevel"/>
    <w:tmpl w:val="082CC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24"/>
  </w:num>
  <w:num w:numId="4">
    <w:abstractNumId w:val="21"/>
  </w:num>
  <w:num w:numId="5">
    <w:abstractNumId w:val="26"/>
  </w:num>
  <w:num w:numId="6">
    <w:abstractNumId w:val="17"/>
  </w:num>
  <w:num w:numId="7">
    <w:abstractNumId w:val="25"/>
  </w:num>
  <w:num w:numId="8">
    <w:abstractNumId w:val="18"/>
  </w:num>
  <w:num w:numId="9">
    <w:abstractNumId w:val="3"/>
  </w:num>
  <w:num w:numId="10">
    <w:abstractNumId w:val="19"/>
  </w:num>
  <w:num w:numId="11">
    <w:abstractNumId w:val="5"/>
  </w:num>
  <w:num w:numId="12">
    <w:abstractNumId w:val="7"/>
  </w:num>
  <w:num w:numId="13">
    <w:abstractNumId w:val="13"/>
  </w:num>
  <w:num w:numId="14">
    <w:abstractNumId w:val="12"/>
  </w:num>
  <w:num w:numId="15">
    <w:abstractNumId w:val="23"/>
  </w:num>
  <w:num w:numId="16">
    <w:abstractNumId w:val="8"/>
  </w:num>
  <w:num w:numId="17">
    <w:abstractNumId w:val="0"/>
  </w:num>
  <w:num w:numId="18">
    <w:abstractNumId w:val="16"/>
  </w:num>
  <w:num w:numId="19">
    <w:abstractNumId w:val="22"/>
  </w:num>
  <w:num w:numId="20">
    <w:abstractNumId w:val="6"/>
  </w:num>
  <w:num w:numId="21">
    <w:abstractNumId w:val="10"/>
  </w:num>
  <w:num w:numId="22">
    <w:abstractNumId w:val="9"/>
  </w:num>
  <w:num w:numId="23">
    <w:abstractNumId w:val="11"/>
  </w:num>
  <w:num w:numId="24">
    <w:abstractNumId w:val="1"/>
  </w:num>
  <w:num w:numId="25">
    <w:abstractNumId w:val="4"/>
  </w:num>
  <w:num w:numId="26">
    <w:abstractNumId w:val="27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DB4"/>
    <w:rsid w:val="000109B5"/>
    <w:rsid w:val="000245C9"/>
    <w:rsid w:val="00031AB7"/>
    <w:rsid w:val="000323E3"/>
    <w:rsid w:val="00045E5B"/>
    <w:rsid w:val="0004737A"/>
    <w:rsid w:val="00050E12"/>
    <w:rsid w:val="0005781C"/>
    <w:rsid w:val="0006455D"/>
    <w:rsid w:val="00086D29"/>
    <w:rsid w:val="00097807"/>
    <w:rsid w:val="000A31D7"/>
    <w:rsid w:val="000C1567"/>
    <w:rsid w:val="000C4A63"/>
    <w:rsid w:val="000D5D69"/>
    <w:rsid w:val="000E2475"/>
    <w:rsid w:val="000F70C1"/>
    <w:rsid w:val="00113248"/>
    <w:rsid w:val="0014086E"/>
    <w:rsid w:val="00142C50"/>
    <w:rsid w:val="001457A6"/>
    <w:rsid w:val="00150A45"/>
    <w:rsid w:val="00170181"/>
    <w:rsid w:val="00192DBB"/>
    <w:rsid w:val="001933BD"/>
    <w:rsid w:val="00193CEB"/>
    <w:rsid w:val="001E6D00"/>
    <w:rsid w:val="00201959"/>
    <w:rsid w:val="0023189C"/>
    <w:rsid w:val="002330A3"/>
    <w:rsid w:val="0023616A"/>
    <w:rsid w:val="002A5782"/>
    <w:rsid w:val="002B4C59"/>
    <w:rsid w:val="002E1DFC"/>
    <w:rsid w:val="002E2DC6"/>
    <w:rsid w:val="002E5D62"/>
    <w:rsid w:val="002F5084"/>
    <w:rsid w:val="003244D2"/>
    <w:rsid w:val="003356C7"/>
    <w:rsid w:val="003379CF"/>
    <w:rsid w:val="003406A3"/>
    <w:rsid w:val="003446A0"/>
    <w:rsid w:val="00345E7A"/>
    <w:rsid w:val="003515E9"/>
    <w:rsid w:val="003614A3"/>
    <w:rsid w:val="003640DB"/>
    <w:rsid w:val="003645E5"/>
    <w:rsid w:val="003664D8"/>
    <w:rsid w:val="003924FA"/>
    <w:rsid w:val="003A15A2"/>
    <w:rsid w:val="003B1FBA"/>
    <w:rsid w:val="003C2D32"/>
    <w:rsid w:val="003D12B3"/>
    <w:rsid w:val="003E183D"/>
    <w:rsid w:val="003E2D85"/>
    <w:rsid w:val="003E7BE8"/>
    <w:rsid w:val="004056CE"/>
    <w:rsid w:val="00406A7D"/>
    <w:rsid w:val="004166A8"/>
    <w:rsid w:val="00417D7E"/>
    <w:rsid w:val="004452DC"/>
    <w:rsid w:val="00456788"/>
    <w:rsid w:val="00466D45"/>
    <w:rsid w:val="00471422"/>
    <w:rsid w:val="0048218F"/>
    <w:rsid w:val="00496235"/>
    <w:rsid w:val="004B244F"/>
    <w:rsid w:val="00502D42"/>
    <w:rsid w:val="0052520A"/>
    <w:rsid w:val="00530935"/>
    <w:rsid w:val="00531765"/>
    <w:rsid w:val="005342A0"/>
    <w:rsid w:val="00535597"/>
    <w:rsid w:val="005442EF"/>
    <w:rsid w:val="00547952"/>
    <w:rsid w:val="00566291"/>
    <w:rsid w:val="0058666D"/>
    <w:rsid w:val="005C394C"/>
    <w:rsid w:val="005D252B"/>
    <w:rsid w:val="005D413F"/>
    <w:rsid w:val="005E4F6B"/>
    <w:rsid w:val="006149C9"/>
    <w:rsid w:val="00616BB9"/>
    <w:rsid w:val="00626ADE"/>
    <w:rsid w:val="00630A0C"/>
    <w:rsid w:val="006373FC"/>
    <w:rsid w:val="00642D30"/>
    <w:rsid w:val="00652279"/>
    <w:rsid w:val="00657571"/>
    <w:rsid w:val="0066305C"/>
    <w:rsid w:val="006701E4"/>
    <w:rsid w:val="006723F0"/>
    <w:rsid w:val="006736B2"/>
    <w:rsid w:val="006966CA"/>
    <w:rsid w:val="006D6A6C"/>
    <w:rsid w:val="006F4C6B"/>
    <w:rsid w:val="00701285"/>
    <w:rsid w:val="00705FFA"/>
    <w:rsid w:val="007064F6"/>
    <w:rsid w:val="0072789A"/>
    <w:rsid w:val="0073496C"/>
    <w:rsid w:val="007419E2"/>
    <w:rsid w:val="007557A7"/>
    <w:rsid w:val="00756095"/>
    <w:rsid w:val="007717DE"/>
    <w:rsid w:val="00771EC8"/>
    <w:rsid w:val="00773634"/>
    <w:rsid w:val="007A7922"/>
    <w:rsid w:val="007B5188"/>
    <w:rsid w:val="007C04D1"/>
    <w:rsid w:val="007F3ED5"/>
    <w:rsid w:val="00802881"/>
    <w:rsid w:val="008060BB"/>
    <w:rsid w:val="00830E6F"/>
    <w:rsid w:val="00831AA4"/>
    <w:rsid w:val="00844D28"/>
    <w:rsid w:val="008504E5"/>
    <w:rsid w:val="00893581"/>
    <w:rsid w:val="008A4937"/>
    <w:rsid w:val="008B69DC"/>
    <w:rsid w:val="008C54E2"/>
    <w:rsid w:val="008E0FE3"/>
    <w:rsid w:val="008F1246"/>
    <w:rsid w:val="008F2144"/>
    <w:rsid w:val="008F287B"/>
    <w:rsid w:val="009216AD"/>
    <w:rsid w:val="00932CD3"/>
    <w:rsid w:val="00941501"/>
    <w:rsid w:val="00946295"/>
    <w:rsid w:val="009622CA"/>
    <w:rsid w:val="00971AD0"/>
    <w:rsid w:val="009838AE"/>
    <w:rsid w:val="0099419C"/>
    <w:rsid w:val="009A0A1F"/>
    <w:rsid w:val="009A4088"/>
    <w:rsid w:val="009A7C96"/>
    <w:rsid w:val="009B3FF2"/>
    <w:rsid w:val="009D2579"/>
    <w:rsid w:val="009E42B8"/>
    <w:rsid w:val="009F1175"/>
    <w:rsid w:val="00A002AB"/>
    <w:rsid w:val="00A01070"/>
    <w:rsid w:val="00A01FAD"/>
    <w:rsid w:val="00A1196D"/>
    <w:rsid w:val="00A25C66"/>
    <w:rsid w:val="00A33691"/>
    <w:rsid w:val="00A41A4A"/>
    <w:rsid w:val="00A64902"/>
    <w:rsid w:val="00A73483"/>
    <w:rsid w:val="00A750FD"/>
    <w:rsid w:val="00A77332"/>
    <w:rsid w:val="00AB4F37"/>
    <w:rsid w:val="00AC1733"/>
    <w:rsid w:val="00AC2296"/>
    <w:rsid w:val="00AC32BD"/>
    <w:rsid w:val="00AC6FEA"/>
    <w:rsid w:val="00AE27AE"/>
    <w:rsid w:val="00B05957"/>
    <w:rsid w:val="00B07D7A"/>
    <w:rsid w:val="00B1195A"/>
    <w:rsid w:val="00B17381"/>
    <w:rsid w:val="00B26BA9"/>
    <w:rsid w:val="00B37A01"/>
    <w:rsid w:val="00B46259"/>
    <w:rsid w:val="00B64A17"/>
    <w:rsid w:val="00B64D55"/>
    <w:rsid w:val="00B663BC"/>
    <w:rsid w:val="00B7641D"/>
    <w:rsid w:val="00B82AF2"/>
    <w:rsid w:val="00BB0FF3"/>
    <w:rsid w:val="00BC02C0"/>
    <w:rsid w:val="00BE63D8"/>
    <w:rsid w:val="00BF1541"/>
    <w:rsid w:val="00BF65A7"/>
    <w:rsid w:val="00C0796D"/>
    <w:rsid w:val="00C22299"/>
    <w:rsid w:val="00C23FEA"/>
    <w:rsid w:val="00C33C9F"/>
    <w:rsid w:val="00C41347"/>
    <w:rsid w:val="00C41AD5"/>
    <w:rsid w:val="00C51D86"/>
    <w:rsid w:val="00C56F8E"/>
    <w:rsid w:val="00C6482E"/>
    <w:rsid w:val="00C81853"/>
    <w:rsid w:val="00C827F3"/>
    <w:rsid w:val="00C94EC9"/>
    <w:rsid w:val="00CA3A25"/>
    <w:rsid w:val="00CC4675"/>
    <w:rsid w:val="00CC6A06"/>
    <w:rsid w:val="00CD33A4"/>
    <w:rsid w:val="00CD4F01"/>
    <w:rsid w:val="00CF29AA"/>
    <w:rsid w:val="00D01A65"/>
    <w:rsid w:val="00D04AA0"/>
    <w:rsid w:val="00D063A5"/>
    <w:rsid w:val="00D258C9"/>
    <w:rsid w:val="00D40C67"/>
    <w:rsid w:val="00D41AE3"/>
    <w:rsid w:val="00D56C9A"/>
    <w:rsid w:val="00D5712A"/>
    <w:rsid w:val="00D649DA"/>
    <w:rsid w:val="00D64E65"/>
    <w:rsid w:val="00D66454"/>
    <w:rsid w:val="00D712DE"/>
    <w:rsid w:val="00D8152A"/>
    <w:rsid w:val="00D81EA3"/>
    <w:rsid w:val="00D83745"/>
    <w:rsid w:val="00D96009"/>
    <w:rsid w:val="00DA24BC"/>
    <w:rsid w:val="00DB18AF"/>
    <w:rsid w:val="00DC020D"/>
    <w:rsid w:val="00DC3E1B"/>
    <w:rsid w:val="00DD00F6"/>
    <w:rsid w:val="00DD2EF2"/>
    <w:rsid w:val="00DD66E8"/>
    <w:rsid w:val="00DE4965"/>
    <w:rsid w:val="00DE68A5"/>
    <w:rsid w:val="00DF0DB4"/>
    <w:rsid w:val="00E13FA7"/>
    <w:rsid w:val="00E2667E"/>
    <w:rsid w:val="00E6675D"/>
    <w:rsid w:val="00E800BC"/>
    <w:rsid w:val="00E81DE3"/>
    <w:rsid w:val="00E95570"/>
    <w:rsid w:val="00E979D5"/>
    <w:rsid w:val="00EA25A8"/>
    <w:rsid w:val="00EB221B"/>
    <w:rsid w:val="00EB4DA3"/>
    <w:rsid w:val="00EC44AC"/>
    <w:rsid w:val="00ED4FF7"/>
    <w:rsid w:val="00EF4E0C"/>
    <w:rsid w:val="00F162DB"/>
    <w:rsid w:val="00F16D6D"/>
    <w:rsid w:val="00F20FD8"/>
    <w:rsid w:val="00F3535B"/>
    <w:rsid w:val="00F54C35"/>
    <w:rsid w:val="00FA3E4B"/>
    <w:rsid w:val="00FB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A9DE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0FE3"/>
    <w:pPr>
      <w:jc w:val="both"/>
    </w:pPr>
    <w:rPr>
      <w:sz w:val="24"/>
      <w:szCs w:val="24"/>
      <w:lang w:val="sk-SK"/>
    </w:rPr>
  </w:style>
  <w:style w:type="paragraph" w:styleId="Nadpis1">
    <w:name w:val="heading 1"/>
    <w:basedOn w:val="Normln"/>
    <w:next w:val="Normln"/>
    <w:qFormat/>
    <w:rsid w:val="008E0FE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E0FE3"/>
    <w:pPr>
      <w:keepNext/>
      <w:ind w:left="9204"/>
      <w:outlineLvl w:val="1"/>
    </w:pPr>
    <w:rPr>
      <w:b/>
      <w:bCs/>
      <w:i/>
      <w:iCs/>
      <w:sz w:val="16"/>
    </w:rPr>
  </w:style>
  <w:style w:type="paragraph" w:styleId="Nadpis3">
    <w:name w:val="heading 3"/>
    <w:basedOn w:val="Normln"/>
    <w:next w:val="Normln"/>
    <w:qFormat/>
    <w:rsid w:val="008E0FE3"/>
    <w:pPr>
      <w:keepNext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rsid w:val="008E0FE3"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E0FE3"/>
    <w:pPr>
      <w:ind w:left="360"/>
    </w:pPr>
    <w:rPr>
      <w:sz w:val="22"/>
    </w:rPr>
  </w:style>
  <w:style w:type="paragraph" w:styleId="Zpat">
    <w:name w:val="footer"/>
    <w:basedOn w:val="Normln"/>
    <w:rsid w:val="008E0FE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0FE3"/>
  </w:style>
  <w:style w:type="paragraph" w:styleId="Zhlav">
    <w:name w:val="header"/>
    <w:basedOn w:val="Normln"/>
    <w:rsid w:val="008E0FE3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8E0FE3"/>
    <w:pPr>
      <w:jc w:val="center"/>
    </w:pPr>
    <w:rPr>
      <w:b/>
      <w:bCs/>
    </w:rPr>
  </w:style>
  <w:style w:type="paragraph" w:styleId="Zkladntextodsazen">
    <w:name w:val="Body Text Indent"/>
    <w:basedOn w:val="Normln"/>
    <w:rsid w:val="008E0FE3"/>
    <w:pPr>
      <w:ind w:left="705" w:hanging="705"/>
    </w:pPr>
  </w:style>
  <w:style w:type="paragraph" w:styleId="Zkladntext2">
    <w:name w:val="Body Text 2"/>
    <w:basedOn w:val="Normln"/>
    <w:rsid w:val="008E0FE3"/>
    <w:rPr>
      <w:sz w:val="22"/>
    </w:rPr>
  </w:style>
  <w:style w:type="paragraph" w:styleId="Zkladntext">
    <w:name w:val="Body Text"/>
    <w:basedOn w:val="Normln"/>
    <w:rsid w:val="008E0FE3"/>
    <w:rPr>
      <w:b/>
      <w:bCs/>
    </w:rPr>
  </w:style>
  <w:style w:type="paragraph" w:styleId="Textpoznpodarou">
    <w:name w:val="footnote text"/>
    <w:basedOn w:val="Normln"/>
    <w:semiHidden/>
    <w:rsid w:val="008E0FE3"/>
    <w:rPr>
      <w:sz w:val="20"/>
      <w:szCs w:val="20"/>
    </w:rPr>
  </w:style>
  <w:style w:type="paragraph" w:styleId="Zkladntext3">
    <w:name w:val="Body Text 3"/>
    <w:basedOn w:val="Normln"/>
    <w:rsid w:val="008E0FE3"/>
    <w:rPr>
      <w:sz w:val="22"/>
    </w:rPr>
  </w:style>
  <w:style w:type="paragraph" w:styleId="Zkladntextodsazen3">
    <w:name w:val="Body Text Indent 3"/>
    <w:basedOn w:val="Normln"/>
    <w:rsid w:val="008E0FE3"/>
    <w:pPr>
      <w:ind w:left="1800" w:hanging="1080"/>
    </w:pPr>
    <w:rPr>
      <w:sz w:val="20"/>
      <w:lang w:val="cs-CZ"/>
    </w:rPr>
  </w:style>
  <w:style w:type="paragraph" w:styleId="Textbubliny">
    <w:name w:val="Balloon Text"/>
    <w:basedOn w:val="Normln"/>
    <w:semiHidden/>
    <w:rsid w:val="00DF0DB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A7C96"/>
    <w:rPr>
      <w:sz w:val="16"/>
      <w:szCs w:val="16"/>
    </w:rPr>
  </w:style>
  <w:style w:type="paragraph" w:styleId="Textkomente">
    <w:name w:val="annotation text"/>
    <w:basedOn w:val="Normln"/>
    <w:semiHidden/>
    <w:rsid w:val="009A7C9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A7C96"/>
    <w:rPr>
      <w:b/>
      <w:bCs/>
    </w:rPr>
  </w:style>
  <w:style w:type="paragraph" w:styleId="Odstavecseseznamem">
    <w:name w:val="List Paragraph"/>
    <w:basedOn w:val="Normln"/>
    <w:uiPriority w:val="34"/>
    <w:qFormat/>
    <w:rsid w:val="00C23FEA"/>
    <w:pPr>
      <w:ind w:left="708"/>
    </w:pPr>
  </w:style>
  <w:style w:type="paragraph" w:styleId="Revize">
    <w:name w:val="Revision"/>
    <w:hidden/>
    <w:uiPriority w:val="99"/>
    <w:semiHidden/>
    <w:rsid w:val="003406A3"/>
    <w:rPr>
      <w:sz w:val="24"/>
      <w:szCs w:val="24"/>
      <w:lang w:val="sk-SK"/>
    </w:rPr>
  </w:style>
  <w:style w:type="paragraph" w:customStyle="1" w:styleId="Default">
    <w:name w:val="Default"/>
    <w:rsid w:val="007717D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0FE3"/>
    <w:pPr>
      <w:jc w:val="both"/>
    </w:pPr>
    <w:rPr>
      <w:sz w:val="24"/>
      <w:szCs w:val="24"/>
      <w:lang w:val="sk-SK"/>
    </w:rPr>
  </w:style>
  <w:style w:type="paragraph" w:styleId="Nadpis1">
    <w:name w:val="heading 1"/>
    <w:basedOn w:val="Normln"/>
    <w:next w:val="Normln"/>
    <w:qFormat/>
    <w:rsid w:val="008E0FE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E0FE3"/>
    <w:pPr>
      <w:keepNext/>
      <w:ind w:left="9204"/>
      <w:outlineLvl w:val="1"/>
    </w:pPr>
    <w:rPr>
      <w:b/>
      <w:bCs/>
      <w:i/>
      <w:iCs/>
      <w:sz w:val="16"/>
    </w:rPr>
  </w:style>
  <w:style w:type="paragraph" w:styleId="Nadpis3">
    <w:name w:val="heading 3"/>
    <w:basedOn w:val="Normln"/>
    <w:next w:val="Normln"/>
    <w:qFormat/>
    <w:rsid w:val="008E0FE3"/>
    <w:pPr>
      <w:keepNext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rsid w:val="008E0FE3"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E0FE3"/>
    <w:pPr>
      <w:ind w:left="360"/>
    </w:pPr>
    <w:rPr>
      <w:sz w:val="22"/>
    </w:rPr>
  </w:style>
  <w:style w:type="paragraph" w:styleId="Zpat">
    <w:name w:val="footer"/>
    <w:basedOn w:val="Normln"/>
    <w:rsid w:val="008E0FE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0FE3"/>
  </w:style>
  <w:style w:type="paragraph" w:styleId="Zhlav">
    <w:name w:val="header"/>
    <w:basedOn w:val="Normln"/>
    <w:rsid w:val="008E0FE3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8E0FE3"/>
    <w:pPr>
      <w:jc w:val="center"/>
    </w:pPr>
    <w:rPr>
      <w:b/>
      <w:bCs/>
    </w:rPr>
  </w:style>
  <w:style w:type="paragraph" w:styleId="Zkladntextodsazen">
    <w:name w:val="Body Text Indent"/>
    <w:basedOn w:val="Normln"/>
    <w:rsid w:val="008E0FE3"/>
    <w:pPr>
      <w:ind w:left="705" w:hanging="705"/>
    </w:pPr>
  </w:style>
  <w:style w:type="paragraph" w:styleId="Zkladntext2">
    <w:name w:val="Body Text 2"/>
    <w:basedOn w:val="Normln"/>
    <w:rsid w:val="008E0FE3"/>
    <w:rPr>
      <w:sz w:val="22"/>
    </w:rPr>
  </w:style>
  <w:style w:type="paragraph" w:styleId="Zkladntext">
    <w:name w:val="Body Text"/>
    <w:basedOn w:val="Normln"/>
    <w:rsid w:val="008E0FE3"/>
    <w:rPr>
      <w:b/>
      <w:bCs/>
    </w:rPr>
  </w:style>
  <w:style w:type="paragraph" w:styleId="Textpoznpodarou">
    <w:name w:val="footnote text"/>
    <w:basedOn w:val="Normln"/>
    <w:semiHidden/>
    <w:rsid w:val="008E0FE3"/>
    <w:rPr>
      <w:sz w:val="20"/>
      <w:szCs w:val="20"/>
    </w:rPr>
  </w:style>
  <w:style w:type="paragraph" w:styleId="Zkladntext3">
    <w:name w:val="Body Text 3"/>
    <w:basedOn w:val="Normln"/>
    <w:rsid w:val="008E0FE3"/>
    <w:rPr>
      <w:sz w:val="22"/>
    </w:rPr>
  </w:style>
  <w:style w:type="paragraph" w:styleId="Zkladntextodsazen3">
    <w:name w:val="Body Text Indent 3"/>
    <w:basedOn w:val="Normln"/>
    <w:rsid w:val="008E0FE3"/>
    <w:pPr>
      <w:ind w:left="1800" w:hanging="1080"/>
    </w:pPr>
    <w:rPr>
      <w:sz w:val="20"/>
      <w:lang w:val="cs-CZ"/>
    </w:rPr>
  </w:style>
  <w:style w:type="paragraph" w:styleId="Textbubliny">
    <w:name w:val="Balloon Text"/>
    <w:basedOn w:val="Normln"/>
    <w:semiHidden/>
    <w:rsid w:val="00DF0DB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A7C96"/>
    <w:rPr>
      <w:sz w:val="16"/>
      <w:szCs w:val="16"/>
    </w:rPr>
  </w:style>
  <w:style w:type="paragraph" w:styleId="Textkomente">
    <w:name w:val="annotation text"/>
    <w:basedOn w:val="Normln"/>
    <w:semiHidden/>
    <w:rsid w:val="009A7C9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A7C96"/>
    <w:rPr>
      <w:b/>
      <w:bCs/>
    </w:rPr>
  </w:style>
  <w:style w:type="paragraph" w:styleId="Odstavecseseznamem">
    <w:name w:val="List Paragraph"/>
    <w:basedOn w:val="Normln"/>
    <w:uiPriority w:val="34"/>
    <w:qFormat/>
    <w:rsid w:val="00C23FEA"/>
    <w:pPr>
      <w:ind w:left="708"/>
    </w:pPr>
  </w:style>
  <w:style w:type="paragraph" w:styleId="Revize">
    <w:name w:val="Revision"/>
    <w:hidden/>
    <w:uiPriority w:val="99"/>
    <w:semiHidden/>
    <w:rsid w:val="003406A3"/>
    <w:rPr>
      <w:sz w:val="24"/>
      <w:szCs w:val="24"/>
      <w:lang w:val="sk-SK"/>
    </w:rPr>
  </w:style>
  <w:style w:type="paragraph" w:customStyle="1" w:styleId="Default">
    <w:name w:val="Default"/>
    <w:rsid w:val="007717D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DB874F-C8BE-4D9F-84E1-1792ED9F162F}"/>
</file>

<file path=customXml/itemProps2.xml><?xml version="1.0" encoding="utf-8"?>
<ds:datastoreItem xmlns:ds="http://schemas.openxmlformats.org/officeDocument/2006/customXml" ds:itemID="{0DB972DF-75E4-4887-BA46-60D2EF299D46}"/>
</file>

<file path=customXml/itemProps3.xml><?xml version="1.0" encoding="utf-8"?>
<ds:datastoreItem xmlns:ds="http://schemas.openxmlformats.org/officeDocument/2006/customXml" ds:itemID="{8012150C-EE1C-43AB-9B28-301633E73CAA}"/>
</file>

<file path=customXml/itemProps4.xml><?xml version="1.0" encoding="utf-8"?>
<ds:datastoreItem xmlns:ds="http://schemas.openxmlformats.org/officeDocument/2006/customXml" ds:itemID="{F6ED9252-8A3B-4A16-B723-C8AC3382D4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VŠEOBECNÉ OBCHODNÉ PODMIENKY</vt:lpstr>
    </vt:vector>
  </TitlesOfParts>
  <Company>Peterka &amp; Leuchterová spol. s r.o.</Company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VŠEOBECNÉ OBCHODNÉ PODMIENKY</dc:title>
  <dc:creator>Peterka &amp; Leuchterová</dc:creator>
  <cp:lastModifiedBy>Kaňová Glajchova Lenka</cp:lastModifiedBy>
  <cp:revision>2</cp:revision>
  <cp:lastPrinted>2016-09-15T06:08:00Z</cp:lastPrinted>
  <dcterms:created xsi:type="dcterms:W3CDTF">2016-09-21T10:56:00Z</dcterms:created>
  <dcterms:modified xsi:type="dcterms:W3CDTF">2016-09-21T10:56:00Z</dcterms:modified>
</cp:coreProperties>
</file>