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20E82" w14:textId="77777777" w:rsidR="00152F1D" w:rsidRDefault="00152F1D" w:rsidP="001C11AD">
      <w:pPr>
        <w:spacing w:after="0" w:line="240" w:lineRule="auto"/>
        <w:jc w:val="center"/>
        <w:rPr>
          <w:b/>
        </w:rPr>
      </w:pPr>
    </w:p>
    <w:p w14:paraId="12A38CB6" w14:textId="77777777" w:rsidR="00152F1D" w:rsidRPr="004D3989" w:rsidRDefault="00152F1D" w:rsidP="004D3989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>
        <w:rPr>
          <w:b/>
        </w:rPr>
        <w:t>.</w:t>
      </w:r>
      <w:r w:rsidRPr="001C11AD">
        <w:rPr>
          <w:b/>
        </w:rPr>
        <w:t xml:space="preserve"> </w:t>
      </w:r>
      <w:r>
        <w:rPr>
          <w:b/>
        </w:rPr>
        <w:t>k rozhodnutí o poskytnutí podpory</w:t>
      </w:r>
    </w:p>
    <w:p w14:paraId="2759E2C8" w14:textId="77777777" w:rsidR="00152F1D" w:rsidRPr="00E84747" w:rsidRDefault="00152F1D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4822"/>
        <w:gridCol w:w="3150"/>
      </w:tblGrid>
      <w:tr w:rsidR="00152F1D" w:rsidRPr="00A3159E" w14:paraId="332FE8BC" w14:textId="77777777" w:rsidTr="001C11AD">
        <w:trPr>
          <w:trHeight w:val="584"/>
        </w:trPr>
        <w:tc>
          <w:tcPr>
            <w:tcW w:w="1090" w:type="dxa"/>
            <w:shd w:val="clear" w:color="auto" w:fill="D9D9D9"/>
            <w:vAlign w:val="center"/>
          </w:tcPr>
          <w:p w14:paraId="3E5DE321" w14:textId="77777777" w:rsidR="00152F1D" w:rsidRPr="00A65212" w:rsidRDefault="00152F1D" w:rsidP="000F1410">
            <w:pPr>
              <w:rPr>
                <w:rFonts w:ascii="Calibri" w:hAnsi="Calibri" w:cs="Calibri"/>
                <w:b/>
              </w:rPr>
            </w:pPr>
            <w:r w:rsidRPr="00A65212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965" w:type="dxa"/>
            <w:shd w:val="clear" w:color="auto" w:fill="D9D9D9"/>
            <w:vAlign w:val="center"/>
          </w:tcPr>
          <w:p w14:paraId="32DF45FA" w14:textId="77777777" w:rsidR="00152F1D" w:rsidRPr="00A3159E" w:rsidRDefault="00152F1D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233" w:type="dxa"/>
            <w:shd w:val="clear" w:color="auto" w:fill="D9D9D9"/>
            <w:vAlign w:val="center"/>
          </w:tcPr>
          <w:p w14:paraId="3A8C4B42" w14:textId="77777777" w:rsidR="00152F1D" w:rsidRPr="00A3159E" w:rsidRDefault="00152F1D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Sankce</w:t>
            </w:r>
          </w:p>
        </w:tc>
      </w:tr>
      <w:tr w:rsidR="00152F1D" w:rsidRPr="00A3159E" w14:paraId="37607F46" w14:textId="77777777" w:rsidTr="000F1410">
        <w:tc>
          <w:tcPr>
            <w:tcW w:w="9288" w:type="dxa"/>
            <w:gridSpan w:val="3"/>
            <w:shd w:val="clear" w:color="auto" w:fill="D9D9D9"/>
          </w:tcPr>
          <w:p w14:paraId="50005242" w14:textId="77777777" w:rsidR="00152F1D" w:rsidRPr="00025D09" w:rsidRDefault="00152F1D" w:rsidP="001C11AD">
            <w:pPr>
              <w:pStyle w:val="Odstavecseseznamem"/>
              <w:ind w:left="765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I. </w:t>
            </w:r>
            <w:r w:rsidRPr="00025D09">
              <w:rPr>
                <w:rFonts w:ascii="Calibri" w:hAnsi="Calibri" w:cs="Calibri"/>
                <w:b/>
              </w:rPr>
              <w:t>Porušení rozpočtové kázně v souvislosti s povinnostmi vyplývajícími ze ZVZ</w:t>
            </w:r>
            <w:r w:rsidRPr="00A65212">
              <w:rPr>
                <w:rStyle w:val="Znakapoznpodarou"/>
                <w:rFonts w:ascii="Calibri" w:hAnsi="Calibri" w:cs="Calibri"/>
                <w:b/>
              </w:rPr>
              <w:footnoteReference w:id="1"/>
            </w:r>
          </w:p>
        </w:tc>
      </w:tr>
      <w:tr w:rsidR="00152F1D" w:rsidRPr="00A3159E" w14:paraId="4CBEAF88" w14:textId="77777777" w:rsidTr="000F1410">
        <w:tc>
          <w:tcPr>
            <w:tcW w:w="1090" w:type="dxa"/>
            <w:shd w:val="clear" w:color="auto" w:fill="D9D9D9"/>
            <w:vAlign w:val="center"/>
          </w:tcPr>
          <w:p w14:paraId="0BFF7D58" w14:textId="77777777" w:rsidR="00152F1D" w:rsidRPr="00A3159E" w:rsidRDefault="00152F1D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965" w:type="dxa"/>
            <w:shd w:val="clear" w:color="auto" w:fill="auto"/>
          </w:tcPr>
          <w:p w14:paraId="6378556F" w14:textId="77777777" w:rsidR="00152F1D" w:rsidRPr="00B73A80" w:rsidRDefault="00152F1D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1A727392" w14:textId="77777777" w:rsidR="00152F1D" w:rsidRPr="00B73A80" w:rsidRDefault="00152F1D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Neprovedení zadávacího řízení na výběr dodavatele/zhotovitele</w:t>
            </w:r>
          </w:p>
          <w:p w14:paraId="33C85F43" w14:textId="77777777" w:rsidR="00152F1D" w:rsidRPr="00B73A80" w:rsidRDefault="00152F1D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28FB6229" w14:textId="77777777" w:rsidR="00152F1D" w:rsidRPr="00025D09" w:rsidRDefault="00152F1D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233" w:type="dxa"/>
            <w:shd w:val="clear" w:color="auto" w:fill="auto"/>
          </w:tcPr>
          <w:p w14:paraId="4EF18A0C" w14:textId="77777777" w:rsidR="00152F1D" w:rsidRPr="00B73A80" w:rsidRDefault="00152F1D" w:rsidP="000F1410">
            <w:pPr>
              <w:rPr>
                <w:rFonts w:ascii="Calibri" w:hAnsi="Calibri" w:cs="Calibri"/>
                <w:b/>
              </w:rPr>
            </w:pPr>
          </w:p>
          <w:p w14:paraId="2349CF52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1A331E9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152F1D" w:rsidRPr="00A3159E" w14:paraId="44E5AFB5" w14:textId="77777777" w:rsidTr="000F1410">
        <w:tc>
          <w:tcPr>
            <w:tcW w:w="1090" w:type="dxa"/>
            <w:shd w:val="clear" w:color="auto" w:fill="D9D9D9"/>
            <w:vAlign w:val="center"/>
          </w:tcPr>
          <w:p w14:paraId="4A60BFDC" w14:textId="77777777" w:rsidR="00152F1D" w:rsidRPr="00A3159E" w:rsidRDefault="00152F1D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965" w:type="dxa"/>
            <w:shd w:val="clear" w:color="auto" w:fill="auto"/>
          </w:tcPr>
          <w:p w14:paraId="7CAD3163" w14:textId="77777777" w:rsidR="00152F1D" w:rsidRPr="00B73A80" w:rsidRDefault="00152F1D" w:rsidP="000F1410">
            <w:pPr>
              <w:ind w:left="328"/>
              <w:rPr>
                <w:rFonts w:ascii="Calibri" w:hAnsi="Calibri" w:cs="Calibri"/>
              </w:rPr>
            </w:pPr>
          </w:p>
          <w:p w14:paraId="1B4C9455" w14:textId="77777777" w:rsidR="00152F1D" w:rsidRPr="00B73A80" w:rsidRDefault="00152F1D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63E353F9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33" w:type="dxa"/>
            <w:shd w:val="clear" w:color="auto" w:fill="auto"/>
          </w:tcPr>
          <w:p w14:paraId="23196228" w14:textId="77777777" w:rsidR="00152F1D" w:rsidRPr="00B73A80" w:rsidRDefault="00152F1D" w:rsidP="000F1410">
            <w:pPr>
              <w:rPr>
                <w:rFonts w:ascii="Calibri" w:hAnsi="Calibri" w:cs="Calibri"/>
                <w:b/>
              </w:rPr>
            </w:pPr>
          </w:p>
          <w:p w14:paraId="1FD7652F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5518EF2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152F1D" w:rsidRPr="00A3159E" w14:paraId="57720164" w14:textId="77777777" w:rsidTr="000F1410">
        <w:tc>
          <w:tcPr>
            <w:tcW w:w="1090" w:type="dxa"/>
            <w:shd w:val="clear" w:color="auto" w:fill="D9D9D9"/>
            <w:vAlign w:val="center"/>
          </w:tcPr>
          <w:p w14:paraId="3A928BC5" w14:textId="77777777" w:rsidR="00152F1D" w:rsidRPr="00A3159E" w:rsidRDefault="00152F1D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965" w:type="dxa"/>
            <w:shd w:val="clear" w:color="auto" w:fill="auto"/>
          </w:tcPr>
          <w:p w14:paraId="2308D651" w14:textId="77777777" w:rsidR="00152F1D" w:rsidRPr="00B73A80" w:rsidRDefault="00152F1D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5129B6C" w14:textId="77777777" w:rsidR="00152F1D" w:rsidRPr="00B73A80" w:rsidRDefault="00152F1D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233" w:type="dxa"/>
            <w:shd w:val="clear" w:color="auto" w:fill="auto"/>
          </w:tcPr>
          <w:p w14:paraId="55E14856" w14:textId="77777777" w:rsidR="00152F1D" w:rsidRPr="00B73A80" w:rsidRDefault="00152F1D" w:rsidP="000F1410">
            <w:pPr>
              <w:rPr>
                <w:rFonts w:ascii="Calibri" w:hAnsi="Calibri" w:cs="Calibri"/>
                <w:b/>
              </w:rPr>
            </w:pPr>
          </w:p>
          <w:p w14:paraId="3EA0FDBC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50 - 80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132DDC1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152F1D" w:rsidRPr="00A3159E" w14:paraId="4A53C6D1" w14:textId="77777777" w:rsidTr="000F1410">
        <w:tc>
          <w:tcPr>
            <w:tcW w:w="1090" w:type="dxa"/>
            <w:shd w:val="clear" w:color="auto" w:fill="D9D9D9"/>
            <w:vAlign w:val="center"/>
          </w:tcPr>
          <w:p w14:paraId="4BAC2FB8" w14:textId="77777777" w:rsidR="00152F1D" w:rsidRDefault="00152F1D" w:rsidP="000F1410">
            <w:pPr>
              <w:jc w:val="center"/>
              <w:rPr>
                <w:rFonts w:ascii="Calibri" w:hAnsi="Calibri" w:cs="Calibri"/>
                <w:b/>
              </w:rPr>
            </w:pPr>
          </w:p>
          <w:p w14:paraId="27AF903E" w14:textId="77777777" w:rsidR="00152F1D" w:rsidRPr="00A3159E" w:rsidRDefault="00152F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965" w:type="dxa"/>
            <w:shd w:val="clear" w:color="auto" w:fill="auto"/>
          </w:tcPr>
          <w:p w14:paraId="153D71AB" w14:textId="77777777" w:rsidR="00152F1D" w:rsidRPr="00B73A80" w:rsidRDefault="00152F1D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713E6A1C" w14:textId="77777777" w:rsidR="00152F1D" w:rsidRPr="00B73A80" w:rsidRDefault="00152F1D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Nedostatečné definování předmětu zakázky v oznámení/výzvě o zahájení zadávacího řízení, nebo v zadávací dokumentaci</w:t>
            </w:r>
          </w:p>
          <w:p w14:paraId="0279AED5" w14:textId="77777777" w:rsidR="00152F1D" w:rsidRPr="00B73A80" w:rsidRDefault="00152F1D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1134E232" w14:textId="77777777" w:rsidR="00152F1D" w:rsidRPr="00B73A80" w:rsidRDefault="00152F1D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Nastavení kvalifikačních předpokladů a/nebo hodnotících kritérií v rozporu se ZVZ </w:t>
            </w:r>
          </w:p>
          <w:p w14:paraId="34D65037" w14:textId="77777777" w:rsidR="00152F1D" w:rsidRPr="00025D09" w:rsidRDefault="00152F1D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(např. nastavení kvalifikačních předpokladů, jež nesouvisí s předmětem veřejné zakázky nebo nejsou přiměřené vzhledem k předmětu zakázky nebo stanovení diskriminačních technických podmínek)</w:t>
            </w:r>
          </w:p>
        </w:tc>
        <w:tc>
          <w:tcPr>
            <w:tcW w:w="3233" w:type="dxa"/>
            <w:shd w:val="clear" w:color="auto" w:fill="auto"/>
          </w:tcPr>
          <w:p w14:paraId="1CD0135E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</w:p>
          <w:p w14:paraId="7583B844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10 - 100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940EE9B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B0E8B59" w14:textId="77777777" w:rsidR="00152F1D" w:rsidRPr="00B73A80" w:rsidRDefault="00152F1D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804A368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</w:p>
          <w:p w14:paraId="14FDB0F7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</w:p>
          <w:p w14:paraId="637AA196" w14:textId="77777777" w:rsidR="00152F1D" w:rsidRDefault="00152F1D" w:rsidP="000F1410">
            <w:pPr>
              <w:rPr>
                <w:rFonts w:ascii="Calibri" w:hAnsi="Calibri" w:cs="Calibri"/>
              </w:rPr>
            </w:pPr>
          </w:p>
          <w:p w14:paraId="7295D79F" w14:textId="77777777" w:rsidR="00152F1D" w:rsidRDefault="00152F1D" w:rsidP="000F1410">
            <w:pPr>
              <w:rPr>
                <w:rFonts w:ascii="Calibri" w:hAnsi="Calibri" w:cs="Calibri"/>
              </w:rPr>
            </w:pPr>
          </w:p>
          <w:p w14:paraId="797DF0AF" w14:textId="77777777" w:rsidR="00152F1D" w:rsidRDefault="00152F1D" w:rsidP="000F1410">
            <w:pPr>
              <w:rPr>
                <w:rFonts w:ascii="Calibri" w:hAnsi="Calibri" w:cs="Calibri"/>
              </w:rPr>
            </w:pPr>
          </w:p>
          <w:p w14:paraId="6F876893" w14:textId="77777777" w:rsidR="00152F1D" w:rsidRDefault="00152F1D" w:rsidP="000F1410">
            <w:pPr>
              <w:rPr>
                <w:rFonts w:ascii="Calibri" w:hAnsi="Calibri" w:cs="Calibri"/>
              </w:rPr>
            </w:pPr>
          </w:p>
          <w:p w14:paraId="38C3CB1C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</w:p>
        </w:tc>
      </w:tr>
      <w:tr w:rsidR="00152F1D" w:rsidRPr="00A3159E" w14:paraId="0E8239C3" w14:textId="77777777" w:rsidTr="000F1410">
        <w:tc>
          <w:tcPr>
            <w:tcW w:w="1090" w:type="dxa"/>
            <w:shd w:val="clear" w:color="auto" w:fill="D9D9D9"/>
            <w:vAlign w:val="center"/>
          </w:tcPr>
          <w:p w14:paraId="0AFF0B02" w14:textId="77777777" w:rsidR="00152F1D" w:rsidRPr="00A3159E" w:rsidRDefault="00152F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965" w:type="dxa"/>
            <w:shd w:val="clear" w:color="auto" w:fill="auto"/>
          </w:tcPr>
          <w:p w14:paraId="7555FF59" w14:textId="77777777" w:rsidR="00152F1D" w:rsidRPr="00B73A80" w:rsidRDefault="00152F1D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7F31FF4D" w14:textId="77777777" w:rsidR="00152F1D" w:rsidRPr="00B73A80" w:rsidRDefault="00152F1D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zadávací dokumentace případným uchazečům/zájemcům v dostatečném časovém předstihu (před koncem lhůty pro podání nabídek)</w:t>
            </w:r>
          </w:p>
          <w:p w14:paraId="3C1C247C" w14:textId="77777777" w:rsidR="00152F1D" w:rsidRPr="00B73A80" w:rsidRDefault="00152F1D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1EB07819" w14:textId="77777777" w:rsidR="00152F1D" w:rsidRPr="00025D09" w:rsidRDefault="00152F1D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233" w:type="dxa"/>
            <w:shd w:val="clear" w:color="auto" w:fill="auto"/>
          </w:tcPr>
          <w:p w14:paraId="72FC22C2" w14:textId="77777777" w:rsidR="00152F1D" w:rsidRPr="00B73A80" w:rsidRDefault="00152F1D" w:rsidP="000F1410">
            <w:pPr>
              <w:rPr>
                <w:rFonts w:ascii="Calibri" w:hAnsi="Calibri" w:cs="Calibri"/>
                <w:b/>
              </w:rPr>
            </w:pPr>
          </w:p>
          <w:p w14:paraId="4DCE57D9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00D04EA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152F1D" w:rsidRPr="00A3159E" w14:paraId="5E40DAB8" w14:textId="77777777" w:rsidTr="000F1410">
        <w:tc>
          <w:tcPr>
            <w:tcW w:w="1090" w:type="dxa"/>
            <w:shd w:val="clear" w:color="auto" w:fill="D9D9D9"/>
            <w:vAlign w:val="center"/>
          </w:tcPr>
          <w:p w14:paraId="34EE9C86" w14:textId="77777777" w:rsidR="00152F1D" w:rsidRPr="00A3159E" w:rsidRDefault="00152F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965" w:type="dxa"/>
            <w:shd w:val="clear" w:color="auto" w:fill="auto"/>
          </w:tcPr>
          <w:p w14:paraId="40F78808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</w:p>
          <w:p w14:paraId="732A69E1" w14:textId="77777777" w:rsidR="00152F1D" w:rsidRPr="00B73A80" w:rsidRDefault="00152F1D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Úprava kvalifikačních kritérií po otevření nabídek, mající za následek neoprávněné přijetí uchazečů</w:t>
            </w:r>
          </w:p>
          <w:p w14:paraId="3D2CC7D0" w14:textId="77777777" w:rsidR="00152F1D" w:rsidRPr="00B73A80" w:rsidRDefault="00152F1D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79FA3FC4" w14:textId="77777777" w:rsidR="00152F1D" w:rsidRPr="00B73A80" w:rsidRDefault="00152F1D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Nedostatek transparentnosti/nerovné zacházení během hodnocení nabídek nebo změna nabídky během hodnocení</w:t>
            </w:r>
          </w:p>
          <w:p w14:paraId="106D2DCE" w14:textId="77777777" w:rsidR="00152F1D" w:rsidRPr="00B73A80" w:rsidRDefault="00152F1D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4782E504" w14:textId="77777777" w:rsidR="00152F1D" w:rsidRPr="00B73A80" w:rsidRDefault="00152F1D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vyjednávání o nabídkách</w:t>
            </w:r>
          </w:p>
          <w:p w14:paraId="0398B89A" w14:textId="77777777" w:rsidR="00152F1D" w:rsidRPr="00B73A80" w:rsidRDefault="00152F1D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14EE9FE0" w14:textId="77777777" w:rsidR="00152F1D" w:rsidRPr="00B73A80" w:rsidRDefault="00152F1D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21780322" w14:textId="77777777" w:rsidR="00152F1D" w:rsidRPr="00B73A80" w:rsidRDefault="00152F1D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141CF005" w14:textId="77777777" w:rsidR="00152F1D" w:rsidRPr="00B73A80" w:rsidRDefault="00152F1D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353099ED" w14:textId="77777777" w:rsidR="00152F1D" w:rsidRPr="00B73A80" w:rsidRDefault="00152F1D" w:rsidP="000F1410">
            <w:pPr>
              <w:rPr>
                <w:rFonts w:ascii="Calibri" w:hAnsi="Calibri" w:cs="Calibri"/>
                <w:b/>
              </w:rPr>
            </w:pPr>
          </w:p>
          <w:p w14:paraId="248DF616" w14:textId="77777777" w:rsidR="00152F1D" w:rsidRPr="00B73A80" w:rsidRDefault="00152F1D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  <w:b/>
              </w:rPr>
              <w:t xml:space="preserve">100 % </w:t>
            </w:r>
          </w:p>
          <w:p w14:paraId="75266D6D" w14:textId="77777777" w:rsidR="00152F1D" w:rsidRPr="001C11AD" w:rsidRDefault="00152F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152F1D" w:rsidRPr="00A3159E" w14:paraId="4BC03929" w14:textId="77777777" w:rsidTr="000F1410">
        <w:tc>
          <w:tcPr>
            <w:tcW w:w="1090" w:type="dxa"/>
            <w:shd w:val="clear" w:color="auto" w:fill="D9D9D9"/>
            <w:vAlign w:val="center"/>
          </w:tcPr>
          <w:p w14:paraId="7913A2E0" w14:textId="77777777" w:rsidR="00152F1D" w:rsidRPr="00A3159E" w:rsidRDefault="00152F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965" w:type="dxa"/>
            <w:shd w:val="clear" w:color="auto" w:fill="auto"/>
          </w:tcPr>
          <w:p w14:paraId="015C6A02" w14:textId="77777777" w:rsidR="00152F1D" w:rsidRPr="00B73A80" w:rsidRDefault="00152F1D" w:rsidP="000F1410">
            <w:pPr>
              <w:ind w:left="186"/>
              <w:rPr>
                <w:rFonts w:ascii="Calibri" w:hAnsi="Calibri" w:cs="Calibri"/>
              </w:rPr>
            </w:pPr>
          </w:p>
          <w:p w14:paraId="515B814D" w14:textId="77777777" w:rsidR="00152F1D" w:rsidRPr="00B73A80" w:rsidRDefault="00152F1D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Uzavření smlouvy s dodavatelem/zhotovitelem, který se neúčastnil zadávacího řízení</w:t>
            </w:r>
          </w:p>
          <w:p w14:paraId="3E7C581E" w14:textId="77777777" w:rsidR="00152F1D" w:rsidRPr="00B73A80" w:rsidRDefault="00152F1D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434D407A" w14:textId="77777777" w:rsidR="00152F1D" w:rsidRPr="00B73A80" w:rsidRDefault="00152F1D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Uzavření smlouvy s uchazečem, který měl být dle zákona obligatorně vyloučen ze zadávacího řízení </w:t>
            </w:r>
          </w:p>
          <w:p w14:paraId="05AF7066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</w:p>
          <w:p w14:paraId="3677B7FF" w14:textId="77777777" w:rsidR="00152F1D" w:rsidRDefault="00152F1D" w:rsidP="001C11AD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vyloučení zájemce/uchazeče ze zadávacího řízení mimo případ, kdy tato skutečnost nemá vliv na výběr nejvhodnější nabídky, respektive vliv na pořadí uchazečů, s nimiž je možné uzavřít smlouvu (první 3 v pořadí)</w:t>
            </w:r>
          </w:p>
          <w:p w14:paraId="29DA7B4B" w14:textId="77777777" w:rsidR="00152F1D" w:rsidRPr="001C11AD" w:rsidRDefault="00152F1D" w:rsidP="001C11AD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3DB8B4ED" w14:textId="77777777" w:rsidR="00152F1D" w:rsidRPr="001C11AD" w:rsidRDefault="00152F1D" w:rsidP="001C11AD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7201C947" w14:textId="77777777" w:rsidR="00152F1D" w:rsidRPr="00B73A80" w:rsidRDefault="00152F1D" w:rsidP="000F1410">
            <w:pPr>
              <w:rPr>
                <w:rFonts w:ascii="Calibri" w:hAnsi="Calibri" w:cs="Calibri"/>
                <w:b/>
              </w:rPr>
            </w:pPr>
          </w:p>
          <w:p w14:paraId="4993992F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E688B99" w14:textId="77777777" w:rsidR="00152F1D" w:rsidRPr="00B73A80" w:rsidRDefault="00152F1D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152F1D" w:rsidRPr="00A3159E" w14:paraId="10A1ADC1" w14:textId="77777777" w:rsidTr="000F1410">
        <w:tc>
          <w:tcPr>
            <w:tcW w:w="1090" w:type="dxa"/>
            <w:shd w:val="clear" w:color="auto" w:fill="D9D9D9"/>
            <w:vAlign w:val="center"/>
          </w:tcPr>
          <w:p w14:paraId="285DA5CC" w14:textId="77777777" w:rsidR="00152F1D" w:rsidRDefault="00152F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965" w:type="dxa"/>
            <w:shd w:val="clear" w:color="auto" w:fill="auto"/>
          </w:tcPr>
          <w:p w14:paraId="2BAE5D06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</w:p>
          <w:p w14:paraId="5B3387D2" w14:textId="77777777" w:rsidR="00152F1D" w:rsidRPr="00B73A80" w:rsidRDefault="00152F1D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použití jednacího řízení bez uveřejnění</w:t>
            </w:r>
          </w:p>
          <w:p w14:paraId="62EE588E" w14:textId="77777777" w:rsidR="00152F1D" w:rsidRPr="00B73A80" w:rsidRDefault="00152F1D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lastRenderedPageBreak/>
              <w:t>nebo podstatná změna původních zadávacích podmínek v jednacím řízení s uveřejněním</w:t>
            </w:r>
          </w:p>
          <w:p w14:paraId="6CC8348C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</w:p>
          <w:p w14:paraId="5794CD74" w14:textId="77777777" w:rsidR="00152F1D" w:rsidRPr="00B73A80" w:rsidRDefault="00152F1D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029AB8E1" w14:textId="77777777" w:rsidR="00152F1D" w:rsidRPr="00B73A80" w:rsidRDefault="00152F1D" w:rsidP="005A1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04B34C22" w14:textId="77777777" w:rsidR="00152F1D" w:rsidRPr="001C11AD" w:rsidRDefault="00152F1D" w:rsidP="001C11A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nepředvídatelná okolnost pro doplňkové služby, dodávky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6D7C7743" w14:textId="77777777" w:rsidR="00152F1D" w:rsidRPr="00B73A80" w:rsidRDefault="00152F1D" w:rsidP="000F1410">
            <w:pPr>
              <w:rPr>
                <w:rFonts w:ascii="Calibri" w:hAnsi="Calibri" w:cs="Calibri"/>
                <w:b/>
              </w:rPr>
            </w:pPr>
          </w:p>
          <w:p w14:paraId="5AF83E0A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070E82B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lastRenderedPageBreak/>
              <w:t>částky dotace, použité na financování předmětné zakázky</w:t>
            </w:r>
          </w:p>
          <w:p w14:paraId="068767A2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</w:p>
          <w:p w14:paraId="139F5333" w14:textId="77777777" w:rsidR="00152F1D" w:rsidRPr="00B73A80" w:rsidRDefault="00152F1D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24783FB" w14:textId="77777777" w:rsidR="00152F1D" w:rsidRPr="00B73A80" w:rsidRDefault="00152F1D" w:rsidP="000F1410">
            <w:pPr>
              <w:rPr>
                <w:rFonts w:ascii="Calibri" w:hAnsi="Calibri" w:cs="Calibri"/>
                <w:b/>
              </w:rPr>
            </w:pPr>
          </w:p>
          <w:p w14:paraId="6C9F1472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DE04AC8" w14:textId="77777777" w:rsidR="00152F1D" w:rsidRPr="001C11AD" w:rsidRDefault="00152F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hodnoty dodatečných zakázek</w:t>
            </w:r>
          </w:p>
        </w:tc>
      </w:tr>
      <w:tr w:rsidR="00152F1D" w:rsidRPr="00A3159E" w14:paraId="0AF465CB" w14:textId="77777777" w:rsidTr="000F1410">
        <w:tc>
          <w:tcPr>
            <w:tcW w:w="1090" w:type="dxa"/>
            <w:shd w:val="clear" w:color="auto" w:fill="D9D9D9"/>
            <w:vAlign w:val="center"/>
          </w:tcPr>
          <w:p w14:paraId="25938973" w14:textId="77777777" w:rsidR="00152F1D" w:rsidRPr="00A3159E" w:rsidRDefault="00152F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9.</w:t>
            </w:r>
          </w:p>
        </w:tc>
        <w:tc>
          <w:tcPr>
            <w:tcW w:w="4965" w:type="dxa"/>
            <w:shd w:val="clear" w:color="auto" w:fill="auto"/>
          </w:tcPr>
          <w:p w14:paraId="280CCD6E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</w:p>
          <w:p w14:paraId="0E31C7D6" w14:textId="77777777" w:rsidR="00152F1D" w:rsidRPr="00B73A80" w:rsidRDefault="00152F1D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73A80">
              <w:rPr>
                <w:rStyle w:val="Znakapoznpodarou"/>
                <w:rFonts w:ascii="Calibri" w:hAnsi="Calibri" w:cs="Calibri"/>
              </w:rPr>
              <w:footnoteReference w:id="2"/>
            </w:r>
            <w:r w:rsidRPr="00B73A80">
              <w:rPr>
                <w:rFonts w:ascii="Calibri" w:hAnsi="Calibri" w:cs="Calibri"/>
              </w:rPr>
              <w:t xml:space="preserve"> před plánovaným vyhlášením</w:t>
            </w:r>
          </w:p>
          <w:p w14:paraId="26CC0C2C" w14:textId="77777777" w:rsidR="00152F1D" w:rsidRPr="00B73A80" w:rsidRDefault="00152F1D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CFBCCFF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14:paraId="62F44ABF" w14:textId="77777777" w:rsidR="00152F1D" w:rsidRPr="00B73A80" w:rsidRDefault="00152F1D" w:rsidP="000F1410">
            <w:pPr>
              <w:rPr>
                <w:rFonts w:ascii="Calibri" w:hAnsi="Calibri" w:cs="Calibri"/>
                <w:b/>
              </w:rPr>
            </w:pPr>
          </w:p>
          <w:p w14:paraId="50E461D2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0 - 60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489865C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povinností</w:t>
            </w:r>
          </w:p>
        </w:tc>
      </w:tr>
      <w:tr w:rsidR="00152F1D" w:rsidRPr="00A3159E" w14:paraId="66FB5C2A" w14:textId="77777777" w:rsidTr="000F1410">
        <w:tc>
          <w:tcPr>
            <w:tcW w:w="1090" w:type="dxa"/>
            <w:shd w:val="clear" w:color="auto" w:fill="D9D9D9"/>
            <w:vAlign w:val="center"/>
          </w:tcPr>
          <w:p w14:paraId="5CF1E593" w14:textId="77777777" w:rsidR="00152F1D" w:rsidRPr="00A3159E" w:rsidRDefault="00152F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47012785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</w:p>
          <w:p w14:paraId="12560178" w14:textId="77777777" w:rsidR="00152F1D" w:rsidRPr="00B73A80" w:rsidRDefault="00152F1D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Jiné závažné porušení pravidel pro zadávání veřejných zakázek, jestliže mělo či mohlo mít vliv na výběr na nejvhodnější nabídky</w:t>
            </w:r>
          </w:p>
          <w:p w14:paraId="08831E81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29360066" w14:textId="77777777" w:rsidR="00152F1D" w:rsidRPr="00B73A80" w:rsidRDefault="00152F1D" w:rsidP="000F1410">
            <w:pPr>
              <w:rPr>
                <w:rFonts w:ascii="Calibri" w:hAnsi="Calibri" w:cs="Calibri"/>
                <w:b/>
              </w:rPr>
            </w:pPr>
          </w:p>
          <w:p w14:paraId="17BA121D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85599D5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152F1D" w:rsidRPr="00A3159E" w14:paraId="65251889" w14:textId="77777777" w:rsidTr="000F1410">
        <w:tc>
          <w:tcPr>
            <w:tcW w:w="1090" w:type="dxa"/>
            <w:shd w:val="clear" w:color="auto" w:fill="D9D9D9"/>
            <w:vAlign w:val="center"/>
          </w:tcPr>
          <w:p w14:paraId="540BA4A7" w14:textId="77777777" w:rsidR="00152F1D" w:rsidRPr="00A3159E" w:rsidRDefault="00152F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5DB87C00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</w:p>
          <w:p w14:paraId="0979E3F8" w14:textId="77777777" w:rsidR="00152F1D" w:rsidRPr="00B73A80" w:rsidRDefault="00152F1D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Ostatní méně závažná porušení výše výslovně neuvedených povinností vyplývajících ze ZVZ </w:t>
            </w:r>
          </w:p>
          <w:p w14:paraId="242B5E03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2EC2666B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</w:p>
          <w:p w14:paraId="72DFDBBA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0 - 75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0FD6C01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152F1D" w:rsidRPr="00A3159E" w14:paraId="216251C0" w14:textId="77777777" w:rsidTr="000F1410">
        <w:tc>
          <w:tcPr>
            <w:tcW w:w="9288" w:type="dxa"/>
            <w:gridSpan w:val="3"/>
            <w:shd w:val="clear" w:color="auto" w:fill="D9D9D9"/>
          </w:tcPr>
          <w:p w14:paraId="5B2B261F" w14:textId="77777777" w:rsidR="00152F1D" w:rsidRPr="00B73A80" w:rsidRDefault="00152F1D" w:rsidP="001C11AD">
            <w:pPr>
              <w:jc w:val="center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II</w:t>
            </w:r>
            <w:r>
              <w:rPr>
                <w:rFonts w:ascii="Calibri" w:hAnsi="Calibri" w:cs="Calibri"/>
                <w:b/>
              </w:rPr>
              <w:t>.</w:t>
            </w:r>
            <w:r w:rsidRPr="00B73A80">
              <w:rPr>
                <w:rFonts w:ascii="Calibri" w:hAnsi="Calibri" w:cs="Calibri"/>
                <w:b/>
              </w:rPr>
              <w:t xml:space="preserve"> Porušení rozpočtové kázně v souvislosti s ostatními povinnostmi vyplývajícími ze smlouvy</w:t>
            </w:r>
          </w:p>
        </w:tc>
      </w:tr>
      <w:tr w:rsidR="00152F1D" w:rsidRPr="00A3159E" w14:paraId="57CCE2DE" w14:textId="77777777" w:rsidTr="000F1410">
        <w:tc>
          <w:tcPr>
            <w:tcW w:w="1090" w:type="dxa"/>
            <w:shd w:val="clear" w:color="auto" w:fill="D9D9D9"/>
            <w:vAlign w:val="center"/>
          </w:tcPr>
          <w:p w14:paraId="53E6E819" w14:textId="77777777" w:rsidR="00152F1D" w:rsidRPr="00A3159E" w:rsidRDefault="00152F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5C62ED82" w14:textId="77777777" w:rsidR="00152F1D" w:rsidRPr="00B73A80" w:rsidRDefault="00152F1D" w:rsidP="000F1410">
            <w:pPr>
              <w:ind w:right="-131"/>
              <w:rPr>
                <w:rFonts w:ascii="Calibri" w:hAnsi="Calibri" w:cs="Calibri"/>
              </w:rPr>
            </w:pPr>
          </w:p>
          <w:p w14:paraId="5A3E79AE" w14:textId="77777777" w:rsidR="00152F1D" w:rsidRPr="00B73A80" w:rsidRDefault="00152F1D" w:rsidP="000F1410">
            <w:pPr>
              <w:ind w:left="186" w:right="-131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29CEDFCE" w14:textId="77777777" w:rsidR="00152F1D" w:rsidRDefault="00152F1D" w:rsidP="000F1410">
            <w:pPr>
              <w:ind w:right="-131"/>
              <w:rPr>
                <w:rFonts w:ascii="Calibri" w:hAnsi="Calibri" w:cs="Calibri"/>
              </w:rPr>
            </w:pPr>
          </w:p>
          <w:p w14:paraId="006CA247" w14:textId="77777777" w:rsidR="00152F1D" w:rsidRDefault="00152F1D" w:rsidP="000F1410">
            <w:pPr>
              <w:ind w:right="-131"/>
              <w:rPr>
                <w:rFonts w:ascii="Calibri" w:hAnsi="Calibri" w:cs="Calibri"/>
              </w:rPr>
            </w:pPr>
          </w:p>
          <w:p w14:paraId="629A395C" w14:textId="77777777" w:rsidR="00152F1D" w:rsidRDefault="00152F1D" w:rsidP="000F1410">
            <w:pPr>
              <w:ind w:right="-131"/>
              <w:rPr>
                <w:rFonts w:ascii="Calibri" w:hAnsi="Calibri" w:cs="Calibri"/>
              </w:rPr>
            </w:pPr>
          </w:p>
          <w:p w14:paraId="519767C5" w14:textId="77777777" w:rsidR="00152F1D" w:rsidRDefault="00152F1D" w:rsidP="000F1410">
            <w:pPr>
              <w:ind w:right="-131"/>
              <w:rPr>
                <w:rFonts w:ascii="Calibri" w:hAnsi="Calibri" w:cs="Calibri"/>
              </w:rPr>
            </w:pPr>
          </w:p>
          <w:p w14:paraId="3874E4B5" w14:textId="77777777" w:rsidR="00152F1D" w:rsidRPr="00B73A80" w:rsidRDefault="00152F1D" w:rsidP="000F141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7776BC0F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</w:p>
          <w:p w14:paraId="21197028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7F066CD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0CA4B020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</w:p>
          <w:p w14:paraId="25057373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D2AC29D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</w:t>
            </w:r>
          </w:p>
          <w:p w14:paraId="4C78F7F2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v méně závažných případech</w:t>
            </w:r>
          </w:p>
        </w:tc>
      </w:tr>
      <w:tr w:rsidR="00152F1D" w:rsidRPr="00A3159E" w14:paraId="2365B4DC" w14:textId="77777777" w:rsidTr="000F1410">
        <w:tc>
          <w:tcPr>
            <w:tcW w:w="1090" w:type="dxa"/>
            <w:shd w:val="clear" w:color="auto" w:fill="D9D9D9"/>
            <w:vAlign w:val="center"/>
          </w:tcPr>
          <w:p w14:paraId="6A284453" w14:textId="77777777" w:rsidR="00152F1D" w:rsidRPr="00A3159E" w:rsidRDefault="00152F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25D210A7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</w:p>
          <w:p w14:paraId="06D58ABF" w14:textId="77777777" w:rsidR="00152F1D" w:rsidRPr="00B73A80" w:rsidRDefault="00152F1D" w:rsidP="001C11AD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Nevedení evidence práce jednotlivých </w:t>
            </w:r>
            <w:proofErr w:type="gramStart"/>
            <w:r w:rsidRPr="00B73A80">
              <w:rPr>
                <w:rFonts w:ascii="Calibri" w:hAnsi="Calibri" w:cs="Calibri"/>
              </w:rPr>
              <w:t>zaměstnanců  příjemce</w:t>
            </w:r>
            <w:proofErr w:type="gramEnd"/>
            <w:r w:rsidRPr="00B73A80">
              <w:rPr>
                <w:rFonts w:ascii="Calibri" w:hAnsi="Calibri" w:cs="Calibri"/>
              </w:rPr>
              <w:t>/dalšího účastníka projektu</w:t>
            </w:r>
          </w:p>
        </w:tc>
        <w:tc>
          <w:tcPr>
            <w:tcW w:w="3233" w:type="dxa"/>
            <w:shd w:val="clear" w:color="auto" w:fill="auto"/>
          </w:tcPr>
          <w:p w14:paraId="49387E14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</w:p>
          <w:p w14:paraId="1749A40D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F2757F1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podle závažnosti porušení</w:t>
            </w:r>
          </w:p>
        </w:tc>
      </w:tr>
      <w:tr w:rsidR="00152F1D" w:rsidRPr="00A3159E" w14:paraId="210325FD" w14:textId="77777777" w:rsidTr="000F1410">
        <w:tc>
          <w:tcPr>
            <w:tcW w:w="1090" w:type="dxa"/>
            <w:shd w:val="clear" w:color="auto" w:fill="D9D9D9"/>
            <w:vAlign w:val="center"/>
          </w:tcPr>
          <w:p w14:paraId="0FD81C97" w14:textId="77777777" w:rsidR="00152F1D" w:rsidRPr="00A3159E" w:rsidRDefault="00152F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70CD76F6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</w:p>
          <w:p w14:paraId="1559BEB8" w14:textId="77777777" w:rsidR="00152F1D" w:rsidRPr="00B73A80" w:rsidRDefault="00152F1D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podstatné změny v projektu</w:t>
            </w:r>
          </w:p>
          <w:p w14:paraId="2EF65C5B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</w:p>
          <w:p w14:paraId="3C41DBC9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</w:p>
          <w:p w14:paraId="459987DC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</w:p>
          <w:p w14:paraId="2DFDD498" w14:textId="77777777" w:rsidR="00152F1D" w:rsidRPr="00B73A80" w:rsidRDefault="00152F1D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nepodstatné změny v projektu</w:t>
            </w:r>
          </w:p>
        </w:tc>
        <w:tc>
          <w:tcPr>
            <w:tcW w:w="3233" w:type="dxa"/>
            <w:shd w:val="clear" w:color="auto" w:fill="auto"/>
          </w:tcPr>
          <w:p w14:paraId="7DD1A49B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</w:p>
          <w:p w14:paraId="6EA4C2E5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1D5BD4F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použité na financování předmětné aktivity</w:t>
            </w:r>
          </w:p>
          <w:p w14:paraId="3FCC4BC0" w14:textId="77777777" w:rsidR="00152F1D" w:rsidRPr="00B73A80" w:rsidRDefault="00152F1D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B82EC9A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8BBA059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aktivity, v méně závažných případech</w:t>
            </w:r>
          </w:p>
        </w:tc>
      </w:tr>
      <w:tr w:rsidR="00152F1D" w:rsidRPr="00A3159E" w14:paraId="1BC3EFEC" w14:textId="77777777" w:rsidTr="000F1410">
        <w:tc>
          <w:tcPr>
            <w:tcW w:w="1090" w:type="dxa"/>
            <w:shd w:val="clear" w:color="auto" w:fill="D9D9D9"/>
            <w:vAlign w:val="center"/>
          </w:tcPr>
          <w:p w14:paraId="10D52278" w14:textId="77777777" w:rsidR="00152F1D" w:rsidRPr="00A3159E" w:rsidRDefault="00152F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5B981AFA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</w:p>
          <w:p w14:paraId="754FCA4D" w14:textId="77777777" w:rsidR="00152F1D" w:rsidRDefault="00152F1D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Nevytvoření podmínek k provedení kontroly vztahující se k realizaci projektu a/</w:t>
            </w:r>
            <w:proofErr w:type="gramStart"/>
            <w:r w:rsidRPr="00B73A80">
              <w:rPr>
                <w:rFonts w:ascii="Calibri" w:hAnsi="Calibri" w:cs="Calibri"/>
              </w:rPr>
              <w:t>nebo  neposkytnutí</w:t>
            </w:r>
            <w:proofErr w:type="gramEnd"/>
            <w:r w:rsidRPr="00B73A80">
              <w:rPr>
                <w:rFonts w:ascii="Calibri" w:hAnsi="Calibri" w:cs="Calibri"/>
              </w:rPr>
              <w:t xml:space="preserve"> součinnosti při prováděné kontrole</w:t>
            </w:r>
          </w:p>
          <w:p w14:paraId="1110D1E1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4D50596A" w14:textId="77777777" w:rsidR="00152F1D" w:rsidRPr="00B73A80" w:rsidRDefault="00152F1D" w:rsidP="000F1410">
            <w:pPr>
              <w:jc w:val="both"/>
              <w:rPr>
                <w:rFonts w:ascii="Calibri" w:hAnsi="Calibri" w:cs="Calibri"/>
              </w:rPr>
            </w:pPr>
          </w:p>
          <w:p w14:paraId="1E830596" w14:textId="77777777" w:rsidR="00152F1D" w:rsidRPr="00B73A80" w:rsidRDefault="00152F1D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37A094F" w14:textId="77777777" w:rsidR="00152F1D" w:rsidRPr="00B73A80" w:rsidRDefault="00152F1D" w:rsidP="00025D09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152F1D" w:rsidRPr="00A3159E" w14:paraId="03A04168" w14:textId="77777777" w:rsidTr="001C11AD">
        <w:trPr>
          <w:trHeight w:val="3118"/>
        </w:trPr>
        <w:tc>
          <w:tcPr>
            <w:tcW w:w="1090" w:type="dxa"/>
            <w:shd w:val="clear" w:color="auto" w:fill="D9D9D9"/>
            <w:vAlign w:val="center"/>
          </w:tcPr>
          <w:p w14:paraId="46D7EA81" w14:textId="77777777" w:rsidR="00152F1D" w:rsidRPr="00A3159E" w:rsidRDefault="00152F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16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644C326C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</w:p>
          <w:p w14:paraId="5A375816" w14:textId="77777777" w:rsidR="00152F1D" w:rsidRPr="00B73A80" w:rsidRDefault="00152F1D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Předkládání nepravdivých a/nebo neúplných informací poskytovateli </w:t>
            </w:r>
          </w:p>
        </w:tc>
        <w:tc>
          <w:tcPr>
            <w:tcW w:w="3233" w:type="dxa"/>
            <w:shd w:val="clear" w:color="auto" w:fill="auto"/>
          </w:tcPr>
          <w:p w14:paraId="183B31B1" w14:textId="77777777" w:rsidR="00152F1D" w:rsidRPr="001C11AD" w:rsidRDefault="00152F1D" w:rsidP="000F1410">
            <w:pPr>
              <w:jc w:val="both"/>
              <w:rPr>
                <w:rFonts w:ascii="Calibri" w:hAnsi="Calibri" w:cs="Calibri"/>
                <w:b/>
                <w:sz w:val="2"/>
              </w:rPr>
            </w:pPr>
          </w:p>
          <w:p w14:paraId="31EE03C8" w14:textId="77777777" w:rsidR="00152F1D" w:rsidRPr="00B73A80" w:rsidRDefault="00152F1D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313D724" w14:textId="77777777" w:rsidR="00152F1D" w:rsidRPr="001C11AD" w:rsidRDefault="00152F1D" w:rsidP="001C11AD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případě úmyslného jednání, vážně poškozujícího realizaci/udržitelnost projektu</w:t>
            </w:r>
            <w:r w:rsidRPr="00B73A80" w:rsidDel="00FF6B95">
              <w:rPr>
                <w:rFonts w:ascii="Calibri" w:hAnsi="Calibri" w:cs="Calibri"/>
              </w:rPr>
              <w:t xml:space="preserve"> </w:t>
            </w:r>
          </w:p>
          <w:p w14:paraId="7B313E7D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0 - 40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B374D61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152F1D" w:rsidRPr="00A3159E" w14:paraId="6CFBD876" w14:textId="77777777" w:rsidTr="000F1410">
        <w:tc>
          <w:tcPr>
            <w:tcW w:w="1090" w:type="dxa"/>
            <w:shd w:val="clear" w:color="auto" w:fill="D9D9D9"/>
            <w:vAlign w:val="center"/>
          </w:tcPr>
          <w:p w14:paraId="35F9EAFA" w14:textId="77777777" w:rsidR="00152F1D" w:rsidRPr="00A3159E" w:rsidRDefault="00152F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4FB85B80" w14:textId="77777777" w:rsidR="00152F1D" w:rsidRPr="00B73A80" w:rsidRDefault="00152F1D" w:rsidP="000F1410">
            <w:pPr>
              <w:ind w:left="186"/>
              <w:rPr>
                <w:rFonts w:ascii="Calibri" w:hAnsi="Calibri" w:cs="Calibri"/>
              </w:rPr>
            </w:pPr>
          </w:p>
          <w:p w14:paraId="6E9B1FCE" w14:textId="77777777" w:rsidR="00152F1D" w:rsidRPr="00B73A80" w:rsidRDefault="00152F1D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</w:t>
            </w:r>
            <w:r w:rsidRPr="00B73A80">
              <w:rPr>
                <w:rFonts w:ascii="Calibri" w:hAnsi="Calibri" w:cs="Calibri"/>
              </w:rPr>
              <w:lastRenderedPageBreak/>
              <w:t xml:space="preserve">nezabezpečení proti poškození, odcizení nebo ztrátě </w:t>
            </w:r>
          </w:p>
        </w:tc>
        <w:tc>
          <w:tcPr>
            <w:tcW w:w="3233" w:type="dxa"/>
            <w:shd w:val="clear" w:color="auto" w:fill="auto"/>
          </w:tcPr>
          <w:p w14:paraId="502007AA" w14:textId="77777777" w:rsidR="00152F1D" w:rsidRPr="00B73A80" w:rsidRDefault="00152F1D" w:rsidP="000F1410">
            <w:pPr>
              <w:jc w:val="both"/>
              <w:rPr>
                <w:rFonts w:ascii="Calibri" w:hAnsi="Calibri" w:cs="Calibri"/>
                <w:b/>
              </w:rPr>
            </w:pPr>
          </w:p>
          <w:p w14:paraId="77D2D8E6" w14:textId="77777777" w:rsidR="00152F1D" w:rsidRPr="00B73A80" w:rsidRDefault="00152F1D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ED7EF15" w14:textId="77777777" w:rsidR="00152F1D" w:rsidRPr="00B73A80" w:rsidRDefault="00152F1D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152F1D" w:rsidRPr="00A3159E" w14:paraId="41577D8D" w14:textId="77777777" w:rsidTr="001C11AD">
        <w:trPr>
          <w:trHeight w:val="2512"/>
        </w:trPr>
        <w:tc>
          <w:tcPr>
            <w:tcW w:w="1090" w:type="dxa"/>
            <w:shd w:val="clear" w:color="auto" w:fill="D9D9D9"/>
            <w:vAlign w:val="center"/>
          </w:tcPr>
          <w:p w14:paraId="14AC0CFF" w14:textId="77777777" w:rsidR="00152F1D" w:rsidRPr="00A3159E" w:rsidRDefault="00152F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4965" w:type="dxa"/>
            <w:shd w:val="clear" w:color="auto" w:fill="auto"/>
          </w:tcPr>
          <w:p w14:paraId="277B5C4B" w14:textId="77777777" w:rsidR="00152F1D" w:rsidRPr="00B73A80" w:rsidRDefault="00152F1D" w:rsidP="000F1410">
            <w:pPr>
              <w:rPr>
                <w:rFonts w:ascii="Calibri" w:hAnsi="Calibri" w:cs="Calibri"/>
              </w:rPr>
            </w:pPr>
          </w:p>
          <w:p w14:paraId="429071ED" w14:textId="77777777" w:rsidR="00152F1D" w:rsidRPr="00B73A80" w:rsidRDefault="00152F1D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informací o kontrolách provedených jinými subjekty, podezřeních na nesrovnalosti zjištěných v průběhu realizace projektu</w:t>
            </w:r>
          </w:p>
          <w:p w14:paraId="3A6F7248" w14:textId="77777777" w:rsidR="00152F1D" w:rsidRPr="00B73A80" w:rsidRDefault="00152F1D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607FFE2F" w14:textId="77777777" w:rsidR="00152F1D" w:rsidRPr="00B73A80" w:rsidRDefault="00152F1D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Neposkytnutí informací o přijetí a splnění uložených opatření k nápravě </w:t>
            </w:r>
          </w:p>
        </w:tc>
        <w:tc>
          <w:tcPr>
            <w:tcW w:w="3233" w:type="dxa"/>
            <w:shd w:val="clear" w:color="auto" w:fill="auto"/>
          </w:tcPr>
          <w:p w14:paraId="29473C99" w14:textId="77777777" w:rsidR="00152F1D" w:rsidRPr="001C11AD" w:rsidRDefault="00152F1D" w:rsidP="000F1410">
            <w:pPr>
              <w:jc w:val="both"/>
              <w:rPr>
                <w:rFonts w:ascii="Calibri" w:hAnsi="Calibri" w:cs="Calibri"/>
                <w:sz w:val="2"/>
              </w:rPr>
            </w:pPr>
          </w:p>
          <w:p w14:paraId="2CEC8629" w14:textId="77777777" w:rsidR="00152F1D" w:rsidRPr="00B73A80" w:rsidRDefault="00152F1D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40 - 90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8E39ECD" w14:textId="77777777" w:rsidR="00152F1D" w:rsidRPr="00B73A80" w:rsidRDefault="00152F1D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1F4FD207" w14:textId="77777777" w:rsidR="00152F1D" w:rsidRPr="00B73A80" w:rsidRDefault="00152F1D" w:rsidP="000F141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543908D2" w14:textId="77777777" w:rsidR="00152F1D" w:rsidRPr="00B73A80" w:rsidRDefault="00152F1D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0 - 30</w:t>
            </w:r>
            <w:proofErr w:type="gramEnd"/>
            <w:r w:rsidRPr="00B73A80">
              <w:rPr>
                <w:rFonts w:ascii="Calibri" w:hAnsi="Calibri" w:cs="Calibri"/>
                <w:b/>
              </w:rPr>
              <w:t>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B14358F" w14:textId="77777777" w:rsidR="00152F1D" w:rsidRPr="00B73A80" w:rsidRDefault="00152F1D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152F1D" w:rsidRPr="00A3159E" w14:paraId="6CBEAA09" w14:textId="77777777" w:rsidTr="000F1410">
        <w:tc>
          <w:tcPr>
            <w:tcW w:w="1090" w:type="dxa"/>
            <w:shd w:val="clear" w:color="auto" w:fill="D9D9D9"/>
            <w:vAlign w:val="center"/>
          </w:tcPr>
          <w:p w14:paraId="54785274" w14:textId="77777777" w:rsidR="00152F1D" w:rsidRPr="00A3159E" w:rsidRDefault="00152F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270009E1" w14:textId="77777777" w:rsidR="00152F1D" w:rsidRDefault="00152F1D" w:rsidP="000F1410">
            <w:pPr>
              <w:rPr>
                <w:rFonts w:ascii="Calibri" w:hAnsi="Calibri" w:cs="Calibri"/>
              </w:rPr>
            </w:pPr>
          </w:p>
          <w:p w14:paraId="4787B921" w14:textId="77777777" w:rsidR="00152F1D" w:rsidRPr="00A3159E" w:rsidRDefault="00152F1D" w:rsidP="000F1410">
            <w:pPr>
              <w:ind w:left="186"/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Podmínek</w:t>
            </w:r>
          </w:p>
        </w:tc>
        <w:tc>
          <w:tcPr>
            <w:tcW w:w="3233" w:type="dxa"/>
            <w:shd w:val="clear" w:color="auto" w:fill="auto"/>
          </w:tcPr>
          <w:p w14:paraId="3CD61043" w14:textId="77777777" w:rsidR="00152F1D" w:rsidRPr="001C11AD" w:rsidRDefault="00152F1D" w:rsidP="000F1410">
            <w:pPr>
              <w:rPr>
                <w:rFonts w:ascii="Calibri" w:hAnsi="Calibri" w:cs="Calibri"/>
                <w:b/>
                <w:sz w:val="2"/>
              </w:rPr>
            </w:pPr>
          </w:p>
          <w:p w14:paraId="7B3ABC0B" w14:textId="77777777" w:rsidR="00152F1D" w:rsidRDefault="00152F1D" w:rsidP="000F1410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174CECCE" w14:textId="77777777" w:rsidR="00152F1D" w:rsidRPr="001C11AD" w:rsidRDefault="00152F1D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</w:p>
          <w:p w14:paraId="7D256995" w14:textId="77777777" w:rsidR="00152F1D" w:rsidRDefault="00152F1D" w:rsidP="000F1410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1F5075A9" w14:textId="77777777" w:rsidR="00152F1D" w:rsidRPr="00A3159E" w:rsidRDefault="00152F1D" w:rsidP="000F14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152F1D" w:rsidRPr="00A3159E" w14:paraId="7CB7AE85" w14:textId="77777777" w:rsidTr="000F1410">
        <w:tc>
          <w:tcPr>
            <w:tcW w:w="1090" w:type="dxa"/>
            <w:shd w:val="clear" w:color="auto" w:fill="D9D9D9"/>
            <w:vAlign w:val="center"/>
          </w:tcPr>
          <w:p w14:paraId="698E0CB5" w14:textId="77777777" w:rsidR="00152F1D" w:rsidRDefault="00152F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20.</w:t>
            </w:r>
          </w:p>
        </w:tc>
        <w:tc>
          <w:tcPr>
            <w:tcW w:w="4965" w:type="dxa"/>
            <w:shd w:val="clear" w:color="auto" w:fill="auto"/>
          </w:tcPr>
          <w:p w14:paraId="098A7C42" w14:textId="77777777" w:rsidR="00152F1D" w:rsidRDefault="00152F1D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Dalších podmínek</w:t>
            </w:r>
          </w:p>
        </w:tc>
        <w:tc>
          <w:tcPr>
            <w:tcW w:w="3233" w:type="dxa"/>
            <w:shd w:val="clear" w:color="auto" w:fill="auto"/>
          </w:tcPr>
          <w:p w14:paraId="20CDB729" w14:textId="77777777" w:rsidR="00152F1D" w:rsidRDefault="00152F1D" w:rsidP="005A15D6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0EF868CE" w14:textId="77777777" w:rsidR="00152F1D" w:rsidRPr="001C11AD" w:rsidRDefault="00152F1D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</w:p>
          <w:p w14:paraId="6AD95032" w14:textId="77777777" w:rsidR="00152F1D" w:rsidRDefault="00152F1D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2DE67232" w14:textId="77777777" w:rsidR="00152F1D" w:rsidRDefault="00152F1D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152F1D" w:rsidRPr="00A3159E" w14:paraId="625DF8BC" w14:textId="77777777" w:rsidTr="001C11AD">
        <w:trPr>
          <w:trHeight w:val="1433"/>
        </w:trPr>
        <w:tc>
          <w:tcPr>
            <w:tcW w:w="1090" w:type="dxa"/>
            <w:shd w:val="clear" w:color="auto" w:fill="D9D9D9"/>
            <w:vAlign w:val="center"/>
          </w:tcPr>
          <w:p w14:paraId="2DAF13A9" w14:textId="77777777" w:rsidR="00152F1D" w:rsidRDefault="00152F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21.</w:t>
            </w:r>
          </w:p>
        </w:tc>
        <w:tc>
          <w:tcPr>
            <w:tcW w:w="4965" w:type="dxa"/>
            <w:shd w:val="clear" w:color="auto" w:fill="auto"/>
          </w:tcPr>
          <w:p w14:paraId="3092113D" w14:textId="77777777" w:rsidR="00152F1D" w:rsidRPr="00A3159E" w:rsidRDefault="00152F1D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Ostatních povinností</w:t>
            </w:r>
          </w:p>
        </w:tc>
        <w:tc>
          <w:tcPr>
            <w:tcW w:w="3233" w:type="dxa"/>
            <w:shd w:val="clear" w:color="auto" w:fill="auto"/>
          </w:tcPr>
          <w:p w14:paraId="6EAC18A4" w14:textId="77777777" w:rsidR="00152F1D" w:rsidRDefault="00152F1D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- 70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5B3A305B" w14:textId="77777777" w:rsidR="00152F1D" w:rsidRDefault="00152F1D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</w:t>
            </w:r>
            <w:r>
              <w:rPr>
                <w:rFonts w:ascii="Calibri" w:hAnsi="Calibri" w:cs="Calibri"/>
              </w:rPr>
              <w:t>dané Ostatní povinnosti</w:t>
            </w:r>
          </w:p>
        </w:tc>
      </w:tr>
    </w:tbl>
    <w:p w14:paraId="4A1C30CB" w14:textId="77777777" w:rsidR="00152F1D" w:rsidRPr="00A3159E" w:rsidRDefault="00152F1D" w:rsidP="005A15D6">
      <w:pPr>
        <w:rPr>
          <w:rFonts w:ascii="Calibri" w:hAnsi="Calibri" w:cs="Calibri"/>
          <w:b/>
        </w:rPr>
      </w:pPr>
    </w:p>
    <w:p w14:paraId="3688B62F" w14:textId="77777777" w:rsidR="00152F1D" w:rsidRDefault="00152F1D" w:rsidP="005D7F32">
      <w:pPr>
        <w:jc w:val="both"/>
      </w:pPr>
    </w:p>
    <w:p w14:paraId="35C20C21" w14:textId="77777777" w:rsidR="00152F1D" w:rsidRDefault="00152F1D" w:rsidP="005D7F32">
      <w:pPr>
        <w:jc w:val="both"/>
        <w:sectPr w:rsidR="00152F1D" w:rsidSect="00152F1D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0582CC5" w14:textId="77777777" w:rsidR="00152F1D" w:rsidRPr="005D7F32" w:rsidRDefault="00152F1D" w:rsidP="005D7F32">
      <w:pPr>
        <w:jc w:val="both"/>
      </w:pPr>
    </w:p>
    <w:sectPr w:rsidR="00152F1D" w:rsidRPr="005D7F32" w:rsidSect="00152F1D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A4B68" w14:textId="77777777" w:rsidR="00CB04D4" w:rsidRDefault="00CB04D4" w:rsidP="005A15D6">
      <w:pPr>
        <w:spacing w:after="0" w:line="240" w:lineRule="auto"/>
      </w:pPr>
      <w:r>
        <w:separator/>
      </w:r>
    </w:p>
  </w:endnote>
  <w:endnote w:type="continuationSeparator" w:id="0">
    <w:p w14:paraId="68EFED05" w14:textId="77777777" w:rsidR="00CB04D4" w:rsidRDefault="00CB04D4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74EA" w14:textId="77777777" w:rsidR="00CB04D4" w:rsidRDefault="00CB04D4" w:rsidP="005A15D6">
      <w:pPr>
        <w:spacing w:after="0" w:line="240" w:lineRule="auto"/>
      </w:pPr>
      <w:r>
        <w:separator/>
      </w:r>
    </w:p>
  </w:footnote>
  <w:footnote w:type="continuationSeparator" w:id="0">
    <w:p w14:paraId="6A4FEE0E" w14:textId="77777777" w:rsidR="00CB04D4" w:rsidRDefault="00CB04D4" w:rsidP="005A15D6">
      <w:pPr>
        <w:spacing w:after="0" w:line="240" w:lineRule="auto"/>
      </w:pPr>
      <w:r>
        <w:continuationSeparator/>
      </w:r>
    </w:p>
  </w:footnote>
  <w:footnote w:id="1">
    <w:p w14:paraId="74595A15" w14:textId="77777777" w:rsidR="00152F1D" w:rsidRDefault="00152F1D" w:rsidP="005A15D6">
      <w:pPr>
        <w:pStyle w:val="Textpoznpodarou"/>
      </w:pPr>
      <w:r>
        <w:rPr>
          <w:rStyle w:val="Znakapoznpodarou"/>
        </w:rPr>
        <w:footnoteRef/>
      </w:r>
      <w:r>
        <w:t xml:space="preserve"> ZVZ = zákon č. 134/2016 Sb., o zadávání veřejných zakázek, ve znění zákona č. 368/2016 Sb. (viz zadávací dokumentaci kpt. 4.4.4)</w:t>
      </w:r>
    </w:p>
  </w:footnote>
  <w:footnote w:id="2">
    <w:p w14:paraId="22E1DAE8" w14:textId="77777777" w:rsidR="00152F1D" w:rsidRDefault="00152F1D" w:rsidP="005A15D6">
      <w:pPr>
        <w:pStyle w:val="Textpoznpodarou"/>
      </w:pPr>
      <w:r>
        <w:rPr>
          <w:rStyle w:val="Znakapoznpodarou"/>
        </w:rPr>
        <w:footnoteRef/>
      </w:r>
      <w:r>
        <w:t xml:space="preserve"> 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3E9E" w14:textId="77777777" w:rsidR="00152F1D" w:rsidRDefault="00152F1D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kód </w:t>
    </w:r>
    <w:r w:rsidRPr="002573F3">
      <w:rPr>
        <w:rFonts w:cstheme="minorHAnsi"/>
        <w:i/>
        <w:noProof/>
      </w:rPr>
      <w:t>LUAUS25113</w:t>
    </w:r>
  </w:p>
  <w:p w14:paraId="6303E752" w14:textId="77777777" w:rsidR="00152F1D" w:rsidRDefault="00152F1D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j.:</w:t>
    </w:r>
    <w:r>
      <w:rPr>
        <w:rFonts w:cstheme="minorHAnsi"/>
        <w:i/>
        <w:color w:val="FF0000"/>
      </w:rPr>
      <w:t xml:space="preserve"> </w:t>
    </w:r>
    <w:r w:rsidRPr="002573F3">
      <w:rPr>
        <w:rFonts w:cstheme="minorHAnsi"/>
        <w:i/>
        <w:noProof/>
      </w:rPr>
      <w:t>MSMT-355/2025-16</w:t>
    </w:r>
  </w:p>
  <w:p w14:paraId="27CE3046" w14:textId="77777777" w:rsidR="00152F1D" w:rsidRPr="004D3989" w:rsidRDefault="00152F1D" w:rsidP="004D39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9F31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</w:t>
    </w:r>
    <w:proofErr w:type="gramStart"/>
    <w:r>
      <w:rPr>
        <w:rFonts w:cstheme="minorHAnsi"/>
        <w:i/>
      </w:rPr>
      <w:t xml:space="preserve">kód </w:t>
    </w:r>
    <w:r w:rsidR="00F62C3F">
      <w:rPr>
        <w:rFonts w:cstheme="minorHAnsi"/>
        <w:i/>
        <w:noProof/>
      </w:rPr>
      <w:t>«Kód</w:t>
    </w:r>
    <w:proofErr w:type="gramEnd"/>
    <w:r w:rsidR="00F62C3F">
      <w:rPr>
        <w:rFonts w:cstheme="minorHAnsi"/>
        <w:i/>
        <w:noProof/>
      </w:rPr>
      <w:t>»</w:t>
    </w:r>
  </w:p>
  <w:p w14:paraId="7C2CF7C9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</w:t>
    </w:r>
    <w:proofErr w:type="gramStart"/>
    <w:r>
      <w:rPr>
        <w:rFonts w:cstheme="minorHAnsi"/>
        <w:i/>
      </w:rPr>
      <w:t>:</w:t>
    </w:r>
    <w:r>
      <w:rPr>
        <w:rFonts w:cstheme="minorHAnsi"/>
        <w:i/>
        <w:color w:val="FF0000"/>
      </w:rPr>
      <w:t xml:space="preserve"> </w:t>
    </w:r>
    <w:r w:rsidR="00F62C3F">
      <w:rPr>
        <w:rFonts w:cstheme="minorHAnsi"/>
        <w:i/>
        <w:noProof/>
      </w:rPr>
      <w:t>«Č</w:t>
    </w:r>
    <w:proofErr w:type="gramEnd"/>
    <w:r w:rsidR="00F62C3F">
      <w:rPr>
        <w:rFonts w:cstheme="minorHAnsi"/>
        <w:i/>
        <w:noProof/>
      </w:rPr>
      <w:t>_smlouvy»</w:t>
    </w:r>
  </w:p>
  <w:p w14:paraId="642AC3D1" w14:textId="77777777" w:rsidR="001C11AD" w:rsidRPr="004D3989" w:rsidRDefault="001C11AD" w:rsidP="004D39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76406330">
    <w:abstractNumId w:val="5"/>
  </w:num>
  <w:num w:numId="2" w16cid:durableId="1207987185">
    <w:abstractNumId w:val="0"/>
  </w:num>
  <w:num w:numId="3" w16cid:durableId="519242528">
    <w:abstractNumId w:val="2"/>
  </w:num>
  <w:num w:numId="4" w16cid:durableId="1259172609">
    <w:abstractNumId w:val="3"/>
  </w:num>
  <w:num w:numId="5" w16cid:durableId="1321810120">
    <w:abstractNumId w:val="1"/>
  </w:num>
  <w:num w:numId="6" w16cid:durableId="281888333">
    <w:abstractNumId w:val="4"/>
  </w:num>
  <w:num w:numId="7" w16cid:durableId="2080441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6ED5"/>
    <w:rsid w:val="000222C9"/>
    <w:rsid w:val="00025D09"/>
    <w:rsid w:val="00073C7F"/>
    <w:rsid w:val="000928D9"/>
    <w:rsid w:val="000D2F20"/>
    <w:rsid w:val="000F08FE"/>
    <w:rsid w:val="00152F1D"/>
    <w:rsid w:val="001C11AD"/>
    <w:rsid w:val="001C2E5C"/>
    <w:rsid w:val="001E377E"/>
    <w:rsid w:val="001F694D"/>
    <w:rsid w:val="002836B9"/>
    <w:rsid w:val="002A14CB"/>
    <w:rsid w:val="002E70EA"/>
    <w:rsid w:val="00302931"/>
    <w:rsid w:val="003455F4"/>
    <w:rsid w:val="003536D7"/>
    <w:rsid w:val="00380C03"/>
    <w:rsid w:val="00387F56"/>
    <w:rsid w:val="003A58FC"/>
    <w:rsid w:val="003C7930"/>
    <w:rsid w:val="00445C5D"/>
    <w:rsid w:val="00447568"/>
    <w:rsid w:val="004D3989"/>
    <w:rsid w:val="00536CC4"/>
    <w:rsid w:val="005A15D6"/>
    <w:rsid w:val="005C1732"/>
    <w:rsid w:val="005D7F32"/>
    <w:rsid w:val="005F6875"/>
    <w:rsid w:val="006308E8"/>
    <w:rsid w:val="00653FF1"/>
    <w:rsid w:val="00671287"/>
    <w:rsid w:val="006B0E12"/>
    <w:rsid w:val="007018EF"/>
    <w:rsid w:val="00721437"/>
    <w:rsid w:val="007402A2"/>
    <w:rsid w:val="00762589"/>
    <w:rsid w:val="00777BBF"/>
    <w:rsid w:val="007E4A82"/>
    <w:rsid w:val="007E700A"/>
    <w:rsid w:val="007F1116"/>
    <w:rsid w:val="00860D99"/>
    <w:rsid w:val="008F60E4"/>
    <w:rsid w:val="00933DEF"/>
    <w:rsid w:val="00956194"/>
    <w:rsid w:val="00985DC1"/>
    <w:rsid w:val="00A46EB3"/>
    <w:rsid w:val="00A54F39"/>
    <w:rsid w:val="00A90E01"/>
    <w:rsid w:val="00AC5143"/>
    <w:rsid w:val="00AD28A4"/>
    <w:rsid w:val="00B2106D"/>
    <w:rsid w:val="00BC5038"/>
    <w:rsid w:val="00BE50EF"/>
    <w:rsid w:val="00CB04D4"/>
    <w:rsid w:val="00E06C17"/>
    <w:rsid w:val="00E56F77"/>
    <w:rsid w:val="00EA429E"/>
    <w:rsid w:val="00EA4AC9"/>
    <w:rsid w:val="00ED321F"/>
    <w:rsid w:val="00F62C3F"/>
    <w:rsid w:val="00F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B313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923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Krausová Mária</cp:lastModifiedBy>
  <cp:revision>1</cp:revision>
  <cp:lastPrinted>2023-03-03T14:08:00Z</cp:lastPrinted>
  <dcterms:created xsi:type="dcterms:W3CDTF">2025-01-30T13:05:00Z</dcterms:created>
  <dcterms:modified xsi:type="dcterms:W3CDTF">2025-01-30T13:06:00Z</dcterms:modified>
</cp:coreProperties>
</file>