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643976" w:rsidRDefault="00643976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643976" w:rsidRPr="000E77EA" w:rsidRDefault="00643976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Pr="002E7772" w:rsidRDefault="000D0619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2E7772">
        <w:rPr>
          <w:rFonts w:ascii="Arial" w:hAnsi="Arial" w:cs="Arial"/>
          <w:b/>
          <w:sz w:val="22"/>
          <w:szCs w:val="22"/>
        </w:rPr>
        <w:t>Chomutovs</w:t>
      </w:r>
      <w:r w:rsidR="00667C67" w:rsidRPr="002E7772">
        <w:rPr>
          <w:rFonts w:ascii="Arial" w:hAnsi="Arial" w:cs="Arial"/>
          <w:b/>
          <w:sz w:val="22"/>
          <w:szCs w:val="22"/>
        </w:rPr>
        <w:t>ká knihovna, příspěvková organizace</w:t>
      </w:r>
    </w:p>
    <w:p w:rsidR="00667C67" w:rsidRDefault="00667C6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Palackého 4995, 430 01 Chomutov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667C67">
        <w:rPr>
          <w:rFonts w:ascii="Arial" w:hAnsi="Arial" w:cs="Arial"/>
          <w:sz w:val="22"/>
          <w:szCs w:val="22"/>
        </w:rPr>
        <w:t>Mgr. Bedřich Fryč</w:t>
      </w:r>
      <w:r w:rsidR="00CF4924">
        <w:rPr>
          <w:rFonts w:ascii="Arial" w:hAnsi="Arial" w:cs="Arial"/>
          <w:sz w:val="22"/>
          <w:szCs w:val="22"/>
        </w:rPr>
        <w:t>, ředitel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667C67">
        <w:rPr>
          <w:rFonts w:ascii="Arial" w:hAnsi="Arial" w:cs="Arial"/>
          <w:sz w:val="22"/>
          <w:szCs w:val="22"/>
        </w:rPr>
        <w:t>O</w:t>
      </w:r>
      <w:r w:rsidRPr="00D368F9">
        <w:rPr>
          <w:rFonts w:ascii="Arial" w:hAnsi="Arial" w:cs="Arial"/>
          <w:sz w:val="22"/>
          <w:szCs w:val="22"/>
        </w:rPr>
        <w:t>:</w:t>
      </w:r>
      <w:r w:rsidR="00667C67">
        <w:rPr>
          <w:rFonts w:ascii="Arial" w:hAnsi="Arial" w:cs="Arial"/>
          <w:sz w:val="22"/>
          <w:szCs w:val="22"/>
        </w:rPr>
        <w:t xml:space="preserve"> 00360589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667C67">
        <w:rPr>
          <w:rFonts w:ascii="Arial" w:hAnsi="Arial" w:cs="Arial"/>
          <w:sz w:val="22"/>
          <w:szCs w:val="22"/>
        </w:rPr>
        <w:t>neplátce DPH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DA0E15" w:rsidRPr="00DA0E15" w:rsidRDefault="0079640E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NONAC CV spol</w:t>
      </w:r>
      <w:r w:rsidR="00DA0E15" w:rsidRPr="00DA0E15">
        <w:rPr>
          <w:rFonts w:ascii="Arial" w:hAnsi="Arial" w:cs="Arial"/>
          <w:b/>
          <w:sz w:val="22"/>
          <w:szCs w:val="22"/>
        </w:rPr>
        <w:t>.</w:t>
      </w:r>
      <w:r w:rsidR="00D6576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="00D6576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r.o.</w:t>
      </w:r>
      <w:r w:rsidR="00DA0E15" w:rsidRPr="00DA0E15">
        <w:rPr>
          <w:rFonts w:ascii="Arial" w:hAnsi="Arial" w:cs="Arial"/>
          <w:b/>
          <w:sz w:val="22"/>
          <w:szCs w:val="22"/>
        </w:rPr>
        <w:t xml:space="preserve"> </w:t>
      </w:r>
    </w:p>
    <w:p w:rsidR="00A67FAD" w:rsidRPr="00DA0E15" w:rsidRDefault="00667C6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A0E15">
        <w:rPr>
          <w:rFonts w:ascii="Arial" w:hAnsi="Arial" w:cs="Arial"/>
          <w:sz w:val="22"/>
          <w:szCs w:val="22"/>
        </w:rPr>
        <w:t>s</w:t>
      </w:r>
      <w:r w:rsidR="00A67FAD" w:rsidRPr="00DA0E15">
        <w:rPr>
          <w:rFonts w:ascii="Arial" w:hAnsi="Arial" w:cs="Arial"/>
          <w:sz w:val="22"/>
          <w:szCs w:val="22"/>
        </w:rPr>
        <w:t>ídlo</w:t>
      </w:r>
      <w:r w:rsidRPr="00DA0E15">
        <w:rPr>
          <w:rFonts w:ascii="Arial" w:hAnsi="Arial" w:cs="Arial"/>
          <w:sz w:val="22"/>
          <w:szCs w:val="22"/>
        </w:rPr>
        <w:t xml:space="preserve">: </w:t>
      </w:r>
      <w:r w:rsidR="0079640E">
        <w:rPr>
          <w:rFonts w:ascii="Arial" w:hAnsi="Arial" w:cs="Arial"/>
          <w:sz w:val="22"/>
          <w:szCs w:val="22"/>
        </w:rPr>
        <w:t>Nerudova 67</w:t>
      </w:r>
      <w:r w:rsidR="00D65765">
        <w:rPr>
          <w:rFonts w:ascii="Arial" w:hAnsi="Arial" w:cs="Arial"/>
          <w:sz w:val="22"/>
          <w:szCs w:val="22"/>
        </w:rPr>
        <w:t>/10</w:t>
      </w:r>
      <w:r w:rsidR="0079640E">
        <w:rPr>
          <w:rFonts w:ascii="Arial" w:hAnsi="Arial" w:cs="Arial"/>
          <w:sz w:val="22"/>
          <w:szCs w:val="22"/>
        </w:rPr>
        <w:t>, 430 01 Chomutov</w:t>
      </w:r>
    </w:p>
    <w:p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zastoupený</w:t>
      </w:r>
      <w:r w:rsidR="00CF4924">
        <w:rPr>
          <w:rFonts w:ascii="Arial" w:hAnsi="Arial" w:cs="Arial"/>
          <w:sz w:val="22"/>
          <w:szCs w:val="22"/>
        </w:rPr>
        <w:t>:</w:t>
      </w:r>
      <w:r w:rsidR="00DA0E15">
        <w:rPr>
          <w:rFonts w:ascii="Arial" w:hAnsi="Arial" w:cs="Arial"/>
          <w:sz w:val="22"/>
          <w:szCs w:val="22"/>
        </w:rPr>
        <w:t xml:space="preserve"> </w:t>
      </w:r>
      <w:r w:rsidR="0079640E">
        <w:rPr>
          <w:rFonts w:ascii="Arial" w:hAnsi="Arial" w:cs="Arial"/>
          <w:sz w:val="22"/>
          <w:szCs w:val="22"/>
        </w:rPr>
        <w:t>Miroslavem Hradeckým</w:t>
      </w:r>
      <w:r w:rsidR="00CF4924">
        <w:rPr>
          <w:rFonts w:ascii="Arial" w:hAnsi="Arial" w:cs="Arial"/>
          <w:sz w:val="22"/>
          <w:szCs w:val="22"/>
        </w:rPr>
        <w:t>,</w:t>
      </w:r>
      <w:r w:rsidR="00667C67">
        <w:rPr>
          <w:rFonts w:ascii="Arial" w:hAnsi="Arial" w:cs="Arial"/>
          <w:sz w:val="22"/>
          <w:szCs w:val="22"/>
        </w:rPr>
        <w:t xml:space="preserve"> jednatel</w:t>
      </w:r>
    </w:p>
    <w:p w:rsidR="00DA0E15" w:rsidRPr="00D368F9" w:rsidRDefault="00DA0E15" w:rsidP="00DA0E1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D368F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79640E">
        <w:rPr>
          <w:rFonts w:ascii="Arial" w:hAnsi="Arial" w:cs="Arial"/>
          <w:sz w:val="22"/>
          <w:szCs w:val="22"/>
        </w:rPr>
        <w:t>25454005</w:t>
      </w:r>
    </w:p>
    <w:p w:rsidR="00DA0E15" w:rsidRPr="0079640E" w:rsidRDefault="00DA0E15" w:rsidP="00DA0E1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9640E">
        <w:rPr>
          <w:rFonts w:ascii="Arial" w:hAnsi="Arial" w:cs="Arial"/>
          <w:sz w:val="22"/>
          <w:szCs w:val="22"/>
        </w:rPr>
        <w:t>DIČ: CZ</w:t>
      </w:r>
      <w:r w:rsidR="0079640E" w:rsidRPr="0079640E">
        <w:rPr>
          <w:rFonts w:ascii="Arial" w:hAnsi="Arial" w:cs="Arial"/>
          <w:sz w:val="22"/>
          <w:szCs w:val="22"/>
        </w:rPr>
        <w:t>25454005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643976" w:rsidRPr="00D368F9" w:rsidRDefault="0064397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:rsidR="00E12F56" w:rsidRDefault="00E12F56" w:rsidP="00A67FAD">
      <w:pPr>
        <w:spacing w:after="0"/>
        <w:jc w:val="center"/>
        <w:rPr>
          <w:rFonts w:ascii="Arial" w:hAnsi="Arial" w:cs="Arial"/>
          <w:b/>
        </w:rPr>
      </w:pPr>
    </w:p>
    <w:p w:rsidR="0079640E" w:rsidRDefault="0079640E" w:rsidP="00A67FAD">
      <w:pPr>
        <w:spacing w:after="0"/>
        <w:jc w:val="center"/>
        <w:rPr>
          <w:rFonts w:ascii="Arial" w:hAnsi="Arial" w:cs="Arial"/>
          <w:b/>
        </w:rPr>
      </w:pPr>
    </w:p>
    <w:p w:rsidR="00E12F56" w:rsidRDefault="00E12F56" w:rsidP="00A67FAD">
      <w:pPr>
        <w:spacing w:after="0"/>
        <w:jc w:val="center"/>
        <w:rPr>
          <w:rFonts w:ascii="Arial" w:hAnsi="Arial" w:cs="Arial"/>
          <w:b/>
        </w:rPr>
      </w:pP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383305">
        <w:rPr>
          <w:rFonts w:ascii="Arial" w:hAnsi="Arial" w:cs="Arial"/>
        </w:rPr>
        <w:t>20.09.2022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79640E">
        <w:rPr>
          <w:rFonts w:ascii="Arial" w:hAnsi="Arial" w:cs="Arial"/>
        </w:rPr>
        <w:t xml:space="preserve">o podnikatelském pronájmu věcí movitých </w:t>
      </w:r>
      <w:r w:rsidR="00E12F56">
        <w:rPr>
          <w:rFonts w:ascii="Arial" w:hAnsi="Arial" w:cs="Arial"/>
        </w:rPr>
        <w:t xml:space="preserve">č. </w:t>
      </w:r>
      <w:r w:rsidR="0079640E">
        <w:rPr>
          <w:rFonts w:ascii="Arial" w:hAnsi="Arial" w:cs="Arial"/>
        </w:rPr>
        <w:t>202</w:t>
      </w:r>
      <w:r w:rsidR="008A27C2">
        <w:rPr>
          <w:rFonts w:ascii="Arial" w:hAnsi="Arial" w:cs="Arial"/>
        </w:rPr>
        <w:t>2</w:t>
      </w:r>
      <w:r w:rsidR="00383305">
        <w:rPr>
          <w:rFonts w:ascii="Arial" w:hAnsi="Arial" w:cs="Arial"/>
        </w:rPr>
        <w:t>20</w:t>
      </w:r>
      <w:r w:rsidR="003112BD">
        <w:rPr>
          <w:rFonts w:ascii="Arial" w:hAnsi="Arial" w:cs="Arial"/>
        </w:rPr>
        <w:t>10</w:t>
      </w:r>
      <w:r w:rsidR="0079640E">
        <w:rPr>
          <w:rFonts w:ascii="Arial" w:hAnsi="Arial" w:cs="Arial"/>
        </w:rPr>
        <w:t xml:space="preserve">, předmětem nájmu je stroj typu Canon </w:t>
      </w:r>
      <w:proofErr w:type="spellStart"/>
      <w:r w:rsidR="0079640E">
        <w:rPr>
          <w:rFonts w:ascii="Arial" w:hAnsi="Arial" w:cs="Arial"/>
        </w:rPr>
        <w:t>iR</w:t>
      </w:r>
      <w:proofErr w:type="spellEnd"/>
      <w:r w:rsidR="0079640E">
        <w:rPr>
          <w:rFonts w:ascii="Arial" w:hAnsi="Arial" w:cs="Arial"/>
        </w:rPr>
        <w:t xml:space="preserve"> ADVANCE DX C</w:t>
      </w:r>
      <w:r w:rsidR="003112BD">
        <w:rPr>
          <w:rFonts w:ascii="Arial" w:hAnsi="Arial" w:cs="Arial"/>
        </w:rPr>
        <w:t>5</w:t>
      </w:r>
      <w:r w:rsidR="008A27C2">
        <w:rPr>
          <w:rFonts w:ascii="Arial" w:hAnsi="Arial" w:cs="Arial"/>
        </w:rPr>
        <w:t>8</w:t>
      </w:r>
      <w:r w:rsidR="003112BD">
        <w:rPr>
          <w:rFonts w:ascii="Arial" w:hAnsi="Arial" w:cs="Arial"/>
        </w:rPr>
        <w:t>40</w:t>
      </w:r>
      <w:r w:rsidR="008A27C2">
        <w:rPr>
          <w:rFonts w:ascii="Arial" w:hAnsi="Arial" w:cs="Arial"/>
        </w:rPr>
        <w:t>i</w:t>
      </w:r>
      <w:r w:rsidR="0079640E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</w:p>
    <w:p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667C67">
        <w:rPr>
          <w:rFonts w:ascii="Arial" w:hAnsi="Arial" w:cs="Arial"/>
        </w:rPr>
        <w:t>Chomutovská knihovna, příspěvková organizace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 xml:space="preserve">je povinným subjektem </w:t>
      </w:r>
      <w:r w:rsidR="00E12F56">
        <w:rPr>
          <w:rFonts w:ascii="Arial" w:hAnsi="Arial" w:cs="Arial"/>
        </w:rPr>
        <w:br/>
      </w:r>
      <w:r w:rsidR="00C40933" w:rsidRPr="000E77EA">
        <w:rPr>
          <w:rFonts w:ascii="Arial" w:hAnsi="Arial" w:cs="Arial"/>
        </w:rPr>
        <w:t>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:rsidR="00CF5BE9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F3792" w:rsidRDefault="00DF379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F3792" w:rsidRPr="00A67FAD" w:rsidRDefault="00DF379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lastRenderedPageBreak/>
        <w:t>II.</w:t>
      </w: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</w:t>
      </w:r>
      <w:r w:rsidR="00E12F56">
        <w:rPr>
          <w:rFonts w:ascii="Arial" w:hAnsi="Arial" w:cs="Arial"/>
        </w:rPr>
        <w:br/>
      </w:r>
      <w:r w:rsidR="00CD506A" w:rsidRPr="000E77EA">
        <w:rPr>
          <w:rFonts w:ascii="Arial" w:hAnsi="Arial" w:cs="Arial"/>
        </w:rPr>
        <w:t xml:space="preserve">od okamžiku jejího uveřejnění v RS plněna v souladu s obsahem vzájemných závazků </w:t>
      </w:r>
      <w:proofErr w:type="gramStart"/>
      <w:r w:rsidR="00CD506A" w:rsidRPr="000E77EA">
        <w:rPr>
          <w:rFonts w:ascii="Arial" w:hAnsi="Arial" w:cs="Arial"/>
        </w:rPr>
        <w:t>vyjádřeným</w:t>
      </w:r>
      <w:proofErr w:type="gramEnd"/>
      <w:r w:rsidR="00CD506A" w:rsidRPr="000E77EA">
        <w:rPr>
          <w:rFonts w:ascii="Arial" w:hAnsi="Arial" w:cs="Arial"/>
        </w:rPr>
        <w:t xml:space="preserve"> v příloze této smlouvy, budou splněna podle sjednaných podmínek.</w:t>
      </w:r>
    </w:p>
    <w:p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:rsidR="00CD506A" w:rsidRPr="000E77EA" w:rsidRDefault="00CD506A" w:rsidP="00A67FAD">
      <w:pPr>
        <w:spacing w:after="0"/>
        <w:rPr>
          <w:rFonts w:ascii="Arial" w:hAnsi="Arial" w:cs="Arial"/>
        </w:rPr>
      </w:pPr>
    </w:p>
    <w:p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:rsidR="00053702" w:rsidRDefault="00053702" w:rsidP="00A67FAD">
      <w:pPr>
        <w:jc w:val="both"/>
        <w:rPr>
          <w:rFonts w:ascii="Arial" w:hAnsi="Arial" w:cs="Arial"/>
        </w:rPr>
      </w:pPr>
    </w:p>
    <w:p w:rsidR="00A67FAD" w:rsidRPr="000E77EA" w:rsidRDefault="00A67FAD" w:rsidP="00A67FAD">
      <w:pPr>
        <w:jc w:val="both"/>
        <w:rPr>
          <w:rFonts w:ascii="Arial" w:hAnsi="Arial" w:cs="Arial"/>
        </w:rPr>
      </w:pPr>
    </w:p>
    <w:p w:rsidR="00452A12" w:rsidRDefault="00452A12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DF3792">
        <w:rPr>
          <w:rFonts w:ascii="Arial" w:hAnsi="Arial" w:cs="Arial"/>
          <w:color w:val="auto"/>
          <w:sz w:val="22"/>
          <w:szCs w:val="22"/>
        </w:rPr>
        <w:t xml:space="preserve"> Chomutově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643976">
        <w:rPr>
          <w:rFonts w:ascii="Arial" w:hAnsi="Arial" w:cs="Arial"/>
          <w:color w:val="auto"/>
          <w:sz w:val="22"/>
          <w:szCs w:val="22"/>
        </w:rPr>
        <w:t xml:space="preserve"> </w:t>
      </w:r>
      <w:r w:rsidR="0079640E">
        <w:rPr>
          <w:rFonts w:ascii="Arial" w:hAnsi="Arial" w:cs="Arial"/>
          <w:color w:val="auto"/>
          <w:sz w:val="22"/>
          <w:szCs w:val="22"/>
        </w:rPr>
        <w:t>28.03.2025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DF3792">
        <w:rPr>
          <w:rFonts w:ascii="Arial" w:hAnsi="Arial" w:cs="Arial"/>
          <w:color w:val="auto"/>
          <w:sz w:val="22"/>
          <w:szCs w:val="22"/>
        </w:rPr>
        <w:t xml:space="preserve"> </w:t>
      </w:r>
      <w:r w:rsidR="00643976">
        <w:rPr>
          <w:rFonts w:ascii="Arial" w:hAnsi="Arial" w:cs="Arial"/>
          <w:color w:val="auto"/>
          <w:sz w:val="22"/>
          <w:szCs w:val="22"/>
        </w:rPr>
        <w:t>Chomutově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062223">
        <w:rPr>
          <w:rFonts w:ascii="Arial" w:hAnsi="Arial" w:cs="Arial"/>
          <w:color w:val="auto"/>
          <w:sz w:val="22"/>
          <w:szCs w:val="22"/>
        </w:rPr>
        <w:t xml:space="preserve"> </w:t>
      </w:r>
      <w:r w:rsidR="0079640E">
        <w:rPr>
          <w:rFonts w:ascii="Arial" w:hAnsi="Arial" w:cs="Arial"/>
          <w:color w:val="auto"/>
          <w:sz w:val="22"/>
          <w:szCs w:val="22"/>
        </w:rPr>
        <w:t>28.03.2025</w:t>
      </w: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</w:p>
    <w:p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Default="00A67FAD" w:rsidP="00A67FAD">
      <w:pPr>
        <w:jc w:val="both"/>
        <w:rPr>
          <w:rFonts w:ascii="Arial" w:hAnsi="Arial" w:cs="Arial"/>
        </w:rPr>
      </w:pPr>
    </w:p>
    <w:p w:rsidR="00ED589B" w:rsidRDefault="00ED589B" w:rsidP="00A67FAD">
      <w:pPr>
        <w:jc w:val="both"/>
        <w:rPr>
          <w:rFonts w:ascii="Arial" w:hAnsi="Arial" w:cs="Arial"/>
        </w:rPr>
      </w:pPr>
    </w:p>
    <w:p w:rsidR="00CD506A" w:rsidRPr="000E77EA" w:rsidRDefault="00053702" w:rsidP="00777B60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bookmarkStart w:id="0" w:name="_GoBack"/>
      <w:bookmarkEnd w:id="0"/>
      <w:r w:rsidRPr="000E77EA">
        <w:rPr>
          <w:rFonts w:ascii="Arial" w:hAnsi="Arial" w:cs="Arial"/>
        </w:rPr>
        <w:t xml:space="preserve">Smlouva </w:t>
      </w:r>
      <w:r w:rsidR="00D65765">
        <w:rPr>
          <w:rFonts w:ascii="Arial" w:hAnsi="Arial" w:cs="Arial"/>
        </w:rPr>
        <w:t xml:space="preserve">o podnikatelském pronájmu věcí movitých č. </w:t>
      </w:r>
      <w:r w:rsidR="008A27C2">
        <w:rPr>
          <w:rFonts w:ascii="Arial" w:hAnsi="Arial" w:cs="Arial"/>
        </w:rPr>
        <w:t>2022</w:t>
      </w:r>
      <w:r w:rsidR="00383305">
        <w:rPr>
          <w:rFonts w:ascii="Arial" w:hAnsi="Arial" w:cs="Arial"/>
        </w:rPr>
        <w:t>20</w:t>
      </w:r>
      <w:r w:rsidR="003112BD">
        <w:rPr>
          <w:rFonts w:ascii="Arial" w:hAnsi="Arial" w:cs="Arial"/>
        </w:rPr>
        <w:t>10</w:t>
      </w:r>
      <w:r w:rsidR="008A27C2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383305">
        <w:rPr>
          <w:rFonts w:ascii="Arial" w:hAnsi="Arial" w:cs="Arial"/>
        </w:rPr>
        <w:t>20.09.2022</w:t>
      </w: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4B5" w:rsidRDefault="004454B5" w:rsidP="000425BE">
      <w:pPr>
        <w:spacing w:after="0" w:line="240" w:lineRule="auto"/>
      </w:pPr>
      <w:r>
        <w:separator/>
      </w:r>
    </w:p>
  </w:endnote>
  <w:endnote w:type="continuationSeparator" w:id="0">
    <w:p w:rsidR="004454B5" w:rsidRDefault="004454B5" w:rsidP="000425BE">
      <w:pPr>
        <w:spacing w:after="0" w:line="240" w:lineRule="auto"/>
      </w:pPr>
      <w:r>
        <w:continuationSeparator/>
      </w:r>
    </w:p>
  </w:endnote>
  <w:endnote w:type="continuationNotice" w:id="1">
    <w:p w:rsidR="004454B5" w:rsidRDefault="004454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4B5" w:rsidRDefault="004454B5" w:rsidP="000425BE">
      <w:pPr>
        <w:spacing w:after="0" w:line="240" w:lineRule="auto"/>
      </w:pPr>
      <w:r>
        <w:separator/>
      </w:r>
    </w:p>
  </w:footnote>
  <w:footnote w:type="continuationSeparator" w:id="0">
    <w:p w:rsidR="004454B5" w:rsidRDefault="004454B5" w:rsidP="000425BE">
      <w:pPr>
        <w:spacing w:after="0" w:line="240" w:lineRule="auto"/>
      </w:pPr>
      <w:r>
        <w:continuationSeparator/>
      </w:r>
    </w:p>
  </w:footnote>
  <w:footnote w:type="continuationNotice" w:id="1">
    <w:p w:rsidR="004454B5" w:rsidRDefault="004454B5">
      <w:pPr>
        <w:spacing w:after="0" w:line="240" w:lineRule="auto"/>
      </w:pPr>
    </w:p>
  </w:footnote>
  <w:footnote w:id="2">
    <w:p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62223"/>
    <w:rsid w:val="00095D23"/>
    <w:rsid w:val="000A633F"/>
    <w:rsid w:val="000B3D3A"/>
    <w:rsid w:val="000D0619"/>
    <w:rsid w:val="000E77EA"/>
    <w:rsid w:val="001021AF"/>
    <w:rsid w:val="00121B0B"/>
    <w:rsid w:val="00131AF0"/>
    <w:rsid w:val="001419D1"/>
    <w:rsid w:val="00153DCB"/>
    <w:rsid w:val="00176833"/>
    <w:rsid w:val="001B587B"/>
    <w:rsid w:val="001C7929"/>
    <w:rsid w:val="00206B23"/>
    <w:rsid w:val="00254AC8"/>
    <w:rsid w:val="00260F85"/>
    <w:rsid w:val="00281113"/>
    <w:rsid w:val="00282F5C"/>
    <w:rsid w:val="00287A3C"/>
    <w:rsid w:val="002C2DB4"/>
    <w:rsid w:val="002E7772"/>
    <w:rsid w:val="002F391F"/>
    <w:rsid w:val="003112BD"/>
    <w:rsid w:val="00383305"/>
    <w:rsid w:val="00386B00"/>
    <w:rsid w:val="003931FB"/>
    <w:rsid w:val="003C5449"/>
    <w:rsid w:val="003C6BD7"/>
    <w:rsid w:val="003F380B"/>
    <w:rsid w:val="0042172D"/>
    <w:rsid w:val="004454B5"/>
    <w:rsid w:val="00452A12"/>
    <w:rsid w:val="00467647"/>
    <w:rsid w:val="004951D8"/>
    <w:rsid w:val="004D7D90"/>
    <w:rsid w:val="004E0401"/>
    <w:rsid w:val="005038FB"/>
    <w:rsid w:val="00515824"/>
    <w:rsid w:val="0054677F"/>
    <w:rsid w:val="005826C5"/>
    <w:rsid w:val="005C43B7"/>
    <w:rsid w:val="0060005C"/>
    <w:rsid w:val="00643976"/>
    <w:rsid w:val="00645C69"/>
    <w:rsid w:val="00657C9A"/>
    <w:rsid w:val="00667C67"/>
    <w:rsid w:val="006964A1"/>
    <w:rsid w:val="006A0D50"/>
    <w:rsid w:val="006B70A3"/>
    <w:rsid w:val="006E04CD"/>
    <w:rsid w:val="00751C06"/>
    <w:rsid w:val="00764D6E"/>
    <w:rsid w:val="00777B60"/>
    <w:rsid w:val="00795CBA"/>
    <w:rsid w:val="0079640E"/>
    <w:rsid w:val="007A291B"/>
    <w:rsid w:val="008077E9"/>
    <w:rsid w:val="00820335"/>
    <w:rsid w:val="00831D69"/>
    <w:rsid w:val="00842104"/>
    <w:rsid w:val="00891D56"/>
    <w:rsid w:val="008A27C2"/>
    <w:rsid w:val="008B79A1"/>
    <w:rsid w:val="008C7116"/>
    <w:rsid w:val="00916BED"/>
    <w:rsid w:val="00966923"/>
    <w:rsid w:val="00992F81"/>
    <w:rsid w:val="00A02EE0"/>
    <w:rsid w:val="00A10C92"/>
    <w:rsid w:val="00A67FAD"/>
    <w:rsid w:val="00B34EE7"/>
    <w:rsid w:val="00B44D23"/>
    <w:rsid w:val="00B50F8A"/>
    <w:rsid w:val="00B529EE"/>
    <w:rsid w:val="00C40933"/>
    <w:rsid w:val="00C45EE9"/>
    <w:rsid w:val="00CA7E9C"/>
    <w:rsid w:val="00CD506A"/>
    <w:rsid w:val="00CE1640"/>
    <w:rsid w:val="00CF3354"/>
    <w:rsid w:val="00CF4924"/>
    <w:rsid w:val="00CF5BE9"/>
    <w:rsid w:val="00D075AA"/>
    <w:rsid w:val="00D22042"/>
    <w:rsid w:val="00D43269"/>
    <w:rsid w:val="00D613F7"/>
    <w:rsid w:val="00D65765"/>
    <w:rsid w:val="00DA0E15"/>
    <w:rsid w:val="00DA2A20"/>
    <w:rsid w:val="00DB22FC"/>
    <w:rsid w:val="00DC331F"/>
    <w:rsid w:val="00DF3792"/>
    <w:rsid w:val="00E00D3F"/>
    <w:rsid w:val="00E12EF9"/>
    <w:rsid w:val="00E12F56"/>
    <w:rsid w:val="00E433FE"/>
    <w:rsid w:val="00ED589B"/>
    <w:rsid w:val="00F0516F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8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A7526-C669-4B2C-BDB3-E3D8223C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2025-02-20T07:56:00Z</dcterms:created>
  <dcterms:modified xsi:type="dcterms:W3CDTF">2025-03-27T13:09:00Z</dcterms:modified>
</cp:coreProperties>
</file>