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293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2DBFF" wp14:editId="4CFE88D9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E37E" w14:textId="77777777" w:rsidR="000068E9" w:rsidRPr="00436F73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Bowling – Pool s.r.o.</w:t>
                            </w:r>
                          </w:p>
                          <w:p w14:paraId="043C389C" w14:textId="77777777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IČ: 02403862, DIČ: CZ02403862</w:t>
                            </w:r>
                          </w:p>
                          <w:p w14:paraId="1554785D" w14:textId="77777777" w:rsidR="00436F73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Varšavská 715/36, 120 00 Praha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DBFF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41F8E37E" w14:textId="77777777" w:rsidR="000068E9" w:rsidRPr="00436F73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Bowling – Pool s.r.o.</w:t>
                      </w:r>
                    </w:p>
                    <w:p w14:paraId="043C389C" w14:textId="77777777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IČ: 02403862, DIČ: CZ02403862</w:t>
                      </w:r>
                    </w:p>
                    <w:p w14:paraId="1554785D" w14:textId="77777777" w:rsidR="00436F73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Varšavská 715/36, 120 00 Praha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E92387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3B04DFBD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45082C81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5A01858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49D2CCBF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3705A0FE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6DFDEF6F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41D77A3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0279A5B9" w14:textId="4C13D444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01/202</w:t>
      </w:r>
      <w:r w:rsidR="0047270E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FD74DBA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51CD8FCB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56124A91" w14:textId="292DBD20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47270E">
        <w:rPr>
          <w:rFonts w:ascii="Cambria" w:hAnsi="Cambria"/>
          <w:sz w:val="22"/>
          <w:szCs w:val="22"/>
        </w:rPr>
        <w:t>opravu – repase motorů a dmychadel atrakcí a repase cirkulačních motorů sloužící pro venkovní koupaliště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16C38521" w14:textId="4C925503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</w:t>
      </w:r>
      <w:r w:rsidR="005348F3">
        <w:rPr>
          <w:rFonts w:ascii="Cambria" w:hAnsi="Cambria"/>
          <w:sz w:val="22"/>
          <w:szCs w:val="22"/>
        </w:rPr>
        <w:t>dodávky</w:t>
      </w:r>
      <w:r>
        <w:rPr>
          <w:rFonts w:ascii="Cambria" w:hAnsi="Cambria"/>
          <w:sz w:val="22"/>
          <w:szCs w:val="22"/>
        </w:rPr>
        <w:t xml:space="preserve"> nepřesáhne částku </w:t>
      </w:r>
      <w:r w:rsidR="0047270E">
        <w:rPr>
          <w:rFonts w:ascii="Cambria" w:hAnsi="Cambria"/>
          <w:sz w:val="22"/>
          <w:szCs w:val="22"/>
        </w:rPr>
        <w:t>172</w:t>
      </w:r>
      <w:r w:rsidR="005348F3">
        <w:rPr>
          <w:rFonts w:ascii="Cambria" w:hAnsi="Cambria"/>
          <w:sz w:val="22"/>
          <w:szCs w:val="22"/>
        </w:rPr>
        <w:t> 000 Kč</w:t>
      </w:r>
      <w:r>
        <w:rPr>
          <w:rFonts w:ascii="Cambria" w:hAnsi="Cambria"/>
          <w:sz w:val="22"/>
          <w:szCs w:val="22"/>
        </w:rPr>
        <w:t xml:space="preserve"> bez DPH.</w:t>
      </w:r>
    </w:p>
    <w:p w14:paraId="65D6FE68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03EAB733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5E82C3B7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599B396B" w14:textId="28C3F4B4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47270E">
        <w:rPr>
          <w:rFonts w:asciiTheme="majorHAnsi" w:eastAsia="Times New Roman" w:hAnsiTheme="majorHAnsi" w:cs="Times New Roman"/>
          <w:sz w:val="22"/>
          <w:szCs w:val="22"/>
        </w:rPr>
        <w:t>11. 2. 2025</w:t>
      </w:r>
    </w:p>
    <w:p w14:paraId="32F693F7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8973942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C7C5A3E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699EB804" w14:textId="77777777"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090653D6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52CAFF2D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50AC314C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78EC032D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294E" w14:textId="77777777" w:rsidR="0054796F" w:rsidRDefault="0054796F" w:rsidP="009269F8">
      <w:pPr>
        <w:spacing w:after="0" w:line="240" w:lineRule="auto"/>
      </w:pPr>
      <w:r>
        <w:separator/>
      </w:r>
    </w:p>
  </w:endnote>
  <w:endnote w:type="continuationSeparator" w:id="0">
    <w:p w14:paraId="30247A78" w14:textId="77777777" w:rsidR="0054796F" w:rsidRDefault="0054796F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51E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1AF84843">
        <v:rect id="_x0000_i1025" style="width:0;height:1.5pt" o:hralign="center" o:hrstd="t" o:hr="t" fillcolor="#a0a0a0" stroked="f"/>
      </w:pict>
    </w:r>
  </w:p>
  <w:p w14:paraId="7350413C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68E3839F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7B3D4918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C707" w14:textId="77777777" w:rsidR="0054796F" w:rsidRDefault="0054796F" w:rsidP="009269F8">
      <w:pPr>
        <w:spacing w:after="0" w:line="240" w:lineRule="auto"/>
      </w:pPr>
      <w:r>
        <w:separator/>
      </w:r>
    </w:p>
  </w:footnote>
  <w:footnote w:type="continuationSeparator" w:id="0">
    <w:p w14:paraId="5316FEAF" w14:textId="77777777" w:rsidR="0054796F" w:rsidRDefault="0054796F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35AD" w14:textId="77777777" w:rsidR="00A73E45" w:rsidRDefault="00A73E45" w:rsidP="009269F8">
    <w:pPr>
      <w:pStyle w:val="Zhlav"/>
      <w:jc w:val="right"/>
    </w:pPr>
  </w:p>
  <w:p w14:paraId="0277EA78" w14:textId="77777777" w:rsidR="009407D0" w:rsidRDefault="009407D0" w:rsidP="009269F8">
    <w:pPr>
      <w:pStyle w:val="Zhlav"/>
      <w:jc w:val="right"/>
    </w:pPr>
  </w:p>
  <w:p w14:paraId="4D6AAF0C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24CE6E98" wp14:editId="1E75743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A34B5" w14:textId="77777777" w:rsidR="006F3A05" w:rsidRDefault="006F3A05" w:rsidP="009269F8">
    <w:pPr>
      <w:pStyle w:val="Zhlav"/>
      <w:jc w:val="right"/>
    </w:pPr>
  </w:p>
  <w:p w14:paraId="3854C9F6" w14:textId="77777777" w:rsidR="00624134" w:rsidRDefault="00624134" w:rsidP="009269F8">
    <w:pPr>
      <w:pStyle w:val="Zhlav"/>
      <w:jc w:val="right"/>
    </w:pPr>
  </w:p>
  <w:p w14:paraId="27D4C3C7" w14:textId="77777777" w:rsidR="00624134" w:rsidRDefault="00624134" w:rsidP="009269F8">
    <w:pPr>
      <w:pStyle w:val="Zhlav"/>
      <w:jc w:val="right"/>
    </w:pPr>
  </w:p>
  <w:p w14:paraId="286761DE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8300">
    <w:abstractNumId w:val="3"/>
  </w:num>
  <w:num w:numId="2" w16cid:durableId="1413896032">
    <w:abstractNumId w:val="0"/>
  </w:num>
  <w:num w:numId="3" w16cid:durableId="897128534">
    <w:abstractNumId w:val="1"/>
  </w:num>
  <w:num w:numId="4" w16cid:durableId="876510142">
    <w:abstractNumId w:val="4"/>
  </w:num>
  <w:num w:numId="5" w16cid:durableId="152197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77BF0"/>
    <w:rsid w:val="00093683"/>
    <w:rsid w:val="000F0029"/>
    <w:rsid w:val="000F2C5D"/>
    <w:rsid w:val="0010230E"/>
    <w:rsid w:val="001058F1"/>
    <w:rsid w:val="00106882"/>
    <w:rsid w:val="001C6129"/>
    <w:rsid w:val="002B5708"/>
    <w:rsid w:val="002C01B9"/>
    <w:rsid w:val="002C3363"/>
    <w:rsid w:val="002D44B2"/>
    <w:rsid w:val="0031477F"/>
    <w:rsid w:val="003342B2"/>
    <w:rsid w:val="0034056E"/>
    <w:rsid w:val="00345926"/>
    <w:rsid w:val="00391503"/>
    <w:rsid w:val="00391F1E"/>
    <w:rsid w:val="003D6958"/>
    <w:rsid w:val="00403F49"/>
    <w:rsid w:val="0041586C"/>
    <w:rsid w:val="00436F73"/>
    <w:rsid w:val="00463454"/>
    <w:rsid w:val="0047270E"/>
    <w:rsid w:val="004803B1"/>
    <w:rsid w:val="004A7F2E"/>
    <w:rsid w:val="004B7FC5"/>
    <w:rsid w:val="004C0E12"/>
    <w:rsid w:val="004D1BAF"/>
    <w:rsid w:val="004D2313"/>
    <w:rsid w:val="00514D3C"/>
    <w:rsid w:val="00517AE8"/>
    <w:rsid w:val="00522985"/>
    <w:rsid w:val="0053242B"/>
    <w:rsid w:val="005348F3"/>
    <w:rsid w:val="0054135A"/>
    <w:rsid w:val="0054796F"/>
    <w:rsid w:val="005802CE"/>
    <w:rsid w:val="005851AB"/>
    <w:rsid w:val="005C6A31"/>
    <w:rsid w:val="005E1D1B"/>
    <w:rsid w:val="005E710E"/>
    <w:rsid w:val="00624134"/>
    <w:rsid w:val="0067635B"/>
    <w:rsid w:val="00691D56"/>
    <w:rsid w:val="00696A92"/>
    <w:rsid w:val="006D4AE8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B4E73"/>
    <w:rsid w:val="008B6F8F"/>
    <w:rsid w:val="00912476"/>
    <w:rsid w:val="009269F8"/>
    <w:rsid w:val="00930D72"/>
    <w:rsid w:val="009407D0"/>
    <w:rsid w:val="0095578B"/>
    <w:rsid w:val="00970E68"/>
    <w:rsid w:val="00981E8B"/>
    <w:rsid w:val="00A403F1"/>
    <w:rsid w:val="00A73E45"/>
    <w:rsid w:val="00AC370F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C2520A"/>
    <w:rsid w:val="00C25FAA"/>
    <w:rsid w:val="00C4343D"/>
    <w:rsid w:val="00CC7348"/>
    <w:rsid w:val="00CF2106"/>
    <w:rsid w:val="00D10697"/>
    <w:rsid w:val="00D14514"/>
    <w:rsid w:val="00D3627F"/>
    <w:rsid w:val="00D6584C"/>
    <w:rsid w:val="00D80CC4"/>
    <w:rsid w:val="00DD0B4F"/>
    <w:rsid w:val="00E2739B"/>
    <w:rsid w:val="00E47B88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04D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2017-09-19T11:44:00Z</cp:lastPrinted>
  <dcterms:created xsi:type="dcterms:W3CDTF">2025-02-11T09:16:00Z</dcterms:created>
  <dcterms:modified xsi:type="dcterms:W3CDTF">2025-02-11T09:16:00Z</dcterms:modified>
</cp:coreProperties>
</file>