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71CF" w14:textId="77777777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KUPNÍ SMLOUVA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uzavřená dle § 2079 a následujících zákona č. 89/2012 Sb., občanský zákoník</w:t>
      </w:r>
    </w:p>
    <w:p w14:paraId="5F0CD722" w14:textId="77777777" w:rsidR="005967E7" w:rsidRPr="005967E7" w:rsidRDefault="005967E7" w:rsidP="00596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I. Smluvní strany</w:t>
      </w:r>
    </w:p>
    <w:p w14:paraId="0AA61164" w14:textId="77777777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Kupující: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Mateřská škola, Praha 3, Jeseniova 4,6/1680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Sídlo: Jeseniova 1680/4, 13000 Praha 3, Česká republika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IČO: 65992971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Zastoupená: Ladislava Lébrová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E-mail: skolka@msjeseniova4.cz</w:t>
      </w:r>
    </w:p>
    <w:p w14:paraId="1FF5DB3C" w14:textId="77777777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Prodávající: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Scrumfinity, s.r.o.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Sídlo: Velká Hradební 2800/54, 40001 Ústí nad Labem, Česká republika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IČO: 19171064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DIČ: CZ19171064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Zastoupený: Jan Port</w:t>
      </w:r>
    </w:p>
    <w:p w14:paraId="35E83F39" w14:textId="77777777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Kupující a prodávající společně dále jen jako "smluvní strany" uzavírají tuto kupní smlouvu:</w:t>
      </w:r>
    </w:p>
    <w:p w14:paraId="29CE50EA" w14:textId="77777777" w:rsidR="005967E7" w:rsidRPr="005967E7" w:rsidRDefault="005967E7" w:rsidP="00596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II. Předmět smlouvy</w:t>
      </w:r>
    </w:p>
    <w:p w14:paraId="6B02E75D" w14:textId="77777777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Prodávající se zavazuje dodat kupujícímu:</w:t>
      </w:r>
    </w:p>
    <w:p w14:paraId="6972CA20" w14:textId="77777777" w:rsidR="005967E7" w:rsidRPr="005967E7" w:rsidRDefault="005967E7" w:rsidP="005967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Interaktivní monitor Pro-Board (Malý balíček) – 1 ks</w:t>
      </w:r>
    </w:p>
    <w:p w14:paraId="73C12AAD" w14:textId="77777777" w:rsidR="005967E7" w:rsidRPr="005967E7" w:rsidRDefault="005967E7" w:rsidP="005967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Edugym pro školku do 100 dětí na 3 roky</w:t>
      </w:r>
    </w:p>
    <w:p w14:paraId="548F351E" w14:textId="77777777" w:rsidR="005967E7" w:rsidRPr="005967E7" w:rsidRDefault="005967E7" w:rsidP="005967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Montáž, servis a instalace interaktivního monitoru</w:t>
      </w:r>
    </w:p>
    <w:p w14:paraId="14F5ACEC" w14:textId="77777777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Kupující se zavazuje zaplatit sjednanou kupní cenu a převzít předmět koupě.</w:t>
      </w:r>
    </w:p>
    <w:p w14:paraId="2FF7983A" w14:textId="77777777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Prodávající se zavazuje zajistit technickou podporu a aktualizace software Edugym po dobu trvání licence.</w:t>
      </w:r>
    </w:p>
    <w:p w14:paraId="4897AF47" w14:textId="77777777" w:rsidR="005967E7" w:rsidRPr="005967E7" w:rsidRDefault="005967E7" w:rsidP="00596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III. Kupní cena a platební podmínky</w:t>
      </w:r>
    </w:p>
    <w:p w14:paraId="7E2C1832" w14:textId="77777777" w:rsidR="005967E7" w:rsidRPr="005967E7" w:rsidRDefault="005967E7" w:rsidP="00596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Cena interaktivního monitoru: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41 611,57 Kč bez DPH (50 350 Kč s DPH)</w:t>
      </w:r>
    </w:p>
    <w:p w14:paraId="7CA93B75" w14:textId="77777777" w:rsidR="005967E7" w:rsidRPr="005967E7" w:rsidRDefault="005967E7" w:rsidP="00596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Cena programu Edugym: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23 140,50 Kč bez DPH (28 000 Kč s DPH)</w:t>
      </w:r>
    </w:p>
    <w:p w14:paraId="035AFD1B" w14:textId="77777777" w:rsidR="005967E7" w:rsidRPr="005967E7" w:rsidRDefault="005967E7" w:rsidP="00596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Cena montáže, servisu a instalace: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14 049,59 Kč bez DPH (17 000 Kč s DPH)</w:t>
      </w:r>
    </w:p>
    <w:p w14:paraId="54ACA330" w14:textId="77777777" w:rsidR="005967E7" w:rsidRPr="005967E7" w:rsidRDefault="005967E7" w:rsidP="00596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Celková kupní cena: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78 801,66 Kč bez DPH (95 350 Kč s DPH)</w:t>
      </w:r>
    </w:p>
    <w:p w14:paraId="7DFD52FB" w14:textId="77777777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Platební podmínky: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Platba bude provedena převodem na účet prodávajícího:</w:t>
      </w:r>
    </w:p>
    <w:p w14:paraId="7A65729F" w14:textId="77777777" w:rsidR="005967E7" w:rsidRPr="005967E7" w:rsidRDefault="005967E7" w:rsidP="005967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Banka: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Česká spořitelna, a.s.</w:t>
      </w:r>
    </w:p>
    <w:p w14:paraId="20EB3F51" w14:textId="77777777" w:rsidR="005967E7" w:rsidRPr="005967E7" w:rsidRDefault="005967E7" w:rsidP="005967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Číslo účtu: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6490128329 / 0800</w:t>
      </w:r>
    </w:p>
    <w:p w14:paraId="7BE8BC25" w14:textId="77777777" w:rsidR="005967E7" w:rsidRPr="005967E7" w:rsidRDefault="005967E7" w:rsidP="005967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IBAN: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CZ8008000000006490128329</w:t>
      </w:r>
    </w:p>
    <w:p w14:paraId="2A86E0B6" w14:textId="77777777" w:rsidR="005967E7" w:rsidRPr="005967E7" w:rsidRDefault="005967E7" w:rsidP="005967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Variabilní symbol: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201412025</w:t>
      </w:r>
    </w:p>
    <w:p w14:paraId="136776F8" w14:textId="2D82AB8D" w:rsidR="005967E7" w:rsidRPr="005967E7" w:rsidRDefault="005967E7" w:rsidP="005967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Splatnost: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 nejpozději do </w:t>
      </w:r>
      <w:r w:rsidR="006633B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31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.0</w:t>
      </w:r>
      <w:r w:rsidR="006633B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3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.2025</w:t>
      </w:r>
    </w:p>
    <w:p w14:paraId="034BBB33" w14:textId="77777777" w:rsidR="005967E7" w:rsidRPr="005967E7" w:rsidRDefault="005967E7" w:rsidP="00596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lastRenderedPageBreak/>
        <w:t>IV. Dodací podmínky</w:t>
      </w:r>
    </w:p>
    <w:p w14:paraId="0B59425C" w14:textId="77777777" w:rsidR="005967E7" w:rsidRPr="005967E7" w:rsidRDefault="005967E7" w:rsidP="005967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Místo dodání: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Mateřská škola, Praha 3, Jeseniova 4,6/1680</w:t>
      </w:r>
    </w:p>
    <w:p w14:paraId="7A538B0D" w14:textId="77777777" w:rsidR="005967E7" w:rsidRPr="005967E7" w:rsidRDefault="005967E7" w:rsidP="005967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Termín dodání: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nejpozději do 14 dní od přijetí platby na účet prodávajícího.</w:t>
      </w:r>
    </w:p>
    <w:p w14:paraId="720A7B6E" w14:textId="77777777" w:rsidR="005967E7" w:rsidRPr="005967E7" w:rsidRDefault="005967E7" w:rsidP="005967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Nebezpečí škody na zboží přechází na kupujícího okamžikem jeho převzetí.</w:t>
      </w:r>
    </w:p>
    <w:p w14:paraId="172E1656" w14:textId="77777777" w:rsidR="005967E7" w:rsidRPr="005967E7" w:rsidRDefault="005967E7" w:rsidP="005967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Kupující potvrdí převzetí podpisem oprávněného zástupce.</w:t>
      </w:r>
    </w:p>
    <w:p w14:paraId="64D4551D" w14:textId="77777777" w:rsidR="005967E7" w:rsidRPr="005967E7" w:rsidRDefault="005967E7" w:rsidP="00596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V. Záruka a odpovědnost za vady</w:t>
      </w:r>
    </w:p>
    <w:p w14:paraId="40D234F1" w14:textId="77777777" w:rsidR="005967E7" w:rsidRPr="005967E7" w:rsidRDefault="005967E7" w:rsidP="005967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Interaktivní monitor Pro-Board: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60 měsíců (5 let)</w:t>
      </w:r>
    </w:p>
    <w:p w14:paraId="5B45E19C" w14:textId="77777777" w:rsidR="005967E7" w:rsidRPr="005967E7" w:rsidRDefault="005967E7" w:rsidP="005967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Software Edugym: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po dobu licence (3 roky), včetně aktualizací a technické podpory</w:t>
      </w:r>
    </w:p>
    <w:p w14:paraId="22ECF245" w14:textId="77777777" w:rsidR="005967E7" w:rsidRPr="005967E7" w:rsidRDefault="005967E7" w:rsidP="005967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Montáž, servis a instalace: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24 měsíců dle zákonné záruční lhůty</w:t>
      </w:r>
    </w:p>
    <w:p w14:paraId="7716F750" w14:textId="57F65498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Kupující je povinen oznámit vady bez zbytečného odkladu, nejpozději do 7 dní od jejich zjištění. Reklamace se podává písemně na adresu prodávajícího nebo e-</w:t>
      </w:r>
      <w:r w:rsidR="003A07DC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mailem.</w:t>
      </w:r>
      <w:r w:rsidR="003A07DC"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Prodávající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se zavazuje vyřídit reklamaci do 30 dní od jejího obdržení.</w:t>
      </w:r>
    </w:p>
    <w:p w14:paraId="471AA562" w14:textId="77777777" w:rsidR="005967E7" w:rsidRPr="005967E7" w:rsidRDefault="005967E7" w:rsidP="00596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VI. Vyšší moc</w:t>
      </w:r>
    </w:p>
    <w:p w14:paraId="64477B0A" w14:textId="77777777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Smluvní strany nenesou odpovědnost za nesplnění povinností v případě událostí vyšší moci, jako jsou přírodní katastrofy, požáry, války, epidemie, státní zásahy, stávky.</w:t>
      </w:r>
    </w:p>
    <w:p w14:paraId="254811B1" w14:textId="77777777" w:rsidR="005967E7" w:rsidRPr="005967E7" w:rsidRDefault="005967E7" w:rsidP="00596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VII. Závěrečná ustanovení</w:t>
      </w:r>
    </w:p>
    <w:p w14:paraId="58DB6BB8" w14:textId="398D34F8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Tato smlouva nabývá platnosti i účinnosti dnem podpisu.</w:t>
      </w:r>
    </w:p>
    <w:p w14:paraId="533AC3BC" w14:textId="77777777" w:rsid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 </w:t>
      </w: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Praze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dne </w:t>
      </w: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20.3.2025</w:t>
      </w: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</w:r>
    </w:p>
    <w:p w14:paraId="12453D31" w14:textId="4BD55C17" w:rsidR="005967E7" w:rsidRPr="003A07DC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Za kupujícího: </w:t>
      </w: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Ladislava Lébrová</w:t>
      </w:r>
    </w:p>
    <w:p w14:paraId="74C0696D" w14:textId="2F6D6194" w:rsidR="005967E7" w:rsidRPr="005967E7" w:rsidRDefault="005967E7" w:rsidP="0059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5967E7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Za prodávajícího: </w:t>
      </w:r>
      <w:r w:rsidRPr="005967E7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Jan Port</w:t>
      </w:r>
    </w:p>
    <w:p w14:paraId="4055C47F" w14:textId="77777777" w:rsidR="005967E7" w:rsidRDefault="005967E7"/>
    <w:sectPr w:rsidR="0059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19A3"/>
    <w:multiLevelType w:val="multilevel"/>
    <w:tmpl w:val="76B0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E6666"/>
    <w:multiLevelType w:val="multilevel"/>
    <w:tmpl w:val="2988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17387"/>
    <w:multiLevelType w:val="multilevel"/>
    <w:tmpl w:val="859E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1F56D6"/>
    <w:multiLevelType w:val="multilevel"/>
    <w:tmpl w:val="48C8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97DD3"/>
    <w:multiLevelType w:val="multilevel"/>
    <w:tmpl w:val="B270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655780">
    <w:abstractNumId w:val="1"/>
  </w:num>
  <w:num w:numId="2" w16cid:durableId="255985382">
    <w:abstractNumId w:val="3"/>
  </w:num>
  <w:num w:numId="3" w16cid:durableId="313920038">
    <w:abstractNumId w:val="2"/>
  </w:num>
  <w:num w:numId="4" w16cid:durableId="1628312380">
    <w:abstractNumId w:val="4"/>
  </w:num>
  <w:num w:numId="5" w16cid:durableId="1936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E7"/>
    <w:rsid w:val="003A07DC"/>
    <w:rsid w:val="005967E7"/>
    <w:rsid w:val="006633BE"/>
    <w:rsid w:val="009531C0"/>
    <w:rsid w:val="00F1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AE0A03"/>
  <w15:chartTrackingRefBased/>
  <w15:docId w15:val="{EAEDC7D9-0485-1942-8FF2-C94EC2C3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96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6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6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6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6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6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6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96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67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67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67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67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67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67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6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6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6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67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67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67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6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67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67E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9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967E7"/>
    <w:rPr>
      <w:b/>
      <w:bCs/>
    </w:rPr>
  </w:style>
  <w:style w:type="character" w:customStyle="1" w:styleId="apple-converted-space">
    <w:name w:val="apple-converted-space"/>
    <w:basedOn w:val="Standardnpsmoodstavce"/>
    <w:rsid w:val="0059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 Martin (S-PEF)</dc:creator>
  <cp:keywords/>
  <dc:description/>
  <cp:lastModifiedBy>Šimůnková Zita (ÚMČ Praha 3)</cp:lastModifiedBy>
  <cp:revision>2</cp:revision>
  <dcterms:created xsi:type="dcterms:W3CDTF">2025-03-28T11:28:00Z</dcterms:created>
  <dcterms:modified xsi:type="dcterms:W3CDTF">2025-03-28T11:28:00Z</dcterms:modified>
</cp:coreProperties>
</file>