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2BECB8C6"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CF1060">
        <w:rPr>
          <w:rFonts w:ascii="Arial" w:hAnsi="Arial" w:cs="Arial"/>
          <w:b/>
          <w:sz w:val="28"/>
          <w:szCs w:val="28"/>
        </w:rPr>
        <w:t>č.</w:t>
      </w:r>
      <w:r w:rsidR="00012793">
        <w:rPr>
          <w:rFonts w:ascii="Arial" w:hAnsi="Arial" w:cs="Arial"/>
          <w:b/>
          <w:sz w:val="28"/>
          <w:szCs w:val="28"/>
        </w:rPr>
        <w:t xml:space="preserve"> </w:t>
      </w:r>
      <w:r w:rsidR="00CF1060">
        <w:rPr>
          <w:rFonts w:ascii="Arial" w:hAnsi="Arial" w:cs="Arial"/>
          <w:b/>
          <w:sz w:val="28"/>
          <w:szCs w:val="28"/>
        </w:rPr>
        <w:t>67</w:t>
      </w:r>
      <w:r w:rsidR="00567092" w:rsidRPr="002F3450">
        <w:rPr>
          <w:rFonts w:ascii="Arial" w:hAnsi="Arial" w:cs="Arial"/>
          <w:b/>
          <w:sz w:val="28"/>
          <w:szCs w:val="28"/>
        </w:rPr>
        <w:t>/20</w:t>
      </w:r>
      <w:r w:rsidR="008405C2">
        <w:rPr>
          <w:rFonts w:ascii="Arial" w:hAnsi="Arial" w:cs="Arial"/>
          <w:b/>
          <w:sz w:val="28"/>
          <w:szCs w:val="28"/>
        </w:rPr>
        <w:t>2</w:t>
      </w:r>
      <w:r w:rsidR="00DB5709">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012793" w:rsidRDefault="000722A6" w:rsidP="000722A6">
      <w:pPr>
        <w:jc w:val="center"/>
        <w:rPr>
          <w:rFonts w:ascii="Arial" w:hAnsi="Arial" w:cs="Arial"/>
        </w:rPr>
      </w:pPr>
      <w:r w:rsidRPr="00012793">
        <w:rPr>
          <w:rFonts w:ascii="Arial" w:hAnsi="Arial" w:cs="Arial"/>
        </w:rPr>
        <w:t>uzavřená dnešního dne, měsíce a roku mezi smluvními stranami, kterými jsou:</w:t>
      </w:r>
    </w:p>
    <w:p w14:paraId="1B2ADD04" w14:textId="77777777" w:rsidR="000722A6" w:rsidRPr="00012793" w:rsidRDefault="000722A6" w:rsidP="000722A6">
      <w:pPr>
        <w:spacing w:line="360" w:lineRule="auto"/>
        <w:jc w:val="center"/>
        <w:rPr>
          <w:rFonts w:ascii="Arial" w:hAnsi="Arial" w:cs="Arial"/>
          <w:b/>
        </w:rPr>
      </w:pPr>
    </w:p>
    <w:p w14:paraId="566DB2A0" w14:textId="77777777" w:rsidR="000722A6" w:rsidRPr="00012793" w:rsidRDefault="000722A6" w:rsidP="000722A6">
      <w:pPr>
        <w:rPr>
          <w:rFonts w:ascii="Arial" w:hAnsi="Arial" w:cs="Arial"/>
          <w:b/>
        </w:rPr>
      </w:pPr>
    </w:p>
    <w:p w14:paraId="0D863392" w14:textId="47282831" w:rsidR="000C4C27" w:rsidRPr="00012793" w:rsidRDefault="0027394B" w:rsidP="002F3450">
      <w:pPr>
        <w:pStyle w:val="Normlnweb"/>
        <w:spacing w:after="0" w:afterAutospacing="0"/>
        <w:rPr>
          <w:rFonts w:ascii="Arial" w:hAnsi="Arial" w:cs="Arial"/>
          <w:sz w:val="20"/>
          <w:szCs w:val="20"/>
        </w:rPr>
      </w:pPr>
      <w:r w:rsidRPr="00012793">
        <w:rPr>
          <w:rStyle w:val="Siln"/>
          <w:rFonts w:ascii="Arial" w:hAnsi="Arial" w:cs="Arial"/>
          <w:sz w:val="20"/>
          <w:szCs w:val="20"/>
        </w:rPr>
        <w:t xml:space="preserve">Zentiva, k.s. </w:t>
      </w:r>
      <w:r w:rsidRPr="00012793">
        <w:rPr>
          <w:rFonts w:ascii="Arial" w:hAnsi="Arial" w:cs="Arial"/>
          <w:sz w:val="20"/>
          <w:szCs w:val="20"/>
        </w:rPr>
        <w:br/>
        <w:t xml:space="preserve">Sídlo: Praha 10 – Dolní Měcholupy, U </w:t>
      </w:r>
      <w:r w:rsidR="009207D0" w:rsidRPr="00012793">
        <w:rPr>
          <w:rFonts w:ascii="Arial" w:hAnsi="Arial" w:cs="Arial"/>
          <w:sz w:val="20"/>
          <w:szCs w:val="20"/>
        </w:rPr>
        <w:t>k</w:t>
      </w:r>
      <w:r w:rsidRPr="00012793">
        <w:rPr>
          <w:rFonts w:ascii="Arial" w:hAnsi="Arial" w:cs="Arial"/>
          <w:sz w:val="20"/>
          <w:szCs w:val="20"/>
        </w:rPr>
        <w:t>abelovny 130, PSČ 102 37</w:t>
      </w:r>
      <w:r w:rsidRPr="00012793">
        <w:rPr>
          <w:rFonts w:ascii="Arial" w:hAnsi="Arial" w:cs="Arial"/>
          <w:sz w:val="20"/>
          <w:szCs w:val="20"/>
        </w:rPr>
        <w:br/>
        <w:t>IČO: 49240030</w:t>
      </w:r>
      <w:r w:rsidRPr="00012793">
        <w:rPr>
          <w:rFonts w:ascii="Arial" w:hAnsi="Arial" w:cs="Arial"/>
          <w:sz w:val="20"/>
          <w:szCs w:val="20"/>
        </w:rPr>
        <w:br/>
        <w:t xml:space="preserve">DIČ: CZ49240030 </w:t>
      </w:r>
    </w:p>
    <w:p w14:paraId="3FF192F0" w14:textId="3FE81974" w:rsidR="0027394B" w:rsidRPr="00012793" w:rsidRDefault="000C4C27" w:rsidP="002F3450">
      <w:pPr>
        <w:pStyle w:val="Normlnweb"/>
        <w:spacing w:before="0" w:beforeAutospacing="0" w:after="0" w:afterAutospacing="0"/>
        <w:rPr>
          <w:rFonts w:ascii="Arial" w:hAnsi="Arial" w:cs="Arial"/>
          <w:sz w:val="20"/>
          <w:szCs w:val="20"/>
        </w:rPr>
      </w:pPr>
      <w:r w:rsidRPr="00012793">
        <w:rPr>
          <w:rFonts w:ascii="Arial" w:hAnsi="Arial" w:cs="Arial"/>
          <w:sz w:val="20"/>
          <w:szCs w:val="20"/>
        </w:rPr>
        <w:t xml:space="preserve">Bankovní spojení: </w:t>
      </w:r>
      <w:r w:rsidR="00303EC7" w:rsidRPr="00012793">
        <w:rPr>
          <w:rFonts w:ascii="Arial" w:hAnsi="Arial" w:cs="Arial"/>
          <w:sz w:val="20"/>
          <w:szCs w:val="20"/>
        </w:rPr>
        <w:t>CitiBank Europe plc., č.ú. 2008150109/2600</w:t>
      </w:r>
      <w:r w:rsidR="0027394B" w:rsidRPr="00012793">
        <w:rPr>
          <w:rFonts w:ascii="Arial" w:hAnsi="Arial" w:cs="Arial"/>
          <w:sz w:val="20"/>
          <w:szCs w:val="20"/>
        </w:rPr>
        <w:br/>
        <w:t>Zapsaná v obchodním rejstříku pod spis. zn. A 64046, vedenou u Městského soudu v Praze</w:t>
      </w:r>
      <w:r w:rsidR="0027394B" w:rsidRPr="00012793">
        <w:rPr>
          <w:rFonts w:ascii="Arial" w:hAnsi="Arial" w:cs="Arial"/>
          <w:sz w:val="20"/>
          <w:szCs w:val="20"/>
        </w:rPr>
        <w:br/>
        <w:t xml:space="preserve">Zastoupená: </w:t>
      </w:r>
      <w:bookmarkStart w:id="0" w:name="_Hlk24651057"/>
      <w:r w:rsidR="008405C2" w:rsidRPr="00012793">
        <w:rPr>
          <w:rFonts w:ascii="Arial" w:hAnsi="Arial" w:cs="Arial"/>
          <w:sz w:val="20"/>
          <w:szCs w:val="20"/>
        </w:rPr>
        <w:t>[OU</w:t>
      </w:r>
      <w:r w:rsidR="00D37657">
        <w:rPr>
          <w:rFonts w:ascii="Arial" w:hAnsi="Arial" w:cs="Arial"/>
          <w:sz w:val="20"/>
          <w:szCs w:val="20"/>
        </w:rPr>
        <w:t xml:space="preserve"> </w:t>
      </w:r>
      <w:r w:rsidR="008405C2" w:rsidRPr="00012793">
        <w:rPr>
          <w:rFonts w:ascii="Arial" w:hAnsi="Arial" w:cs="Arial"/>
          <w:sz w:val="20"/>
          <w:szCs w:val="20"/>
        </w:rPr>
        <w:t xml:space="preserve"> OU]</w:t>
      </w:r>
      <w:bookmarkEnd w:id="0"/>
      <w:r w:rsidR="008405C2" w:rsidRPr="00012793">
        <w:rPr>
          <w:rFonts w:ascii="Arial" w:hAnsi="Arial" w:cs="Arial"/>
          <w:sz w:val="20"/>
          <w:szCs w:val="20"/>
        </w:rPr>
        <w:t>, na základě plné moci</w:t>
      </w:r>
    </w:p>
    <w:p w14:paraId="11D86174" w14:textId="77777777" w:rsidR="008733D0" w:rsidRPr="00012793" w:rsidRDefault="008733D0" w:rsidP="00A21215">
      <w:pPr>
        <w:jc w:val="both"/>
        <w:rPr>
          <w:rFonts w:ascii="Arial" w:hAnsi="Arial" w:cs="Arial"/>
          <w:b/>
        </w:rPr>
      </w:pPr>
    </w:p>
    <w:p w14:paraId="0A9F1E64" w14:textId="751FC2F9" w:rsidR="00A21215" w:rsidRPr="00012793" w:rsidRDefault="008733D0" w:rsidP="00A21215">
      <w:pPr>
        <w:jc w:val="both"/>
        <w:rPr>
          <w:rFonts w:ascii="Arial" w:hAnsi="Arial" w:cs="Arial"/>
          <w:b/>
        </w:rPr>
      </w:pPr>
      <w:r w:rsidRPr="00012793">
        <w:rPr>
          <w:rFonts w:ascii="Arial" w:hAnsi="Arial" w:cs="Arial"/>
          <w:b/>
        </w:rPr>
        <w:t xml:space="preserve">jako dodavatel </w:t>
      </w:r>
      <w:r w:rsidR="00A21215" w:rsidRPr="00012793">
        <w:rPr>
          <w:rFonts w:ascii="Arial" w:hAnsi="Arial" w:cs="Arial"/>
        </w:rPr>
        <w:t>na straně jedné</w:t>
      </w:r>
      <w:r w:rsidRPr="00012793">
        <w:rPr>
          <w:rFonts w:ascii="Arial" w:hAnsi="Arial" w:cs="Arial"/>
          <w:b/>
        </w:rPr>
        <w:t xml:space="preserve"> </w:t>
      </w:r>
      <w:r w:rsidR="00A21215" w:rsidRPr="00012793">
        <w:rPr>
          <w:rFonts w:ascii="Arial" w:hAnsi="Arial" w:cs="Arial"/>
          <w:b/>
        </w:rPr>
        <w:t>(dále jen „Společnost“)</w:t>
      </w:r>
    </w:p>
    <w:p w14:paraId="5E87B12F" w14:textId="77777777" w:rsidR="00A21215" w:rsidRPr="00012793" w:rsidRDefault="00A21215" w:rsidP="00A21215">
      <w:pPr>
        <w:pStyle w:val="Normlnweb"/>
        <w:spacing w:before="0" w:beforeAutospacing="0" w:after="0" w:afterAutospacing="0"/>
        <w:rPr>
          <w:rStyle w:val="Siln"/>
          <w:rFonts w:ascii="Arial" w:hAnsi="Arial" w:cs="Arial"/>
          <w:sz w:val="20"/>
          <w:szCs w:val="20"/>
        </w:rPr>
      </w:pPr>
    </w:p>
    <w:p w14:paraId="595F4E70" w14:textId="77777777" w:rsidR="00A21215" w:rsidRPr="00012793" w:rsidRDefault="00A21215" w:rsidP="00A21215">
      <w:pPr>
        <w:ind w:left="2124" w:hanging="2124"/>
        <w:jc w:val="both"/>
        <w:rPr>
          <w:rFonts w:ascii="Arial" w:hAnsi="Arial" w:cs="Arial"/>
          <w:b/>
        </w:rPr>
      </w:pPr>
    </w:p>
    <w:p w14:paraId="3851148D" w14:textId="77777777" w:rsidR="00A21215" w:rsidRPr="00012793" w:rsidRDefault="00A21215" w:rsidP="00A21215">
      <w:pPr>
        <w:ind w:left="2124" w:hanging="2124"/>
        <w:jc w:val="both"/>
        <w:rPr>
          <w:rFonts w:ascii="Arial" w:hAnsi="Arial" w:cs="Arial"/>
          <w:b/>
        </w:rPr>
      </w:pPr>
      <w:r w:rsidRPr="00012793">
        <w:rPr>
          <w:rFonts w:ascii="Arial" w:hAnsi="Arial" w:cs="Arial"/>
          <w:b/>
        </w:rPr>
        <w:t>a</w:t>
      </w:r>
    </w:p>
    <w:p w14:paraId="16A5331D" w14:textId="77777777" w:rsidR="00A21215" w:rsidRPr="00012793" w:rsidRDefault="00A21215" w:rsidP="00A21215">
      <w:pPr>
        <w:ind w:left="2124" w:hanging="2124"/>
        <w:jc w:val="both"/>
        <w:rPr>
          <w:rFonts w:ascii="Arial" w:hAnsi="Arial" w:cs="Arial"/>
          <w:b/>
        </w:rPr>
      </w:pPr>
    </w:p>
    <w:p w14:paraId="198E3459" w14:textId="77777777" w:rsidR="00A21215" w:rsidRPr="00012793" w:rsidRDefault="00A21215" w:rsidP="00A21215">
      <w:pPr>
        <w:ind w:left="2124" w:hanging="2124"/>
        <w:jc w:val="both"/>
        <w:rPr>
          <w:rFonts w:ascii="Arial" w:hAnsi="Arial" w:cs="Arial"/>
          <w:b/>
        </w:rPr>
      </w:pPr>
    </w:p>
    <w:p w14:paraId="4ED0C043" w14:textId="7263ABDB" w:rsidR="002C3A49" w:rsidRPr="00012793" w:rsidRDefault="00EB3EF3" w:rsidP="002C3A49">
      <w:pPr>
        <w:jc w:val="both"/>
        <w:rPr>
          <w:rFonts w:ascii="Arial" w:hAnsi="Arial" w:cs="Arial"/>
          <w:b/>
          <w:bCs/>
          <w:i/>
          <w:iCs/>
        </w:rPr>
      </w:pPr>
      <w:r w:rsidRPr="00012793">
        <w:rPr>
          <w:rFonts w:ascii="Arial" w:hAnsi="Arial" w:cs="Arial"/>
          <w:b/>
          <w:bCs/>
        </w:rPr>
        <w:t>Nemocnice Slaný</w:t>
      </w:r>
    </w:p>
    <w:p w14:paraId="396CAE5F" w14:textId="45906510" w:rsidR="002C3A49" w:rsidRPr="00012793" w:rsidRDefault="002C3A49" w:rsidP="002C3A49">
      <w:pPr>
        <w:jc w:val="both"/>
        <w:rPr>
          <w:rFonts w:ascii="Arial" w:hAnsi="Arial" w:cs="Arial"/>
        </w:rPr>
      </w:pPr>
      <w:r w:rsidRPr="00012793">
        <w:rPr>
          <w:rFonts w:ascii="Arial" w:hAnsi="Arial" w:cs="Arial"/>
        </w:rPr>
        <w:t>S</w:t>
      </w:r>
      <w:r w:rsidR="009207D0" w:rsidRPr="00012793">
        <w:rPr>
          <w:rFonts w:ascii="Arial" w:hAnsi="Arial" w:cs="Arial"/>
        </w:rPr>
        <w:t>ídlo</w:t>
      </w:r>
      <w:r w:rsidRPr="00012793">
        <w:rPr>
          <w:rFonts w:ascii="Arial" w:hAnsi="Arial" w:cs="Arial"/>
        </w:rPr>
        <w:t xml:space="preserve">: </w:t>
      </w:r>
      <w:r w:rsidR="00163F0A" w:rsidRPr="00012793">
        <w:rPr>
          <w:rFonts w:ascii="Arial" w:hAnsi="Arial" w:cs="Arial"/>
        </w:rPr>
        <w:t>Slaný, Politických vězňů 5</w:t>
      </w:r>
      <w:r w:rsidR="00323488" w:rsidRPr="00012793">
        <w:rPr>
          <w:rFonts w:ascii="Arial" w:hAnsi="Arial" w:cs="Arial"/>
        </w:rPr>
        <w:t>7</w:t>
      </w:r>
      <w:r w:rsidR="00163F0A" w:rsidRPr="00012793">
        <w:rPr>
          <w:rFonts w:ascii="Arial" w:hAnsi="Arial" w:cs="Arial"/>
        </w:rPr>
        <w:t xml:space="preserve">6, PSČ 274 </w:t>
      </w:r>
      <w:r w:rsidR="00323488" w:rsidRPr="00012793">
        <w:rPr>
          <w:rFonts w:ascii="Arial" w:hAnsi="Arial" w:cs="Arial"/>
        </w:rPr>
        <w:t>51</w:t>
      </w:r>
    </w:p>
    <w:p w14:paraId="196A38CC" w14:textId="17A1D9B4" w:rsidR="002C3A49" w:rsidRPr="00012793" w:rsidRDefault="002C3A49" w:rsidP="002C3A49">
      <w:pPr>
        <w:jc w:val="both"/>
        <w:rPr>
          <w:rFonts w:ascii="Arial" w:hAnsi="Arial" w:cs="Arial"/>
        </w:rPr>
      </w:pPr>
      <w:r w:rsidRPr="00012793">
        <w:rPr>
          <w:rFonts w:ascii="Arial" w:hAnsi="Arial" w:cs="Arial"/>
        </w:rPr>
        <w:t>IČO: </w:t>
      </w:r>
      <w:r w:rsidR="00163F0A" w:rsidRPr="00012793">
        <w:rPr>
          <w:rFonts w:ascii="Arial" w:hAnsi="Arial" w:cs="Arial"/>
        </w:rPr>
        <w:t>00875295</w:t>
      </w:r>
      <w:r w:rsidRPr="00012793">
        <w:rPr>
          <w:rFonts w:ascii="Arial" w:hAnsi="Arial" w:cs="Arial"/>
        </w:rPr>
        <w:t>   </w:t>
      </w:r>
    </w:p>
    <w:p w14:paraId="1B11AC20" w14:textId="372990EE" w:rsidR="002C3A49" w:rsidRPr="00012793" w:rsidRDefault="002C3A49" w:rsidP="002C3A49">
      <w:pPr>
        <w:jc w:val="both"/>
        <w:rPr>
          <w:rFonts w:ascii="Arial" w:hAnsi="Arial" w:cs="Arial"/>
        </w:rPr>
      </w:pPr>
      <w:r w:rsidRPr="00012793">
        <w:rPr>
          <w:rFonts w:ascii="Arial" w:hAnsi="Arial" w:cs="Arial"/>
        </w:rPr>
        <w:t>DIČ: </w:t>
      </w:r>
      <w:r w:rsidR="00163F0A" w:rsidRPr="00012793">
        <w:rPr>
          <w:rFonts w:ascii="Arial" w:hAnsi="Arial" w:cs="Arial"/>
        </w:rPr>
        <w:t>CZ00875295</w:t>
      </w:r>
      <w:r w:rsidRPr="00012793">
        <w:rPr>
          <w:rFonts w:ascii="Arial" w:hAnsi="Arial" w:cs="Arial"/>
        </w:rPr>
        <w:t>      </w:t>
      </w:r>
    </w:p>
    <w:p w14:paraId="1004FC14" w14:textId="6556BFB9" w:rsidR="002C3A49" w:rsidRPr="00012793" w:rsidRDefault="002C3A49" w:rsidP="002C3A49">
      <w:pPr>
        <w:jc w:val="both"/>
        <w:rPr>
          <w:rFonts w:ascii="Arial" w:hAnsi="Arial" w:cs="Arial"/>
        </w:rPr>
      </w:pPr>
      <w:r w:rsidRPr="00012793">
        <w:rPr>
          <w:rFonts w:ascii="Arial" w:hAnsi="Arial" w:cs="Arial"/>
        </w:rPr>
        <w:t>Bankovní spojení:</w:t>
      </w:r>
      <w:r w:rsidR="00163F0A" w:rsidRPr="00012793">
        <w:rPr>
          <w:rFonts w:ascii="Arial" w:hAnsi="Arial" w:cs="Arial"/>
        </w:rPr>
        <w:t xml:space="preserve"> Komerční banka, č.ú.</w:t>
      </w:r>
      <w:r w:rsidRPr="00012793">
        <w:rPr>
          <w:rFonts w:ascii="Arial" w:hAnsi="Arial" w:cs="Arial"/>
        </w:rPr>
        <w:t xml:space="preserve"> </w:t>
      </w:r>
      <w:r w:rsidR="00163F0A" w:rsidRPr="00012793">
        <w:rPr>
          <w:rFonts w:ascii="Arial" w:hAnsi="Arial" w:cs="Arial"/>
        </w:rPr>
        <w:t>27-6107220297/0100</w:t>
      </w:r>
    </w:p>
    <w:p w14:paraId="475F1DDA" w14:textId="22FEB7B7" w:rsidR="009207D0" w:rsidRPr="00012793" w:rsidRDefault="009207D0" w:rsidP="002C3A49">
      <w:pPr>
        <w:jc w:val="both"/>
        <w:rPr>
          <w:rFonts w:ascii="Arial" w:hAnsi="Arial" w:cs="Arial"/>
        </w:rPr>
      </w:pPr>
      <w:r w:rsidRPr="00012793">
        <w:rPr>
          <w:rFonts w:ascii="Arial" w:hAnsi="Arial" w:cs="Arial"/>
        </w:rPr>
        <w:t>Zapsaná v obchodním rejstříku pod spis. zn. Pr 1040, veden</w:t>
      </w:r>
      <w:r w:rsidR="006D15D5">
        <w:rPr>
          <w:rFonts w:ascii="Arial" w:hAnsi="Arial" w:cs="Arial"/>
        </w:rPr>
        <w:t>ou</w:t>
      </w:r>
      <w:r w:rsidRPr="00012793">
        <w:rPr>
          <w:rFonts w:ascii="Arial" w:hAnsi="Arial" w:cs="Arial"/>
        </w:rPr>
        <w:t xml:space="preserve"> u Městského soudu v Praze</w:t>
      </w:r>
    </w:p>
    <w:p w14:paraId="2A474470" w14:textId="4D7295C2" w:rsidR="002C3A49" w:rsidRPr="00012793" w:rsidRDefault="00163F0A" w:rsidP="002C3A49">
      <w:pPr>
        <w:jc w:val="both"/>
        <w:rPr>
          <w:rFonts w:ascii="Arial" w:hAnsi="Arial" w:cs="Arial"/>
        </w:rPr>
      </w:pPr>
      <w:r w:rsidRPr="00012793">
        <w:rPr>
          <w:rFonts w:ascii="Arial" w:hAnsi="Arial" w:cs="Arial"/>
        </w:rPr>
        <w:t xml:space="preserve">Zastoupená: </w:t>
      </w:r>
      <w:r w:rsidR="00686D8C" w:rsidRPr="00012793">
        <w:rPr>
          <w:rFonts w:ascii="Arial" w:hAnsi="Arial" w:cs="Arial"/>
        </w:rPr>
        <w:t xml:space="preserve">[OU </w:t>
      </w:r>
      <w:r w:rsidR="00D37657">
        <w:rPr>
          <w:rFonts w:ascii="Arial" w:hAnsi="Arial" w:cs="Arial"/>
        </w:rPr>
        <w:t xml:space="preserve"> </w:t>
      </w:r>
      <w:r w:rsidR="00686D8C" w:rsidRPr="00012793">
        <w:rPr>
          <w:rFonts w:ascii="Arial" w:hAnsi="Arial" w:cs="Arial"/>
        </w:rPr>
        <w:t>OU],</w:t>
      </w:r>
      <w:r w:rsidR="002C3A49" w:rsidRPr="00012793">
        <w:rPr>
          <w:rFonts w:ascii="Arial" w:hAnsi="Arial" w:cs="Arial"/>
        </w:rPr>
        <w:t xml:space="preserve"> ředitel nemocnice</w:t>
      </w:r>
    </w:p>
    <w:p w14:paraId="490FFFB4" w14:textId="77777777" w:rsidR="000722A6" w:rsidRPr="00012793" w:rsidRDefault="000722A6" w:rsidP="000722A6">
      <w:pPr>
        <w:jc w:val="both"/>
        <w:rPr>
          <w:rFonts w:ascii="Arial" w:hAnsi="Arial" w:cs="Arial"/>
        </w:rPr>
      </w:pPr>
    </w:p>
    <w:p w14:paraId="05D172F0" w14:textId="444486F5" w:rsidR="000722A6" w:rsidRPr="00012793" w:rsidRDefault="000722A6" w:rsidP="000722A6">
      <w:pPr>
        <w:jc w:val="both"/>
        <w:rPr>
          <w:rFonts w:ascii="Arial" w:hAnsi="Arial" w:cs="Arial"/>
          <w:b/>
          <w:bCs/>
        </w:rPr>
      </w:pPr>
      <w:r w:rsidRPr="00012793">
        <w:rPr>
          <w:rFonts w:ascii="Arial" w:hAnsi="Arial" w:cs="Arial"/>
          <w:b/>
          <w:bCs/>
        </w:rPr>
        <w:t>jako odběratel na straně druhé (dále jen „Zdravotnick</w:t>
      </w:r>
      <w:r w:rsidR="00023355" w:rsidRPr="00012793">
        <w:rPr>
          <w:rFonts w:ascii="Arial" w:hAnsi="Arial" w:cs="Arial"/>
          <w:b/>
          <w:bCs/>
        </w:rPr>
        <w:t>é</w:t>
      </w:r>
      <w:r w:rsidRPr="00012793">
        <w:rPr>
          <w:rFonts w:ascii="Arial" w:hAnsi="Arial" w:cs="Arial"/>
          <w:b/>
          <w:bCs/>
        </w:rPr>
        <w:t xml:space="preserve"> zařízení“).</w:t>
      </w:r>
    </w:p>
    <w:p w14:paraId="61BBA473" w14:textId="77777777" w:rsidR="00424B84" w:rsidRPr="00012793" w:rsidRDefault="00424B84" w:rsidP="00424B84">
      <w:pPr>
        <w:jc w:val="both"/>
        <w:rPr>
          <w:rFonts w:ascii="Arial" w:hAnsi="Arial" w:cs="Arial"/>
        </w:rPr>
      </w:pPr>
      <w:bookmarkStart w:id="1" w:name="_Hlk94468193"/>
    </w:p>
    <w:p w14:paraId="1315D560" w14:textId="179F9FA1" w:rsidR="00424B84" w:rsidRPr="00012793" w:rsidRDefault="00424B84" w:rsidP="00424B84">
      <w:pPr>
        <w:jc w:val="both"/>
        <w:rPr>
          <w:rFonts w:ascii="Arial" w:hAnsi="Arial" w:cs="Arial"/>
          <w:b/>
          <w:bCs/>
        </w:rPr>
      </w:pPr>
      <w:r w:rsidRPr="00012793">
        <w:rPr>
          <w:rFonts w:ascii="Arial" w:hAnsi="Arial" w:cs="Arial"/>
        </w:rPr>
        <w:t>dále společně jen „</w:t>
      </w:r>
      <w:r w:rsidRPr="00012793">
        <w:rPr>
          <w:rFonts w:ascii="Arial" w:hAnsi="Arial" w:cs="Arial"/>
          <w:b/>
          <w:bCs/>
        </w:rPr>
        <w:t>Smluvní strany</w:t>
      </w:r>
      <w:r w:rsidRPr="00012793">
        <w:rPr>
          <w:rFonts w:ascii="Arial" w:hAnsi="Arial" w:cs="Arial"/>
        </w:rPr>
        <w:t>“ nebo jen „</w:t>
      </w:r>
      <w:r w:rsidRPr="00012793">
        <w:rPr>
          <w:rFonts w:ascii="Arial" w:hAnsi="Arial" w:cs="Arial"/>
          <w:b/>
          <w:bCs/>
        </w:rPr>
        <w:t>Strany</w:t>
      </w:r>
      <w:r w:rsidRPr="00012793">
        <w:rPr>
          <w:rFonts w:ascii="Arial" w:hAnsi="Arial" w:cs="Arial"/>
        </w:rPr>
        <w:t>“</w:t>
      </w:r>
      <w:r w:rsidRPr="00012793">
        <w:rPr>
          <w:rFonts w:ascii="Arial" w:hAnsi="Arial" w:cs="Arial"/>
          <w:b/>
          <w:bCs/>
        </w:rPr>
        <w:t>.</w:t>
      </w:r>
    </w:p>
    <w:bookmarkEnd w:id="1"/>
    <w:p w14:paraId="4F330CCC" w14:textId="77777777" w:rsidR="000722A6" w:rsidRPr="00012793" w:rsidRDefault="000722A6" w:rsidP="000722A6">
      <w:pPr>
        <w:jc w:val="center"/>
        <w:rPr>
          <w:rFonts w:ascii="Arial" w:hAnsi="Arial" w:cs="Arial"/>
          <w:b/>
          <w:bCs/>
        </w:rPr>
      </w:pPr>
    </w:p>
    <w:p w14:paraId="747EBD02" w14:textId="77777777" w:rsidR="000722A6" w:rsidRPr="00012793" w:rsidRDefault="000722A6" w:rsidP="000722A6">
      <w:pPr>
        <w:jc w:val="center"/>
        <w:rPr>
          <w:rFonts w:ascii="Arial" w:hAnsi="Arial" w:cs="Arial"/>
          <w:b/>
        </w:rPr>
      </w:pPr>
    </w:p>
    <w:p w14:paraId="3D25D9D5" w14:textId="77777777" w:rsidR="000722A6" w:rsidRPr="00012793" w:rsidRDefault="000722A6" w:rsidP="000722A6">
      <w:pPr>
        <w:jc w:val="center"/>
        <w:rPr>
          <w:rFonts w:ascii="Arial" w:hAnsi="Arial" w:cs="Arial"/>
          <w:b/>
        </w:rPr>
      </w:pPr>
    </w:p>
    <w:p w14:paraId="70228DA1" w14:textId="77777777" w:rsidR="000722A6" w:rsidRPr="00012793" w:rsidRDefault="000722A6" w:rsidP="000722A6">
      <w:pPr>
        <w:pBdr>
          <w:top w:val="single" w:sz="4" w:space="1" w:color="auto"/>
        </w:pBdr>
        <w:jc w:val="center"/>
        <w:rPr>
          <w:rFonts w:ascii="Arial" w:hAnsi="Arial" w:cs="Arial"/>
          <w:b/>
        </w:rPr>
      </w:pPr>
    </w:p>
    <w:p w14:paraId="78A03DBD" w14:textId="77777777" w:rsidR="000722A6" w:rsidRPr="00012793" w:rsidRDefault="000722A6" w:rsidP="000722A6">
      <w:pPr>
        <w:jc w:val="center"/>
        <w:rPr>
          <w:rFonts w:ascii="Arial" w:hAnsi="Arial" w:cs="Arial"/>
          <w:b/>
        </w:rPr>
      </w:pPr>
      <w:r w:rsidRPr="00012793">
        <w:rPr>
          <w:rFonts w:ascii="Arial" w:hAnsi="Arial" w:cs="Arial"/>
          <w:b/>
        </w:rPr>
        <w:t>Smluvní strany se dohodly takto:</w:t>
      </w:r>
    </w:p>
    <w:p w14:paraId="366D7D5D" w14:textId="77777777" w:rsidR="000722A6" w:rsidRPr="00012793" w:rsidRDefault="000722A6" w:rsidP="000722A6">
      <w:pPr>
        <w:pBdr>
          <w:bottom w:val="single" w:sz="4" w:space="1" w:color="auto"/>
        </w:pBdr>
        <w:jc w:val="center"/>
        <w:rPr>
          <w:rFonts w:ascii="Arial" w:hAnsi="Arial" w:cs="Arial"/>
          <w:b/>
        </w:rPr>
      </w:pPr>
    </w:p>
    <w:p w14:paraId="216F1C73" w14:textId="77777777" w:rsidR="000722A6" w:rsidRPr="00012793" w:rsidRDefault="000722A6" w:rsidP="000722A6">
      <w:pPr>
        <w:jc w:val="both"/>
        <w:rPr>
          <w:rFonts w:ascii="Arial" w:hAnsi="Arial" w:cs="Arial"/>
          <w:b/>
        </w:rPr>
      </w:pPr>
    </w:p>
    <w:p w14:paraId="02633125" w14:textId="77777777" w:rsidR="008733D0" w:rsidRPr="00012793" w:rsidRDefault="008733D0" w:rsidP="000722A6">
      <w:pPr>
        <w:jc w:val="both"/>
        <w:rPr>
          <w:rFonts w:ascii="Arial" w:hAnsi="Arial" w:cs="Arial"/>
          <w:b/>
        </w:rPr>
      </w:pPr>
    </w:p>
    <w:p w14:paraId="3EA31C14" w14:textId="77777777" w:rsidR="000722A6" w:rsidRPr="00012793" w:rsidRDefault="000722A6" w:rsidP="000722A6">
      <w:pPr>
        <w:jc w:val="center"/>
        <w:rPr>
          <w:rFonts w:ascii="Arial" w:hAnsi="Arial" w:cs="Arial"/>
          <w:b/>
        </w:rPr>
      </w:pPr>
      <w:r w:rsidRPr="00012793">
        <w:rPr>
          <w:rFonts w:ascii="Arial" w:hAnsi="Arial" w:cs="Arial"/>
          <w:b/>
        </w:rPr>
        <w:t>I.</w:t>
      </w:r>
    </w:p>
    <w:p w14:paraId="1278FCDE" w14:textId="77777777" w:rsidR="000722A6" w:rsidRPr="00012793" w:rsidRDefault="000722A6" w:rsidP="000722A6">
      <w:pPr>
        <w:pStyle w:val="Nadpis1"/>
        <w:rPr>
          <w:rFonts w:ascii="Arial" w:eastAsia="Times New Roman" w:hAnsi="Arial" w:cs="Arial"/>
          <w:i w:val="0"/>
          <w:sz w:val="20"/>
        </w:rPr>
      </w:pPr>
      <w:r w:rsidRPr="00012793">
        <w:rPr>
          <w:rFonts w:ascii="Arial" w:eastAsia="Times New Roman" w:hAnsi="Arial" w:cs="Arial"/>
          <w:i w:val="0"/>
          <w:sz w:val="20"/>
        </w:rPr>
        <w:t>Úvodní ustanovení</w:t>
      </w:r>
    </w:p>
    <w:p w14:paraId="46897CB5" w14:textId="77777777" w:rsidR="000722A6" w:rsidRPr="00012793" w:rsidRDefault="000722A6" w:rsidP="000722A6">
      <w:pPr>
        <w:jc w:val="center"/>
        <w:rPr>
          <w:rFonts w:ascii="Arial" w:hAnsi="Arial" w:cs="Arial"/>
          <w:b/>
        </w:rPr>
      </w:pPr>
    </w:p>
    <w:p w14:paraId="2381FE1A" w14:textId="2412735F" w:rsidR="000722A6" w:rsidRPr="00012793" w:rsidRDefault="000722A6" w:rsidP="000722A6">
      <w:pPr>
        <w:pStyle w:val="Zkladntext2"/>
        <w:numPr>
          <w:ilvl w:val="0"/>
          <w:numId w:val="3"/>
        </w:numPr>
        <w:rPr>
          <w:rFonts w:ascii="Arial" w:hAnsi="Arial" w:cs="Arial"/>
          <w:sz w:val="20"/>
        </w:rPr>
      </w:pPr>
      <w:r w:rsidRPr="00012793">
        <w:rPr>
          <w:rFonts w:ascii="Arial" w:hAnsi="Arial" w:cs="Arial"/>
          <w:sz w:val="20"/>
        </w:rPr>
        <w:t>Zdravotnické zařízení odebírá</w:t>
      </w:r>
      <w:r w:rsidR="00B54F07" w:rsidRPr="00012793">
        <w:rPr>
          <w:rFonts w:ascii="Arial" w:hAnsi="Arial" w:cs="Arial"/>
          <w:sz w:val="20"/>
        </w:rPr>
        <w:t xml:space="preserve"> prostřednictvím odběrových míst uvedených v Příloze </w:t>
      </w:r>
      <w:bookmarkStart w:id="2" w:name="_Hlk94529142"/>
      <w:r w:rsidR="00214E31" w:rsidRPr="00012793">
        <w:rPr>
          <w:rFonts w:ascii="Arial" w:hAnsi="Arial" w:cs="Arial"/>
          <w:sz w:val="20"/>
        </w:rPr>
        <w:t xml:space="preserve">č. </w:t>
      </w:r>
      <w:bookmarkEnd w:id="2"/>
      <w:r w:rsidR="008C3265" w:rsidRPr="00012793">
        <w:rPr>
          <w:rFonts w:ascii="Arial" w:hAnsi="Arial" w:cs="Arial"/>
          <w:sz w:val="20"/>
        </w:rPr>
        <w:t>1 této</w:t>
      </w:r>
      <w:r w:rsidR="00B54F07" w:rsidRPr="00012793">
        <w:rPr>
          <w:rFonts w:ascii="Arial" w:hAnsi="Arial" w:cs="Arial"/>
          <w:sz w:val="20"/>
        </w:rPr>
        <w:t xml:space="preserve"> smlouvy (dále jen „</w:t>
      </w:r>
      <w:r w:rsidR="00B54F07" w:rsidRPr="00012793">
        <w:rPr>
          <w:rFonts w:ascii="Arial" w:hAnsi="Arial" w:cs="Arial"/>
          <w:b/>
          <w:sz w:val="20"/>
        </w:rPr>
        <w:t>Odběrová místa</w:t>
      </w:r>
      <w:r w:rsidR="00B54F07" w:rsidRPr="00012793">
        <w:rPr>
          <w:rFonts w:ascii="Arial" w:hAnsi="Arial" w:cs="Arial"/>
          <w:sz w:val="20"/>
        </w:rPr>
        <w:t>“)</w:t>
      </w:r>
      <w:r w:rsidRPr="00012793">
        <w:rPr>
          <w:rFonts w:ascii="Arial" w:hAnsi="Arial" w:cs="Arial"/>
          <w:sz w:val="20"/>
        </w:rPr>
        <w:t xml:space="preserve"> z distribuční sítě v České republice výrobky uvedené v Přílohách této </w:t>
      </w:r>
      <w:r w:rsidR="00E370EF" w:rsidRPr="00012793">
        <w:rPr>
          <w:rFonts w:ascii="Arial" w:hAnsi="Arial" w:cs="Arial"/>
          <w:sz w:val="20"/>
        </w:rPr>
        <w:t>s</w:t>
      </w:r>
      <w:r w:rsidRPr="00012793">
        <w:rPr>
          <w:rFonts w:ascii="Arial" w:hAnsi="Arial" w:cs="Arial"/>
          <w:sz w:val="20"/>
        </w:rPr>
        <w:t>mlouvy, které na tento trh uvádí Společnost, dále jen „</w:t>
      </w:r>
      <w:r w:rsidRPr="00012793">
        <w:rPr>
          <w:rFonts w:ascii="Arial" w:hAnsi="Arial" w:cs="Arial"/>
          <w:b/>
          <w:sz w:val="20"/>
        </w:rPr>
        <w:t>Výrobky</w:t>
      </w:r>
      <w:r w:rsidRPr="00012793">
        <w:rPr>
          <w:rFonts w:ascii="Arial" w:hAnsi="Arial" w:cs="Arial"/>
          <w:sz w:val="20"/>
        </w:rPr>
        <w:t xml:space="preserve">“. Podmínky odběrů Výrobků Zdravotnickým zařízením nejsou touto smlouvou nijak dotčeny. </w:t>
      </w:r>
      <w:r w:rsidR="00A842DE" w:rsidRPr="00012793">
        <w:rPr>
          <w:rFonts w:ascii="Arial" w:hAnsi="Arial" w:cs="Arial"/>
          <w:sz w:val="20"/>
        </w:rPr>
        <w:t>P</w:t>
      </w:r>
      <w:r w:rsidRPr="00012793">
        <w:rPr>
          <w:rFonts w:ascii="Arial" w:hAnsi="Arial" w:cs="Arial"/>
          <w:sz w:val="20"/>
        </w:rPr>
        <w:t>řílohy</w:t>
      </w:r>
      <w:r w:rsidR="008625EB" w:rsidRPr="00012793">
        <w:rPr>
          <w:rFonts w:ascii="Arial" w:hAnsi="Arial" w:cs="Arial"/>
          <w:sz w:val="20"/>
        </w:rPr>
        <w:t xml:space="preserve"> tvoří nedílnou součást</w:t>
      </w:r>
      <w:r w:rsidRPr="00012793">
        <w:rPr>
          <w:rFonts w:ascii="Arial" w:hAnsi="Arial" w:cs="Arial"/>
          <w:sz w:val="20"/>
        </w:rPr>
        <w:t xml:space="preserve"> </w:t>
      </w:r>
      <w:r w:rsidR="007D714D" w:rsidRPr="00012793">
        <w:rPr>
          <w:rFonts w:ascii="Arial" w:hAnsi="Arial" w:cs="Arial"/>
          <w:sz w:val="20"/>
        </w:rPr>
        <w:t>této</w:t>
      </w:r>
      <w:r w:rsidR="008625EB" w:rsidRPr="00012793">
        <w:rPr>
          <w:rFonts w:ascii="Arial" w:hAnsi="Arial" w:cs="Arial"/>
          <w:sz w:val="20"/>
        </w:rPr>
        <w:t xml:space="preserve"> smlouvy.</w:t>
      </w:r>
    </w:p>
    <w:p w14:paraId="4CFDF6D3" w14:textId="257FD247" w:rsidR="000722A6" w:rsidRPr="00012793" w:rsidRDefault="000722A6" w:rsidP="000722A6">
      <w:pPr>
        <w:pStyle w:val="Zkladntext2"/>
        <w:tabs>
          <w:tab w:val="left" w:pos="2880"/>
        </w:tabs>
        <w:rPr>
          <w:rFonts w:ascii="Arial" w:hAnsi="Arial" w:cs="Arial"/>
          <w:sz w:val="20"/>
        </w:rPr>
      </w:pPr>
    </w:p>
    <w:p w14:paraId="45F2CC27" w14:textId="77777777" w:rsidR="000722A6" w:rsidRPr="00012793" w:rsidRDefault="000722A6" w:rsidP="000722A6">
      <w:pPr>
        <w:pStyle w:val="Zkladntext2"/>
        <w:numPr>
          <w:ilvl w:val="0"/>
          <w:numId w:val="3"/>
        </w:numPr>
        <w:rPr>
          <w:rFonts w:ascii="Arial" w:hAnsi="Arial" w:cs="Arial"/>
          <w:sz w:val="20"/>
        </w:rPr>
      </w:pPr>
      <w:r w:rsidRPr="00012793">
        <w:rPr>
          <w:rFonts w:ascii="Arial" w:hAnsi="Arial" w:cs="Arial"/>
          <w:sz w:val="20"/>
        </w:rPr>
        <w:t>Účastníci této smlouvy se v rámci jejího naplňování zavazují postupovat vždy v souladu s právním řádem České republiky.</w:t>
      </w:r>
    </w:p>
    <w:p w14:paraId="0E8EC34C" w14:textId="77777777" w:rsidR="000722A6" w:rsidRPr="00012793" w:rsidRDefault="000722A6" w:rsidP="000722A6">
      <w:pPr>
        <w:pStyle w:val="Odstavecseseznamem"/>
        <w:rPr>
          <w:rFonts w:ascii="Arial" w:hAnsi="Arial" w:cs="Arial"/>
        </w:rPr>
      </w:pPr>
    </w:p>
    <w:p w14:paraId="15E6E6E5" w14:textId="77777777" w:rsidR="000722A6" w:rsidRPr="00012793" w:rsidRDefault="000722A6" w:rsidP="000722A6">
      <w:pPr>
        <w:pStyle w:val="Zkladntext2"/>
        <w:numPr>
          <w:ilvl w:val="0"/>
          <w:numId w:val="3"/>
        </w:numPr>
        <w:rPr>
          <w:rFonts w:ascii="Arial" w:hAnsi="Arial" w:cs="Arial"/>
          <w:sz w:val="20"/>
        </w:rPr>
      </w:pPr>
      <w:r w:rsidRPr="00012793">
        <w:rPr>
          <w:rFonts w:ascii="Arial" w:hAnsi="Arial" w:cs="Arial"/>
          <w:sz w:val="20"/>
        </w:rPr>
        <w:t>Obě smluvní strany souhlasně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012793" w:rsidRDefault="000722A6" w:rsidP="000722A6">
      <w:pPr>
        <w:pStyle w:val="Zkladntext2"/>
        <w:ind w:left="1065"/>
        <w:rPr>
          <w:rFonts w:ascii="Arial" w:hAnsi="Arial" w:cs="Arial"/>
          <w:sz w:val="20"/>
        </w:rPr>
      </w:pPr>
    </w:p>
    <w:p w14:paraId="3BEE04A5" w14:textId="4F62B98F" w:rsidR="000722A6" w:rsidRPr="00012793" w:rsidRDefault="000722A6" w:rsidP="000722A6">
      <w:pPr>
        <w:pStyle w:val="Zkladntext2"/>
        <w:numPr>
          <w:ilvl w:val="0"/>
          <w:numId w:val="3"/>
        </w:numPr>
        <w:rPr>
          <w:rFonts w:ascii="Arial" w:hAnsi="Arial" w:cs="Arial"/>
          <w:sz w:val="20"/>
        </w:rPr>
      </w:pPr>
      <w:r w:rsidRPr="00012793">
        <w:rPr>
          <w:rFonts w:ascii="Arial" w:hAnsi="Arial" w:cs="Arial"/>
          <w:sz w:val="20"/>
        </w:rPr>
        <w:t xml:space="preserve">Proces uzavření dílčí kupní smlouvy mezi Zdravotnickým zařízením a distributorem </w:t>
      </w:r>
      <w:r w:rsidR="007D1D1E" w:rsidRPr="00012793">
        <w:rPr>
          <w:rFonts w:ascii="Arial" w:hAnsi="Arial" w:cs="Arial"/>
          <w:sz w:val="20"/>
        </w:rPr>
        <w:t xml:space="preserve">ani její obsah </w:t>
      </w:r>
      <w:r w:rsidRPr="00012793">
        <w:rPr>
          <w:rFonts w:ascii="Arial" w:hAnsi="Arial" w:cs="Arial"/>
          <w:sz w:val="20"/>
        </w:rPr>
        <w:t>není nijak závislý na této smlouvě nebo jejích jednotlivých ustanoveních.</w:t>
      </w:r>
    </w:p>
    <w:p w14:paraId="5479A6AB" w14:textId="77777777" w:rsidR="00DD72C0" w:rsidRPr="00012793" w:rsidRDefault="00DD72C0" w:rsidP="000722A6">
      <w:pPr>
        <w:pStyle w:val="Zkladntext2"/>
        <w:ind w:left="1065"/>
        <w:rPr>
          <w:rFonts w:ascii="Arial" w:hAnsi="Arial" w:cs="Arial"/>
          <w:sz w:val="20"/>
        </w:rPr>
      </w:pPr>
    </w:p>
    <w:p w14:paraId="4FDF4A5F" w14:textId="77777777" w:rsidR="008733D0" w:rsidRPr="00012793" w:rsidRDefault="008733D0" w:rsidP="000722A6">
      <w:pPr>
        <w:pStyle w:val="Zkladntext2"/>
        <w:jc w:val="center"/>
        <w:rPr>
          <w:rFonts w:ascii="Arial" w:hAnsi="Arial" w:cs="Arial"/>
          <w:b/>
          <w:sz w:val="20"/>
        </w:rPr>
      </w:pPr>
    </w:p>
    <w:p w14:paraId="2A8978AD"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II.</w:t>
      </w:r>
    </w:p>
    <w:p w14:paraId="76E73BC4"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Předmět smlouvy</w:t>
      </w:r>
    </w:p>
    <w:p w14:paraId="1FECD3E1" w14:textId="77777777" w:rsidR="000722A6" w:rsidRPr="00012793" w:rsidRDefault="000722A6" w:rsidP="000722A6">
      <w:pPr>
        <w:pStyle w:val="Zkladntext2"/>
        <w:jc w:val="center"/>
        <w:rPr>
          <w:rFonts w:ascii="Arial" w:hAnsi="Arial" w:cs="Arial"/>
          <w:b/>
          <w:sz w:val="20"/>
        </w:rPr>
      </w:pPr>
    </w:p>
    <w:p w14:paraId="6778F3D9" w14:textId="77777777" w:rsidR="00E16BB0" w:rsidRPr="001C2F63" w:rsidRDefault="00E16BB0" w:rsidP="00E16BB0">
      <w:pPr>
        <w:pStyle w:val="Zkladntext2"/>
        <w:numPr>
          <w:ilvl w:val="0"/>
          <w:numId w:val="1"/>
        </w:numPr>
        <w:rPr>
          <w:rFonts w:ascii="Arial" w:hAnsi="Arial" w:cs="Arial"/>
          <w:sz w:val="20"/>
        </w:rPr>
      </w:pPr>
      <w:r w:rsidRPr="001C2F63">
        <w:rPr>
          <w:rFonts w:ascii="Arial" w:hAnsi="Arial" w:cs="Arial"/>
          <w:sz w:val="20"/>
        </w:rPr>
        <w:t>Společnost v souladu s požadavkem Zdravotnického zařízení poskytne Zdravotnickému zařízení za odběr Výrobků prostřednictvím Odběrových míst při splnění podmínek uvedených v příslušné Příloze obratový bonus (dále jen „</w:t>
      </w:r>
      <w:r w:rsidRPr="001C2F63">
        <w:rPr>
          <w:rFonts w:ascii="Arial" w:hAnsi="Arial" w:cs="Arial"/>
          <w:b/>
          <w:sz w:val="20"/>
        </w:rPr>
        <w:t>Bonus</w:t>
      </w:r>
      <w:r w:rsidRPr="001C2F63">
        <w:rPr>
          <w:rFonts w:ascii="Arial" w:hAnsi="Arial" w:cs="Arial"/>
          <w:sz w:val="20"/>
        </w:rPr>
        <w:t>“) ve výši uvedené v příslušné Příloze za předpokladu, že odběr Výrobků v referenčním období definovaném v příslušné Příloze dosáhne minimálně obratu uvedeného v příslušné Příloze</w:t>
      </w:r>
      <w:r>
        <w:rPr>
          <w:rFonts w:ascii="Arial" w:hAnsi="Arial" w:cs="Arial"/>
          <w:sz w:val="20"/>
        </w:rPr>
        <w:t xml:space="preserve"> nebo ve více z nich</w:t>
      </w:r>
      <w:r w:rsidRPr="001C2F63">
        <w:rPr>
          <w:rFonts w:ascii="Arial" w:hAnsi="Arial" w:cs="Arial"/>
          <w:sz w:val="20"/>
        </w:rPr>
        <w:t xml:space="preserve">. </w:t>
      </w:r>
      <w:r w:rsidRPr="001B2CBE">
        <w:rPr>
          <w:rFonts w:ascii="Arial" w:hAnsi="Arial" w:cs="Arial"/>
          <w:i/>
          <w:iCs/>
          <w:sz w:val="20"/>
        </w:rPr>
        <w:t xml:space="preserve">Společnost je oprávněna jednostranně dočasně (pro jednotlivé referenční období) rozhodnout o vyplacení Bonusu i při nedosažení obratu uvedeného v kterékoliv Příloze způsobem a za podmínek uvedených v čl. III. odst. 1 této Smlouvy. </w:t>
      </w:r>
      <w:r w:rsidRPr="001C2F63">
        <w:rPr>
          <w:rFonts w:ascii="Arial" w:hAnsi="Arial" w:cs="Arial"/>
          <w:sz w:val="20"/>
        </w:rPr>
        <w:t>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r>
        <w:rPr>
          <w:rFonts w:ascii="Arial" w:hAnsi="Arial" w:cs="Arial"/>
          <w:sz w:val="20"/>
        </w:rPr>
        <w:t xml:space="preserve"> </w:t>
      </w:r>
      <w:r w:rsidRPr="001B2CBE">
        <w:rPr>
          <w:rFonts w:ascii="Arial" w:hAnsi="Arial" w:cs="Arial"/>
          <w:i/>
          <w:iCs/>
          <w:sz w:val="20"/>
        </w:rPr>
        <w:t>Příloha může stanovit, že Bonus za obrat v určité skupině Výrobků mohou obdržet jen některá Odběrná místa, nebo jejich skupiny</w:t>
      </w:r>
      <w:r>
        <w:rPr>
          <w:rFonts w:ascii="Arial" w:hAnsi="Arial" w:cs="Arial"/>
          <w:i/>
          <w:iCs/>
          <w:sz w:val="20"/>
        </w:rPr>
        <w:t>.</w:t>
      </w:r>
    </w:p>
    <w:p w14:paraId="262FB7CE" w14:textId="77777777" w:rsidR="00E16BB0" w:rsidRPr="001C2F63" w:rsidRDefault="00E16BB0" w:rsidP="00E16BB0">
      <w:pPr>
        <w:pStyle w:val="Zkladntext2"/>
        <w:ind w:left="1065"/>
        <w:rPr>
          <w:rFonts w:ascii="Arial" w:hAnsi="Arial" w:cs="Arial"/>
          <w:sz w:val="20"/>
        </w:rPr>
      </w:pPr>
    </w:p>
    <w:p w14:paraId="0FAB29DD" w14:textId="77777777" w:rsidR="00E16BB0" w:rsidRPr="001C2F63" w:rsidRDefault="00E16BB0" w:rsidP="00E16BB0">
      <w:pPr>
        <w:pStyle w:val="Zkladntext2"/>
        <w:numPr>
          <w:ilvl w:val="0"/>
          <w:numId w:val="1"/>
        </w:numPr>
        <w:rPr>
          <w:rFonts w:ascii="Arial" w:hAnsi="Arial" w:cs="Arial"/>
          <w:sz w:val="20"/>
        </w:rPr>
      </w:pPr>
      <w:r w:rsidRPr="001C2F6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w:t>
      </w:r>
      <w:r>
        <w:rPr>
          <w:rFonts w:ascii="Arial" w:hAnsi="Arial" w:cs="Arial"/>
          <w:sz w:val="20"/>
        </w:rPr>
        <w:t>podle příslušných předpisů</w:t>
      </w:r>
      <w:r w:rsidRPr="00CA5FD3">
        <w:rPr>
          <w:rFonts w:ascii="Arial" w:hAnsi="Arial" w:cs="Arial"/>
          <w:sz w:val="20"/>
        </w:rPr>
        <w:t xml:space="preserve"> </w:t>
      </w:r>
      <w:r w:rsidRPr="001C2F63">
        <w:rPr>
          <w:rFonts w:ascii="Arial" w:hAnsi="Arial" w:cs="Arial"/>
          <w:sz w:val="20"/>
        </w:rPr>
        <w:t>a Zdravotnickému zařízení bude vyplacena celková částka Bonusu včetně DPH</w:t>
      </w:r>
      <w:r>
        <w:rPr>
          <w:rFonts w:ascii="Arial" w:hAnsi="Arial" w:cs="Arial"/>
          <w:sz w:val="20"/>
        </w:rPr>
        <w:t xml:space="preserve"> aplikované podle příslušných předpisů</w:t>
      </w:r>
      <w:r w:rsidRPr="001C2F63">
        <w:rPr>
          <w:rFonts w:ascii="Arial" w:hAnsi="Arial" w:cs="Arial"/>
          <w:sz w:val="20"/>
        </w:rPr>
        <w:t>. Je-li v příslušné Příloze uvedeno více pásem obratu a k nim příslušný Bonus, náleží Zdravotnickému zařízení při splnění dalších podmínek této Smlouvy Bonus pouze ve výši odpovídající nejvyššímu pásmu obratu dosaženému Zdravotnickým zařízením v referenčním období.</w:t>
      </w:r>
      <w:r>
        <w:rPr>
          <w:rFonts w:ascii="Arial" w:hAnsi="Arial" w:cs="Arial"/>
          <w:sz w:val="20"/>
        </w:rPr>
        <w:t xml:space="preserve"> </w:t>
      </w:r>
      <w:r w:rsidRPr="001B2CBE">
        <w:rPr>
          <w:rFonts w:ascii="Arial" w:hAnsi="Arial" w:cs="Arial"/>
          <w:i/>
          <w:iCs/>
          <w:sz w:val="20"/>
        </w:rPr>
        <w:t>Společnost je oprávněna jednostranně dočasně (pro jednotlivé referenční období) rozhodnout o snížení jednotlivých pásem obratu uvedených v kterékoliv Příloze této Smlouvy způsobem a za podmínek uvedených v čl. III. odst. 1 této Smlouvy</w:t>
      </w:r>
      <w:r>
        <w:rPr>
          <w:rFonts w:ascii="Arial" w:hAnsi="Arial" w:cs="Arial"/>
          <w:i/>
          <w:iCs/>
          <w:sz w:val="20"/>
        </w:rPr>
        <w:t>.</w:t>
      </w:r>
    </w:p>
    <w:p w14:paraId="3471B676" w14:textId="77777777" w:rsidR="00E16BB0" w:rsidRPr="001C2F63" w:rsidRDefault="00E16BB0" w:rsidP="00E16BB0">
      <w:pPr>
        <w:pStyle w:val="Zkladntext2"/>
        <w:ind w:left="1065"/>
        <w:rPr>
          <w:rFonts w:ascii="Arial" w:hAnsi="Arial" w:cs="Arial"/>
          <w:sz w:val="20"/>
        </w:rPr>
      </w:pPr>
    </w:p>
    <w:p w14:paraId="0971A908" w14:textId="77777777" w:rsidR="00E16BB0" w:rsidRPr="001C2F63" w:rsidRDefault="00E16BB0" w:rsidP="00E16BB0">
      <w:pPr>
        <w:pStyle w:val="Zkladntext2"/>
        <w:numPr>
          <w:ilvl w:val="0"/>
          <w:numId w:val="1"/>
        </w:numPr>
        <w:rPr>
          <w:rFonts w:ascii="Arial" w:hAnsi="Arial" w:cs="Arial"/>
          <w:sz w:val="20"/>
        </w:rPr>
      </w:pPr>
      <w:r w:rsidRPr="001C2F63">
        <w:rPr>
          <w:rFonts w:ascii="Arial" w:hAnsi="Arial" w:cs="Arial"/>
          <w:sz w:val="20"/>
        </w:rPr>
        <w:t>Dojde – li v referenčním období k významným změnám cen Výrobků, vstoupí obě strany do jednání o případném zrevidování příloh této smlouvy.</w:t>
      </w:r>
    </w:p>
    <w:p w14:paraId="6D722C29" w14:textId="77777777" w:rsidR="000722A6" w:rsidRPr="00012793" w:rsidRDefault="000722A6" w:rsidP="000722A6">
      <w:pPr>
        <w:pStyle w:val="Zkladntext2"/>
        <w:ind w:left="1065"/>
        <w:rPr>
          <w:rFonts w:ascii="Arial" w:hAnsi="Arial" w:cs="Arial"/>
          <w:sz w:val="20"/>
        </w:rPr>
      </w:pPr>
    </w:p>
    <w:p w14:paraId="50150CF1" w14:textId="77777777" w:rsidR="000722A6" w:rsidRPr="00012793" w:rsidRDefault="000722A6" w:rsidP="000722A6">
      <w:pPr>
        <w:pStyle w:val="Zkladntext2"/>
        <w:jc w:val="center"/>
        <w:rPr>
          <w:rFonts w:ascii="Arial" w:hAnsi="Arial" w:cs="Arial"/>
          <w:sz w:val="20"/>
        </w:rPr>
      </w:pPr>
    </w:p>
    <w:p w14:paraId="529E50B1"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III.</w:t>
      </w:r>
    </w:p>
    <w:p w14:paraId="1E8A79A8"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Uplatnění obratového bonusu a jeho uhrazení</w:t>
      </w:r>
    </w:p>
    <w:p w14:paraId="4169F653" w14:textId="77777777" w:rsidR="000722A6" w:rsidRPr="00012793" w:rsidRDefault="000722A6" w:rsidP="000722A6">
      <w:pPr>
        <w:pStyle w:val="Zkladntext2"/>
        <w:jc w:val="center"/>
        <w:rPr>
          <w:rFonts w:ascii="Arial" w:hAnsi="Arial" w:cs="Arial"/>
          <w:b/>
          <w:sz w:val="20"/>
        </w:rPr>
      </w:pPr>
    </w:p>
    <w:p w14:paraId="12063E36" w14:textId="77777777" w:rsidR="00E16BB0" w:rsidRPr="001C2F63" w:rsidRDefault="00E16BB0" w:rsidP="00E16BB0">
      <w:pPr>
        <w:pStyle w:val="Zkladntext2"/>
        <w:numPr>
          <w:ilvl w:val="0"/>
          <w:numId w:val="8"/>
        </w:numPr>
        <w:rPr>
          <w:rFonts w:ascii="Arial" w:hAnsi="Arial" w:cs="Arial"/>
          <w:sz w:val="20"/>
        </w:rPr>
      </w:pPr>
      <w:r w:rsidRPr="001C2F63">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1C2F63">
        <w:rPr>
          <w:rFonts w:ascii="Arial" w:hAnsi="Arial" w:cs="Arial"/>
          <w:b/>
          <w:sz w:val="20"/>
        </w:rPr>
        <w:t>posouzení Společnosti</w:t>
      </w:r>
      <w:r w:rsidRPr="001C2F63">
        <w:rPr>
          <w:rFonts w:ascii="Arial" w:hAnsi="Arial" w:cs="Arial"/>
          <w:sz w:val="20"/>
        </w:rPr>
        <w:t xml:space="preserve">“. </w:t>
      </w:r>
      <w:r w:rsidRPr="001B2CBE">
        <w:rPr>
          <w:rFonts w:ascii="Arial" w:hAnsi="Arial" w:cs="Arial"/>
          <w:i/>
          <w:iCs/>
          <w:sz w:val="20"/>
        </w:rPr>
        <w:t>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w:t>
      </w:r>
      <w:r>
        <w:rPr>
          <w:rFonts w:ascii="Arial" w:hAnsi="Arial" w:cs="Arial"/>
          <w:i/>
          <w:iCs/>
          <w:sz w:val="20"/>
        </w:rPr>
        <w:t xml:space="preserve"> </w:t>
      </w:r>
      <w:r w:rsidRPr="001C4F21">
        <w:rPr>
          <w:rFonts w:ascii="Arial" w:hAnsi="Arial" w:cs="Arial"/>
          <w:i/>
          <w:iCs/>
          <w:sz w:val="20"/>
        </w:rPr>
        <w:t>na základě vlastní úvahy</w:t>
      </w:r>
      <w:r w:rsidRPr="001B2CBE">
        <w:rPr>
          <w:rFonts w:ascii="Arial" w:hAnsi="Arial" w:cs="Arial"/>
          <w:i/>
          <w:iCs/>
          <w:sz w:val="20"/>
        </w:rPr>
        <w:t>, v rámci posouzení Společnosti jednostranně snížit obrat sjednaný v kterékoliv Příloze, resp. jednotlivá pásma obratu uvedená v příslušné Příloze tak, aby snížení zohledňovalo množství Výro</w:t>
      </w:r>
      <w:r>
        <w:rPr>
          <w:rFonts w:ascii="Arial" w:hAnsi="Arial" w:cs="Arial"/>
          <w:i/>
          <w:iCs/>
          <w:sz w:val="20"/>
        </w:rPr>
        <w:t>b</w:t>
      </w:r>
      <w:r w:rsidRPr="001B2CBE">
        <w:rPr>
          <w:rFonts w:ascii="Arial" w:hAnsi="Arial" w:cs="Arial"/>
          <w:i/>
          <w:iCs/>
          <w:sz w:val="20"/>
        </w:rPr>
        <w:t>k</w:t>
      </w:r>
      <w:r>
        <w:rPr>
          <w:rFonts w:ascii="Arial" w:hAnsi="Arial" w:cs="Arial"/>
          <w:i/>
          <w:iCs/>
          <w:sz w:val="20"/>
        </w:rPr>
        <w:t>u</w:t>
      </w:r>
      <w:r w:rsidRPr="001B2CBE">
        <w:rPr>
          <w:rFonts w:ascii="Arial" w:hAnsi="Arial" w:cs="Arial"/>
          <w:i/>
          <w:iCs/>
          <w:sz w:val="20"/>
        </w:rPr>
        <w:t>,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w:t>
      </w:r>
      <w:r>
        <w:rPr>
          <w:rFonts w:ascii="Arial" w:hAnsi="Arial" w:cs="Arial"/>
          <w:i/>
          <w:iCs/>
          <w:sz w:val="20"/>
        </w:rPr>
        <w:t xml:space="preserve"> </w:t>
      </w:r>
      <w:r w:rsidRPr="001C2F63">
        <w:rPr>
          <w:rFonts w:ascii="Arial" w:hAnsi="Arial" w:cs="Arial"/>
          <w:sz w:val="20"/>
        </w:rPr>
        <w:t xml:space="preserve">V případě, že Zdravotnické zařízení s posouzením </w:t>
      </w:r>
      <w:r w:rsidRPr="001C2F63">
        <w:rPr>
          <w:rFonts w:ascii="Arial" w:hAnsi="Arial" w:cs="Arial"/>
          <w:sz w:val="20"/>
        </w:rPr>
        <w:lastRenderedPageBreak/>
        <w:t xml:space="preserve">Společnosti nesouhlasí, </w:t>
      </w:r>
      <w:r w:rsidRPr="001B2CBE">
        <w:rPr>
          <w:rFonts w:ascii="Arial" w:hAnsi="Arial" w:cs="Arial"/>
          <w:i/>
          <w:iCs/>
          <w:sz w:val="20"/>
        </w:rPr>
        <w:t xml:space="preserve"> přičemž takový nesouhlas nelze uplatnit ve vztahu k provedení a rozsahu případného jednostranného snížení obratu, případně pásem obratu podle věty druhé tohoto odstavc</w:t>
      </w:r>
      <w:r>
        <w:rPr>
          <w:rFonts w:ascii="Arial" w:hAnsi="Arial" w:cs="Arial"/>
          <w:i/>
          <w:iCs/>
          <w:sz w:val="20"/>
        </w:rPr>
        <w:t xml:space="preserve">e, </w:t>
      </w:r>
      <w:r w:rsidRPr="001C2F63">
        <w:rPr>
          <w:rFonts w:ascii="Arial" w:hAnsi="Arial" w:cs="Arial"/>
          <w:sz w:val="20"/>
        </w:rPr>
        <w:t xml:space="preserve">je povinno ve lhůtě 15 dní od doručení posouzení Společnosti doložit Společnosti relevantními doklady, že Zdravotnické zařízení dosáhlo jiného odběru Výrobků, než z jakého vychází posouzení Společnosti. </w:t>
      </w:r>
    </w:p>
    <w:p w14:paraId="148D5A9D" w14:textId="77777777" w:rsidR="00E16BB0" w:rsidRPr="001C2F63" w:rsidRDefault="00E16BB0" w:rsidP="00E16BB0">
      <w:pPr>
        <w:pStyle w:val="Zkladntext2"/>
        <w:ind w:left="1068"/>
        <w:rPr>
          <w:rFonts w:ascii="Arial" w:hAnsi="Arial" w:cs="Arial"/>
          <w:sz w:val="20"/>
        </w:rPr>
      </w:pPr>
    </w:p>
    <w:p w14:paraId="0DD9E6F8" w14:textId="77777777" w:rsidR="00E16BB0" w:rsidRPr="001C2F63" w:rsidRDefault="00E16BB0" w:rsidP="00E16BB0">
      <w:pPr>
        <w:pStyle w:val="Zkladntext2"/>
        <w:numPr>
          <w:ilvl w:val="0"/>
          <w:numId w:val="8"/>
        </w:numPr>
        <w:rPr>
          <w:rFonts w:ascii="Arial" w:hAnsi="Arial" w:cs="Arial"/>
          <w:sz w:val="20"/>
        </w:rPr>
      </w:pPr>
      <w:r w:rsidRPr="001C2F63">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7B7E78D4" w14:textId="77777777" w:rsidR="00E16BB0" w:rsidRPr="001C2F63" w:rsidRDefault="00E16BB0" w:rsidP="00E16BB0">
      <w:pPr>
        <w:pStyle w:val="Zkladntext2"/>
        <w:ind w:left="1068"/>
        <w:rPr>
          <w:rFonts w:ascii="Arial" w:hAnsi="Arial" w:cs="Arial"/>
          <w:sz w:val="20"/>
        </w:rPr>
      </w:pPr>
    </w:p>
    <w:p w14:paraId="3DEE5AD2" w14:textId="77777777" w:rsidR="00E16BB0" w:rsidRPr="001C2F63" w:rsidRDefault="00E16BB0" w:rsidP="00E16BB0">
      <w:pPr>
        <w:pStyle w:val="Zkladntext2"/>
        <w:numPr>
          <w:ilvl w:val="0"/>
          <w:numId w:val="8"/>
        </w:numPr>
        <w:rPr>
          <w:rFonts w:ascii="Arial" w:hAnsi="Arial" w:cs="Arial"/>
          <w:sz w:val="20"/>
        </w:rPr>
      </w:pPr>
      <w:r w:rsidRPr="001C2F63">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7C1F033A" w14:textId="77777777" w:rsidR="00E16BB0" w:rsidRPr="001C2F63" w:rsidRDefault="00E16BB0" w:rsidP="00E16BB0">
      <w:pPr>
        <w:pStyle w:val="Zkladntext2"/>
        <w:ind w:left="1068"/>
        <w:rPr>
          <w:rFonts w:ascii="Arial" w:hAnsi="Arial" w:cs="Arial"/>
          <w:sz w:val="20"/>
        </w:rPr>
      </w:pPr>
    </w:p>
    <w:p w14:paraId="4CCBB936" w14:textId="77777777" w:rsidR="00E16BB0" w:rsidRPr="001C2F63" w:rsidRDefault="00E16BB0" w:rsidP="00E16BB0">
      <w:pPr>
        <w:pStyle w:val="Zkladntext2"/>
        <w:numPr>
          <w:ilvl w:val="0"/>
          <w:numId w:val="8"/>
        </w:numPr>
        <w:rPr>
          <w:rFonts w:ascii="Arial" w:hAnsi="Arial" w:cs="Arial"/>
          <w:sz w:val="20"/>
        </w:rPr>
      </w:pPr>
      <w:r w:rsidRPr="001C2F63">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3E8D313F" w14:textId="77777777" w:rsidR="00E16BB0" w:rsidRPr="001C2F63" w:rsidRDefault="00E16BB0" w:rsidP="00E16BB0">
      <w:pPr>
        <w:pStyle w:val="Zkladntext2"/>
        <w:ind w:left="1068"/>
        <w:rPr>
          <w:rFonts w:ascii="Arial" w:hAnsi="Arial" w:cs="Arial"/>
          <w:sz w:val="20"/>
        </w:rPr>
      </w:pPr>
    </w:p>
    <w:p w14:paraId="49A7158D" w14:textId="77777777" w:rsidR="00E16BB0" w:rsidRPr="001C2F63" w:rsidRDefault="00E16BB0" w:rsidP="00E16BB0">
      <w:pPr>
        <w:pStyle w:val="Zkladntext2"/>
        <w:numPr>
          <w:ilvl w:val="0"/>
          <w:numId w:val="8"/>
        </w:numPr>
        <w:rPr>
          <w:rFonts w:ascii="Arial" w:hAnsi="Arial" w:cs="Arial"/>
          <w:sz w:val="20"/>
        </w:rPr>
      </w:pPr>
      <w:r w:rsidRPr="001C2F63">
        <w:rPr>
          <w:rFonts w:ascii="Arial" w:hAnsi="Arial" w:cs="Arial"/>
          <w:sz w:val="20"/>
        </w:rPr>
        <w:t>Společnost je oprávněna odepřít uhrazení Bonusu, jestliže je Zdravotnické zařízení v prodlení s úhradou byť jen části kupní ceny jakékoliv objednávky Výrobků. Jestliže bude Zdravotnické zařízení v prodlení s úhradou byť jen části kupní ceny po dobu 60 dní, není Společnost povinna Bonus uhradit ani po doplacení kupní ceny.</w:t>
      </w:r>
    </w:p>
    <w:p w14:paraId="56D96915" w14:textId="77777777" w:rsidR="000722A6" w:rsidRPr="00012793" w:rsidRDefault="000722A6" w:rsidP="000722A6">
      <w:pPr>
        <w:pStyle w:val="Zkladntext2"/>
        <w:rPr>
          <w:rFonts w:ascii="Arial" w:hAnsi="Arial" w:cs="Arial"/>
          <w:sz w:val="20"/>
        </w:rPr>
      </w:pPr>
    </w:p>
    <w:p w14:paraId="6DA13699" w14:textId="77777777" w:rsidR="000722A6" w:rsidRPr="00012793" w:rsidRDefault="000722A6" w:rsidP="00CF1060">
      <w:pPr>
        <w:pStyle w:val="Zkladntext2"/>
        <w:jc w:val="center"/>
        <w:rPr>
          <w:rFonts w:ascii="Arial" w:hAnsi="Arial" w:cs="Arial"/>
          <w:sz w:val="20"/>
        </w:rPr>
      </w:pPr>
    </w:p>
    <w:p w14:paraId="5CB881F8"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 xml:space="preserve">IV. </w:t>
      </w:r>
    </w:p>
    <w:p w14:paraId="2D5EE0A2"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Další ustanovení a prohlášení stran</w:t>
      </w:r>
    </w:p>
    <w:p w14:paraId="2BDC8304" w14:textId="77777777" w:rsidR="000722A6" w:rsidRPr="00012793" w:rsidRDefault="000722A6" w:rsidP="000722A6">
      <w:pPr>
        <w:pStyle w:val="Zkladntext2"/>
        <w:rPr>
          <w:rFonts w:ascii="Arial" w:hAnsi="Arial" w:cs="Arial"/>
          <w:sz w:val="20"/>
        </w:rPr>
      </w:pPr>
    </w:p>
    <w:p w14:paraId="459AF3F7" w14:textId="2B45AD42" w:rsidR="000722A6" w:rsidRPr="00012793" w:rsidRDefault="000722A6" w:rsidP="000722A6">
      <w:pPr>
        <w:pStyle w:val="Zkladntext2"/>
        <w:numPr>
          <w:ilvl w:val="0"/>
          <w:numId w:val="5"/>
        </w:numPr>
        <w:rPr>
          <w:rFonts w:ascii="Arial" w:hAnsi="Arial" w:cs="Arial"/>
          <w:sz w:val="20"/>
        </w:rPr>
      </w:pPr>
      <w:r w:rsidRPr="00012793">
        <w:rPr>
          <w:rFonts w:ascii="Arial" w:hAnsi="Arial" w:cs="Arial"/>
          <w:sz w:val="20"/>
        </w:rPr>
        <w:t>Smluvní strany souhlasně prohlašují, že touto smlouvou není Zdravotnické zařízení jakkoli zavázáno odebírat výrobky Společnosti</w:t>
      </w:r>
      <w:r w:rsidR="00A72F45" w:rsidRPr="00012793">
        <w:rPr>
          <w:rFonts w:ascii="Arial" w:hAnsi="Arial" w:cs="Arial"/>
          <w:sz w:val="20"/>
        </w:rPr>
        <w:t>,</w:t>
      </w:r>
      <w:r w:rsidRPr="00012793">
        <w:rPr>
          <w:rFonts w:ascii="Arial" w:hAnsi="Arial" w:cs="Arial"/>
          <w:sz w:val="20"/>
        </w:rPr>
        <w:t xml:space="preserve"> a to v jakémkoli množství a nadále disponuje absolutní smluvní volností co do výběru výrobků i co do výběru jejich dodavatelů.</w:t>
      </w:r>
    </w:p>
    <w:p w14:paraId="648E1775" w14:textId="77777777" w:rsidR="000722A6" w:rsidRPr="00012793" w:rsidRDefault="000722A6" w:rsidP="000722A6">
      <w:pPr>
        <w:pStyle w:val="Zkladntext2"/>
        <w:ind w:left="1065"/>
        <w:rPr>
          <w:rFonts w:ascii="Arial" w:hAnsi="Arial" w:cs="Arial"/>
          <w:sz w:val="20"/>
        </w:rPr>
      </w:pPr>
    </w:p>
    <w:p w14:paraId="3A26BD58" w14:textId="0812E99B" w:rsidR="000722A6" w:rsidRPr="00012793" w:rsidRDefault="000722A6" w:rsidP="000722A6">
      <w:pPr>
        <w:pStyle w:val="Zkladntext2"/>
        <w:numPr>
          <w:ilvl w:val="0"/>
          <w:numId w:val="5"/>
        </w:numPr>
        <w:rPr>
          <w:rFonts w:ascii="Arial" w:hAnsi="Arial" w:cs="Arial"/>
          <w:sz w:val="20"/>
        </w:rPr>
      </w:pPr>
      <w:r w:rsidRPr="00012793">
        <w:rPr>
          <w:rFonts w:ascii="Arial" w:hAnsi="Arial" w:cs="Arial"/>
          <w:sz w:val="20"/>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w:t>
      </w:r>
      <w:r w:rsidR="008C3265" w:rsidRPr="00012793">
        <w:rPr>
          <w:rFonts w:ascii="Arial" w:hAnsi="Arial" w:cs="Arial"/>
          <w:sz w:val="20"/>
        </w:rPr>
        <w:t>Bonusu.</w:t>
      </w:r>
    </w:p>
    <w:p w14:paraId="7B3AAAA3" w14:textId="77777777" w:rsidR="000722A6" w:rsidRPr="00012793" w:rsidRDefault="000722A6" w:rsidP="000722A6">
      <w:pPr>
        <w:pStyle w:val="Zkladntext2"/>
        <w:ind w:left="1065"/>
        <w:rPr>
          <w:rFonts w:ascii="Arial" w:hAnsi="Arial" w:cs="Arial"/>
          <w:sz w:val="20"/>
        </w:rPr>
      </w:pPr>
    </w:p>
    <w:p w14:paraId="14B12EF8" w14:textId="77777777" w:rsidR="000722A6" w:rsidRPr="00012793" w:rsidRDefault="000722A6" w:rsidP="000722A6">
      <w:pPr>
        <w:pStyle w:val="Zkladntext2"/>
        <w:numPr>
          <w:ilvl w:val="0"/>
          <w:numId w:val="5"/>
        </w:numPr>
        <w:rPr>
          <w:rFonts w:ascii="Arial" w:hAnsi="Arial" w:cs="Arial"/>
          <w:sz w:val="20"/>
        </w:rPr>
      </w:pPr>
      <w:r w:rsidRPr="00012793">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6C63AE64" w14:textId="77777777" w:rsidR="000722A6" w:rsidRPr="00012793" w:rsidRDefault="000722A6" w:rsidP="000722A6">
      <w:pPr>
        <w:pStyle w:val="Zkladntext2"/>
        <w:ind w:left="1065"/>
        <w:rPr>
          <w:rFonts w:ascii="Arial" w:hAnsi="Arial" w:cs="Arial"/>
          <w:sz w:val="20"/>
        </w:rPr>
      </w:pPr>
    </w:p>
    <w:p w14:paraId="47262B6A" w14:textId="20DAA154" w:rsidR="000722A6" w:rsidRDefault="000722A6" w:rsidP="000722A6">
      <w:pPr>
        <w:pStyle w:val="Zkladntext2"/>
        <w:numPr>
          <w:ilvl w:val="0"/>
          <w:numId w:val="5"/>
        </w:numPr>
        <w:rPr>
          <w:rFonts w:ascii="Arial" w:hAnsi="Arial" w:cs="Arial"/>
          <w:sz w:val="20"/>
        </w:rPr>
      </w:pPr>
      <w:r w:rsidRPr="00012793">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w:t>
      </w:r>
      <w:r w:rsidRPr="00012793">
        <w:rPr>
          <w:rFonts w:ascii="Arial" w:hAnsi="Arial" w:cs="Arial"/>
          <w:sz w:val="20"/>
        </w:rPr>
        <w:lastRenderedPageBreak/>
        <w:t>postupem strany nedospějí k dohodě, je kterákoliv strana oprávněna poskytování nebo přijímání Bonusů odmítnout</w:t>
      </w:r>
      <w:r w:rsidR="0027394B" w:rsidRPr="00012793">
        <w:rPr>
          <w:rFonts w:ascii="Arial" w:hAnsi="Arial" w:cs="Arial"/>
          <w:sz w:val="20"/>
        </w:rPr>
        <w:t>,</w:t>
      </w:r>
      <w:r w:rsidRPr="00012793">
        <w:rPr>
          <w:rFonts w:ascii="Arial" w:hAnsi="Arial" w:cs="Arial"/>
          <w:sz w:val="20"/>
        </w:rPr>
        <w:t xml:space="preserve"> a to i zpětně, a od této smlouvy případně písemně odstoupit.</w:t>
      </w:r>
    </w:p>
    <w:p w14:paraId="7E6BCFAE" w14:textId="77777777" w:rsidR="006D15D5" w:rsidRPr="00012793" w:rsidRDefault="006D15D5" w:rsidP="006D15D5">
      <w:pPr>
        <w:pStyle w:val="Zkladntext2"/>
        <w:ind w:left="1065"/>
        <w:rPr>
          <w:rFonts w:ascii="Arial" w:hAnsi="Arial" w:cs="Arial"/>
          <w:sz w:val="20"/>
        </w:rPr>
      </w:pPr>
    </w:p>
    <w:p w14:paraId="694F2311" w14:textId="52E44539" w:rsidR="00AC73EE" w:rsidRPr="00012793" w:rsidRDefault="00AC73EE" w:rsidP="00AC73EE">
      <w:pPr>
        <w:pStyle w:val="Zkladntext2"/>
        <w:numPr>
          <w:ilvl w:val="0"/>
          <w:numId w:val="5"/>
        </w:numPr>
        <w:rPr>
          <w:rFonts w:ascii="Arial" w:hAnsi="Arial" w:cs="Arial"/>
          <w:sz w:val="20"/>
        </w:rPr>
      </w:pPr>
      <w:bookmarkStart w:id="3" w:name="_Hlk94463828"/>
      <w:bookmarkStart w:id="4" w:name="_Hlk94465581"/>
      <w:r w:rsidRPr="00012793">
        <w:rPr>
          <w:rFonts w:ascii="Arial" w:hAnsi="Arial" w:cs="Arial"/>
          <w:sz w:val="20"/>
        </w:rPr>
        <w:t xml:space="preserve">Smluvní strany při uzavření a/nebo plnění a/nebo změně a/nebo ukončení této smlouvy </w:t>
      </w:r>
      <w:bookmarkStart w:id="5" w:name="_Hlk94460811"/>
      <w:bookmarkEnd w:id="3"/>
      <w:r w:rsidRPr="00012793">
        <w:rPr>
          <w:rFonts w:ascii="Arial" w:hAnsi="Arial" w:cs="Arial"/>
          <w:sz w:val="20"/>
        </w:rPr>
        <w:t>mohou vystupovat jako správci osobních údajů, jak tento pojem moh</w:t>
      </w:r>
      <w:r w:rsidR="00B07ABF">
        <w:rPr>
          <w:rFonts w:ascii="Arial" w:hAnsi="Arial" w:cs="Arial"/>
          <w:sz w:val="20"/>
        </w:rPr>
        <w:t>o</w:t>
      </w:r>
      <w:r w:rsidRPr="00012793">
        <w:rPr>
          <w:rFonts w:ascii="Arial" w:hAnsi="Arial" w:cs="Arial"/>
          <w:sz w:val="20"/>
        </w:rPr>
        <w:t>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1C012988" w14:textId="77777777" w:rsidR="00AC73EE" w:rsidRPr="00012793" w:rsidRDefault="00AC73EE" w:rsidP="00AC73EE">
      <w:pPr>
        <w:pStyle w:val="Zkladntext2"/>
        <w:ind w:left="1065"/>
        <w:rPr>
          <w:rFonts w:ascii="Arial" w:hAnsi="Arial" w:cs="Arial"/>
          <w:sz w:val="20"/>
        </w:rPr>
      </w:pPr>
    </w:p>
    <w:p w14:paraId="73A2FE86" w14:textId="77777777" w:rsidR="00AC73EE" w:rsidRPr="00012793" w:rsidRDefault="00AC73EE" w:rsidP="00AC73EE">
      <w:pPr>
        <w:pStyle w:val="Zkladntext2"/>
        <w:numPr>
          <w:ilvl w:val="1"/>
          <w:numId w:val="5"/>
        </w:numPr>
        <w:rPr>
          <w:rFonts w:ascii="Arial" w:hAnsi="Arial" w:cs="Arial"/>
          <w:sz w:val="20"/>
        </w:rPr>
      </w:pPr>
      <w:r w:rsidRPr="00012793">
        <w:rPr>
          <w:rFonts w:ascii="Arial" w:hAnsi="Arial" w:cs="Arial"/>
          <w:sz w:val="20"/>
        </w:rPr>
        <w:t>Smluvní strany se proto zavazují přísně dodržovat všechny povinnosti uložené správci osobních údajů uvedenými příslušnými předpisy o ochraně osobních údajů;</w:t>
      </w:r>
    </w:p>
    <w:p w14:paraId="4F0B5CC1" w14:textId="64AE5D61" w:rsidR="00AC73EE" w:rsidRPr="006D15D5" w:rsidRDefault="00AC73EE" w:rsidP="009D3FA9">
      <w:pPr>
        <w:pStyle w:val="Zkladntext2"/>
        <w:numPr>
          <w:ilvl w:val="1"/>
          <w:numId w:val="5"/>
        </w:numPr>
        <w:rPr>
          <w:rFonts w:ascii="Arial" w:hAnsi="Arial" w:cs="Arial"/>
          <w:sz w:val="20"/>
        </w:rPr>
      </w:pPr>
      <w:r w:rsidRPr="006D15D5">
        <w:rPr>
          <w:rFonts w:ascii="Arial" w:hAnsi="Arial" w:cs="Arial"/>
          <w:sz w:val="20"/>
        </w:rPr>
        <w:t>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w:t>
      </w:r>
      <w:r w:rsidR="006D15D5" w:rsidRPr="006D15D5">
        <w:rPr>
          <w:rFonts w:ascii="Arial" w:hAnsi="Arial" w:cs="Arial"/>
          <w:sz w:val="20"/>
        </w:rPr>
        <w:t xml:space="preserve"> </w:t>
      </w:r>
      <w:hyperlink r:id="rId8" w:history="1">
        <w:r w:rsidR="006D15D5" w:rsidRPr="006D15D5">
          <w:rPr>
            <w:rStyle w:val="Hypertextovodkaz"/>
            <w:rFonts w:ascii="Arial" w:hAnsi="Arial" w:cs="Arial"/>
            <w:sz w:val="20"/>
          </w:rPr>
          <w:t>https://www.zentiva.cz/gdpr</w:t>
        </w:r>
      </w:hyperlink>
      <w:r w:rsidRPr="006D15D5">
        <w:rPr>
          <w:rFonts w:ascii="Arial" w:hAnsi="Arial" w:cs="Arial"/>
          <w:sz w:val="20"/>
        </w:rPr>
        <w:t xml:space="preserve"> (ii)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9" w:history="1">
        <w:r w:rsidR="004A4974" w:rsidRPr="006D15D5">
          <w:rPr>
            <w:rStyle w:val="Hypertextovodkaz"/>
            <w:rFonts w:ascii="Arial" w:hAnsi="Arial" w:cs="Arial"/>
            <w:sz w:val="20"/>
          </w:rPr>
          <w:t>https://www.nemsl.cz/pacienti-a-navstevy/ochrana-osobnich-udaju/</w:t>
        </w:r>
      </w:hyperlink>
      <w:r w:rsidR="004A4974" w:rsidRPr="006D15D5">
        <w:rPr>
          <w:rFonts w:ascii="Arial" w:hAnsi="Arial" w:cs="Arial"/>
          <w:sz w:val="20"/>
        </w:rPr>
        <w:t xml:space="preserve"> </w:t>
      </w:r>
      <w:r w:rsidRPr="006D15D5">
        <w:rPr>
          <w:rFonts w:ascii="Arial" w:hAnsi="Arial" w:cs="Arial"/>
          <w:sz w:val="20"/>
        </w:rPr>
        <w:t xml:space="preserve">.  </w:t>
      </w:r>
    </w:p>
    <w:p w14:paraId="01F23E8B" w14:textId="77777777" w:rsidR="00AC73EE" w:rsidRPr="00012793" w:rsidRDefault="00AC73EE" w:rsidP="00AC73EE">
      <w:pPr>
        <w:pStyle w:val="Zkladntext2"/>
        <w:numPr>
          <w:ilvl w:val="1"/>
          <w:numId w:val="5"/>
        </w:numPr>
        <w:rPr>
          <w:rFonts w:ascii="Arial" w:hAnsi="Arial" w:cs="Arial"/>
          <w:sz w:val="20"/>
        </w:rPr>
      </w:pPr>
      <w:r w:rsidRPr="00012793">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bookmarkEnd w:id="4"/>
    <w:bookmarkEnd w:id="5"/>
    <w:p w14:paraId="1E5C495E" w14:textId="77777777" w:rsidR="000722A6" w:rsidRPr="00012793" w:rsidRDefault="000722A6" w:rsidP="000722A6">
      <w:pPr>
        <w:pStyle w:val="Zkladntext2"/>
        <w:rPr>
          <w:rFonts w:ascii="Arial" w:hAnsi="Arial" w:cs="Arial"/>
          <w:sz w:val="20"/>
        </w:rPr>
      </w:pPr>
    </w:p>
    <w:p w14:paraId="5577560B" w14:textId="77777777" w:rsidR="000722A6" w:rsidRPr="00012793" w:rsidRDefault="000722A6" w:rsidP="000722A6">
      <w:pPr>
        <w:pStyle w:val="Zkladntext2"/>
        <w:jc w:val="center"/>
        <w:rPr>
          <w:rFonts w:ascii="Arial" w:hAnsi="Arial" w:cs="Arial"/>
          <w:b/>
          <w:sz w:val="20"/>
        </w:rPr>
      </w:pPr>
    </w:p>
    <w:p w14:paraId="5E2CB4FE"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V.</w:t>
      </w:r>
    </w:p>
    <w:p w14:paraId="74285BAC"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Protikorupční ustanovení</w:t>
      </w:r>
    </w:p>
    <w:p w14:paraId="28CD5105" w14:textId="77777777" w:rsidR="00437E95" w:rsidRDefault="00437E95" w:rsidP="00437E95">
      <w:pPr>
        <w:pStyle w:val="Zkladntext2"/>
        <w:rPr>
          <w:rFonts w:ascii="Arial" w:hAnsi="Arial" w:cs="Arial"/>
          <w:b/>
          <w:sz w:val="20"/>
        </w:rPr>
      </w:pPr>
    </w:p>
    <w:p w14:paraId="67A9F844" w14:textId="77777777" w:rsidR="00437E95" w:rsidRDefault="00437E95" w:rsidP="00437E95">
      <w:pPr>
        <w:pStyle w:val="Zkladntext2"/>
        <w:numPr>
          <w:ilvl w:val="0"/>
          <w:numId w:val="14"/>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7EA64588" w14:textId="77777777" w:rsidR="00437E95" w:rsidRDefault="00437E95" w:rsidP="00437E95">
      <w:pPr>
        <w:pStyle w:val="Zkladntext2"/>
        <w:ind w:left="1065"/>
        <w:rPr>
          <w:rFonts w:ascii="Arial" w:hAnsi="Arial" w:cs="Arial"/>
          <w:sz w:val="20"/>
        </w:rPr>
      </w:pPr>
    </w:p>
    <w:p w14:paraId="04636390" w14:textId="77777777" w:rsidR="00437E95" w:rsidRDefault="00437E95" w:rsidP="00437E95">
      <w:pPr>
        <w:pStyle w:val="Zkladntext21"/>
        <w:numPr>
          <w:ilvl w:val="0"/>
          <w:numId w:val="14"/>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0"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73EF3ABD" w14:textId="77777777" w:rsidR="00437E95" w:rsidRDefault="00437E95" w:rsidP="00437E95">
      <w:pPr>
        <w:pStyle w:val="Odstavecseseznamem"/>
        <w:rPr>
          <w:rFonts w:ascii="Arial" w:hAnsi="Arial" w:cs="Arial"/>
        </w:rPr>
      </w:pPr>
    </w:p>
    <w:p w14:paraId="2B14911F" w14:textId="45706870" w:rsidR="00A72F45" w:rsidRPr="00437E95" w:rsidRDefault="00437E95" w:rsidP="00437E95">
      <w:pPr>
        <w:pStyle w:val="Zkladntext21"/>
        <w:numPr>
          <w:ilvl w:val="0"/>
          <w:numId w:val="14"/>
        </w:numPr>
        <w:rPr>
          <w:rFonts w:ascii="Arial" w:hAnsi="Arial" w:cs="Arial"/>
          <w:sz w:val="20"/>
        </w:rPr>
      </w:pPr>
      <w:r w:rsidRPr="00437E95">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4F102B6D" w14:textId="77777777" w:rsidR="008733D0" w:rsidRDefault="008733D0" w:rsidP="000722A6">
      <w:pPr>
        <w:pStyle w:val="Zkladntext2"/>
        <w:jc w:val="center"/>
        <w:rPr>
          <w:rFonts w:ascii="Arial" w:hAnsi="Arial" w:cs="Arial"/>
          <w:b/>
          <w:sz w:val="20"/>
        </w:rPr>
      </w:pPr>
    </w:p>
    <w:p w14:paraId="110937CA" w14:textId="77777777" w:rsidR="007350E9" w:rsidRPr="00012793" w:rsidRDefault="007350E9" w:rsidP="000722A6">
      <w:pPr>
        <w:pStyle w:val="Zkladntext2"/>
        <w:jc w:val="center"/>
        <w:rPr>
          <w:rFonts w:ascii="Arial" w:hAnsi="Arial" w:cs="Arial"/>
          <w:b/>
          <w:sz w:val="20"/>
        </w:rPr>
      </w:pPr>
    </w:p>
    <w:p w14:paraId="5F550EC5"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lastRenderedPageBreak/>
        <w:t>VI.</w:t>
      </w:r>
    </w:p>
    <w:p w14:paraId="5D249639"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Mlčenlivost</w:t>
      </w:r>
    </w:p>
    <w:p w14:paraId="5FA3FB45" w14:textId="77777777" w:rsidR="000722A6" w:rsidRPr="00012793" w:rsidRDefault="000722A6" w:rsidP="000722A6">
      <w:pPr>
        <w:pStyle w:val="Zkladntext2"/>
        <w:jc w:val="center"/>
        <w:rPr>
          <w:rFonts w:ascii="Arial" w:hAnsi="Arial" w:cs="Arial"/>
          <w:b/>
          <w:sz w:val="20"/>
        </w:rPr>
      </w:pPr>
    </w:p>
    <w:p w14:paraId="30EB7BDB" w14:textId="742A6A62" w:rsidR="000722A6" w:rsidRPr="00012793" w:rsidRDefault="000722A6" w:rsidP="000722A6">
      <w:pPr>
        <w:pStyle w:val="Zkladntext2"/>
        <w:numPr>
          <w:ilvl w:val="0"/>
          <w:numId w:val="7"/>
        </w:numPr>
        <w:rPr>
          <w:rFonts w:ascii="Arial" w:hAnsi="Arial" w:cs="Arial"/>
          <w:sz w:val="20"/>
        </w:rPr>
      </w:pPr>
      <w:r w:rsidRPr="00012793">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sidRPr="00012793">
        <w:rPr>
          <w:rFonts w:ascii="Arial" w:hAnsi="Arial" w:cs="Arial"/>
          <w:sz w:val="20"/>
        </w:rPr>
        <w:t xml:space="preserve">, ledaže tato </w:t>
      </w:r>
      <w:r w:rsidR="00A72F45" w:rsidRPr="00012793">
        <w:rPr>
          <w:rFonts w:ascii="Arial" w:hAnsi="Arial" w:cs="Arial"/>
          <w:sz w:val="20"/>
        </w:rPr>
        <w:t>s</w:t>
      </w:r>
      <w:r w:rsidR="00BD7244" w:rsidRPr="00012793">
        <w:rPr>
          <w:rFonts w:ascii="Arial" w:hAnsi="Arial" w:cs="Arial"/>
          <w:sz w:val="20"/>
        </w:rPr>
        <w:t>mlouva stanoví jinak</w:t>
      </w:r>
      <w:r w:rsidRPr="00012793">
        <w:rPr>
          <w:rFonts w:ascii="Arial" w:hAnsi="Arial" w:cs="Arial"/>
          <w:sz w:val="20"/>
        </w:rPr>
        <w:t>.</w:t>
      </w:r>
    </w:p>
    <w:p w14:paraId="54FB48B7" w14:textId="77777777" w:rsidR="000722A6" w:rsidRPr="00012793" w:rsidRDefault="000722A6" w:rsidP="000722A6">
      <w:pPr>
        <w:pStyle w:val="Zkladntext2"/>
        <w:rPr>
          <w:rFonts w:ascii="Arial" w:hAnsi="Arial" w:cs="Arial"/>
          <w:sz w:val="20"/>
        </w:rPr>
      </w:pPr>
    </w:p>
    <w:p w14:paraId="47216B3F" w14:textId="77777777" w:rsidR="000722A6" w:rsidRPr="00012793" w:rsidRDefault="000722A6" w:rsidP="000722A6">
      <w:pPr>
        <w:pStyle w:val="Zkladntext2"/>
        <w:numPr>
          <w:ilvl w:val="0"/>
          <w:numId w:val="7"/>
        </w:numPr>
        <w:rPr>
          <w:rFonts w:ascii="Arial" w:hAnsi="Arial" w:cs="Arial"/>
          <w:sz w:val="20"/>
        </w:rPr>
      </w:pPr>
      <w:r w:rsidRPr="00012793">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012793" w:rsidRDefault="000722A6" w:rsidP="000722A6">
      <w:pPr>
        <w:pStyle w:val="Zkladntext2"/>
        <w:ind w:left="360"/>
        <w:rPr>
          <w:rFonts w:ascii="Arial" w:hAnsi="Arial" w:cs="Arial"/>
          <w:sz w:val="20"/>
        </w:rPr>
      </w:pPr>
    </w:p>
    <w:p w14:paraId="1D6DBFBE" w14:textId="77777777" w:rsidR="000722A6" w:rsidRPr="00012793" w:rsidRDefault="000722A6" w:rsidP="000722A6">
      <w:pPr>
        <w:pStyle w:val="Zkladntext2"/>
        <w:numPr>
          <w:ilvl w:val="0"/>
          <w:numId w:val="7"/>
        </w:numPr>
        <w:rPr>
          <w:rFonts w:ascii="Arial" w:hAnsi="Arial" w:cs="Arial"/>
          <w:sz w:val="20"/>
        </w:rPr>
      </w:pPr>
      <w:r w:rsidRPr="00012793">
        <w:rPr>
          <w:rFonts w:ascii="Arial" w:hAnsi="Arial" w:cs="Arial"/>
          <w:sz w:val="20"/>
        </w:rPr>
        <w:t>Povinnost mlčenlivosti se nevztahuje na informace, které:</w:t>
      </w:r>
    </w:p>
    <w:p w14:paraId="16619AE4" w14:textId="77777777" w:rsidR="000722A6" w:rsidRPr="00012793" w:rsidRDefault="000722A6" w:rsidP="000722A6">
      <w:pPr>
        <w:pStyle w:val="Zkladntext2"/>
        <w:numPr>
          <w:ilvl w:val="1"/>
          <w:numId w:val="4"/>
        </w:numPr>
        <w:rPr>
          <w:rFonts w:ascii="Arial" w:hAnsi="Arial" w:cs="Arial"/>
          <w:sz w:val="20"/>
        </w:rPr>
      </w:pPr>
      <w:r w:rsidRPr="00012793">
        <w:rPr>
          <w:rFonts w:ascii="Arial" w:hAnsi="Arial" w:cs="Arial"/>
          <w:sz w:val="20"/>
        </w:rPr>
        <w:t>jsou veřejně známé,</w:t>
      </w:r>
    </w:p>
    <w:p w14:paraId="397FDF84" w14:textId="77777777" w:rsidR="000722A6" w:rsidRPr="00012793" w:rsidRDefault="000722A6" w:rsidP="000722A6">
      <w:pPr>
        <w:pStyle w:val="Zkladntext2"/>
        <w:numPr>
          <w:ilvl w:val="1"/>
          <w:numId w:val="4"/>
        </w:numPr>
        <w:rPr>
          <w:rFonts w:ascii="Arial" w:hAnsi="Arial" w:cs="Arial"/>
          <w:sz w:val="20"/>
        </w:rPr>
      </w:pPr>
      <w:r w:rsidRPr="00012793">
        <w:rPr>
          <w:rFonts w:ascii="Arial" w:hAnsi="Arial" w:cs="Arial"/>
          <w:sz w:val="20"/>
        </w:rPr>
        <w:t>nebo se stanou veřejně známými jinak, než porušením ustanovení této smlouvy, přičemž současně,</w:t>
      </w:r>
    </w:p>
    <w:p w14:paraId="79AE97C0" w14:textId="77777777" w:rsidR="000722A6" w:rsidRPr="00012793" w:rsidRDefault="000722A6" w:rsidP="000722A6">
      <w:pPr>
        <w:pStyle w:val="Zkladntext2"/>
        <w:numPr>
          <w:ilvl w:val="1"/>
          <w:numId w:val="4"/>
        </w:numPr>
        <w:rPr>
          <w:rFonts w:ascii="Arial" w:hAnsi="Arial" w:cs="Arial"/>
          <w:sz w:val="20"/>
        </w:rPr>
      </w:pPr>
      <w:r w:rsidRPr="00012793">
        <w:rPr>
          <w:rFonts w:ascii="Arial" w:hAnsi="Arial" w:cs="Arial"/>
          <w:sz w:val="20"/>
        </w:rPr>
        <w:t>jsou oprávněně v dispozici druhé smluvní strany před jejich poskytnutím této smluvní straně, nebo</w:t>
      </w:r>
    </w:p>
    <w:p w14:paraId="3A00A7EC" w14:textId="77777777" w:rsidR="000722A6" w:rsidRPr="00012793" w:rsidRDefault="000722A6" w:rsidP="000722A6">
      <w:pPr>
        <w:pStyle w:val="Zkladntext2"/>
        <w:numPr>
          <w:ilvl w:val="1"/>
          <w:numId w:val="4"/>
        </w:numPr>
        <w:rPr>
          <w:rFonts w:ascii="Arial" w:hAnsi="Arial" w:cs="Arial"/>
          <w:b/>
          <w:sz w:val="20"/>
        </w:rPr>
      </w:pPr>
      <w:r w:rsidRPr="00012793">
        <w:rPr>
          <w:rFonts w:ascii="Arial" w:hAnsi="Arial" w:cs="Arial"/>
          <w:sz w:val="20"/>
        </w:rPr>
        <w:t>smluvní strana je získá od třetí osoby, která není vázána povinností mlčenlivosti.</w:t>
      </w:r>
    </w:p>
    <w:p w14:paraId="4636D649" w14:textId="77777777" w:rsidR="000722A6" w:rsidRPr="00012793" w:rsidRDefault="000722A6" w:rsidP="000722A6">
      <w:pPr>
        <w:pStyle w:val="Zkladntext2"/>
        <w:ind w:left="1080"/>
        <w:rPr>
          <w:rFonts w:ascii="Arial" w:hAnsi="Arial" w:cs="Arial"/>
          <w:b/>
          <w:sz w:val="20"/>
        </w:rPr>
      </w:pPr>
    </w:p>
    <w:p w14:paraId="69F32BEB" w14:textId="78A39B40" w:rsidR="00522313" w:rsidRPr="00012793" w:rsidRDefault="000722A6" w:rsidP="0027394B">
      <w:pPr>
        <w:pStyle w:val="Zkladntext2"/>
        <w:numPr>
          <w:ilvl w:val="0"/>
          <w:numId w:val="7"/>
        </w:numPr>
        <w:rPr>
          <w:rFonts w:ascii="Arial" w:hAnsi="Arial" w:cs="Arial"/>
          <w:sz w:val="20"/>
        </w:rPr>
      </w:pPr>
      <w:r w:rsidRPr="00012793">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012793">
        <w:rPr>
          <w:rFonts w:ascii="Arial" w:hAnsi="Arial" w:cs="Arial"/>
          <w:sz w:val="20"/>
        </w:rPr>
        <w:t xml:space="preserve">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w:t>
      </w:r>
      <w:r w:rsidRPr="00012793">
        <w:rPr>
          <w:rFonts w:ascii="Arial" w:hAnsi="Arial" w:cs="Arial"/>
          <w:sz w:val="20"/>
        </w:rPr>
        <w:t xml:space="preserve">Zdravotnické zařízení je pak dále oprávněno, aniž by se jednalo o porušení této </w:t>
      </w:r>
      <w:r w:rsidR="00720897" w:rsidRPr="00012793">
        <w:rPr>
          <w:rFonts w:ascii="Arial" w:hAnsi="Arial" w:cs="Arial"/>
          <w:sz w:val="20"/>
        </w:rPr>
        <w:t>s</w:t>
      </w:r>
      <w:r w:rsidRPr="00012793">
        <w:rPr>
          <w:rFonts w:ascii="Arial" w:hAnsi="Arial" w:cs="Arial"/>
          <w:sz w:val="20"/>
        </w:rPr>
        <w:t xml:space="preserve">mlouvy, poskytnout informace o existenci této </w:t>
      </w:r>
      <w:r w:rsidR="00720897" w:rsidRPr="00012793">
        <w:rPr>
          <w:rFonts w:ascii="Arial" w:hAnsi="Arial" w:cs="Arial"/>
          <w:sz w:val="20"/>
        </w:rPr>
        <w:t>s</w:t>
      </w:r>
      <w:r w:rsidRPr="00012793">
        <w:rPr>
          <w:rFonts w:ascii="Arial" w:hAnsi="Arial" w:cs="Arial"/>
          <w:sz w:val="20"/>
        </w:rPr>
        <w:t xml:space="preserve">mlouvy a jejích podmínkách, </w:t>
      </w:r>
      <w:r w:rsidR="00522313" w:rsidRPr="00012793">
        <w:rPr>
          <w:rFonts w:ascii="Arial" w:hAnsi="Arial" w:cs="Arial"/>
          <w:sz w:val="20"/>
        </w:rPr>
        <w:t xml:space="preserve">případně o výši Bonusu podle ní obdrženého </w:t>
      </w:r>
      <w:r w:rsidRPr="00012793">
        <w:rPr>
          <w:rFonts w:ascii="Arial" w:hAnsi="Arial" w:cs="Arial"/>
          <w:sz w:val="20"/>
        </w:rPr>
        <w:t>svému zřizovateli.</w:t>
      </w:r>
    </w:p>
    <w:p w14:paraId="4AD15913" w14:textId="30E8B60E" w:rsidR="00DD72C0" w:rsidRPr="00012793" w:rsidRDefault="000722A6" w:rsidP="002F3450">
      <w:pPr>
        <w:pStyle w:val="Zkladntext2"/>
        <w:ind w:left="1065"/>
        <w:rPr>
          <w:rFonts w:ascii="Arial" w:hAnsi="Arial" w:cs="Arial"/>
          <w:sz w:val="20"/>
        </w:rPr>
      </w:pPr>
      <w:r w:rsidRPr="00012793">
        <w:rPr>
          <w:rFonts w:ascii="Arial" w:hAnsi="Arial" w:cs="Arial"/>
          <w:sz w:val="20"/>
        </w:rPr>
        <w:t xml:space="preserve"> </w:t>
      </w:r>
    </w:p>
    <w:p w14:paraId="00DA8FD6" w14:textId="77777777" w:rsidR="002D3E22" w:rsidRPr="00012793" w:rsidRDefault="002D3E22" w:rsidP="002F3450">
      <w:pPr>
        <w:pStyle w:val="Zkladntext2"/>
        <w:ind w:left="1065"/>
        <w:rPr>
          <w:rFonts w:ascii="Arial" w:hAnsi="Arial" w:cs="Arial"/>
          <w:sz w:val="20"/>
        </w:rPr>
      </w:pPr>
    </w:p>
    <w:p w14:paraId="5C531407"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VII.</w:t>
      </w:r>
    </w:p>
    <w:p w14:paraId="7A34407C" w14:textId="77777777" w:rsidR="000722A6" w:rsidRPr="00012793" w:rsidRDefault="000722A6" w:rsidP="000722A6">
      <w:pPr>
        <w:pStyle w:val="Zkladntext2"/>
        <w:jc w:val="center"/>
        <w:rPr>
          <w:rFonts w:ascii="Arial" w:hAnsi="Arial" w:cs="Arial"/>
          <w:b/>
          <w:sz w:val="20"/>
        </w:rPr>
      </w:pPr>
      <w:r w:rsidRPr="00012793">
        <w:rPr>
          <w:rFonts w:ascii="Arial" w:hAnsi="Arial" w:cs="Arial"/>
          <w:b/>
          <w:sz w:val="20"/>
        </w:rPr>
        <w:t>Všeobecná ustanovení</w:t>
      </w:r>
    </w:p>
    <w:p w14:paraId="419ABD1F" w14:textId="77777777" w:rsidR="000722A6" w:rsidRPr="00012793" w:rsidRDefault="000722A6" w:rsidP="000722A6">
      <w:pPr>
        <w:pStyle w:val="Zkladntext2"/>
        <w:jc w:val="center"/>
        <w:rPr>
          <w:rFonts w:ascii="Arial" w:hAnsi="Arial" w:cs="Arial"/>
          <w:b/>
          <w:sz w:val="20"/>
        </w:rPr>
      </w:pPr>
    </w:p>
    <w:p w14:paraId="685633A3" w14:textId="77777777"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012793" w:rsidRDefault="000722A6" w:rsidP="000722A6">
      <w:pPr>
        <w:pStyle w:val="Zkladntext2"/>
        <w:ind w:left="360"/>
        <w:rPr>
          <w:rFonts w:ascii="Arial" w:hAnsi="Arial" w:cs="Arial"/>
          <w:sz w:val="20"/>
        </w:rPr>
      </w:pPr>
    </w:p>
    <w:p w14:paraId="20D6EE74" w14:textId="77777777"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Pr="00012793" w:rsidRDefault="000722A6" w:rsidP="000722A6">
      <w:pPr>
        <w:pStyle w:val="Odstavecseseznamem"/>
        <w:rPr>
          <w:rFonts w:ascii="Arial" w:hAnsi="Arial" w:cs="Arial"/>
        </w:rPr>
      </w:pPr>
    </w:p>
    <w:p w14:paraId="75CF10BF" w14:textId="3787E10F" w:rsidR="000722A6" w:rsidRPr="00012793" w:rsidRDefault="000722A6" w:rsidP="000722A6">
      <w:pPr>
        <w:numPr>
          <w:ilvl w:val="0"/>
          <w:numId w:val="2"/>
        </w:numPr>
        <w:jc w:val="both"/>
        <w:rPr>
          <w:rFonts w:ascii="Arial" w:hAnsi="Arial" w:cs="Arial"/>
        </w:rPr>
      </w:pPr>
      <w:r w:rsidRPr="00012793">
        <w:rPr>
          <w:rFonts w:ascii="Arial" w:hAnsi="Arial" w:cs="Arial"/>
        </w:rPr>
        <w:t xml:space="preserve">Zdravotnické zařízení se zavazuje, že po dobu trvání této </w:t>
      </w:r>
      <w:r w:rsidR="00720897" w:rsidRPr="00012793">
        <w:rPr>
          <w:rFonts w:ascii="Arial" w:hAnsi="Arial" w:cs="Arial"/>
        </w:rPr>
        <w:t>s</w:t>
      </w:r>
      <w:r w:rsidRPr="00012793">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sidR="0084721F" w:rsidRPr="00012793">
        <w:rPr>
          <w:rFonts w:ascii="Arial" w:hAnsi="Arial" w:cs="Arial"/>
        </w:rPr>
        <w:t>s</w:t>
      </w:r>
      <w:r w:rsidRPr="00012793">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012793" w:rsidRDefault="000722A6" w:rsidP="000722A6">
      <w:pPr>
        <w:pStyle w:val="Zkladntext2"/>
        <w:rPr>
          <w:rFonts w:ascii="Arial" w:hAnsi="Arial" w:cs="Arial"/>
          <w:sz w:val="20"/>
        </w:rPr>
      </w:pPr>
    </w:p>
    <w:p w14:paraId="74D28A84" w14:textId="7C719D69"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 xml:space="preserve">Smlouva se uzavírá na dobu </w:t>
      </w:r>
      <w:r w:rsidR="00BD7244" w:rsidRPr="00012793">
        <w:rPr>
          <w:rFonts w:ascii="Arial" w:hAnsi="Arial" w:cs="Arial"/>
          <w:sz w:val="20"/>
        </w:rPr>
        <w:t>určitou, a to od</w:t>
      </w:r>
      <w:r w:rsidR="007F0A7E" w:rsidRPr="00012793">
        <w:rPr>
          <w:rFonts w:ascii="Arial" w:hAnsi="Arial" w:cs="Arial"/>
          <w:sz w:val="20"/>
        </w:rPr>
        <w:t xml:space="preserve"> </w:t>
      </w:r>
      <w:r w:rsidR="00C664CD" w:rsidRPr="00012793">
        <w:rPr>
          <w:rFonts w:ascii="Arial" w:hAnsi="Arial" w:cs="Arial"/>
          <w:sz w:val="20"/>
        </w:rPr>
        <w:t>1.</w:t>
      </w:r>
      <w:r w:rsidR="004E07A4" w:rsidRPr="00012793">
        <w:rPr>
          <w:rFonts w:ascii="Arial" w:hAnsi="Arial" w:cs="Arial"/>
          <w:sz w:val="20"/>
        </w:rPr>
        <w:t>1</w:t>
      </w:r>
      <w:r w:rsidR="006B2B8E" w:rsidRPr="00012793">
        <w:rPr>
          <w:rFonts w:ascii="Arial" w:hAnsi="Arial" w:cs="Arial"/>
          <w:sz w:val="20"/>
        </w:rPr>
        <w:t xml:space="preserve">. </w:t>
      </w:r>
      <w:r w:rsidR="00C664CD" w:rsidRPr="00012793">
        <w:rPr>
          <w:rFonts w:ascii="Arial" w:hAnsi="Arial" w:cs="Arial"/>
          <w:sz w:val="20"/>
        </w:rPr>
        <w:t>20</w:t>
      </w:r>
      <w:r w:rsidR="008405C2" w:rsidRPr="00012793">
        <w:rPr>
          <w:rFonts w:ascii="Arial" w:hAnsi="Arial" w:cs="Arial"/>
          <w:sz w:val="20"/>
        </w:rPr>
        <w:t>2</w:t>
      </w:r>
      <w:r w:rsidR="00DB5709">
        <w:rPr>
          <w:rFonts w:ascii="Arial" w:hAnsi="Arial" w:cs="Arial"/>
          <w:sz w:val="20"/>
        </w:rPr>
        <w:t xml:space="preserve">5 </w:t>
      </w:r>
      <w:r w:rsidR="00C664CD" w:rsidRPr="00012793">
        <w:rPr>
          <w:rFonts w:ascii="Arial" w:hAnsi="Arial" w:cs="Arial"/>
          <w:sz w:val="20"/>
        </w:rPr>
        <w:t>do 31. 12. 20</w:t>
      </w:r>
      <w:r w:rsidR="008405C2" w:rsidRPr="00012793">
        <w:rPr>
          <w:rFonts w:ascii="Arial" w:hAnsi="Arial" w:cs="Arial"/>
          <w:sz w:val="20"/>
        </w:rPr>
        <w:t>2</w:t>
      </w:r>
      <w:r w:rsidR="00DB5709">
        <w:rPr>
          <w:rFonts w:ascii="Arial" w:hAnsi="Arial" w:cs="Arial"/>
          <w:sz w:val="20"/>
        </w:rPr>
        <w:t>5</w:t>
      </w:r>
      <w:r w:rsidR="00DD72C0" w:rsidRPr="00012793">
        <w:rPr>
          <w:rFonts w:ascii="Arial" w:hAnsi="Arial" w:cs="Arial"/>
          <w:sz w:val="20"/>
        </w:rPr>
        <w:t>.</w:t>
      </w:r>
      <w:r w:rsidRPr="00012793">
        <w:rPr>
          <w:rFonts w:ascii="Arial" w:hAnsi="Arial" w:cs="Arial"/>
          <w:sz w:val="20"/>
        </w:rPr>
        <w:t xml:space="preserve"> Každá ze smluvních stran je oprávněna tuto smlouvu vypovědět</w:t>
      </w:r>
      <w:r w:rsidR="00720897" w:rsidRPr="00012793">
        <w:rPr>
          <w:rFonts w:ascii="Arial" w:hAnsi="Arial" w:cs="Arial"/>
          <w:sz w:val="20"/>
        </w:rPr>
        <w:t>, i když je uzavřena na dobu určitou,</w:t>
      </w:r>
      <w:r w:rsidRPr="00012793">
        <w:rPr>
          <w:rFonts w:ascii="Arial" w:hAnsi="Arial" w:cs="Arial"/>
          <w:sz w:val="20"/>
        </w:rPr>
        <w:t xml:space="preserve"> písemnou výpovědí i bez uvedení důvodu doručenou druhé smluvní straně. Výpovědní lhůta činí </w:t>
      </w:r>
      <w:r w:rsidR="007F0A7E" w:rsidRPr="00012793">
        <w:rPr>
          <w:rFonts w:ascii="Arial" w:hAnsi="Arial" w:cs="Arial"/>
          <w:sz w:val="20"/>
        </w:rPr>
        <w:t xml:space="preserve">jeden měsíc </w:t>
      </w:r>
      <w:r w:rsidRPr="00012793">
        <w:rPr>
          <w:rFonts w:ascii="Arial" w:hAnsi="Arial" w:cs="Arial"/>
          <w:sz w:val="20"/>
        </w:rPr>
        <w:t>a počíná běžet</w:t>
      </w:r>
      <w:r w:rsidR="007F0A7E" w:rsidRPr="00012793">
        <w:rPr>
          <w:rFonts w:ascii="Arial" w:hAnsi="Arial" w:cs="Arial"/>
          <w:sz w:val="20"/>
        </w:rPr>
        <w:t xml:space="preserve"> </w:t>
      </w:r>
      <w:r w:rsidRPr="00012793">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sidRPr="00012793">
        <w:rPr>
          <w:rFonts w:ascii="Arial" w:hAnsi="Arial" w:cs="Arial"/>
          <w:sz w:val="20"/>
        </w:rPr>
        <w:t xml:space="preserve">a čl. V. odst. 1 </w:t>
      </w:r>
      <w:r w:rsidRPr="00012793">
        <w:rPr>
          <w:rFonts w:ascii="Arial" w:hAnsi="Arial" w:cs="Arial"/>
          <w:sz w:val="20"/>
        </w:rPr>
        <w:t xml:space="preserve">této smlouvy. </w:t>
      </w:r>
    </w:p>
    <w:p w14:paraId="4C18CD75" w14:textId="77777777" w:rsidR="000722A6" w:rsidRPr="00012793" w:rsidRDefault="000722A6" w:rsidP="000722A6">
      <w:pPr>
        <w:pStyle w:val="Zkladntext2"/>
        <w:rPr>
          <w:rFonts w:ascii="Arial" w:hAnsi="Arial" w:cs="Arial"/>
          <w:sz w:val="20"/>
        </w:rPr>
      </w:pPr>
    </w:p>
    <w:p w14:paraId="6E8EE3BB" w14:textId="72D1CB32" w:rsidR="00BF16B1" w:rsidRPr="00012793" w:rsidRDefault="000722A6" w:rsidP="0027394B">
      <w:pPr>
        <w:pStyle w:val="Zkladntext21"/>
        <w:numPr>
          <w:ilvl w:val="0"/>
          <w:numId w:val="2"/>
        </w:numPr>
        <w:rPr>
          <w:rFonts w:ascii="Arial" w:hAnsi="Arial" w:cs="Arial"/>
          <w:sz w:val="20"/>
        </w:rPr>
      </w:pPr>
      <w:r w:rsidRPr="00012793">
        <w:rPr>
          <w:rFonts w:ascii="Arial" w:hAnsi="Arial" w:cs="Arial"/>
          <w:sz w:val="20"/>
        </w:rPr>
        <w:t xml:space="preserve">Změny a doplňky této smlouvy mohou být činěny pouze formou číslovaných písemných dodatků, </w:t>
      </w:r>
      <w:r w:rsidR="00BF16B1" w:rsidRPr="00012793">
        <w:rPr>
          <w:rFonts w:ascii="Arial" w:hAnsi="Arial" w:cs="Arial"/>
          <w:sz w:val="20"/>
        </w:rPr>
        <w:t>podepsaných smluvními stranami, vyjma změn příloh, které mohou být měněny pouhým podpisem stran</w:t>
      </w:r>
      <w:r w:rsidR="00BD7244" w:rsidRPr="00012793">
        <w:rPr>
          <w:rFonts w:ascii="Arial" w:hAnsi="Arial" w:cs="Arial"/>
          <w:sz w:val="20"/>
        </w:rPr>
        <w:t xml:space="preserve"> pod novým zněním přílohy této </w:t>
      </w:r>
      <w:r w:rsidR="00E370EF" w:rsidRPr="00012793">
        <w:rPr>
          <w:rFonts w:ascii="Arial" w:hAnsi="Arial" w:cs="Arial"/>
          <w:sz w:val="20"/>
        </w:rPr>
        <w:t>s</w:t>
      </w:r>
      <w:r w:rsidR="00BD7244" w:rsidRPr="00012793">
        <w:rPr>
          <w:rFonts w:ascii="Arial" w:hAnsi="Arial" w:cs="Arial"/>
          <w:sz w:val="20"/>
        </w:rPr>
        <w:t>mlouvy</w:t>
      </w:r>
      <w:r w:rsidR="0084721F" w:rsidRPr="00012793">
        <w:rPr>
          <w:rFonts w:ascii="Arial" w:hAnsi="Arial" w:cs="Arial"/>
          <w:sz w:val="20"/>
        </w:rPr>
        <w:t>,</w:t>
      </w:r>
      <w:r w:rsidR="00BF16B1" w:rsidRPr="00012793">
        <w:rPr>
          <w:rFonts w:ascii="Arial" w:hAnsi="Arial" w:cs="Arial"/>
          <w:sz w:val="20"/>
        </w:rPr>
        <w:t xml:space="preserve"> a to </w:t>
      </w:r>
      <w:r w:rsidR="0027394B" w:rsidRPr="00012793">
        <w:rPr>
          <w:rFonts w:ascii="Arial" w:hAnsi="Arial" w:cs="Arial"/>
          <w:sz w:val="20"/>
        </w:rPr>
        <w:t>kvůli potřebě</w:t>
      </w:r>
      <w:r w:rsidR="00BF16B1" w:rsidRPr="00012793">
        <w:rPr>
          <w:rFonts w:ascii="Arial" w:hAnsi="Arial" w:cs="Arial"/>
          <w:sz w:val="20"/>
        </w:rPr>
        <w:t xml:space="preserve"> pružně reagovat na změny v dodávkách léčivých přípravků. Přílohy musí obsahovat datum a </w:t>
      </w:r>
      <w:r w:rsidR="00BF16B1" w:rsidRPr="00012793">
        <w:rPr>
          <w:rFonts w:ascii="Arial" w:hAnsi="Arial" w:cs="Arial"/>
          <w:sz w:val="20"/>
        </w:rPr>
        <w:lastRenderedPageBreak/>
        <w:t xml:space="preserve">období, po které jsou platné a účinné. </w:t>
      </w:r>
      <w:r w:rsidR="0027394B" w:rsidRPr="00012793">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012793" w:rsidRDefault="000722A6" w:rsidP="000722A6">
      <w:pPr>
        <w:pStyle w:val="Zkladntext2"/>
        <w:rPr>
          <w:rFonts w:ascii="Arial" w:hAnsi="Arial" w:cs="Arial"/>
          <w:sz w:val="20"/>
        </w:rPr>
      </w:pPr>
    </w:p>
    <w:p w14:paraId="75451AD8" w14:textId="77777777"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012793" w:rsidRDefault="000722A6" w:rsidP="000722A6">
      <w:pPr>
        <w:pStyle w:val="Odstavecseseznamem"/>
        <w:rPr>
          <w:rFonts w:ascii="Arial" w:hAnsi="Arial" w:cs="Arial"/>
        </w:rPr>
      </w:pPr>
    </w:p>
    <w:p w14:paraId="301DF571" w14:textId="77777777"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085DC3E6" w14:textId="77777777" w:rsidR="000722A6" w:rsidRPr="00012793" w:rsidRDefault="000722A6" w:rsidP="00CF1060">
      <w:pPr>
        <w:pStyle w:val="Zkladntext2"/>
        <w:ind w:left="360"/>
        <w:rPr>
          <w:rFonts w:ascii="Arial" w:hAnsi="Arial" w:cs="Arial"/>
          <w:sz w:val="20"/>
        </w:rPr>
      </w:pPr>
    </w:p>
    <w:p w14:paraId="10310BD9" w14:textId="77777777"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012793" w:rsidRDefault="000722A6" w:rsidP="000722A6">
      <w:pPr>
        <w:pStyle w:val="Odstavecseseznamem"/>
        <w:rPr>
          <w:rFonts w:ascii="Arial" w:hAnsi="Arial" w:cs="Arial"/>
        </w:rPr>
      </w:pPr>
    </w:p>
    <w:p w14:paraId="54CF3CD5" w14:textId="77777777"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Smlouva je vyhotovena ve dvou stejnopisech, přičemž každá ze smluvních stran obdrží po jednom.</w:t>
      </w:r>
    </w:p>
    <w:p w14:paraId="2D5D9052" w14:textId="77777777" w:rsidR="000722A6" w:rsidRPr="00012793" w:rsidRDefault="000722A6" w:rsidP="000722A6">
      <w:pPr>
        <w:pStyle w:val="Zkladntext2"/>
        <w:rPr>
          <w:rFonts w:ascii="Arial" w:hAnsi="Arial" w:cs="Arial"/>
          <w:sz w:val="20"/>
        </w:rPr>
      </w:pPr>
    </w:p>
    <w:p w14:paraId="79766490" w14:textId="30AF383B" w:rsidR="000722A6" w:rsidRPr="00012793" w:rsidRDefault="00720897" w:rsidP="0027394B">
      <w:pPr>
        <w:pStyle w:val="Zkladntext2"/>
        <w:numPr>
          <w:ilvl w:val="0"/>
          <w:numId w:val="2"/>
        </w:numPr>
        <w:rPr>
          <w:rFonts w:ascii="Arial" w:hAnsi="Arial" w:cs="Arial"/>
          <w:sz w:val="20"/>
        </w:rPr>
      </w:pPr>
      <w:r w:rsidRPr="00012793">
        <w:rPr>
          <w:rFonts w:ascii="Arial" w:hAnsi="Arial" w:cs="Arial"/>
          <w:sz w:val="20"/>
        </w:rPr>
        <w:t>Jelikož</w:t>
      </w:r>
      <w:r w:rsidR="0027394B" w:rsidRPr="00012793">
        <w:rPr>
          <w:rFonts w:ascii="Arial" w:hAnsi="Arial" w:cs="Arial"/>
          <w:sz w:val="20"/>
        </w:rPr>
        <w:t xml:space="preserve"> se</w:t>
      </w:r>
      <w:r w:rsidRPr="00012793">
        <w:rPr>
          <w:rFonts w:ascii="Arial" w:hAnsi="Arial" w:cs="Arial"/>
          <w:sz w:val="20"/>
        </w:rPr>
        <w:t xml:space="preserve"> v</w:t>
      </w:r>
      <w:r w:rsidR="0027394B" w:rsidRPr="00012793">
        <w:rPr>
          <w:rFonts w:ascii="Arial" w:hAnsi="Arial" w:cs="Arial"/>
          <w:sz w:val="20"/>
        </w:rPr>
        <w:t xml:space="preserve">ztahuje na tuto smlouvu povinnost zveřejnit ji podle zákona o RS, nabývá tato </w:t>
      </w:r>
      <w:r w:rsidRPr="00012793">
        <w:rPr>
          <w:rFonts w:ascii="Arial" w:hAnsi="Arial" w:cs="Arial"/>
          <w:sz w:val="20"/>
        </w:rPr>
        <w:t>s</w:t>
      </w:r>
      <w:r w:rsidR="0027394B" w:rsidRPr="00012793">
        <w:rPr>
          <w:rFonts w:ascii="Arial" w:hAnsi="Arial" w:cs="Arial"/>
          <w:sz w:val="20"/>
        </w:rPr>
        <w:t xml:space="preserve">mlouva platnosti </w:t>
      </w:r>
      <w:r w:rsidR="000722A6" w:rsidRPr="00012793">
        <w:rPr>
          <w:rFonts w:ascii="Arial" w:hAnsi="Arial" w:cs="Arial"/>
          <w:sz w:val="20"/>
        </w:rPr>
        <w:t>dnem podpisu poslední smluvní stranou a účinnost</w:t>
      </w:r>
      <w:r w:rsidR="001028EE" w:rsidRPr="00012793">
        <w:rPr>
          <w:rFonts w:ascii="Arial" w:hAnsi="Arial" w:cs="Arial"/>
          <w:sz w:val="20"/>
        </w:rPr>
        <w:t xml:space="preserve">i dnem </w:t>
      </w:r>
      <w:r w:rsidR="007F0A7E" w:rsidRPr="00012793">
        <w:rPr>
          <w:rFonts w:ascii="Arial" w:hAnsi="Arial" w:cs="Arial"/>
          <w:sz w:val="20"/>
        </w:rPr>
        <w:t>zveřejnění</w:t>
      </w:r>
      <w:r w:rsidR="001028EE" w:rsidRPr="00012793">
        <w:rPr>
          <w:rFonts w:ascii="Arial" w:hAnsi="Arial" w:cs="Arial"/>
          <w:sz w:val="20"/>
        </w:rPr>
        <w:t xml:space="preserve"> v registru smluv. </w:t>
      </w:r>
    </w:p>
    <w:p w14:paraId="4DFCF327" w14:textId="77777777" w:rsidR="000722A6" w:rsidRPr="00012793" w:rsidRDefault="000722A6" w:rsidP="000722A6">
      <w:pPr>
        <w:pStyle w:val="Zkladntext2"/>
        <w:ind w:left="1065"/>
        <w:rPr>
          <w:rFonts w:ascii="Arial" w:hAnsi="Arial" w:cs="Arial"/>
          <w:sz w:val="20"/>
        </w:rPr>
      </w:pPr>
    </w:p>
    <w:p w14:paraId="7C090F55" w14:textId="77777777"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012793" w:rsidRDefault="000722A6" w:rsidP="000722A6">
      <w:pPr>
        <w:pStyle w:val="Zkladntext2"/>
        <w:rPr>
          <w:rFonts w:ascii="Arial" w:hAnsi="Arial" w:cs="Arial"/>
          <w:sz w:val="20"/>
        </w:rPr>
      </w:pPr>
    </w:p>
    <w:p w14:paraId="092BCCDE" w14:textId="237D9BD5" w:rsidR="000722A6" w:rsidRPr="00012793" w:rsidRDefault="000722A6" w:rsidP="000722A6">
      <w:pPr>
        <w:pStyle w:val="Zkladntext2"/>
        <w:numPr>
          <w:ilvl w:val="0"/>
          <w:numId w:val="2"/>
        </w:numPr>
        <w:rPr>
          <w:rFonts w:ascii="Arial" w:hAnsi="Arial" w:cs="Arial"/>
          <w:sz w:val="20"/>
        </w:rPr>
      </w:pPr>
      <w:r w:rsidRPr="00012793">
        <w:rPr>
          <w:rFonts w:ascii="Arial" w:hAnsi="Arial" w:cs="Arial"/>
          <w:sz w:val="20"/>
        </w:rPr>
        <w:t xml:space="preserve">Tato smlouva i její výklad </w:t>
      </w:r>
      <w:r w:rsidR="006E1FCC" w:rsidRPr="00012793">
        <w:rPr>
          <w:rFonts w:ascii="Arial" w:hAnsi="Arial" w:cs="Arial"/>
          <w:sz w:val="20"/>
        </w:rPr>
        <w:t xml:space="preserve">i samostatné ujednání o registru smluv </w:t>
      </w:r>
      <w:r w:rsidRPr="00012793">
        <w:rPr>
          <w:rFonts w:ascii="Arial" w:hAnsi="Arial" w:cs="Arial"/>
          <w:sz w:val="20"/>
        </w:rPr>
        <w:t>se řídí českým právním řádem.</w:t>
      </w:r>
    </w:p>
    <w:p w14:paraId="705F0510" w14:textId="77777777" w:rsidR="000722A6" w:rsidRPr="00012793" w:rsidRDefault="000722A6" w:rsidP="000722A6">
      <w:pPr>
        <w:pStyle w:val="Zkladntext2"/>
        <w:rPr>
          <w:rFonts w:ascii="Arial" w:hAnsi="Arial" w:cs="Arial"/>
          <w:sz w:val="20"/>
        </w:rPr>
      </w:pPr>
    </w:p>
    <w:p w14:paraId="24CFFFD7" w14:textId="77777777" w:rsidR="00D41429" w:rsidRPr="00012793" w:rsidRDefault="00D41429" w:rsidP="000722A6">
      <w:pPr>
        <w:pStyle w:val="Zkladntext2"/>
        <w:numPr>
          <w:ilvl w:val="0"/>
          <w:numId w:val="2"/>
        </w:numPr>
        <w:rPr>
          <w:rFonts w:ascii="Arial" w:hAnsi="Arial" w:cs="Arial"/>
          <w:b/>
          <w:bCs/>
          <w:sz w:val="20"/>
        </w:rPr>
      </w:pPr>
      <w:r w:rsidRPr="00012793">
        <w:rPr>
          <w:rFonts w:ascii="Arial" w:hAnsi="Arial" w:cs="Arial"/>
          <w:b/>
          <w:bCs/>
          <w:sz w:val="20"/>
        </w:rPr>
        <w:t xml:space="preserve">Přílohou této smlouvy je plná moc zástupce Společnosti. </w:t>
      </w:r>
    </w:p>
    <w:p w14:paraId="5A969D31" w14:textId="77777777" w:rsidR="000722A6" w:rsidRPr="00012793" w:rsidRDefault="000722A6" w:rsidP="000722A6">
      <w:pPr>
        <w:pStyle w:val="Zkladntext2"/>
        <w:rPr>
          <w:rFonts w:ascii="Arial" w:hAnsi="Arial" w:cs="Arial"/>
          <w:sz w:val="20"/>
        </w:rPr>
      </w:pPr>
    </w:p>
    <w:p w14:paraId="5F194295" w14:textId="77777777" w:rsidR="002D3E22" w:rsidRPr="00012793" w:rsidRDefault="002D3E22" w:rsidP="000722A6">
      <w:pPr>
        <w:jc w:val="both"/>
        <w:rPr>
          <w:rFonts w:ascii="Arial" w:hAnsi="Arial" w:cs="Arial"/>
        </w:rPr>
      </w:pPr>
    </w:p>
    <w:p w14:paraId="1B95CC82" w14:textId="123B30F5" w:rsidR="007F39AF" w:rsidRPr="00012793" w:rsidRDefault="007F39AF" w:rsidP="00CF1060">
      <w:pPr>
        <w:pStyle w:val="Zkladntext2"/>
        <w:numPr>
          <w:ilvl w:val="0"/>
          <w:numId w:val="2"/>
        </w:numPr>
        <w:ind w:left="1066"/>
        <w:rPr>
          <w:rFonts w:ascii="Arial" w:hAnsi="Arial" w:cs="Arial"/>
          <w:sz w:val="20"/>
        </w:rPr>
      </w:pPr>
      <w:r w:rsidRPr="00012793">
        <w:rPr>
          <w:rFonts w:ascii="Arial" w:hAnsi="Arial" w:cs="Arial"/>
          <w:b/>
          <w:sz w:val="20"/>
        </w:rPr>
        <w:t xml:space="preserve">SAMOSTATNÉ UJEDNÁNÍ </w:t>
      </w:r>
      <w:r w:rsidR="008733D0" w:rsidRPr="00012793">
        <w:rPr>
          <w:rFonts w:ascii="Arial" w:hAnsi="Arial" w:cs="Arial"/>
          <w:b/>
          <w:sz w:val="20"/>
        </w:rPr>
        <w:t>–</w:t>
      </w:r>
      <w:r w:rsidRPr="00012793">
        <w:rPr>
          <w:rFonts w:ascii="Arial" w:hAnsi="Arial" w:cs="Arial"/>
          <w:b/>
          <w:sz w:val="20"/>
        </w:rPr>
        <w:t xml:space="preserve"> REGISTR SMLUV</w:t>
      </w:r>
      <w:r w:rsidR="00720897" w:rsidRPr="00012793">
        <w:rPr>
          <w:rFonts w:ascii="Arial" w:hAnsi="Arial" w:cs="Arial"/>
          <w:b/>
          <w:sz w:val="20"/>
        </w:rPr>
        <w:t xml:space="preserve">. </w:t>
      </w:r>
    </w:p>
    <w:p w14:paraId="5CD34C93" w14:textId="4E564BB6" w:rsidR="007F39AF" w:rsidRPr="00012793" w:rsidRDefault="00720897" w:rsidP="00CF1060">
      <w:pPr>
        <w:pStyle w:val="Zkladntext2"/>
        <w:ind w:left="1066"/>
        <w:rPr>
          <w:rFonts w:ascii="Arial" w:hAnsi="Arial" w:cs="Arial"/>
          <w:sz w:val="20"/>
        </w:rPr>
      </w:pPr>
      <w:r w:rsidRPr="00012793">
        <w:rPr>
          <w:rFonts w:ascii="Arial" w:hAnsi="Arial" w:cs="Arial"/>
          <w:bCs/>
          <w:sz w:val="20"/>
        </w:rPr>
        <w:t>Jelikož je</w:t>
      </w:r>
      <w:r w:rsidR="007F39AF" w:rsidRPr="00012793">
        <w:rPr>
          <w:rFonts w:ascii="Arial" w:hAnsi="Arial" w:cs="Arial"/>
          <w:sz w:val="20"/>
        </w:rPr>
        <w:t xml:space="preserve"> dána zákonná povinnost k uveřejnění smlouvy v Registru smluv dle zákona</w:t>
      </w:r>
      <w:r w:rsidR="0027394B" w:rsidRPr="00012793">
        <w:rPr>
          <w:rFonts w:ascii="Arial" w:hAnsi="Arial" w:cs="Arial"/>
          <w:sz w:val="20"/>
        </w:rPr>
        <w:t xml:space="preserve"> o RS</w:t>
      </w:r>
      <w:r w:rsidR="007F39AF" w:rsidRPr="00012793">
        <w:rPr>
          <w:rFonts w:ascii="Arial" w:hAnsi="Arial" w:cs="Arial"/>
          <w:sz w:val="20"/>
        </w:rPr>
        <w:t>, dohodly se smluvní strany, že takovou povinnost splní Společnost, a to v souladu s níže uvedeným.</w:t>
      </w:r>
      <w:r w:rsidR="0027394B" w:rsidRPr="00012793">
        <w:rPr>
          <w:rFonts w:ascii="Arial" w:hAnsi="Arial" w:cs="Arial"/>
          <w:sz w:val="20"/>
        </w:rPr>
        <w:t xml:space="preserve"> Zdravotnické zařízení nebude uvedenou smlouvu zveřejňovat v Registru smluv, ledaže tak toto ujednání výslovně stanoví.</w:t>
      </w:r>
    </w:p>
    <w:p w14:paraId="2F9E57B4" w14:textId="77777777" w:rsidR="00E370EF" w:rsidRPr="00012793" w:rsidRDefault="00E370EF" w:rsidP="00E370EF">
      <w:pPr>
        <w:ind w:left="1066" w:firstLine="3"/>
        <w:jc w:val="both"/>
        <w:rPr>
          <w:rFonts w:ascii="Arial" w:hAnsi="Arial" w:cs="Arial"/>
        </w:rPr>
      </w:pPr>
    </w:p>
    <w:p w14:paraId="312D89D5" w14:textId="7ECF1C6A" w:rsidR="007F39AF" w:rsidRPr="00012793" w:rsidRDefault="007F39AF" w:rsidP="00CF1060">
      <w:pPr>
        <w:ind w:left="1066" w:firstLine="3"/>
        <w:jc w:val="both"/>
        <w:rPr>
          <w:rFonts w:ascii="Arial" w:hAnsi="Arial" w:cs="Arial"/>
        </w:rPr>
      </w:pPr>
      <w:r w:rsidRPr="00012793">
        <w:rPr>
          <w:rFonts w:ascii="Arial" w:hAnsi="Arial" w:cs="Arial"/>
        </w:rPr>
        <w:t>Společnost neuveřejní v Registru smluv, zejm. neuvede v metadatech ta smluvní ujednání, která Zdravotnické zařízení pro tyto účely označí v písemné instrukci doručené Společnosti. Zdravotnické zařízení odpovídá za soulad instrukce s právními předpisy.</w:t>
      </w:r>
    </w:p>
    <w:p w14:paraId="689762EA" w14:textId="77777777" w:rsidR="00E370EF" w:rsidRPr="00012793" w:rsidRDefault="00E370EF" w:rsidP="00E370EF">
      <w:pPr>
        <w:ind w:left="1066" w:firstLine="3"/>
        <w:jc w:val="both"/>
        <w:rPr>
          <w:rFonts w:ascii="Arial" w:hAnsi="Arial" w:cs="Arial"/>
        </w:rPr>
      </w:pPr>
    </w:p>
    <w:p w14:paraId="3B0D6F78" w14:textId="7280F9A0" w:rsidR="007F39AF" w:rsidRPr="00012793" w:rsidRDefault="007F39AF" w:rsidP="00CF1060">
      <w:pPr>
        <w:ind w:left="1066" w:firstLine="3"/>
        <w:jc w:val="both"/>
        <w:rPr>
          <w:rFonts w:ascii="Arial" w:hAnsi="Arial" w:cs="Arial"/>
        </w:rPr>
      </w:pPr>
      <w:r w:rsidRPr="00012793">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12BA92A3" w14:textId="77777777" w:rsidR="00E370EF" w:rsidRPr="00012793" w:rsidRDefault="00E370EF" w:rsidP="00E370EF">
      <w:pPr>
        <w:ind w:left="1066" w:firstLine="3"/>
        <w:jc w:val="both"/>
        <w:rPr>
          <w:rFonts w:ascii="Arial" w:eastAsia="Calibri" w:hAnsi="Arial" w:cs="Arial"/>
        </w:rPr>
      </w:pPr>
    </w:p>
    <w:p w14:paraId="0D7A2630" w14:textId="5FA3531E" w:rsidR="007F39AF" w:rsidRPr="00012793" w:rsidRDefault="007F39AF" w:rsidP="00CF1060">
      <w:pPr>
        <w:ind w:left="1066" w:firstLine="3"/>
        <w:jc w:val="both"/>
        <w:rPr>
          <w:rFonts w:ascii="Arial" w:hAnsi="Arial" w:cs="Arial"/>
        </w:rPr>
      </w:pPr>
      <w:r w:rsidRPr="00012793">
        <w:rPr>
          <w:rFonts w:ascii="Arial" w:eastAsia="Calibri" w:hAnsi="Arial" w:cs="Arial"/>
        </w:rPr>
        <w:t xml:space="preserve">Společnost uvede v metadatech datovou schránku Zdravotnického zařízení, aby potvrzení o uveřejnění bylo doručeno všem smluvním stranám. Dohoda smluvních stran dle tohoto článku tvoří samostatné ujednání nezávislé na vzniku či trvání </w:t>
      </w:r>
      <w:r w:rsidR="00720897" w:rsidRPr="00012793">
        <w:rPr>
          <w:rFonts w:ascii="Arial" w:eastAsia="Calibri" w:hAnsi="Arial" w:cs="Arial"/>
        </w:rPr>
        <w:t>s</w:t>
      </w:r>
      <w:r w:rsidRPr="00012793">
        <w:rPr>
          <w:rFonts w:ascii="Arial" w:eastAsia="Calibri" w:hAnsi="Arial" w:cs="Arial"/>
        </w:rPr>
        <w:t>mlouvy</w:t>
      </w:r>
      <w:r w:rsidRPr="00012793">
        <w:rPr>
          <w:rFonts w:ascii="Arial" w:hAnsi="Arial" w:cs="Arial"/>
        </w:rPr>
        <w:t>.</w:t>
      </w:r>
    </w:p>
    <w:p w14:paraId="5BDE2C22" w14:textId="77777777" w:rsidR="00686D8C" w:rsidRPr="00012793" w:rsidRDefault="00686D8C" w:rsidP="00686D8C">
      <w:pPr>
        <w:spacing w:after="120"/>
        <w:ind w:left="1065" w:firstLine="3"/>
        <w:jc w:val="both"/>
        <w:rPr>
          <w:rFonts w:ascii="Arial" w:hAnsi="Arial" w:cs="Arial"/>
        </w:rPr>
      </w:pPr>
    </w:p>
    <w:p w14:paraId="75500125" w14:textId="77777777" w:rsidR="008733D0" w:rsidRPr="00012793" w:rsidRDefault="008733D0" w:rsidP="007F39AF">
      <w:pPr>
        <w:pStyle w:val="Zkladntextodsazen"/>
        <w:ind w:left="0"/>
        <w:jc w:val="both"/>
        <w:rPr>
          <w:rFonts w:ascii="Arial" w:hAnsi="Arial" w:cs="Arial"/>
        </w:rPr>
      </w:pPr>
    </w:p>
    <w:p w14:paraId="2DB257B0" w14:textId="1C8AA184" w:rsidR="007F39AF" w:rsidRPr="00012793" w:rsidRDefault="007F39AF" w:rsidP="007F39AF">
      <w:pPr>
        <w:pStyle w:val="Zkladntextodsazen"/>
        <w:ind w:left="0"/>
        <w:jc w:val="both"/>
        <w:rPr>
          <w:rFonts w:ascii="Arial" w:hAnsi="Arial" w:cs="Arial"/>
        </w:rPr>
      </w:pPr>
      <w:r w:rsidRPr="00012793">
        <w:rPr>
          <w:rFonts w:ascii="Arial" w:hAnsi="Arial" w:cs="Arial"/>
        </w:rPr>
        <w:lastRenderedPageBreak/>
        <w:t xml:space="preserve">NA DŮKAZ ČEHOŽ smluvní strany uzavřely </w:t>
      </w:r>
      <w:r w:rsidR="00E370EF" w:rsidRPr="00012793">
        <w:rPr>
          <w:rFonts w:ascii="Arial" w:hAnsi="Arial" w:cs="Arial"/>
        </w:rPr>
        <w:t xml:space="preserve">smlouvu i </w:t>
      </w:r>
      <w:r w:rsidRPr="00012793">
        <w:rPr>
          <w:rFonts w:ascii="Arial" w:hAnsi="Arial" w:cs="Arial"/>
        </w:rPr>
        <w:t>toto samostatné ujednání, kter</w:t>
      </w:r>
      <w:r w:rsidR="00E370EF" w:rsidRPr="00012793">
        <w:rPr>
          <w:rFonts w:ascii="Arial" w:hAnsi="Arial" w:cs="Arial"/>
        </w:rPr>
        <w:t>á</w:t>
      </w:r>
      <w:r w:rsidRPr="00012793">
        <w:rPr>
          <w:rFonts w:ascii="Arial" w:hAnsi="Arial" w:cs="Arial"/>
        </w:rPr>
        <w:t xml:space="preserve"> j</w:t>
      </w:r>
      <w:r w:rsidR="00E370EF" w:rsidRPr="00012793">
        <w:rPr>
          <w:rFonts w:ascii="Arial" w:hAnsi="Arial" w:cs="Arial"/>
        </w:rPr>
        <w:t>sou</w:t>
      </w:r>
      <w:r w:rsidRPr="00012793">
        <w:rPr>
          <w:rFonts w:ascii="Arial" w:hAnsi="Arial" w:cs="Arial"/>
        </w:rPr>
        <w:t xml:space="preserve"> níže jejich jménem a jejich řádně zplnomocněnými zástupci podepsán</w:t>
      </w:r>
      <w:r w:rsidR="00E370EF" w:rsidRPr="00012793">
        <w:rPr>
          <w:rFonts w:ascii="Arial" w:hAnsi="Arial" w:cs="Arial"/>
        </w:rPr>
        <w:t>a</w:t>
      </w:r>
      <w:r w:rsidRPr="00012793">
        <w:rPr>
          <w:rFonts w:ascii="Arial" w:hAnsi="Arial" w:cs="Arial"/>
        </w:rPr>
        <w:t>.</w:t>
      </w:r>
    </w:p>
    <w:p w14:paraId="26B9716B" w14:textId="77777777" w:rsidR="00DD72C0" w:rsidRPr="00012793" w:rsidRDefault="00DD72C0" w:rsidP="000722A6">
      <w:pPr>
        <w:jc w:val="both"/>
        <w:rPr>
          <w:rFonts w:ascii="Arial" w:hAnsi="Arial" w:cs="Arial"/>
        </w:rPr>
      </w:pPr>
    </w:p>
    <w:p w14:paraId="3340E452" w14:textId="77777777" w:rsidR="000722A6" w:rsidRPr="00012793" w:rsidRDefault="000722A6" w:rsidP="000722A6">
      <w:pPr>
        <w:pStyle w:val="Zkladntext2"/>
        <w:rPr>
          <w:rFonts w:ascii="Arial" w:hAnsi="Arial" w:cs="Arial"/>
          <w:b/>
          <w:sz w:val="20"/>
        </w:rPr>
      </w:pPr>
      <w:r w:rsidRPr="00012793">
        <w:rPr>
          <w:rFonts w:ascii="Arial" w:hAnsi="Arial" w:cs="Arial"/>
          <w:b/>
          <w:sz w:val="20"/>
        </w:rPr>
        <w:t xml:space="preserve"> </w:t>
      </w:r>
    </w:p>
    <w:p w14:paraId="5B83FE72" w14:textId="47D332F6" w:rsidR="000722A6" w:rsidRPr="00012793" w:rsidRDefault="000722A6" w:rsidP="000722A6">
      <w:pPr>
        <w:pStyle w:val="Zkladntext2"/>
        <w:rPr>
          <w:rFonts w:ascii="Arial" w:hAnsi="Arial" w:cs="Arial"/>
          <w:sz w:val="20"/>
        </w:rPr>
      </w:pPr>
      <w:r w:rsidRPr="00012793">
        <w:rPr>
          <w:rFonts w:ascii="Arial" w:hAnsi="Arial" w:cs="Arial"/>
          <w:sz w:val="20"/>
        </w:rPr>
        <w:t>V</w:t>
      </w:r>
      <w:r w:rsidR="002F3450" w:rsidRPr="00012793">
        <w:rPr>
          <w:rFonts w:ascii="Arial" w:hAnsi="Arial" w:cs="Arial"/>
          <w:sz w:val="20"/>
        </w:rPr>
        <w:t> </w:t>
      </w:r>
      <w:r w:rsidRPr="00012793">
        <w:rPr>
          <w:rFonts w:ascii="Arial" w:hAnsi="Arial" w:cs="Arial"/>
          <w:sz w:val="20"/>
        </w:rPr>
        <w:t>Praze</w:t>
      </w:r>
      <w:r w:rsidR="002F3450" w:rsidRPr="00012793">
        <w:rPr>
          <w:rFonts w:ascii="Arial" w:hAnsi="Arial" w:cs="Arial"/>
          <w:sz w:val="20"/>
        </w:rPr>
        <w:t>,</w:t>
      </w:r>
      <w:r w:rsidRPr="00012793">
        <w:rPr>
          <w:rFonts w:ascii="Arial" w:hAnsi="Arial" w:cs="Arial"/>
          <w:sz w:val="20"/>
        </w:rPr>
        <w:t xml:space="preserve"> dne </w:t>
      </w:r>
      <w:r w:rsidR="00190C35">
        <w:rPr>
          <w:rFonts w:ascii="Arial" w:hAnsi="Arial" w:cs="Arial"/>
          <w:sz w:val="20"/>
        </w:rPr>
        <w:t>04.02.2025</w:t>
      </w:r>
      <w:r w:rsidRPr="00012793">
        <w:rPr>
          <w:rFonts w:ascii="Arial" w:hAnsi="Arial" w:cs="Arial"/>
          <w:sz w:val="20"/>
        </w:rPr>
        <w:tab/>
      </w:r>
      <w:r w:rsidRPr="00012793">
        <w:rPr>
          <w:rFonts w:ascii="Arial" w:hAnsi="Arial" w:cs="Arial"/>
          <w:sz w:val="20"/>
        </w:rPr>
        <w:tab/>
      </w:r>
      <w:r w:rsidRPr="00012793">
        <w:rPr>
          <w:rFonts w:ascii="Arial" w:hAnsi="Arial" w:cs="Arial"/>
          <w:sz w:val="20"/>
        </w:rPr>
        <w:tab/>
      </w:r>
      <w:r w:rsidRPr="00012793">
        <w:rPr>
          <w:rFonts w:ascii="Arial" w:hAnsi="Arial" w:cs="Arial"/>
          <w:sz w:val="20"/>
        </w:rPr>
        <w:tab/>
      </w:r>
      <w:r w:rsidRPr="00012793">
        <w:rPr>
          <w:rFonts w:ascii="Arial" w:hAnsi="Arial" w:cs="Arial"/>
          <w:bCs/>
          <w:sz w:val="20"/>
        </w:rPr>
        <w:t>V</w:t>
      </w:r>
      <w:r w:rsidR="00686D8C" w:rsidRPr="00012793">
        <w:rPr>
          <w:rFonts w:ascii="Arial" w:hAnsi="Arial" w:cs="Arial"/>
          <w:bCs/>
          <w:sz w:val="20"/>
        </w:rPr>
        <w:t>e Slaném</w:t>
      </w:r>
      <w:r w:rsidRPr="00012793">
        <w:rPr>
          <w:rFonts w:ascii="Arial" w:hAnsi="Arial" w:cs="Arial"/>
          <w:sz w:val="20"/>
        </w:rPr>
        <w:t xml:space="preserve"> dne </w:t>
      </w:r>
      <w:r w:rsidR="007350E9">
        <w:rPr>
          <w:rFonts w:ascii="Arial" w:hAnsi="Arial" w:cs="Arial"/>
          <w:sz w:val="20"/>
        </w:rPr>
        <w:t>24.01.2025</w:t>
      </w:r>
    </w:p>
    <w:p w14:paraId="71C54164" w14:textId="77777777" w:rsidR="000722A6" w:rsidRPr="00012793" w:rsidRDefault="000722A6" w:rsidP="000722A6">
      <w:pPr>
        <w:pStyle w:val="Zkladntext2"/>
        <w:rPr>
          <w:rFonts w:ascii="Arial" w:hAnsi="Arial" w:cs="Arial"/>
          <w:sz w:val="20"/>
        </w:rPr>
      </w:pPr>
    </w:p>
    <w:p w14:paraId="376A7B56" w14:textId="77777777" w:rsidR="000722A6" w:rsidRPr="00012793"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0F57628" w14:textId="77777777" w:rsidR="007350E9" w:rsidRDefault="007350E9" w:rsidP="000722A6">
      <w:pPr>
        <w:pStyle w:val="Zkladntext2"/>
        <w:rPr>
          <w:rFonts w:ascii="Arial" w:hAnsi="Arial" w:cs="Arial"/>
          <w:sz w:val="20"/>
        </w:rPr>
      </w:pPr>
    </w:p>
    <w:p w14:paraId="4D99662D" w14:textId="77777777" w:rsidR="007350E9" w:rsidRPr="00012793" w:rsidRDefault="007350E9" w:rsidP="000722A6">
      <w:pPr>
        <w:pStyle w:val="Zkladntext2"/>
        <w:rPr>
          <w:rFonts w:ascii="Arial" w:hAnsi="Arial" w:cs="Arial"/>
          <w:sz w:val="20"/>
        </w:rPr>
      </w:pPr>
    </w:p>
    <w:p w14:paraId="129D8F96" w14:textId="77777777" w:rsidR="00740DD1" w:rsidRPr="00012793" w:rsidRDefault="00740DD1" w:rsidP="000722A6">
      <w:pPr>
        <w:pStyle w:val="Zkladntext2"/>
        <w:rPr>
          <w:rFonts w:ascii="Arial" w:hAnsi="Arial" w:cs="Arial"/>
          <w:sz w:val="20"/>
        </w:rPr>
      </w:pPr>
    </w:p>
    <w:p w14:paraId="419A1C79" w14:textId="77777777" w:rsidR="00740DD1" w:rsidRPr="00012793" w:rsidRDefault="00740DD1" w:rsidP="000722A6">
      <w:pPr>
        <w:pStyle w:val="Zkladntext2"/>
        <w:rPr>
          <w:rFonts w:ascii="Arial" w:hAnsi="Arial" w:cs="Arial"/>
          <w:sz w:val="20"/>
        </w:rPr>
      </w:pPr>
    </w:p>
    <w:p w14:paraId="640ADD32" w14:textId="77777777" w:rsidR="00740DD1" w:rsidRPr="00012793" w:rsidRDefault="00740DD1" w:rsidP="00740DD1">
      <w:pPr>
        <w:pStyle w:val="Zkladntext2"/>
        <w:tabs>
          <w:tab w:val="left" w:pos="4820"/>
        </w:tabs>
        <w:spacing w:line="360" w:lineRule="auto"/>
        <w:ind w:right="-567"/>
        <w:rPr>
          <w:rFonts w:ascii="Arial" w:hAnsi="Arial" w:cs="Arial"/>
          <w:b/>
          <w:sz w:val="20"/>
        </w:rPr>
      </w:pPr>
      <w:r w:rsidRPr="00012793">
        <w:rPr>
          <w:rFonts w:ascii="Arial" w:hAnsi="Arial" w:cs="Arial"/>
          <w:b/>
          <w:sz w:val="20"/>
        </w:rPr>
        <w:t>_______________________________________</w:t>
      </w:r>
      <w:r w:rsidRPr="00012793">
        <w:rPr>
          <w:rFonts w:ascii="Arial" w:hAnsi="Arial" w:cs="Arial"/>
          <w:b/>
          <w:sz w:val="20"/>
        </w:rPr>
        <w:tab/>
        <w:t>__________________________________________</w:t>
      </w:r>
    </w:p>
    <w:p w14:paraId="712857E1" w14:textId="07C3B95A" w:rsidR="00ED7D2B" w:rsidRPr="00012793" w:rsidRDefault="00ED7D2B" w:rsidP="00ED7D2B">
      <w:pPr>
        <w:pStyle w:val="Zkladntext2"/>
        <w:tabs>
          <w:tab w:val="left" w:pos="4820"/>
        </w:tabs>
        <w:spacing w:line="360" w:lineRule="auto"/>
        <w:ind w:left="-284" w:right="-567" w:firstLine="284"/>
        <w:rPr>
          <w:rFonts w:ascii="Arial" w:hAnsi="Arial" w:cs="Arial"/>
          <w:b/>
          <w:sz w:val="20"/>
        </w:rPr>
      </w:pPr>
      <w:r w:rsidRPr="00012793">
        <w:rPr>
          <w:rFonts w:ascii="Arial" w:hAnsi="Arial" w:cs="Arial"/>
          <w:b/>
          <w:sz w:val="20"/>
        </w:rPr>
        <w:t>Zentiva, k.s.</w:t>
      </w:r>
      <w:r w:rsidRPr="00012793">
        <w:rPr>
          <w:rFonts w:ascii="Arial" w:hAnsi="Arial" w:cs="Arial"/>
          <w:b/>
          <w:i/>
          <w:sz w:val="20"/>
        </w:rPr>
        <w:tab/>
      </w:r>
      <w:r w:rsidRPr="00012793">
        <w:rPr>
          <w:rFonts w:ascii="Arial" w:hAnsi="Arial" w:cs="Arial"/>
          <w:b/>
          <w:bCs/>
          <w:sz w:val="20"/>
        </w:rPr>
        <w:t xml:space="preserve">Nemocnice </w:t>
      </w:r>
      <w:r w:rsidR="00686D8C" w:rsidRPr="00012793">
        <w:rPr>
          <w:rFonts w:ascii="Arial" w:hAnsi="Arial" w:cs="Arial"/>
          <w:b/>
          <w:bCs/>
          <w:sz w:val="20"/>
        </w:rPr>
        <w:t>Slaný</w:t>
      </w:r>
      <w:r w:rsidRPr="00012793">
        <w:rPr>
          <w:rFonts w:ascii="Arial" w:hAnsi="Arial" w:cs="Arial"/>
          <w:b/>
          <w:bCs/>
          <w:sz w:val="20"/>
        </w:rPr>
        <w:t xml:space="preserve"> </w:t>
      </w:r>
    </w:p>
    <w:p w14:paraId="731B463A" w14:textId="468B0E9B" w:rsidR="00ED7D2B" w:rsidRPr="00012793" w:rsidRDefault="008405C2" w:rsidP="006A6602">
      <w:pPr>
        <w:pStyle w:val="Zkladntext2"/>
        <w:tabs>
          <w:tab w:val="left" w:pos="4820"/>
        </w:tabs>
        <w:spacing w:line="360" w:lineRule="auto"/>
        <w:ind w:left="-284" w:right="-567" w:firstLine="284"/>
        <w:rPr>
          <w:rFonts w:ascii="Arial" w:hAnsi="Arial" w:cs="Arial"/>
          <w:sz w:val="20"/>
        </w:rPr>
      </w:pPr>
      <w:r w:rsidRPr="00012793">
        <w:rPr>
          <w:rFonts w:ascii="Arial" w:hAnsi="Arial" w:cs="Arial"/>
          <w:sz w:val="20"/>
        </w:rPr>
        <w:t xml:space="preserve">[OU </w:t>
      </w:r>
      <w:r w:rsidR="00D37657">
        <w:rPr>
          <w:rFonts w:ascii="Arial" w:hAnsi="Arial" w:cs="Arial"/>
          <w:sz w:val="20"/>
        </w:rPr>
        <w:t xml:space="preserve"> </w:t>
      </w:r>
      <w:r w:rsidRPr="00012793">
        <w:rPr>
          <w:rFonts w:ascii="Arial" w:hAnsi="Arial" w:cs="Arial"/>
          <w:sz w:val="20"/>
        </w:rPr>
        <w:t>OU</w:t>
      </w:r>
      <w:r w:rsidR="00ED7D2B" w:rsidRPr="00012793">
        <w:rPr>
          <w:rFonts w:ascii="Arial" w:hAnsi="Arial" w:cs="Arial"/>
          <w:sz w:val="20"/>
        </w:rPr>
        <w:t>]</w:t>
      </w:r>
      <w:r w:rsidR="006A6602" w:rsidRPr="00012793">
        <w:rPr>
          <w:rFonts w:ascii="Arial" w:hAnsi="Arial" w:cs="Arial"/>
          <w:sz w:val="20"/>
        </w:rPr>
        <w:t>,</w:t>
      </w:r>
      <w:r w:rsidR="006A6602" w:rsidRPr="00012793">
        <w:rPr>
          <w:rFonts w:ascii="Arial" w:hAnsi="Arial" w:cs="Arial"/>
          <w:sz w:val="20"/>
        </w:rPr>
        <w:tab/>
      </w:r>
      <w:r w:rsidR="004E1979" w:rsidRPr="00012793">
        <w:rPr>
          <w:rFonts w:ascii="Arial" w:hAnsi="Arial" w:cs="Arial"/>
          <w:sz w:val="20"/>
        </w:rPr>
        <w:t xml:space="preserve">[OU </w:t>
      </w:r>
      <w:r w:rsidR="00D37657">
        <w:rPr>
          <w:rFonts w:ascii="Arial" w:hAnsi="Arial" w:cs="Arial"/>
          <w:sz w:val="20"/>
        </w:rPr>
        <w:t xml:space="preserve"> </w:t>
      </w:r>
      <w:r w:rsidR="004E1979" w:rsidRPr="00012793">
        <w:rPr>
          <w:rFonts w:ascii="Arial" w:hAnsi="Arial" w:cs="Arial"/>
          <w:sz w:val="20"/>
        </w:rPr>
        <w:t>OU],</w:t>
      </w:r>
    </w:p>
    <w:p w14:paraId="0A8A9878" w14:textId="2D2DCFD7" w:rsidR="006A6602" w:rsidRPr="00012793" w:rsidRDefault="006A6602" w:rsidP="006A6602">
      <w:pPr>
        <w:pStyle w:val="Zkladntext2"/>
        <w:rPr>
          <w:rFonts w:ascii="Arial" w:hAnsi="Arial" w:cs="Arial"/>
          <w:sz w:val="20"/>
        </w:rPr>
      </w:pPr>
      <w:r w:rsidRPr="00012793">
        <w:rPr>
          <w:rFonts w:ascii="Arial" w:hAnsi="Arial" w:cs="Arial"/>
          <w:sz w:val="20"/>
        </w:rPr>
        <w:t>na základě plné moci</w:t>
      </w:r>
      <w:r w:rsidRPr="00012793">
        <w:rPr>
          <w:rFonts w:ascii="Arial" w:hAnsi="Arial" w:cs="Arial"/>
          <w:sz w:val="20"/>
        </w:rPr>
        <w:tab/>
      </w:r>
      <w:r w:rsidRPr="00012793">
        <w:rPr>
          <w:rFonts w:ascii="Arial" w:hAnsi="Arial" w:cs="Arial"/>
          <w:sz w:val="20"/>
        </w:rPr>
        <w:tab/>
      </w:r>
      <w:r w:rsidRPr="00012793">
        <w:rPr>
          <w:rFonts w:ascii="Arial" w:hAnsi="Arial" w:cs="Arial"/>
          <w:sz w:val="20"/>
        </w:rPr>
        <w:tab/>
      </w:r>
      <w:r w:rsidRPr="00012793">
        <w:rPr>
          <w:rFonts w:ascii="Arial" w:hAnsi="Arial" w:cs="Arial"/>
          <w:sz w:val="20"/>
        </w:rPr>
        <w:tab/>
        <w:t xml:space="preserve">        </w:t>
      </w:r>
      <w:r w:rsidR="00345A31">
        <w:rPr>
          <w:rFonts w:ascii="Arial" w:hAnsi="Arial" w:cs="Arial"/>
          <w:sz w:val="20"/>
        </w:rPr>
        <w:t xml:space="preserve"> </w:t>
      </w:r>
      <w:r w:rsidRPr="00012793">
        <w:rPr>
          <w:rFonts w:ascii="Arial" w:hAnsi="Arial" w:cs="Arial"/>
          <w:sz w:val="20"/>
        </w:rPr>
        <w:t xml:space="preserve"> </w:t>
      </w:r>
      <w:r w:rsidR="00ED7D2B" w:rsidRPr="00012793">
        <w:rPr>
          <w:rFonts w:ascii="Arial" w:hAnsi="Arial" w:cs="Arial"/>
          <w:sz w:val="20"/>
        </w:rPr>
        <w:t>řed</w:t>
      </w:r>
      <w:r w:rsidR="002C3A49" w:rsidRPr="00012793">
        <w:rPr>
          <w:rFonts w:ascii="Arial" w:hAnsi="Arial" w:cs="Arial"/>
          <w:sz w:val="20"/>
        </w:rPr>
        <w:t>itel nemocnice</w:t>
      </w:r>
      <w:r w:rsidR="00ED7D2B" w:rsidRPr="00012793">
        <w:rPr>
          <w:rFonts w:ascii="Arial" w:hAnsi="Arial" w:cs="Arial"/>
          <w:sz w:val="20"/>
        </w:rPr>
        <w:t xml:space="preserve">  </w:t>
      </w:r>
    </w:p>
    <w:p w14:paraId="78621BE6" w14:textId="0207E56D" w:rsidR="00ED7D2B" w:rsidRPr="00012793" w:rsidRDefault="00ED7D2B" w:rsidP="006A6602">
      <w:pPr>
        <w:pStyle w:val="Zkladntext2"/>
        <w:rPr>
          <w:rFonts w:ascii="Arial" w:hAnsi="Arial" w:cs="Arial"/>
          <w:sz w:val="20"/>
        </w:rPr>
      </w:pPr>
      <w:r w:rsidRPr="00012793">
        <w:rPr>
          <w:rFonts w:ascii="Arial" w:hAnsi="Arial" w:cs="Arial"/>
          <w:sz w:val="20"/>
        </w:rPr>
        <w:t xml:space="preserve">  </w:t>
      </w:r>
    </w:p>
    <w:p w14:paraId="1CD4EB93" w14:textId="42C81AB0" w:rsidR="00ED7D2B" w:rsidRPr="00012793" w:rsidRDefault="00ED7D2B" w:rsidP="002C3A49">
      <w:pPr>
        <w:pStyle w:val="Zkladntext2"/>
        <w:tabs>
          <w:tab w:val="left" w:pos="4820"/>
        </w:tabs>
        <w:spacing w:line="360" w:lineRule="auto"/>
        <w:ind w:left="-284" w:right="-567" w:firstLine="284"/>
        <w:rPr>
          <w:rFonts w:ascii="Arial" w:hAnsi="Arial" w:cs="Arial"/>
          <w:b/>
          <w:sz w:val="20"/>
        </w:rPr>
      </w:pPr>
      <w:r w:rsidRPr="00012793">
        <w:rPr>
          <w:rFonts w:ascii="Arial" w:hAnsi="Arial" w:cs="Arial"/>
          <w:sz w:val="20"/>
        </w:rPr>
        <w:tab/>
        <w:t xml:space="preserve"> </w:t>
      </w:r>
    </w:p>
    <w:p w14:paraId="0173D927" w14:textId="069261E8" w:rsidR="000722A6" w:rsidRDefault="000722A6" w:rsidP="000722A6">
      <w:pPr>
        <w:pStyle w:val="Zkladntext2"/>
        <w:rPr>
          <w:rFonts w:ascii="Arial" w:hAnsi="Arial" w:cs="Arial"/>
          <w:sz w:val="20"/>
        </w:rPr>
      </w:pPr>
    </w:p>
    <w:p w14:paraId="6728FF4D" w14:textId="2AD70C48" w:rsidR="00C924CF" w:rsidRDefault="00C924CF" w:rsidP="000722A6">
      <w:pPr>
        <w:pStyle w:val="Zkladntext2"/>
        <w:rPr>
          <w:rFonts w:ascii="Arial" w:hAnsi="Arial" w:cs="Arial"/>
          <w:sz w:val="20"/>
        </w:rPr>
      </w:pPr>
    </w:p>
    <w:p w14:paraId="37EEBF4D" w14:textId="77777777" w:rsidR="001B5228" w:rsidRDefault="001B5228" w:rsidP="00C924CF">
      <w:pPr>
        <w:jc w:val="center"/>
        <w:rPr>
          <w:rFonts w:ascii="Arial" w:hAnsi="Arial" w:cs="Arial"/>
          <w:b/>
          <w:bCs/>
          <w:sz w:val="28"/>
        </w:rPr>
      </w:pPr>
    </w:p>
    <w:p w14:paraId="3D9EA8DA" w14:textId="77777777" w:rsidR="001B5228" w:rsidRDefault="001B5228" w:rsidP="00C924CF">
      <w:pPr>
        <w:jc w:val="center"/>
        <w:rPr>
          <w:rFonts w:ascii="Arial" w:hAnsi="Arial" w:cs="Arial"/>
          <w:b/>
          <w:bCs/>
          <w:sz w:val="28"/>
        </w:rPr>
      </w:pPr>
    </w:p>
    <w:p w14:paraId="1590DF3B" w14:textId="77777777" w:rsidR="001B5228" w:rsidRDefault="001B5228" w:rsidP="00C924CF">
      <w:pPr>
        <w:jc w:val="center"/>
        <w:rPr>
          <w:rFonts w:ascii="Arial" w:hAnsi="Arial" w:cs="Arial"/>
          <w:b/>
          <w:bCs/>
          <w:sz w:val="28"/>
        </w:rPr>
      </w:pPr>
    </w:p>
    <w:p w14:paraId="6CA3E9FD" w14:textId="77777777" w:rsidR="001B5228" w:rsidRDefault="001B5228" w:rsidP="00C924CF">
      <w:pPr>
        <w:jc w:val="center"/>
        <w:rPr>
          <w:rFonts w:ascii="Arial" w:hAnsi="Arial" w:cs="Arial"/>
          <w:b/>
          <w:bCs/>
          <w:sz w:val="28"/>
        </w:rPr>
      </w:pPr>
    </w:p>
    <w:p w14:paraId="3208DD06" w14:textId="77777777" w:rsidR="001B5228" w:rsidRDefault="001B5228" w:rsidP="00C924CF">
      <w:pPr>
        <w:jc w:val="center"/>
        <w:rPr>
          <w:rFonts w:ascii="Arial" w:hAnsi="Arial" w:cs="Arial"/>
          <w:b/>
          <w:bCs/>
          <w:sz w:val="28"/>
        </w:rPr>
      </w:pPr>
    </w:p>
    <w:p w14:paraId="3068B977" w14:textId="77777777" w:rsidR="001B5228" w:rsidRDefault="001B5228" w:rsidP="00C924CF">
      <w:pPr>
        <w:jc w:val="center"/>
        <w:rPr>
          <w:rFonts w:ascii="Arial" w:hAnsi="Arial" w:cs="Arial"/>
          <w:b/>
          <w:bCs/>
          <w:sz w:val="28"/>
        </w:rPr>
      </w:pPr>
    </w:p>
    <w:p w14:paraId="59E11C08" w14:textId="77777777" w:rsidR="001B5228" w:rsidRDefault="001B5228" w:rsidP="00C924CF">
      <w:pPr>
        <w:jc w:val="center"/>
        <w:rPr>
          <w:rFonts w:ascii="Arial" w:hAnsi="Arial" w:cs="Arial"/>
          <w:b/>
          <w:bCs/>
          <w:sz w:val="28"/>
        </w:rPr>
      </w:pPr>
    </w:p>
    <w:p w14:paraId="30BDF7C9" w14:textId="77777777" w:rsidR="001B5228" w:rsidRDefault="001B5228" w:rsidP="00C924CF">
      <w:pPr>
        <w:jc w:val="center"/>
        <w:rPr>
          <w:rFonts w:ascii="Arial" w:hAnsi="Arial" w:cs="Arial"/>
          <w:b/>
          <w:bCs/>
          <w:sz w:val="28"/>
        </w:rPr>
      </w:pPr>
    </w:p>
    <w:p w14:paraId="2874EC96" w14:textId="77777777" w:rsidR="001B5228" w:rsidRDefault="001B5228" w:rsidP="00C924CF">
      <w:pPr>
        <w:jc w:val="center"/>
        <w:rPr>
          <w:rFonts w:ascii="Arial" w:hAnsi="Arial" w:cs="Arial"/>
          <w:b/>
          <w:bCs/>
          <w:sz w:val="28"/>
        </w:rPr>
      </w:pPr>
    </w:p>
    <w:p w14:paraId="5D796C2F" w14:textId="77777777" w:rsidR="001B5228" w:rsidRDefault="001B5228" w:rsidP="00C924CF">
      <w:pPr>
        <w:jc w:val="center"/>
        <w:rPr>
          <w:rFonts w:ascii="Arial" w:hAnsi="Arial" w:cs="Arial"/>
          <w:b/>
          <w:bCs/>
          <w:sz w:val="28"/>
        </w:rPr>
      </w:pPr>
    </w:p>
    <w:p w14:paraId="057E1E37" w14:textId="77777777" w:rsidR="001B5228" w:rsidRDefault="001B5228" w:rsidP="00C924CF">
      <w:pPr>
        <w:jc w:val="center"/>
        <w:rPr>
          <w:rFonts w:ascii="Arial" w:hAnsi="Arial" w:cs="Arial"/>
          <w:b/>
          <w:bCs/>
          <w:sz w:val="28"/>
        </w:rPr>
      </w:pPr>
    </w:p>
    <w:p w14:paraId="59EB0959" w14:textId="77777777" w:rsidR="001B5228" w:rsidRDefault="001B5228" w:rsidP="00C924CF">
      <w:pPr>
        <w:jc w:val="center"/>
        <w:rPr>
          <w:rFonts w:ascii="Arial" w:hAnsi="Arial" w:cs="Arial"/>
          <w:b/>
          <w:bCs/>
          <w:sz w:val="28"/>
        </w:rPr>
      </w:pPr>
    </w:p>
    <w:p w14:paraId="312FF941" w14:textId="77777777" w:rsidR="001B5228" w:rsidRDefault="001B5228" w:rsidP="00C924CF">
      <w:pPr>
        <w:jc w:val="center"/>
        <w:rPr>
          <w:rFonts w:ascii="Arial" w:hAnsi="Arial" w:cs="Arial"/>
          <w:b/>
          <w:bCs/>
          <w:sz w:val="28"/>
        </w:rPr>
      </w:pPr>
    </w:p>
    <w:p w14:paraId="1CF792EB" w14:textId="77777777" w:rsidR="001B5228" w:rsidRDefault="001B5228" w:rsidP="00C924CF">
      <w:pPr>
        <w:jc w:val="center"/>
        <w:rPr>
          <w:rFonts w:ascii="Arial" w:hAnsi="Arial" w:cs="Arial"/>
          <w:b/>
          <w:bCs/>
          <w:sz w:val="28"/>
        </w:rPr>
      </w:pPr>
    </w:p>
    <w:p w14:paraId="0EBE9501" w14:textId="77777777" w:rsidR="001B5228" w:rsidRDefault="001B5228" w:rsidP="00C924CF">
      <w:pPr>
        <w:jc w:val="center"/>
        <w:rPr>
          <w:rFonts w:ascii="Arial" w:hAnsi="Arial" w:cs="Arial"/>
          <w:b/>
          <w:bCs/>
          <w:sz w:val="28"/>
        </w:rPr>
      </w:pPr>
    </w:p>
    <w:p w14:paraId="48C066A4" w14:textId="77777777" w:rsidR="001B5228" w:rsidRDefault="001B5228" w:rsidP="00C924CF">
      <w:pPr>
        <w:jc w:val="center"/>
        <w:rPr>
          <w:rFonts w:ascii="Arial" w:hAnsi="Arial" w:cs="Arial"/>
          <w:b/>
          <w:bCs/>
          <w:sz w:val="28"/>
        </w:rPr>
      </w:pPr>
    </w:p>
    <w:p w14:paraId="4A52C8C4" w14:textId="77777777" w:rsidR="001B5228" w:rsidRDefault="001B5228" w:rsidP="00C924CF">
      <w:pPr>
        <w:jc w:val="center"/>
        <w:rPr>
          <w:rFonts w:ascii="Arial" w:hAnsi="Arial" w:cs="Arial"/>
          <w:b/>
          <w:bCs/>
          <w:sz w:val="28"/>
        </w:rPr>
      </w:pPr>
    </w:p>
    <w:p w14:paraId="707C1DE7" w14:textId="77777777" w:rsidR="001B5228" w:rsidRDefault="001B5228" w:rsidP="00C924CF">
      <w:pPr>
        <w:jc w:val="center"/>
        <w:rPr>
          <w:rFonts w:ascii="Arial" w:hAnsi="Arial" w:cs="Arial"/>
          <w:b/>
          <w:bCs/>
          <w:sz w:val="28"/>
        </w:rPr>
      </w:pPr>
    </w:p>
    <w:p w14:paraId="23265C94" w14:textId="77777777" w:rsidR="001B5228" w:rsidRDefault="001B5228" w:rsidP="00C924CF">
      <w:pPr>
        <w:jc w:val="center"/>
        <w:rPr>
          <w:rFonts w:ascii="Arial" w:hAnsi="Arial" w:cs="Arial"/>
          <w:b/>
          <w:bCs/>
          <w:sz w:val="28"/>
        </w:rPr>
      </w:pPr>
    </w:p>
    <w:p w14:paraId="36FAC99D" w14:textId="77777777" w:rsidR="001B5228" w:rsidRDefault="001B5228" w:rsidP="00C924CF">
      <w:pPr>
        <w:jc w:val="center"/>
        <w:rPr>
          <w:rFonts w:ascii="Arial" w:hAnsi="Arial" w:cs="Arial"/>
          <w:b/>
          <w:bCs/>
          <w:sz w:val="28"/>
        </w:rPr>
      </w:pPr>
    </w:p>
    <w:p w14:paraId="24B8C225" w14:textId="77777777" w:rsidR="001B5228" w:rsidRDefault="001B5228" w:rsidP="00C924CF">
      <w:pPr>
        <w:jc w:val="center"/>
        <w:rPr>
          <w:rFonts w:ascii="Arial" w:hAnsi="Arial" w:cs="Arial"/>
          <w:b/>
          <w:bCs/>
          <w:sz w:val="28"/>
        </w:rPr>
      </w:pPr>
    </w:p>
    <w:p w14:paraId="245112E0" w14:textId="77777777" w:rsidR="001B5228" w:rsidRDefault="001B5228" w:rsidP="00C924CF">
      <w:pPr>
        <w:jc w:val="center"/>
        <w:rPr>
          <w:rFonts w:ascii="Arial" w:hAnsi="Arial" w:cs="Arial"/>
          <w:b/>
          <w:bCs/>
          <w:sz w:val="28"/>
        </w:rPr>
      </w:pPr>
    </w:p>
    <w:p w14:paraId="28B14894" w14:textId="77777777" w:rsidR="001B5228" w:rsidRDefault="001B5228" w:rsidP="00C924CF">
      <w:pPr>
        <w:jc w:val="center"/>
        <w:rPr>
          <w:rFonts w:ascii="Arial" w:hAnsi="Arial" w:cs="Arial"/>
          <w:b/>
          <w:bCs/>
          <w:sz w:val="28"/>
        </w:rPr>
      </w:pPr>
    </w:p>
    <w:p w14:paraId="3675082A" w14:textId="77777777" w:rsidR="001B5228" w:rsidRDefault="001B5228" w:rsidP="00C924CF">
      <w:pPr>
        <w:jc w:val="center"/>
        <w:rPr>
          <w:rFonts w:ascii="Arial" w:hAnsi="Arial" w:cs="Arial"/>
          <w:b/>
          <w:bCs/>
          <w:sz w:val="28"/>
        </w:rPr>
      </w:pPr>
    </w:p>
    <w:p w14:paraId="6718033B" w14:textId="77777777" w:rsidR="001B5228" w:rsidRDefault="001B5228" w:rsidP="00C924CF">
      <w:pPr>
        <w:jc w:val="center"/>
        <w:rPr>
          <w:rFonts w:ascii="Arial" w:hAnsi="Arial" w:cs="Arial"/>
          <w:b/>
          <w:bCs/>
          <w:sz w:val="28"/>
        </w:rPr>
      </w:pPr>
    </w:p>
    <w:p w14:paraId="142D4D25" w14:textId="77777777" w:rsidR="001B5228" w:rsidRDefault="001B5228" w:rsidP="00C924CF">
      <w:pPr>
        <w:jc w:val="center"/>
        <w:rPr>
          <w:rFonts w:ascii="Arial" w:hAnsi="Arial" w:cs="Arial"/>
          <w:b/>
          <w:bCs/>
          <w:sz w:val="28"/>
        </w:rPr>
      </w:pPr>
    </w:p>
    <w:p w14:paraId="668DF494" w14:textId="77777777" w:rsidR="001B5228" w:rsidRDefault="001B5228" w:rsidP="00C924CF">
      <w:pPr>
        <w:jc w:val="center"/>
        <w:rPr>
          <w:rFonts w:ascii="Arial" w:hAnsi="Arial" w:cs="Arial"/>
          <w:b/>
          <w:bCs/>
          <w:sz w:val="28"/>
        </w:rPr>
      </w:pPr>
    </w:p>
    <w:p w14:paraId="0BBEE59C" w14:textId="77777777" w:rsidR="001B5228" w:rsidRDefault="001B5228" w:rsidP="00C924CF">
      <w:pPr>
        <w:jc w:val="center"/>
        <w:rPr>
          <w:rFonts w:ascii="Arial" w:hAnsi="Arial" w:cs="Arial"/>
          <w:b/>
          <w:bCs/>
          <w:sz w:val="28"/>
        </w:rPr>
      </w:pPr>
    </w:p>
    <w:p w14:paraId="54C81819" w14:textId="77777777" w:rsidR="001B5228" w:rsidRDefault="001B5228" w:rsidP="00C924CF">
      <w:pPr>
        <w:jc w:val="center"/>
        <w:rPr>
          <w:rFonts w:ascii="Arial" w:hAnsi="Arial" w:cs="Arial"/>
          <w:b/>
          <w:bCs/>
          <w:sz w:val="28"/>
        </w:rPr>
      </w:pPr>
    </w:p>
    <w:p w14:paraId="19947FAB" w14:textId="77777777" w:rsidR="001B5228" w:rsidRDefault="001B5228" w:rsidP="00C924CF">
      <w:pPr>
        <w:jc w:val="center"/>
        <w:rPr>
          <w:rFonts w:ascii="Arial" w:hAnsi="Arial" w:cs="Arial"/>
          <w:b/>
          <w:bCs/>
          <w:sz w:val="28"/>
        </w:rPr>
      </w:pPr>
    </w:p>
    <w:p w14:paraId="437BF872" w14:textId="0F322252" w:rsidR="00C924CF" w:rsidRDefault="00C924CF" w:rsidP="00C924CF">
      <w:pPr>
        <w:jc w:val="center"/>
        <w:rPr>
          <w:rFonts w:ascii="Arial" w:hAnsi="Arial" w:cs="Arial"/>
          <w:b/>
          <w:bCs/>
          <w:sz w:val="28"/>
        </w:rPr>
      </w:pPr>
      <w:r>
        <w:rPr>
          <w:rFonts w:ascii="Arial" w:hAnsi="Arial" w:cs="Arial"/>
          <w:b/>
          <w:bCs/>
          <w:sz w:val="28"/>
        </w:rPr>
        <w:t>Příloha č. 1 ke Smlouvě č. 67</w:t>
      </w:r>
      <w:r w:rsidRPr="00473791">
        <w:rPr>
          <w:rFonts w:ascii="Arial" w:hAnsi="Arial" w:cs="Arial"/>
          <w:b/>
          <w:bCs/>
          <w:sz w:val="28"/>
        </w:rPr>
        <w:t>/20</w:t>
      </w:r>
      <w:r>
        <w:rPr>
          <w:rFonts w:ascii="Arial" w:hAnsi="Arial" w:cs="Arial"/>
          <w:b/>
          <w:bCs/>
          <w:sz w:val="28"/>
        </w:rPr>
        <w:t>2</w:t>
      </w:r>
      <w:r w:rsidR="002C2D14">
        <w:rPr>
          <w:rFonts w:ascii="Arial" w:hAnsi="Arial" w:cs="Arial"/>
          <w:b/>
          <w:bCs/>
          <w:sz w:val="28"/>
        </w:rPr>
        <w:t>5</w:t>
      </w:r>
      <w:r>
        <w:rPr>
          <w:rFonts w:ascii="Arial" w:hAnsi="Arial" w:cs="Arial"/>
          <w:b/>
          <w:bCs/>
          <w:sz w:val="28"/>
        </w:rPr>
        <w:t xml:space="preserve"> o poskytnutí obratového bonusu uzavřené mezi smluvními stranami, kterými jsou:</w:t>
      </w:r>
    </w:p>
    <w:p w14:paraId="05F717BE" w14:textId="77777777" w:rsidR="00C924CF" w:rsidRDefault="00C924CF" w:rsidP="00C924CF">
      <w:pPr>
        <w:jc w:val="both"/>
        <w:rPr>
          <w:rFonts w:ascii="Arial" w:hAnsi="Arial" w:cs="Arial"/>
        </w:rPr>
      </w:pPr>
    </w:p>
    <w:p w14:paraId="73567DD5" w14:textId="77777777" w:rsidR="00C924CF" w:rsidRDefault="00C924CF" w:rsidP="00C924CF">
      <w:pPr>
        <w:jc w:val="both"/>
        <w:rPr>
          <w:rFonts w:ascii="Arial" w:hAnsi="Arial" w:cs="Arial"/>
        </w:rPr>
      </w:pPr>
    </w:p>
    <w:p w14:paraId="58263BDB" w14:textId="77777777" w:rsidR="00C924CF" w:rsidRPr="00061FB7" w:rsidRDefault="00C924CF" w:rsidP="00C924CF">
      <w:pPr>
        <w:pStyle w:val="Normlnweb"/>
        <w:spacing w:after="0" w:afterAutospacing="0"/>
        <w:rPr>
          <w:rFonts w:ascii="Arial" w:hAnsi="Arial" w:cs="Arial"/>
          <w:sz w:val="20"/>
          <w:szCs w:val="20"/>
        </w:rPr>
      </w:pPr>
      <w:r w:rsidRPr="00061FB7">
        <w:rPr>
          <w:rStyle w:val="Siln"/>
          <w:rFonts w:ascii="Arial" w:hAnsi="Arial" w:cs="Arial"/>
          <w:sz w:val="20"/>
          <w:szCs w:val="20"/>
        </w:rPr>
        <w:t xml:space="preserve">Zentiva, k.s. </w:t>
      </w:r>
      <w:r w:rsidRPr="00061FB7">
        <w:rPr>
          <w:rFonts w:ascii="Arial" w:hAnsi="Arial" w:cs="Arial"/>
          <w:sz w:val="20"/>
          <w:szCs w:val="20"/>
        </w:rPr>
        <w:br/>
        <w:t>Sídlo: Praha 10 – Dolní Měcholupy, U kabelovny 130, PSČ 102 37</w:t>
      </w:r>
      <w:r w:rsidRPr="00061FB7">
        <w:rPr>
          <w:rFonts w:ascii="Arial" w:hAnsi="Arial" w:cs="Arial"/>
          <w:sz w:val="20"/>
          <w:szCs w:val="20"/>
        </w:rPr>
        <w:br/>
        <w:t>IČO: 49240030</w:t>
      </w:r>
      <w:r w:rsidRPr="00061FB7">
        <w:rPr>
          <w:rFonts w:ascii="Arial" w:hAnsi="Arial" w:cs="Arial"/>
          <w:sz w:val="20"/>
          <w:szCs w:val="20"/>
        </w:rPr>
        <w:br/>
        <w:t xml:space="preserve">DIČ: CZ49240030 </w:t>
      </w:r>
    </w:p>
    <w:p w14:paraId="4DD3148D" w14:textId="4E84BE2D" w:rsidR="00C924CF" w:rsidRPr="00061FB7" w:rsidRDefault="00C924CF" w:rsidP="00C924CF">
      <w:pPr>
        <w:pStyle w:val="Normlnweb"/>
        <w:spacing w:before="0" w:beforeAutospacing="0" w:after="0" w:afterAutospacing="0"/>
        <w:rPr>
          <w:rFonts w:ascii="Arial" w:hAnsi="Arial" w:cs="Arial"/>
          <w:sz w:val="20"/>
          <w:szCs w:val="20"/>
        </w:rPr>
      </w:pPr>
      <w:r w:rsidRPr="00061FB7">
        <w:rPr>
          <w:rFonts w:ascii="Arial" w:hAnsi="Arial" w:cs="Arial"/>
          <w:sz w:val="20"/>
          <w:szCs w:val="20"/>
        </w:rPr>
        <w:t>Bankovní spojení: CitiBank Europe plc., č.ú. 2008150109/2600</w:t>
      </w:r>
      <w:r w:rsidRPr="00061FB7">
        <w:rPr>
          <w:rFonts w:ascii="Arial" w:hAnsi="Arial" w:cs="Arial"/>
          <w:sz w:val="20"/>
          <w:szCs w:val="20"/>
        </w:rPr>
        <w:br/>
        <w:t>Zapsaná v obchodním rejstříku pod spis. zn. A 64046, vedenou u Městského soudu v Praze</w:t>
      </w:r>
      <w:r w:rsidRPr="00061FB7">
        <w:rPr>
          <w:rFonts w:ascii="Arial" w:hAnsi="Arial" w:cs="Arial"/>
          <w:sz w:val="20"/>
          <w:szCs w:val="20"/>
        </w:rPr>
        <w:br/>
        <w:t xml:space="preserve">Zastoupená: [OU </w:t>
      </w:r>
      <w:r w:rsidR="00D37657">
        <w:rPr>
          <w:rFonts w:ascii="Arial" w:hAnsi="Arial" w:cs="Arial"/>
          <w:sz w:val="20"/>
          <w:szCs w:val="20"/>
        </w:rPr>
        <w:t xml:space="preserve"> </w:t>
      </w:r>
      <w:r w:rsidRPr="00061FB7">
        <w:rPr>
          <w:rFonts w:ascii="Arial" w:hAnsi="Arial" w:cs="Arial"/>
          <w:sz w:val="20"/>
          <w:szCs w:val="20"/>
        </w:rPr>
        <w:t>OU], na základě plné moci</w:t>
      </w:r>
    </w:p>
    <w:p w14:paraId="35C856D1" w14:textId="77777777" w:rsidR="00C924CF" w:rsidRPr="00061FB7" w:rsidRDefault="00C924CF" w:rsidP="00C924CF">
      <w:pPr>
        <w:jc w:val="both"/>
        <w:rPr>
          <w:rFonts w:ascii="Arial" w:hAnsi="Arial" w:cs="Arial"/>
          <w:b/>
        </w:rPr>
      </w:pPr>
    </w:p>
    <w:p w14:paraId="61B7517C" w14:textId="77777777" w:rsidR="00C924CF" w:rsidRPr="00061FB7" w:rsidRDefault="00C924CF" w:rsidP="00C924CF">
      <w:pPr>
        <w:jc w:val="both"/>
        <w:rPr>
          <w:rFonts w:ascii="Arial" w:hAnsi="Arial" w:cs="Arial"/>
          <w:b/>
        </w:rPr>
      </w:pPr>
      <w:r w:rsidRPr="00061FB7">
        <w:rPr>
          <w:rFonts w:ascii="Arial" w:hAnsi="Arial" w:cs="Arial"/>
          <w:b/>
        </w:rPr>
        <w:t xml:space="preserve">jako dodavatel </w:t>
      </w:r>
      <w:r w:rsidRPr="00061FB7">
        <w:rPr>
          <w:rFonts w:ascii="Arial" w:hAnsi="Arial" w:cs="Arial"/>
        </w:rPr>
        <w:t>na straně jedné</w:t>
      </w:r>
      <w:r w:rsidRPr="00061FB7">
        <w:rPr>
          <w:rFonts w:ascii="Arial" w:hAnsi="Arial" w:cs="Arial"/>
          <w:b/>
        </w:rPr>
        <w:t xml:space="preserve"> (dále jen „Společnost“)</w:t>
      </w:r>
    </w:p>
    <w:p w14:paraId="50BDFFC7" w14:textId="77777777" w:rsidR="00C924CF" w:rsidRPr="00061FB7" w:rsidRDefault="00C924CF" w:rsidP="00C924CF">
      <w:pPr>
        <w:jc w:val="both"/>
        <w:rPr>
          <w:rFonts w:ascii="Arial" w:hAnsi="Arial" w:cs="Arial"/>
          <w:b/>
        </w:rPr>
      </w:pPr>
    </w:p>
    <w:p w14:paraId="240A4731" w14:textId="77777777" w:rsidR="00C924CF" w:rsidRPr="00061FB7" w:rsidRDefault="00C924CF" w:rsidP="00C924CF">
      <w:pPr>
        <w:jc w:val="both"/>
        <w:rPr>
          <w:rFonts w:ascii="Arial" w:hAnsi="Arial" w:cs="Arial"/>
          <w:b/>
        </w:rPr>
      </w:pPr>
      <w:r w:rsidRPr="00061FB7">
        <w:rPr>
          <w:rFonts w:ascii="Arial" w:hAnsi="Arial" w:cs="Arial"/>
          <w:b/>
        </w:rPr>
        <w:t xml:space="preserve">na straně jedné </w:t>
      </w:r>
    </w:p>
    <w:p w14:paraId="3959EABC" w14:textId="77777777" w:rsidR="00C924CF" w:rsidRPr="00061FB7" w:rsidRDefault="00C924CF" w:rsidP="00C924CF">
      <w:pPr>
        <w:ind w:left="2124" w:hanging="2124"/>
        <w:jc w:val="both"/>
        <w:rPr>
          <w:rFonts w:ascii="Arial" w:hAnsi="Arial" w:cs="Arial"/>
          <w:b/>
        </w:rPr>
      </w:pPr>
    </w:p>
    <w:p w14:paraId="498EF029" w14:textId="77777777" w:rsidR="00C924CF" w:rsidRPr="00061FB7" w:rsidRDefault="00C924CF" w:rsidP="00C924CF">
      <w:pPr>
        <w:ind w:left="2124" w:hanging="2124"/>
        <w:jc w:val="both"/>
        <w:rPr>
          <w:rFonts w:ascii="Arial" w:hAnsi="Arial" w:cs="Arial"/>
          <w:b/>
        </w:rPr>
      </w:pPr>
      <w:r w:rsidRPr="00061FB7">
        <w:rPr>
          <w:rFonts w:ascii="Arial" w:hAnsi="Arial" w:cs="Arial"/>
          <w:b/>
        </w:rPr>
        <w:t>a</w:t>
      </w:r>
    </w:p>
    <w:p w14:paraId="0BA021C6" w14:textId="77777777" w:rsidR="00C924CF" w:rsidRPr="00061FB7" w:rsidRDefault="00C924CF" w:rsidP="00C924CF">
      <w:pPr>
        <w:jc w:val="both"/>
        <w:rPr>
          <w:rFonts w:ascii="Arial" w:hAnsi="Arial" w:cs="Arial"/>
        </w:rPr>
      </w:pPr>
    </w:p>
    <w:p w14:paraId="193C6A58" w14:textId="77777777" w:rsidR="00C924CF" w:rsidRPr="00061FB7" w:rsidRDefault="00C924CF" w:rsidP="00C924CF">
      <w:pPr>
        <w:jc w:val="both"/>
        <w:rPr>
          <w:rFonts w:ascii="Arial" w:hAnsi="Arial" w:cs="Arial"/>
          <w:b/>
          <w:bCs/>
          <w:i/>
          <w:iCs/>
        </w:rPr>
      </w:pPr>
      <w:r w:rsidRPr="00061FB7">
        <w:rPr>
          <w:rFonts w:ascii="Arial" w:hAnsi="Arial" w:cs="Arial"/>
          <w:b/>
          <w:bCs/>
        </w:rPr>
        <w:t>Nemocnice Slaný</w:t>
      </w:r>
    </w:p>
    <w:p w14:paraId="3DC87B66" w14:textId="77777777" w:rsidR="00C924CF" w:rsidRPr="00061FB7" w:rsidRDefault="00C924CF" w:rsidP="00C924CF">
      <w:pPr>
        <w:jc w:val="both"/>
        <w:rPr>
          <w:rFonts w:ascii="Arial" w:hAnsi="Arial" w:cs="Arial"/>
        </w:rPr>
      </w:pPr>
      <w:r w:rsidRPr="00061FB7">
        <w:rPr>
          <w:rFonts w:ascii="Arial" w:hAnsi="Arial" w:cs="Arial"/>
        </w:rPr>
        <w:t>Sídlo: Slaný, Politických vězňů 576, PSČ 274 51</w:t>
      </w:r>
    </w:p>
    <w:p w14:paraId="4F32D231" w14:textId="77777777" w:rsidR="00C924CF" w:rsidRPr="00061FB7" w:rsidRDefault="00C924CF" w:rsidP="00C924CF">
      <w:pPr>
        <w:jc w:val="both"/>
        <w:rPr>
          <w:rFonts w:ascii="Arial" w:hAnsi="Arial" w:cs="Arial"/>
        </w:rPr>
      </w:pPr>
      <w:r w:rsidRPr="00061FB7">
        <w:rPr>
          <w:rFonts w:ascii="Arial" w:hAnsi="Arial" w:cs="Arial"/>
        </w:rPr>
        <w:t>IČO: 00875295   </w:t>
      </w:r>
    </w:p>
    <w:p w14:paraId="6BB68F58" w14:textId="77777777" w:rsidR="00C924CF" w:rsidRPr="00061FB7" w:rsidRDefault="00C924CF" w:rsidP="00C924CF">
      <w:pPr>
        <w:jc w:val="both"/>
        <w:rPr>
          <w:rFonts w:ascii="Arial" w:hAnsi="Arial" w:cs="Arial"/>
        </w:rPr>
      </w:pPr>
      <w:r w:rsidRPr="00061FB7">
        <w:rPr>
          <w:rFonts w:ascii="Arial" w:hAnsi="Arial" w:cs="Arial"/>
        </w:rPr>
        <w:t>DIČ: CZ00875295      </w:t>
      </w:r>
    </w:p>
    <w:p w14:paraId="55A6123C" w14:textId="77777777" w:rsidR="00C924CF" w:rsidRPr="00061FB7" w:rsidRDefault="00C924CF" w:rsidP="00C924CF">
      <w:pPr>
        <w:jc w:val="both"/>
        <w:rPr>
          <w:rFonts w:ascii="Arial" w:hAnsi="Arial" w:cs="Arial"/>
        </w:rPr>
      </w:pPr>
      <w:r w:rsidRPr="00061FB7">
        <w:rPr>
          <w:rFonts w:ascii="Arial" w:hAnsi="Arial" w:cs="Arial"/>
        </w:rPr>
        <w:t>Bankovní spojení: Komerční banka, č.ú. 27-6107220297/0100</w:t>
      </w:r>
    </w:p>
    <w:p w14:paraId="5F167DF5" w14:textId="6B1B632B" w:rsidR="00C924CF" w:rsidRPr="00061FB7" w:rsidRDefault="00C924CF" w:rsidP="00C924CF">
      <w:pPr>
        <w:jc w:val="both"/>
        <w:rPr>
          <w:rFonts w:ascii="Arial" w:hAnsi="Arial" w:cs="Arial"/>
        </w:rPr>
      </w:pPr>
      <w:r w:rsidRPr="00061FB7">
        <w:rPr>
          <w:rFonts w:ascii="Arial" w:hAnsi="Arial" w:cs="Arial"/>
        </w:rPr>
        <w:t>Zapsaná v obchodním rejstříku pod spis. zn. Pr 1040, vedenou u Městského soudu v Praze</w:t>
      </w:r>
    </w:p>
    <w:p w14:paraId="7CEB0B00" w14:textId="4529E79D" w:rsidR="00C924CF" w:rsidRPr="00061FB7" w:rsidRDefault="00C924CF" w:rsidP="00C924CF">
      <w:pPr>
        <w:jc w:val="both"/>
        <w:rPr>
          <w:rFonts w:ascii="Arial" w:hAnsi="Arial" w:cs="Arial"/>
        </w:rPr>
      </w:pPr>
      <w:r w:rsidRPr="00061FB7">
        <w:rPr>
          <w:rFonts w:ascii="Arial" w:hAnsi="Arial" w:cs="Arial"/>
        </w:rPr>
        <w:t xml:space="preserve">Zastoupená: [OU </w:t>
      </w:r>
      <w:r w:rsidR="00D37657">
        <w:rPr>
          <w:rFonts w:ascii="Arial" w:hAnsi="Arial" w:cs="Arial"/>
        </w:rPr>
        <w:t xml:space="preserve"> </w:t>
      </w:r>
      <w:r w:rsidRPr="00061FB7">
        <w:rPr>
          <w:rFonts w:ascii="Arial" w:hAnsi="Arial" w:cs="Arial"/>
        </w:rPr>
        <w:t>OU], ředitel nemocnice</w:t>
      </w:r>
    </w:p>
    <w:p w14:paraId="6011E786" w14:textId="77777777" w:rsidR="00C924CF" w:rsidRPr="00061FB7" w:rsidRDefault="00C924CF" w:rsidP="00C924CF">
      <w:pPr>
        <w:jc w:val="both"/>
        <w:rPr>
          <w:rFonts w:ascii="Arial" w:hAnsi="Arial" w:cs="Arial"/>
        </w:rPr>
      </w:pPr>
    </w:p>
    <w:p w14:paraId="29EBE882" w14:textId="77777777" w:rsidR="00C924CF" w:rsidRPr="00061FB7" w:rsidRDefault="00C924CF" w:rsidP="00C924CF">
      <w:pPr>
        <w:jc w:val="both"/>
        <w:rPr>
          <w:rFonts w:ascii="Arial" w:hAnsi="Arial" w:cs="Arial"/>
          <w:b/>
          <w:bCs/>
        </w:rPr>
      </w:pPr>
      <w:r w:rsidRPr="00061FB7">
        <w:rPr>
          <w:rFonts w:ascii="Arial" w:hAnsi="Arial" w:cs="Arial"/>
          <w:b/>
          <w:bCs/>
        </w:rPr>
        <w:t>jako odběratel na straně druhé (dále jen „Zdravotnické zařízení“).</w:t>
      </w:r>
    </w:p>
    <w:p w14:paraId="5A437B1F" w14:textId="77777777" w:rsidR="00C924CF" w:rsidRPr="00061FB7" w:rsidRDefault="00C924CF" w:rsidP="00C924CF">
      <w:pPr>
        <w:jc w:val="both"/>
        <w:rPr>
          <w:rFonts w:ascii="Arial" w:hAnsi="Arial" w:cs="Arial"/>
          <w:b/>
          <w:bCs/>
        </w:rPr>
      </w:pPr>
    </w:p>
    <w:p w14:paraId="69D7416E" w14:textId="77777777" w:rsidR="00C924CF" w:rsidRPr="00061FB7" w:rsidRDefault="00C924CF" w:rsidP="00C924CF">
      <w:pPr>
        <w:jc w:val="both"/>
        <w:rPr>
          <w:rFonts w:ascii="Arial" w:hAnsi="Arial" w:cs="Arial"/>
          <w:b/>
          <w:bCs/>
        </w:rPr>
      </w:pPr>
      <w:r w:rsidRPr="00061FB7">
        <w:rPr>
          <w:rFonts w:ascii="Arial" w:hAnsi="Arial" w:cs="Arial"/>
          <w:b/>
          <w:bCs/>
        </w:rPr>
        <w:t xml:space="preserve">Odběrová místa pro účely smlouvy jsou: </w:t>
      </w:r>
    </w:p>
    <w:p w14:paraId="01F60BC1" w14:textId="77777777" w:rsidR="00C924CF" w:rsidRPr="00061FB7" w:rsidRDefault="00C924CF" w:rsidP="00C924CF">
      <w:pPr>
        <w:jc w:val="both"/>
        <w:rPr>
          <w:rFonts w:ascii="Arial" w:hAnsi="Arial" w:cs="Arial"/>
          <w:bCs/>
        </w:rPr>
      </w:pPr>
    </w:p>
    <w:p w14:paraId="572DA914" w14:textId="40B4A888" w:rsidR="00C924CF" w:rsidRPr="00061FB7" w:rsidRDefault="00C924CF" w:rsidP="00C924CF">
      <w:pPr>
        <w:jc w:val="both"/>
        <w:rPr>
          <w:rFonts w:ascii="Arial" w:hAnsi="Arial" w:cs="Arial"/>
          <w:bCs/>
        </w:rPr>
      </w:pPr>
      <w:r w:rsidRPr="00061FB7">
        <w:rPr>
          <w:rFonts w:ascii="Arial" w:hAnsi="Arial" w:cs="Arial"/>
          <w:bCs/>
        </w:rPr>
        <w:t xml:space="preserve">[XX </w:t>
      </w:r>
      <w:r w:rsidR="00D37657">
        <w:rPr>
          <w:rFonts w:ascii="Arial" w:hAnsi="Arial" w:cs="Arial"/>
          <w:bCs/>
        </w:rPr>
        <w:t xml:space="preserve">  </w:t>
      </w:r>
      <w:r w:rsidRPr="00061FB7">
        <w:rPr>
          <w:rFonts w:ascii="Arial" w:hAnsi="Arial" w:cs="Arial"/>
          <w:bCs/>
        </w:rPr>
        <w:t>XX]</w:t>
      </w:r>
    </w:p>
    <w:p w14:paraId="0DBC466D" w14:textId="77777777" w:rsidR="00C924CF" w:rsidRPr="00061FB7" w:rsidRDefault="00C924CF" w:rsidP="00C924CF">
      <w:pPr>
        <w:jc w:val="both"/>
        <w:rPr>
          <w:rFonts w:ascii="Arial" w:hAnsi="Arial" w:cs="Arial"/>
          <w:color w:val="000000"/>
        </w:rPr>
      </w:pPr>
    </w:p>
    <w:p w14:paraId="0AE68C22" w14:textId="77777777" w:rsidR="00C924CF" w:rsidRPr="00061FB7" w:rsidRDefault="00C924CF" w:rsidP="00C924CF">
      <w:pPr>
        <w:jc w:val="both"/>
        <w:rPr>
          <w:rFonts w:ascii="Arial" w:hAnsi="Arial" w:cs="Arial"/>
          <w:b/>
          <w:color w:val="000000"/>
        </w:rPr>
      </w:pPr>
    </w:p>
    <w:p w14:paraId="499AA13C" w14:textId="77777777" w:rsidR="00C924CF" w:rsidRPr="00061FB7" w:rsidRDefault="00C924CF" w:rsidP="00C924CF">
      <w:pPr>
        <w:pStyle w:val="Zkladntext2"/>
        <w:rPr>
          <w:rFonts w:ascii="Arial" w:hAnsi="Arial" w:cs="Arial"/>
          <w:b/>
          <w:sz w:val="20"/>
          <w:u w:val="single"/>
        </w:rPr>
      </w:pPr>
      <w:r w:rsidRPr="00061FB7">
        <w:rPr>
          <w:rFonts w:ascii="Arial" w:hAnsi="Arial" w:cs="Arial"/>
          <w:b/>
          <w:sz w:val="20"/>
          <w:u w:val="single"/>
        </w:rPr>
        <w:t xml:space="preserve">Platnost přílohy: </w:t>
      </w:r>
    </w:p>
    <w:p w14:paraId="4C284D11" w14:textId="5043B211" w:rsidR="00C924CF" w:rsidRPr="00061FB7" w:rsidRDefault="00C924CF" w:rsidP="00C924CF">
      <w:pPr>
        <w:jc w:val="both"/>
        <w:rPr>
          <w:rFonts w:ascii="Arial" w:hAnsi="Arial" w:cs="Arial"/>
          <w:b/>
          <w:color w:val="000000"/>
        </w:rPr>
      </w:pPr>
      <w:r w:rsidRPr="00061FB7">
        <w:rPr>
          <w:rFonts w:ascii="Arial" w:hAnsi="Arial" w:cs="Arial"/>
          <w:b/>
          <w:color w:val="000000"/>
        </w:rPr>
        <w:t>1. 1. 202</w:t>
      </w:r>
      <w:r w:rsidR="002C2D14">
        <w:rPr>
          <w:rFonts w:ascii="Arial" w:hAnsi="Arial" w:cs="Arial"/>
          <w:b/>
          <w:color w:val="000000"/>
        </w:rPr>
        <w:t>5</w:t>
      </w:r>
      <w:r w:rsidRPr="00061FB7">
        <w:rPr>
          <w:rFonts w:ascii="Arial" w:hAnsi="Arial" w:cs="Arial"/>
          <w:b/>
          <w:color w:val="000000"/>
        </w:rPr>
        <w:t xml:space="preserve"> – 31. 12. 202</w:t>
      </w:r>
      <w:r w:rsidR="002C2D14">
        <w:rPr>
          <w:rFonts w:ascii="Arial" w:hAnsi="Arial" w:cs="Arial"/>
          <w:b/>
          <w:color w:val="000000"/>
        </w:rPr>
        <w:t>5</w:t>
      </w:r>
    </w:p>
    <w:p w14:paraId="41216FF3" w14:textId="77777777" w:rsidR="00C924CF" w:rsidRPr="00061FB7" w:rsidRDefault="00C924CF" w:rsidP="00C924CF">
      <w:pPr>
        <w:jc w:val="both"/>
        <w:rPr>
          <w:rFonts w:ascii="Arial" w:hAnsi="Arial" w:cs="Arial"/>
          <w:b/>
          <w:color w:val="000000"/>
        </w:rPr>
      </w:pPr>
    </w:p>
    <w:p w14:paraId="3AD090E6" w14:textId="77777777" w:rsidR="00C924CF" w:rsidRPr="00061FB7" w:rsidRDefault="00C924CF" w:rsidP="00C924CF">
      <w:pPr>
        <w:pStyle w:val="Zkladntext2"/>
        <w:rPr>
          <w:rFonts w:ascii="Arial" w:hAnsi="Arial" w:cs="Arial"/>
          <w:b/>
          <w:sz w:val="20"/>
        </w:rPr>
      </w:pPr>
    </w:p>
    <w:p w14:paraId="6E53964D" w14:textId="77777777" w:rsidR="00C924CF" w:rsidRPr="00061FB7" w:rsidRDefault="00C924CF" w:rsidP="00C924CF">
      <w:pPr>
        <w:pStyle w:val="Zkladntext2"/>
        <w:tabs>
          <w:tab w:val="left" w:pos="4820"/>
        </w:tabs>
        <w:rPr>
          <w:rFonts w:ascii="Arial" w:hAnsi="Arial" w:cs="Arial"/>
          <w:sz w:val="20"/>
        </w:rPr>
      </w:pPr>
    </w:p>
    <w:p w14:paraId="17BA0482" w14:textId="77777777" w:rsidR="00C924CF" w:rsidRPr="00061FB7" w:rsidRDefault="00C924CF" w:rsidP="00C924CF">
      <w:pPr>
        <w:pStyle w:val="Zkladntext2"/>
        <w:tabs>
          <w:tab w:val="left" w:pos="4820"/>
        </w:tabs>
        <w:rPr>
          <w:rFonts w:ascii="Arial" w:hAnsi="Arial" w:cs="Arial"/>
          <w:sz w:val="20"/>
        </w:rPr>
      </w:pPr>
    </w:p>
    <w:p w14:paraId="564B9E81" w14:textId="1FEEF4B0" w:rsidR="00C924CF" w:rsidRPr="00061FB7" w:rsidRDefault="00C924CF" w:rsidP="00C924CF">
      <w:pPr>
        <w:pStyle w:val="Zkladntext2"/>
        <w:tabs>
          <w:tab w:val="left" w:pos="4820"/>
        </w:tabs>
        <w:rPr>
          <w:rFonts w:ascii="Arial" w:hAnsi="Arial" w:cs="Arial"/>
          <w:bCs/>
          <w:sz w:val="20"/>
        </w:rPr>
      </w:pPr>
      <w:r w:rsidRPr="00061FB7">
        <w:rPr>
          <w:rFonts w:ascii="Arial" w:hAnsi="Arial" w:cs="Arial"/>
          <w:bCs/>
          <w:sz w:val="20"/>
        </w:rPr>
        <w:t xml:space="preserve">V Praze dne </w:t>
      </w:r>
      <w:r w:rsidR="00345A31">
        <w:rPr>
          <w:rFonts w:ascii="Arial" w:hAnsi="Arial" w:cs="Arial"/>
          <w:bCs/>
          <w:sz w:val="20"/>
        </w:rPr>
        <w:t>04.02.2025</w:t>
      </w:r>
      <w:r w:rsidRPr="00061FB7">
        <w:rPr>
          <w:rFonts w:ascii="Arial" w:hAnsi="Arial" w:cs="Arial"/>
          <w:bCs/>
          <w:sz w:val="20"/>
        </w:rPr>
        <w:tab/>
        <w:t>Ve Slaném dne</w:t>
      </w:r>
      <w:r w:rsidR="007350E9">
        <w:rPr>
          <w:rFonts w:ascii="Arial" w:hAnsi="Arial" w:cs="Arial"/>
          <w:bCs/>
          <w:sz w:val="20"/>
        </w:rPr>
        <w:t xml:space="preserve"> 24.01.2025</w:t>
      </w:r>
    </w:p>
    <w:p w14:paraId="2E0CAC4E" w14:textId="77777777" w:rsidR="00C924CF" w:rsidRPr="00061FB7" w:rsidRDefault="00C924CF" w:rsidP="00C924CF">
      <w:pPr>
        <w:pStyle w:val="Zkladntext2"/>
        <w:rPr>
          <w:rFonts w:ascii="Arial" w:hAnsi="Arial" w:cs="Arial"/>
          <w:sz w:val="20"/>
        </w:rPr>
      </w:pPr>
    </w:p>
    <w:p w14:paraId="373B0653" w14:textId="77777777" w:rsidR="00C924CF" w:rsidRPr="00061FB7" w:rsidRDefault="00C924CF" w:rsidP="00C924CF">
      <w:pPr>
        <w:pStyle w:val="Zkladntext2"/>
        <w:rPr>
          <w:rFonts w:ascii="Arial" w:hAnsi="Arial" w:cs="Arial"/>
          <w:sz w:val="20"/>
        </w:rPr>
      </w:pPr>
    </w:p>
    <w:p w14:paraId="6E6E7DC2" w14:textId="77777777" w:rsidR="00C924CF" w:rsidRPr="00061FB7" w:rsidRDefault="00C924CF" w:rsidP="00C924CF">
      <w:pPr>
        <w:pStyle w:val="Zkladntext2"/>
        <w:rPr>
          <w:rFonts w:ascii="Arial" w:hAnsi="Arial" w:cs="Arial"/>
          <w:sz w:val="20"/>
        </w:rPr>
      </w:pPr>
    </w:p>
    <w:p w14:paraId="1FDB72FD" w14:textId="77777777" w:rsidR="00C924CF" w:rsidRPr="00061FB7" w:rsidRDefault="00C924CF" w:rsidP="00C924CF">
      <w:pPr>
        <w:pStyle w:val="Zkladntext2"/>
        <w:rPr>
          <w:rFonts w:ascii="Arial" w:hAnsi="Arial" w:cs="Arial"/>
          <w:sz w:val="20"/>
        </w:rPr>
      </w:pPr>
    </w:p>
    <w:p w14:paraId="40D722F6" w14:textId="77777777" w:rsidR="00C924CF" w:rsidRPr="00061FB7" w:rsidRDefault="00C924CF" w:rsidP="00C924CF">
      <w:pPr>
        <w:pStyle w:val="Zkladntext2"/>
        <w:rPr>
          <w:rFonts w:ascii="Arial" w:hAnsi="Arial" w:cs="Arial"/>
          <w:sz w:val="20"/>
        </w:rPr>
      </w:pPr>
    </w:p>
    <w:p w14:paraId="1865030C" w14:textId="06348CC3" w:rsidR="00C924CF" w:rsidRPr="00061FB7" w:rsidRDefault="00C924CF" w:rsidP="00C924CF">
      <w:pPr>
        <w:pStyle w:val="Zkladntext2"/>
        <w:tabs>
          <w:tab w:val="left" w:pos="4820"/>
        </w:tabs>
        <w:rPr>
          <w:rFonts w:ascii="Arial" w:hAnsi="Arial" w:cs="Arial"/>
          <w:sz w:val="20"/>
        </w:rPr>
      </w:pPr>
      <w:r w:rsidRPr="00061FB7">
        <w:rPr>
          <w:rFonts w:ascii="Arial" w:hAnsi="Arial" w:cs="Arial"/>
          <w:sz w:val="20"/>
        </w:rPr>
        <w:t>_______________________________________</w:t>
      </w:r>
      <w:r w:rsidR="00E34C23">
        <w:rPr>
          <w:rFonts w:ascii="Arial" w:hAnsi="Arial" w:cs="Arial"/>
          <w:sz w:val="20"/>
        </w:rPr>
        <w:t xml:space="preserve">    </w:t>
      </w:r>
      <w:r w:rsidRPr="00061FB7">
        <w:rPr>
          <w:rFonts w:ascii="Arial" w:hAnsi="Arial" w:cs="Arial"/>
          <w:sz w:val="20"/>
        </w:rPr>
        <w:t>_______________________________________</w:t>
      </w:r>
    </w:p>
    <w:p w14:paraId="7632A85E" w14:textId="1B5C6133" w:rsidR="00C924CF" w:rsidRPr="00061FB7" w:rsidRDefault="00C924CF" w:rsidP="00C924CF">
      <w:pPr>
        <w:spacing w:line="360" w:lineRule="auto"/>
        <w:ind w:left="2124" w:hanging="2124"/>
        <w:jc w:val="both"/>
        <w:rPr>
          <w:rFonts w:ascii="Arial" w:hAnsi="Arial" w:cs="Arial"/>
          <w:b/>
        </w:rPr>
      </w:pPr>
      <w:r w:rsidRPr="00061FB7">
        <w:rPr>
          <w:rFonts w:ascii="Arial" w:hAnsi="Arial" w:cs="Arial"/>
          <w:b/>
          <w:bCs/>
          <w:color w:val="000000"/>
          <w:shd w:val="clear" w:color="auto" w:fill="FFFFFF"/>
        </w:rPr>
        <w:t>Zentiva, k.s.</w:t>
      </w:r>
      <w:r w:rsidRPr="00061FB7">
        <w:rPr>
          <w:rFonts w:ascii="Arial" w:hAnsi="Arial" w:cs="Arial"/>
          <w:b/>
          <w:bCs/>
          <w:color w:val="000000"/>
          <w:shd w:val="clear" w:color="auto" w:fill="FFFFFF"/>
        </w:rPr>
        <w:tab/>
      </w:r>
      <w:r w:rsidRPr="00061FB7">
        <w:rPr>
          <w:rFonts w:ascii="Arial" w:hAnsi="Arial" w:cs="Arial"/>
          <w:b/>
          <w:bCs/>
          <w:color w:val="000000"/>
          <w:shd w:val="clear" w:color="auto" w:fill="FFFFFF"/>
        </w:rPr>
        <w:tab/>
      </w:r>
      <w:r w:rsidRPr="00061FB7">
        <w:rPr>
          <w:rFonts w:ascii="Arial" w:hAnsi="Arial" w:cs="Arial"/>
          <w:b/>
          <w:bCs/>
          <w:color w:val="000000"/>
          <w:shd w:val="clear" w:color="auto" w:fill="FFFFFF"/>
        </w:rPr>
        <w:tab/>
      </w:r>
      <w:r w:rsidRPr="00061FB7">
        <w:rPr>
          <w:rFonts w:ascii="Arial" w:hAnsi="Arial" w:cs="Arial"/>
          <w:b/>
          <w:bCs/>
          <w:color w:val="000000"/>
          <w:shd w:val="clear" w:color="auto" w:fill="FFFFFF"/>
        </w:rPr>
        <w:tab/>
      </w:r>
      <w:r w:rsidR="00D37657">
        <w:rPr>
          <w:rFonts w:ascii="Arial" w:hAnsi="Arial" w:cs="Arial"/>
          <w:b/>
          <w:bCs/>
          <w:color w:val="000000"/>
          <w:shd w:val="clear" w:color="auto" w:fill="FFFFFF"/>
        </w:rPr>
        <w:t xml:space="preserve">         </w:t>
      </w:r>
      <w:r w:rsidRPr="00061FB7">
        <w:rPr>
          <w:rFonts w:ascii="Arial" w:hAnsi="Arial" w:cs="Arial"/>
          <w:b/>
          <w:bCs/>
          <w:color w:val="000000"/>
          <w:shd w:val="clear" w:color="auto" w:fill="FFFFFF"/>
        </w:rPr>
        <w:t xml:space="preserve"> </w:t>
      </w:r>
      <w:r w:rsidRPr="00061FB7">
        <w:rPr>
          <w:rFonts w:ascii="Arial" w:hAnsi="Arial" w:cs="Arial"/>
          <w:b/>
          <w:bCs/>
        </w:rPr>
        <w:t>Nemocnice Slaný</w:t>
      </w:r>
    </w:p>
    <w:p w14:paraId="0899EB84" w14:textId="77777777" w:rsidR="00D37657" w:rsidRDefault="00C924CF" w:rsidP="00C924CF">
      <w:pPr>
        <w:pStyle w:val="Zkladntext2"/>
        <w:tabs>
          <w:tab w:val="left" w:pos="4820"/>
        </w:tabs>
        <w:spacing w:line="360" w:lineRule="auto"/>
        <w:ind w:left="-284" w:right="-567" w:firstLine="284"/>
        <w:rPr>
          <w:rFonts w:ascii="Arial" w:hAnsi="Arial" w:cs="Arial"/>
          <w:sz w:val="20"/>
        </w:rPr>
      </w:pPr>
      <w:r w:rsidRPr="00061FB7">
        <w:rPr>
          <w:rFonts w:ascii="Arial" w:hAnsi="Arial" w:cs="Arial"/>
          <w:sz w:val="20"/>
        </w:rPr>
        <w:t xml:space="preserve">[OU </w:t>
      </w:r>
      <w:r w:rsidR="00D37657">
        <w:rPr>
          <w:rFonts w:ascii="Arial" w:hAnsi="Arial" w:cs="Arial"/>
          <w:sz w:val="20"/>
        </w:rPr>
        <w:t xml:space="preserve"> </w:t>
      </w:r>
      <w:r w:rsidRPr="00061FB7">
        <w:rPr>
          <w:rFonts w:ascii="Arial" w:hAnsi="Arial" w:cs="Arial"/>
          <w:sz w:val="20"/>
        </w:rPr>
        <w:t>OU]</w:t>
      </w:r>
      <w:r w:rsidRPr="00061FB7">
        <w:rPr>
          <w:rFonts w:ascii="Arial" w:hAnsi="Arial" w:cs="Arial"/>
          <w:bCs/>
          <w:color w:val="000000"/>
          <w:sz w:val="20"/>
          <w:shd w:val="clear" w:color="auto" w:fill="FFFFFF"/>
        </w:rPr>
        <w:tab/>
      </w:r>
      <w:r w:rsidRPr="00061FB7">
        <w:rPr>
          <w:rFonts w:ascii="Arial" w:hAnsi="Arial" w:cs="Arial"/>
          <w:sz w:val="20"/>
        </w:rPr>
        <w:t xml:space="preserve">[OU </w:t>
      </w:r>
      <w:r w:rsidR="00D37657">
        <w:rPr>
          <w:rFonts w:ascii="Arial" w:hAnsi="Arial" w:cs="Arial"/>
          <w:sz w:val="20"/>
        </w:rPr>
        <w:t xml:space="preserve"> </w:t>
      </w:r>
      <w:r w:rsidRPr="00061FB7">
        <w:rPr>
          <w:rFonts w:ascii="Arial" w:hAnsi="Arial" w:cs="Arial"/>
          <w:sz w:val="20"/>
        </w:rPr>
        <w:t xml:space="preserve">OU], </w:t>
      </w:r>
    </w:p>
    <w:p w14:paraId="00EFC351" w14:textId="6C24A049" w:rsidR="00C924CF" w:rsidRPr="00D37657" w:rsidRDefault="00D37657" w:rsidP="00D37657">
      <w:pPr>
        <w:pStyle w:val="Zkladntext2"/>
        <w:tabs>
          <w:tab w:val="left" w:pos="4820"/>
        </w:tabs>
        <w:spacing w:line="360" w:lineRule="auto"/>
        <w:ind w:left="-284" w:right="-567" w:firstLine="284"/>
        <w:rPr>
          <w:rFonts w:ascii="Arial" w:hAnsi="Arial" w:cs="Arial"/>
          <w:bCs/>
          <w:color w:val="000000"/>
          <w:sz w:val="20"/>
          <w:shd w:val="clear" w:color="auto" w:fill="FFFFFF"/>
        </w:rPr>
      </w:pPr>
      <w:r>
        <w:rPr>
          <w:rFonts w:ascii="Arial" w:hAnsi="Arial" w:cs="Arial"/>
          <w:bCs/>
          <w:color w:val="000000"/>
          <w:sz w:val="20"/>
          <w:shd w:val="clear" w:color="auto" w:fill="FFFFFF"/>
        </w:rPr>
        <w:t>n</w:t>
      </w:r>
      <w:r w:rsidRPr="00061FB7">
        <w:rPr>
          <w:rFonts w:ascii="Arial" w:hAnsi="Arial" w:cs="Arial"/>
          <w:bCs/>
          <w:color w:val="000000"/>
          <w:sz w:val="20"/>
          <w:shd w:val="clear" w:color="auto" w:fill="FFFFFF"/>
        </w:rPr>
        <w:t>a základě plné moci</w:t>
      </w:r>
      <w:r w:rsidRPr="00061FB7" w:rsidDel="002A562D">
        <w:rPr>
          <w:rFonts w:ascii="Arial" w:hAnsi="Arial" w:cs="Arial"/>
          <w:sz w:val="20"/>
        </w:rPr>
        <w:t xml:space="preserve"> </w:t>
      </w:r>
      <w:r w:rsidRPr="00061FB7">
        <w:rPr>
          <w:rFonts w:ascii="Arial" w:hAnsi="Arial" w:cs="Arial"/>
          <w:sz w:val="20"/>
        </w:rPr>
        <w:t xml:space="preserve"> </w:t>
      </w:r>
      <w:r>
        <w:rPr>
          <w:rFonts w:ascii="Arial" w:hAnsi="Arial" w:cs="Arial"/>
          <w:sz w:val="20"/>
        </w:rPr>
        <w:tab/>
      </w:r>
      <w:r w:rsidR="00C924CF" w:rsidRPr="00061FB7">
        <w:rPr>
          <w:rFonts w:ascii="Arial" w:hAnsi="Arial" w:cs="Arial"/>
          <w:sz w:val="20"/>
        </w:rPr>
        <w:t>ředitel nemocnice</w:t>
      </w:r>
      <w:r w:rsidR="00C924CF" w:rsidRPr="00061FB7" w:rsidDel="002A562D">
        <w:rPr>
          <w:rFonts w:ascii="Arial" w:hAnsi="Arial" w:cs="Arial"/>
          <w:sz w:val="20"/>
        </w:rPr>
        <w:t xml:space="preserve"> </w:t>
      </w:r>
      <w:r w:rsidR="00C924CF" w:rsidRPr="00061FB7">
        <w:rPr>
          <w:rFonts w:ascii="Arial" w:hAnsi="Arial" w:cs="Arial"/>
          <w:sz w:val="20"/>
        </w:rPr>
        <w:t xml:space="preserve"> </w:t>
      </w:r>
      <w:r w:rsidR="00C924CF" w:rsidRPr="00061FB7">
        <w:rPr>
          <w:rFonts w:ascii="Arial" w:hAnsi="Arial" w:cs="Arial"/>
          <w:b/>
          <w:sz w:val="20"/>
        </w:rPr>
        <w:tab/>
      </w:r>
    </w:p>
    <w:p w14:paraId="16FF01CC" w14:textId="2908BE6D" w:rsidR="00C924CF" w:rsidRDefault="00C924CF" w:rsidP="000722A6">
      <w:pPr>
        <w:pStyle w:val="Zkladntext2"/>
        <w:rPr>
          <w:rFonts w:ascii="Arial" w:hAnsi="Arial" w:cs="Arial"/>
          <w:sz w:val="20"/>
        </w:rPr>
      </w:pPr>
    </w:p>
    <w:p w14:paraId="4F7E2E2B" w14:textId="36BE07E8" w:rsidR="00E34C23" w:rsidRDefault="00E34C23" w:rsidP="000722A6">
      <w:pPr>
        <w:pStyle w:val="Zkladntext2"/>
        <w:rPr>
          <w:rFonts w:ascii="Arial" w:hAnsi="Arial" w:cs="Arial"/>
          <w:sz w:val="20"/>
        </w:rPr>
      </w:pPr>
    </w:p>
    <w:p w14:paraId="3342126B" w14:textId="08C9631F" w:rsidR="00E34C23" w:rsidRDefault="00E34C23" w:rsidP="000722A6">
      <w:pPr>
        <w:pStyle w:val="Zkladntext2"/>
        <w:rPr>
          <w:rFonts w:ascii="Arial" w:hAnsi="Arial" w:cs="Arial"/>
          <w:sz w:val="20"/>
        </w:rPr>
      </w:pPr>
    </w:p>
    <w:p w14:paraId="7E474D9B" w14:textId="089C0122" w:rsidR="00E34C23" w:rsidRPr="000C6484" w:rsidRDefault="00E34C23" w:rsidP="000C6484">
      <w:pPr>
        <w:spacing w:after="200" w:line="276" w:lineRule="auto"/>
        <w:jc w:val="center"/>
        <w:rPr>
          <w:rFonts w:ascii="Arial" w:hAnsi="Arial" w:cs="Arial"/>
        </w:rPr>
      </w:pPr>
      <w:r>
        <w:rPr>
          <w:rFonts w:ascii="Arial" w:hAnsi="Arial" w:cs="Arial"/>
        </w:rPr>
        <w:br w:type="page"/>
      </w:r>
      <w:r w:rsidRPr="00E34C23">
        <w:rPr>
          <w:rFonts w:ascii="Arial" w:hAnsi="Arial" w:cs="Arial"/>
          <w:b/>
          <w:bCs/>
          <w:sz w:val="28"/>
          <w:lang w:eastAsia="sk-SK"/>
        </w:rPr>
        <w:lastRenderedPageBreak/>
        <w:t>Příloha č. 2a ke Smlouvě č. 67/202</w:t>
      </w:r>
      <w:r w:rsidR="002C2D14">
        <w:rPr>
          <w:rFonts w:ascii="Arial" w:hAnsi="Arial" w:cs="Arial"/>
          <w:b/>
          <w:bCs/>
          <w:sz w:val="28"/>
          <w:lang w:eastAsia="sk-SK"/>
        </w:rPr>
        <w:t>5</w:t>
      </w:r>
      <w:r w:rsidRPr="00E34C23">
        <w:rPr>
          <w:rFonts w:ascii="Arial" w:hAnsi="Arial" w:cs="Arial"/>
          <w:b/>
          <w:bCs/>
          <w:sz w:val="28"/>
          <w:lang w:eastAsia="sk-SK"/>
        </w:rPr>
        <w:t xml:space="preserve"> o poskytnutí obratového bonusu uzavřené mezi smluvními stranami, kterými jsou:</w:t>
      </w:r>
    </w:p>
    <w:p w14:paraId="1079226E"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p>
    <w:p w14:paraId="122A97D3"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cs="Arial"/>
          <w:b/>
          <w:bCs/>
          <w:color w:val="000000"/>
          <w:shd w:val="clear" w:color="auto" w:fill="FFFFFF"/>
          <w:lang w:eastAsia="sk-SK"/>
        </w:rPr>
      </w:pPr>
    </w:p>
    <w:p w14:paraId="070F4688" w14:textId="77777777" w:rsidR="00E34C23" w:rsidRPr="00E34C23" w:rsidRDefault="00E34C23" w:rsidP="00E34C23">
      <w:pPr>
        <w:spacing w:before="100" w:beforeAutospacing="1"/>
        <w:rPr>
          <w:rFonts w:ascii="Arial" w:eastAsiaTheme="minorEastAsia" w:hAnsi="Arial" w:cs="Arial"/>
        </w:rPr>
      </w:pPr>
      <w:r w:rsidRPr="00E34C23">
        <w:rPr>
          <w:rFonts w:ascii="Arial" w:eastAsiaTheme="minorEastAsia" w:hAnsi="Arial" w:cs="Arial"/>
          <w:b/>
          <w:bCs/>
        </w:rPr>
        <w:t xml:space="preserve">Zentiva, k.s. </w:t>
      </w:r>
      <w:r w:rsidRPr="00E34C23">
        <w:rPr>
          <w:rFonts w:ascii="Arial" w:eastAsiaTheme="minorEastAsia" w:hAnsi="Arial" w:cs="Arial"/>
        </w:rPr>
        <w:br/>
        <w:t>Sídlo: Praha 10 – Dolní Měcholupy, U kabelovny 130, PSČ 102 37</w:t>
      </w:r>
      <w:r w:rsidRPr="00E34C23">
        <w:rPr>
          <w:rFonts w:ascii="Arial" w:eastAsiaTheme="minorEastAsia" w:hAnsi="Arial" w:cs="Arial"/>
        </w:rPr>
        <w:br/>
        <w:t>IČO: 49240030</w:t>
      </w:r>
      <w:r w:rsidRPr="00E34C23">
        <w:rPr>
          <w:rFonts w:ascii="Arial" w:eastAsiaTheme="minorEastAsia" w:hAnsi="Arial" w:cs="Arial"/>
        </w:rPr>
        <w:br/>
        <w:t xml:space="preserve">DIČ: CZ49240030 </w:t>
      </w:r>
    </w:p>
    <w:p w14:paraId="701190D1" w14:textId="14CBE5D2" w:rsidR="00E34C23" w:rsidRPr="00E34C23" w:rsidRDefault="00E34C23" w:rsidP="00E34C23">
      <w:pPr>
        <w:rPr>
          <w:rFonts w:ascii="Arial" w:eastAsiaTheme="minorEastAsia" w:hAnsi="Arial" w:cs="Arial"/>
        </w:rPr>
      </w:pPr>
      <w:r w:rsidRPr="00E34C23">
        <w:rPr>
          <w:rFonts w:ascii="Arial" w:eastAsiaTheme="minorEastAsia" w:hAnsi="Arial" w:cs="Arial"/>
        </w:rPr>
        <w:t>Bankovní spojení: CitiBank Europe plc., č.ú. 2008150109/2600</w:t>
      </w:r>
      <w:r w:rsidRPr="00E34C23">
        <w:rPr>
          <w:rFonts w:ascii="Arial" w:eastAsiaTheme="minorEastAsia" w:hAnsi="Arial" w:cs="Arial"/>
        </w:rPr>
        <w:br/>
        <w:t>Zapsaná v obchodním rejstříku pod spis. zn. A 64046, vedenou u Městského soudu v Praze</w:t>
      </w:r>
      <w:r w:rsidRPr="00E34C23">
        <w:rPr>
          <w:rFonts w:ascii="Arial" w:eastAsiaTheme="minorEastAsia" w:hAnsi="Arial" w:cs="Arial"/>
        </w:rPr>
        <w:br/>
        <w:t xml:space="preserve">Zastoupená: [OU </w:t>
      </w:r>
      <w:r w:rsidR="00DA13A6">
        <w:rPr>
          <w:rFonts w:ascii="Arial" w:eastAsiaTheme="minorEastAsia" w:hAnsi="Arial" w:cs="Arial"/>
        </w:rPr>
        <w:t xml:space="preserve"> </w:t>
      </w:r>
      <w:r w:rsidRPr="00E34C23">
        <w:rPr>
          <w:rFonts w:ascii="Arial" w:eastAsiaTheme="minorEastAsia" w:hAnsi="Arial" w:cs="Arial"/>
        </w:rPr>
        <w:t>OU], na základě plné moci</w:t>
      </w:r>
    </w:p>
    <w:p w14:paraId="6CED91B7"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lang w:eastAsia="sk-SK"/>
        </w:rPr>
      </w:pPr>
    </w:p>
    <w:p w14:paraId="70FC19FB"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lang w:eastAsia="sk-SK"/>
        </w:rPr>
      </w:pPr>
      <w:r w:rsidRPr="00E34C23">
        <w:rPr>
          <w:rFonts w:ascii="Arial" w:hAnsi="Arial" w:cs="Arial"/>
          <w:b/>
          <w:lang w:eastAsia="sk-SK"/>
        </w:rPr>
        <w:t xml:space="preserve">jako dodavatel </w:t>
      </w:r>
      <w:r w:rsidRPr="00E34C23">
        <w:rPr>
          <w:rFonts w:ascii="Arial" w:hAnsi="Arial" w:cs="Arial"/>
          <w:lang w:eastAsia="sk-SK"/>
        </w:rPr>
        <w:t>na straně jedné</w:t>
      </w:r>
      <w:r w:rsidRPr="00E34C23">
        <w:rPr>
          <w:rFonts w:ascii="Arial" w:hAnsi="Arial" w:cs="Arial"/>
          <w:b/>
          <w:lang w:eastAsia="sk-SK"/>
        </w:rPr>
        <w:t xml:space="preserve"> (dále jen „Společnost“)</w:t>
      </w:r>
    </w:p>
    <w:p w14:paraId="127D9FCF" w14:textId="77777777" w:rsidR="00E34C23" w:rsidRPr="00E34C23" w:rsidRDefault="00E34C23" w:rsidP="00E34C23">
      <w:pPr>
        <w:rPr>
          <w:rFonts w:ascii="Arial" w:eastAsiaTheme="minorEastAsia" w:hAnsi="Arial" w:cs="Arial"/>
          <w:b/>
          <w:bCs/>
        </w:rPr>
      </w:pPr>
    </w:p>
    <w:p w14:paraId="786871C8"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cs="Arial"/>
          <w:b/>
          <w:lang w:eastAsia="sk-SK"/>
        </w:rPr>
      </w:pPr>
    </w:p>
    <w:p w14:paraId="59E1FE97"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cs="Arial"/>
          <w:b/>
          <w:lang w:eastAsia="sk-SK"/>
        </w:rPr>
      </w:pPr>
      <w:r w:rsidRPr="00E34C23">
        <w:rPr>
          <w:rFonts w:ascii="Arial" w:hAnsi="Arial" w:cs="Arial"/>
          <w:b/>
          <w:lang w:eastAsia="sk-SK"/>
        </w:rPr>
        <w:t>a</w:t>
      </w:r>
    </w:p>
    <w:p w14:paraId="4DF0C74A"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cs="Arial"/>
          <w:b/>
          <w:lang w:eastAsia="sk-SK"/>
        </w:rPr>
      </w:pPr>
    </w:p>
    <w:p w14:paraId="291A32F5"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cs="Arial"/>
          <w:b/>
          <w:lang w:eastAsia="sk-SK"/>
        </w:rPr>
      </w:pPr>
    </w:p>
    <w:p w14:paraId="6D21A902"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i/>
          <w:iCs/>
          <w:lang w:eastAsia="sk-SK"/>
        </w:rPr>
      </w:pPr>
      <w:r w:rsidRPr="00E34C23">
        <w:rPr>
          <w:rFonts w:ascii="Arial" w:hAnsi="Arial" w:cs="Arial"/>
          <w:b/>
          <w:bCs/>
          <w:lang w:eastAsia="sk-SK"/>
        </w:rPr>
        <w:t>Nemocnice Slaný</w:t>
      </w:r>
    </w:p>
    <w:p w14:paraId="3F5DA0EC" w14:textId="646242FB"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E34C23">
        <w:rPr>
          <w:rFonts w:ascii="Arial" w:hAnsi="Arial" w:cs="Arial"/>
          <w:lang w:eastAsia="sk-SK"/>
        </w:rPr>
        <w:t>Sídlo: Slaný, Politických vězňů 5</w:t>
      </w:r>
      <w:r w:rsidR="005D67C5">
        <w:rPr>
          <w:rFonts w:ascii="Arial" w:hAnsi="Arial" w:cs="Arial"/>
          <w:lang w:eastAsia="sk-SK"/>
        </w:rPr>
        <w:t>7</w:t>
      </w:r>
      <w:r w:rsidRPr="00E34C23">
        <w:rPr>
          <w:rFonts w:ascii="Arial" w:hAnsi="Arial" w:cs="Arial"/>
          <w:lang w:eastAsia="sk-SK"/>
        </w:rPr>
        <w:t>6, PSČ 274 01</w:t>
      </w:r>
    </w:p>
    <w:p w14:paraId="05F3467E"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E34C23">
        <w:rPr>
          <w:rFonts w:ascii="Arial" w:hAnsi="Arial" w:cs="Arial"/>
          <w:lang w:eastAsia="sk-SK"/>
        </w:rPr>
        <w:t>IČO: 00875295   </w:t>
      </w:r>
    </w:p>
    <w:p w14:paraId="60E4118F"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E34C23">
        <w:rPr>
          <w:rFonts w:ascii="Arial" w:hAnsi="Arial" w:cs="Arial"/>
          <w:lang w:eastAsia="sk-SK"/>
        </w:rPr>
        <w:t>DIČ: CZ00875295      </w:t>
      </w:r>
    </w:p>
    <w:p w14:paraId="28828739"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E34C23">
        <w:rPr>
          <w:rFonts w:ascii="Arial" w:hAnsi="Arial" w:cs="Arial"/>
          <w:lang w:eastAsia="sk-SK"/>
        </w:rPr>
        <w:t>Bankovní spojení: Komerční banka, č.ú. 27-6107220297/0100</w:t>
      </w:r>
    </w:p>
    <w:p w14:paraId="328A5B3E" w14:textId="7F28A00A"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E34C23">
        <w:rPr>
          <w:rFonts w:ascii="Arial" w:hAnsi="Arial" w:cs="Arial"/>
          <w:lang w:eastAsia="sk-SK"/>
        </w:rPr>
        <w:t>Zapsaná v obchodním rejstříku pod spis. zn. Pr 1040, veden</w:t>
      </w:r>
      <w:r>
        <w:rPr>
          <w:rFonts w:ascii="Arial" w:hAnsi="Arial" w:cs="Arial"/>
          <w:lang w:eastAsia="sk-SK"/>
        </w:rPr>
        <w:t>ou</w:t>
      </w:r>
      <w:r w:rsidRPr="00E34C23">
        <w:rPr>
          <w:rFonts w:ascii="Arial" w:hAnsi="Arial" w:cs="Arial"/>
          <w:lang w:eastAsia="sk-SK"/>
        </w:rPr>
        <w:t xml:space="preserve"> u Městského soudu v Praze</w:t>
      </w:r>
    </w:p>
    <w:p w14:paraId="00DB2295" w14:textId="432F354D"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E34C23">
        <w:rPr>
          <w:rFonts w:ascii="Arial" w:hAnsi="Arial" w:cs="Arial"/>
          <w:lang w:eastAsia="sk-SK"/>
        </w:rPr>
        <w:t xml:space="preserve">Zastoupená: [OU </w:t>
      </w:r>
      <w:r w:rsidR="00DA13A6">
        <w:rPr>
          <w:rFonts w:ascii="Arial" w:hAnsi="Arial" w:cs="Arial"/>
          <w:lang w:eastAsia="sk-SK"/>
        </w:rPr>
        <w:t xml:space="preserve"> </w:t>
      </w:r>
      <w:r w:rsidRPr="00E34C23">
        <w:rPr>
          <w:rFonts w:ascii="Arial" w:hAnsi="Arial" w:cs="Arial"/>
          <w:lang w:eastAsia="sk-SK"/>
        </w:rPr>
        <w:t>OU], ředitel nemocnice</w:t>
      </w:r>
    </w:p>
    <w:p w14:paraId="71CA656C"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p>
    <w:p w14:paraId="7CA1E262"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r w:rsidRPr="00E34C23">
        <w:rPr>
          <w:rFonts w:ascii="Arial" w:hAnsi="Arial" w:cs="Arial"/>
          <w:b/>
          <w:bCs/>
          <w:lang w:eastAsia="sk-SK"/>
        </w:rPr>
        <w:t>jako odběratel na straně druhé (dále jen „Zdravotnické zařízení“).</w:t>
      </w:r>
    </w:p>
    <w:p w14:paraId="6976C29C"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p>
    <w:p w14:paraId="0C14C200"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p>
    <w:p w14:paraId="13633FFC"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p>
    <w:p w14:paraId="38CC5DEE" w14:textId="77777777" w:rsidR="00062974" w:rsidRDefault="00062974"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p>
    <w:p w14:paraId="619A730C" w14:textId="2D2F3B41"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r w:rsidRPr="00E34C23">
        <w:rPr>
          <w:rFonts w:ascii="Arial" w:hAnsi="Arial" w:cs="Arial"/>
          <w:b/>
          <w:bCs/>
          <w:lang w:eastAsia="sk-SK"/>
        </w:rPr>
        <w:t xml:space="preserve">SKUPINA </w:t>
      </w:r>
      <w:r w:rsidR="00FF38E3">
        <w:rPr>
          <w:rFonts w:ascii="Arial" w:hAnsi="Arial" w:cs="Arial"/>
          <w:b/>
          <w:bCs/>
          <w:lang w:eastAsia="sk-SK"/>
        </w:rPr>
        <w:t>A</w:t>
      </w:r>
      <w:r w:rsidRPr="00E34C23">
        <w:rPr>
          <w:rFonts w:ascii="Arial" w:hAnsi="Arial" w:cs="Arial"/>
          <w:b/>
          <w:bCs/>
          <w:lang w:eastAsia="sk-SK"/>
        </w:rPr>
        <w:t>:</w:t>
      </w:r>
    </w:p>
    <w:p w14:paraId="7D3C7EA7" w14:textId="5EB055A0"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E34C23">
        <w:rPr>
          <w:rFonts w:ascii="Arial" w:hAnsi="Arial" w:cs="Arial"/>
          <w:bCs/>
          <w:lang w:eastAsia="sk-SK"/>
        </w:rPr>
        <w:t xml:space="preserve">Výrobky se pro účely této skupiny rozumí: </w:t>
      </w:r>
      <w:r w:rsidRPr="00E34C23">
        <w:rPr>
          <w:rFonts w:ascii="Arial" w:hAnsi="Arial" w:cs="Arial"/>
          <w:color w:val="000000"/>
          <w:lang w:eastAsia="sk-SK"/>
        </w:rPr>
        <w:t>[XX</w:t>
      </w:r>
      <w:r w:rsidR="00DA13A6">
        <w:rPr>
          <w:rFonts w:ascii="Arial" w:hAnsi="Arial" w:cs="Arial"/>
          <w:color w:val="000000"/>
          <w:lang w:eastAsia="sk-SK"/>
        </w:rPr>
        <w:t xml:space="preserve"> </w:t>
      </w:r>
      <w:r w:rsidR="00494270">
        <w:rPr>
          <w:rFonts w:ascii="Verdana" w:hAnsi="Verdana"/>
          <w:color w:val="000000"/>
          <w:shd w:val="clear" w:color="auto" w:fill="FFFFFF"/>
        </w:rPr>
        <w:t xml:space="preserve"> </w:t>
      </w:r>
      <w:r w:rsidRPr="00E34C23">
        <w:rPr>
          <w:rFonts w:ascii="Arial" w:hAnsi="Arial" w:cs="Arial"/>
          <w:color w:val="000000"/>
          <w:lang w:eastAsia="sk-SK"/>
        </w:rPr>
        <w:t>XX]</w:t>
      </w:r>
    </w:p>
    <w:p w14:paraId="14D3D112"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p>
    <w:p w14:paraId="1D085185"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color w:val="000000"/>
          <w:lang w:eastAsia="sk-SK"/>
        </w:rPr>
      </w:pPr>
    </w:p>
    <w:p w14:paraId="632C14B6" w14:textId="421F1722"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r w:rsidRPr="00E34C23">
        <w:rPr>
          <w:rFonts w:ascii="Arial" w:hAnsi="Arial" w:cs="Arial"/>
          <w:b/>
          <w:color w:val="000000"/>
          <w:lang w:eastAsia="sk-SK"/>
        </w:rPr>
        <w:t xml:space="preserve">Referenční období </w:t>
      </w:r>
      <w:bookmarkStart w:id="6" w:name="_Hlk527133736"/>
      <w:r w:rsidRPr="00E34C23">
        <w:rPr>
          <w:rFonts w:ascii="Arial" w:hAnsi="Arial" w:cs="Arial"/>
          <w:color w:val="000000"/>
          <w:lang w:eastAsia="sk-SK"/>
        </w:rPr>
        <w:t>je pro tuto skupinu Výrobků:</w:t>
      </w:r>
      <w:r w:rsidRPr="00E34C23">
        <w:rPr>
          <w:rFonts w:ascii="Arial" w:hAnsi="Arial" w:cs="Arial"/>
          <w:b/>
          <w:color w:val="000000"/>
          <w:lang w:eastAsia="sk-SK"/>
        </w:rPr>
        <w:t xml:space="preserve"> </w:t>
      </w:r>
      <w:bookmarkEnd w:id="6"/>
      <w:r w:rsidRPr="00E34C23">
        <w:rPr>
          <w:rFonts w:ascii="Arial" w:hAnsi="Arial" w:cs="Arial"/>
          <w:color w:val="000000"/>
          <w:lang w:eastAsia="sk-SK"/>
        </w:rPr>
        <w:t>1.1. – 30.6.202</w:t>
      </w:r>
      <w:r w:rsidR="002C2D14">
        <w:rPr>
          <w:rFonts w:ascii="Arial" w:hAnsi="Arial" w:cs="Arial"/>
          <w:color w:val="000000"/>
          <w:lang w:eastAsia="sk-SK"/>
        </w:rPr>
        <w:t xml:space="preserve">5 </w:t>
      </w:r>
      <w:r w:rsidRPr="00E34C23">
        <w:rPr>
          <w:rFonts w:ascii="Arial" w:hAnsi="Arial" w:cs="Arial"/>
          <w:color w:val="000000"/>
          <w:lang w:eastAsia="sk-SK"/>
        </w:rPr>
        <w:t>(1. kalendářní pololetí)</w:t>
      </w:r>
    </w:p>
    <w:p w14:paraId="45ABE902" w14:textId="77777777" w:rsidR="00062974" w:rsidRDefault="00062974"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bookmarkStart w:id="7" w:name="_Hlk527133751"/>
    </w:p>
    <w:p w14:paraId="5D46CE8C" w14:textId="77777777" w:rsidR="00062974" w:rsidRDefault="00062974"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p>
    <w:p w14:paraId="2D236934" w14:textId="38457FDB"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r w:rsidRPr="00E34C23">
        <w:rPr>
          <w:rFonts w:ascii="Arial" w:hAnsi="Arial" w:cs="Arial"/>
          <w:color w:val="000000"/>
          <w:lang w:eastAsia="sk-SK"/>
        </w:rPr>
        <w:t>Bonus je pro tuto skupinu Výrobků určen takto:</w:t>
      </w:r>
    </w:p>
    <w:bookmarkEnd w:id="7"/>
    <w:p w14:paraId="399D6BE0" w14:textId="24570EDA" w:rsidR="00E34C23" w:rsidRPr="00E34C23" w:rsidRDefault="00E34C23" w:rsidP="002B73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r w:rsidRPr="00E34C23">
        <w:rPr>
          <w:rFonts w:ascii="Arial" w:hAnsi="Arial" w:cs="Arial"/>
          <w:color w:val="000000"/>
          <w:lang w:eastAsia="sk-SK"/>
        </w:rPr>
        <w:t xml:space="preserve">[XX </w:t>
      </w:r>
      <w:r w:rsidR="002B7342">
        <w:rPr>
          <w:rFonts w:ascii="Arial" w:hAnsi="Arial" w:cs="Arial"/>
          <w:color w:val="000000"/>
          <w:lang w:eastAsia="sk-SK"/>
        </w:rPr>
        <w:t xml:space="preserve">  </w:t>
      </w:r>
      <w:r w:rsidRPr="00E34C23">
        <w:rPr>
          <w:rFonts w:ascii="Arial" w:hAnsi="Arial" w:cs="Arial"/>
          <w:color w:val="000000"/>
          <w:lang w:eastAsia="sk-SK"/>
        </w:rPr>
        <w:t>XX]</w:t>
      </w:r>
    </w:p>
    <w:p w14:paraId="67403156"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70C0"/>
          <w:lang w:eastAsia="sk-SK"/>
        </w:rPr>
      </w:pPr>
    </w:p>
    <w:p w14:paraId="24B19C97"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70C0"/>
          <w:lang w:eastAsia="sk-SK"/>
        </w:rPr>
      </w:pPr>
    </w:p>
    <w:p w14:paraId="57D7AF3C" w14:textId="086A8550" w:rsidR="006D4A3B" w:rsidRDefault="006D4A3B"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bookmarkStart w:id="8" w:name="_Hlk527134279"/>
      <w:bookmarkStart w:id="9" w:name="_Hlk527133850"/>
    </w:p>
    <w:p w14:paraId="798912D8" w14:textId="77777777" w:rsidR="006D4A3B" w:rsidRDefault="006D4A3B"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p>
    <w:p w14:paraId="0CC6A35C" w14:textId="75F8BB33"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r w:rsidRPr="00E34C23">
        <w:rPr>
          <w:rFonts w:ascii="Arial" w:hAnsi="Arial" w:cs="Arial"/>
          <w:b/>
          <w:bCs/>
          <w:lang w:eastAsia="sk-SK"/>
        </w:rPr>
        <w:t xml:space="preserve">SKUPINA </w:t>
      </w:r>
      <w:r w:rsidR="00036657">
        <w:rPr>
          <w:rFonts w:ascii="Arial" w:hAnsi="Arial" w:cs="Arial"/>
          <w:b/>
          <w:bCs/>
          <w:lang w:eastAsia="sk-SK"/>
        </w:rPr>
        <w:t>B</w:t>
      </w:r>
      <w:r w:rsidRPr="00E34C23">
        <w:rPr>
          <w:rFonts w:ascii="Arial" w:hAnsi="Arial" w:cs="Arial"/>
          <w:b/>
          <w:bCs/>
          <w:lang w:eastAsia="sk-SK"/>
        </w:rPr>
        <w:t>:</w:t>
      </w:r>
      <w:bookmarkEnd w:id="8"/>
    </w:p>
    <w:bookmarkEnd w:id="9"/>
    <w:p w14:paraId="3B75B818" w14:textId="11E25BAF" w:rsidR="00E34C23" w:rsidRPr="00494270" w:rsidRDefault="00E34C23" w:rsidP="00494270">
      <w:pPr>
        <w:jc w:val="both"/>
        <w:rPr>
          <w:rFonts w:ascii="Verdana" w:hAnsi="Verdana"/>
          <w:color w:val="000000"/>
        </w:rPr>
      </w:pPr>
      <w:r w:rsidRPr="00E34C23">
        <w:rPr>
          <w:rFonts w:ascii="Arial" w:hAnsi="Arial" w:cs="Arial"/>
          <w:bCs/>
          <w:lang w:eastAsia="sk-SK"/>
        </w:rPr>
        <w:t>Výrobky se pro účely této skupiny rozumí:</w:t>
      </w:r>
      <w:r>
        <w:rPr>
          <w:rFonts w:ascii="Arial" w:hAnsi="Arial" w:cs="Arial"/>
          <w:bCs/>
          <w:lang w:eastAsia="sk-SK"/>
        </w:rPr>
        <w:t xml:space="preserve"> </w:t>
      </w:r>
      <w:r w:rsidRPr="00E34C23">
        <w:rPr>
          <w:rFonts w:ascii="Arial" w:hAnsi="Arial" w:cs="Arial"/>
          <w:color w:val="000000"/>
          <w:lang w:eastAsia="sk-SK"/>
        </w:rPr>
        <w:t>[</w:t>
      </w:r>
      <w:r w:rsidR="002B7342">
        <w:rPr>
          <w:rFonts w:ascii="Arial" w:hAnsi="Arial" w:cs="Arial"/>
          <w:color w:val="000000"/>
          <w:lang w:eastAsia="sk-SK"/>
        </w:rPr>
        <w:t xml:space="preserve">XX  </w:t>
      </w:r>
      <w:r w:rsidRPr="00E34C23">
        <w:rPr>
          <w:rFonts w:ascii="Arial" w:hAnsi="Arial" w:cs="Arial"/>
          <w:color w:val="000000"/>
          <w:lang w:eastAsia="sk-SK"/>
        </w:rPr>
        <w:t>XX]</w:t>
      </w:r>
    </w:p>
    <w:p w14:paraId="2E2448FC"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p>
    <w:p w14:paraId="4110C456"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color w:val="000000"/>
          <w:lang w:eastAsia="sk-SK"/>
        </w:rPr>
      </w:pPr>
    </w:p>
    <w:p w14:paraId="3B48FA73" w14:textId="6B2566AA"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color w:val="000000"/>
          <w:lang w:eastAsia="sk-SK"/>
        </w:rPr>
      </w:pPr>
      <w:r w:rsidRPr="00E34C23">
        <w:rPr>
          <w:rFonts w:ascii="Arial" w:hAnsi="Arial" w:cs="Arial"/>
          <w:b/>
          <w:color w:val="000000"/>
          <w:lang w:eastAsia="sk-SK"/>
        </w:rPr>
        <w:t xml:space="preserve">Referenční období </w:t>
      </w:r>
      <w:r w:rsidRPr="00E34C23">
        <w:rPr>
          <w:rFonts w:ascii="Arial" w:hAnsi="Arial" w:cs="Arial"/>
          <w:color w:val="000000"/>
          <w:lang w:eastAsia="sk-SK"/>
        </w:rPr>
        <w:t>je pro tuto skupinu Výrobků:</w:t>
      </w:r>
      <w:r w:rsidRPr="00E34C23">
        <w:rPr>
          <w:rFonts w:ascii="Arial" w:hAnsi="Arial" w:cs="Arial"/>
          <w:b/>
          <w:color w:val="000000"/>
          <w:lang w:eastAsia="sk-SK"/>
        </w:rPr>
        <w:t xml:space="preserve"> </w:t>
      </w:r>
      <w:r w:rsidR="00C11CA5" w:rsidRPr="00E34C23">
        <w:rPr>
          <w:rFonts w:ascii="Arial" w:hAnsi="Arial" w:cs="Arial"/>
          <w:color w:val="000000"/>
          <w:lang w:eastAsia="sk-SK"/>
        </w:rPr>
        <w:t>1.1. – 30.6.202</w:t>
      </w:r>
      <w:r w:rsidR="00FF38E3">
        <w:rPr>
          <w:rFonts w:ascii="Arial" w:hAnsi="Arial" w:cs="Arial"/>
          <w:color w:val="000000"/>
          <w:lang w:eastAsia="sk-SK"/>
        </w:rPr>
        <w:t>5</w:t>
      </w:r>
      <w:r w:rsidR="00C11CA5">
        <w:rPr>
          <w:rFonts w:ascii="Arial" w:hAnsi="Arial" w:cs="Arial"/>
          <w:color w:val="000000"/>
          <w:lang w:eastAsia="sk-SK"/>
        </w:rPr>
        <w:t xml:space="preserve"> </w:t>
      </w:r>
      <w:r w:rsidR="00C11CA5" w:rsidRPr="00E34C23">
        <w:rPr>
          <w:rFonts w:ascii="Arial" w:hAnsi="Arial" w:cs="Arial"/>
          <w:color w:val="000000"/>
          <w:lang w:eastAsia="sk-SK"/>
        </w:rPr>
        <w:t>(1. kalendářní pololetí)</w:t>
      </w:r>
    </w:p>
    <w:p w14:paraId="79BCD422" w14:textId="765B5623" w:rsidR="00E34C23" w:rsidRPr="00E34C23" w:rsidRDefault="00494270"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r>
        <w:rPr>
          <w:rFonts w:ascii="Arial" w:hAnsi="Arial" w:cs="Arial"/>
          <w:color w:val="000000"/>
          <w:lang w:eastAsia="sk-SK"/>
        </w:rPr>
        <w:t xml:space="preserve"> </w:t>
      </w:r>
    </w:p>
    <w:p w14:paraId="5755F051" w14:textId="77777777" w:rsidR="00062974" w:rsidRDefault="00062974"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p>
    <w:p w14:paraId="5C230BB2" w14:textId="16F13AE8"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r w:rsidRPr="00E34C23">
        <w:rPr>
          <w:rFonts w:ascii="Arial" w:hAnsi="Arial" w:cs="Arial"/>
          <w:color w:val="000000"/>
          <w:lang w:eastAsia="sk-SK"/>
        </w:rPr>
        <w:t>Bonus je pro tuto skupinu Výrobků určen takto:</w:t>
      </w:r>
    </w:p>
    <w:p w14:paraId="31A1EB0C" w14:textId="62B8CAE5" w:rsidR="00E34C23" w:rsidRPr="00E34C23" w:rsidRDefault="00E34C23" w:rsidP="002B73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0000"/>
          <w:lang w:eastAsia="sk-SK"/>
        </w:rPr>
      </w:pPr>
      <w:r w:rsidRPr="00E34C23">
        <w:rPr>
          <w:rFonts w:ascii="Arial" w:hAnsi="Arial" w:cs="Arial"/>
          <w:color w:val="000000"/>
          <w:lang w:eastAsia="sk-SK"/>
        </w:rPr>
        <w:t xml:space="preserve">[XX </w:t>
      </w:r>
      <w:bookmarkStart w:id="10" w:name="_Hlk59390669"/>
      <w:r w:rsidR="002B7342">
        <w:rPr>
          <w:rFonts w:ascii="Arial" w:hAnsi="Arial" w:cs="Arial"/>
          <w:color w:val="000000"/>
          <w:lang w:eastAsia="sk-SK"/>
        </w:rPr>
        <w:t xml:space="preserve">  </w:t>
      </w:r>
      <w:r w:rsidRPr="00E34C23">
        <w:rPr>
          <w:rFonts w:ascii="Arial" w:hAnsi="Arial" w:cs="Arial"/>
          <w:color w:val="000000"/>
          <w:lang w:eastAsia="sk-SK"/>
        </w:rPr>
        <w:t>XX]</w:t>
      </w:r>
      <w:bookmarkEnd w:id="10"/>
    </w:p>
    <w:p w14:paraId="2BC2FE02"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70C0"/>
          <w:lang w:eastAsia="sk-SK"/>
        </w:rPr>
      </w:pPr>
    </w:p>
    <w:p w14:paraId="7297539D"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color w:val="0070C0"/>
          <w:lang w:eastAsia="sk-SK"/>
        </w:rPr>
      </w:pPr>
    </w:p>
    <w:p w14:paraId="326F936A"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lang w:eastAsia="sk-SK"/>
        </w:rPr>
      </w:pPr>
      <w:bookmarkStart w:id="11" w:name="_Hlk527133876"/>
    </w:p>
    <w:bookmarkEnd w:id="11"/>
    <w:p w14:paraId="5C6D8C63" w14:textId="77777777" w:rsidR="00062974" w:rsidRDefault="00062974"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u w:val="single"/>
          <w:lang w:eastAsia="sk-SK"/>
        </w:rPr>
      </w:pPr>
    </w:p>
    <w:p w14:paraId="3FE1F281" w14:textId="0805AA93"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u w:val="single"/>
          <w:lang w:eastAsia="zh-CN"/>
        </w:rPr>
      </w:pPr>
      <w:r w:rsidRPr="00E34C23">
        <w:rPr>
          <w:rFonts w:ascii="Arial" w:hAnsi="Arial" w:cs="Arial"/>
          <w:b/>
          <w:u w:val="single"/>
          <w:lang w:eastAsia="sk-SK"/>
        </w:rPr>
        <w:lastRenderedPageBreak/>
        <w:t xml:space="preserve">Platnost přílohy: </w:t>
      </w:r>
    </w:p>
    <w:p w14:paraId="5A211C26" w14:textId="4DB5B46C"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bCs/>
          <w:color w:val="000000"/>
          <w:lang w:eastAsia="sk-SK"/>
        </w:rPr>
      </w:pPr>
      <w:r w:rsidRPr="00E34C23">
        <w:rPr>
          <w:rFonts w:ascii="Arial" w:hAnsi="Arial" w:cs="Arial"/>
          <w:color w:val="000000"/>
          <w:lang w:eastAsia="sk-SK"/>
        </w:rPr>
        <w:t>1.1. – 30.6.202</w:t>
      </w:r>
      <w:r w:rsidR="00FF38E3">
        <w:rPr>
          <w:rFonts w:ascii="Arial" w:hAnsi="Arial" w:cs="Arial"/>
          <w:color w:val="000000"/>
          <w:lang w:eastAsia="sk-SK"/>
        </w:rPr>
        <w:t>5</w:t>
      </w:r>
    </w:p>
    <w:p w14:paraId="4341BD1D"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eastAsia="sk-SK"/>
        </w:rPr>
      </w:pPr>
    </w:p>
    <w:p w14:paraId="4C00DD2C" w14:textId="77777777" w:rsidR="00E34C23" w:rsidRPr="00E34C23" w:rsidRDefault="00E34C23" w:rsidP="00E34C23">
      <w:pPr>
        <w:tabs>
          <w:tab w:val="left" w:pos="4820"/>
        </w:tabs>
        <w:rPr>
          <w:rFonts w:ascii="Arial" w:hAnsi="Arial" w:cs="Arial"/>
          <w:b/>
          <w:lang w:eastAsia="sk-SK"/>
        </w:rPr>
      </w:pPr>
    </w:p>
    <w:p w14:paraId="5831C071"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eastAsia="sk-SK"/>
        </w:rPr>
      </w:pPr>
    </w:p>
    <w:p w14:paraId="78CC55E6" w14:textId="77777777" w:rsidR="00062974" w:rsidRDefault="00062974" w:rsidP="00E34C23">
      <w:pPr>
        <w:tabs>
          <w:tab w:val="left" w:pos="4820"/>
        </w:tabs>
        <w:rPr>
          <w:rFonts w:ascii="Arial" w:hAnsi="Arial" w:cs="Arial"/>
          <w:bCs/>
          <w:lang w:eastAsia="sk-SK"/>
        </w:rPr>
      </w:pPr>
    </w:p>
    <w:p w14:paraId="07B098A1" w14:textId="7D7A6F5E" w:rsidR="00E34C23" w:rsidRPr="00E34C23" w:rsidRDefault="00E34C23" w:rsidP="00E34C23">
      <w:pPr>
        <w:tabs>
          <w:tab w:val="left" w:pos="4820"/>
        </w:tabs>
        <w:rPr>
          <w:rFonts w:ascii="Arial" w:hAnsi="Arial" w:cs="Arial"/>
          <w:bCs/>
          <w:lang w:eastAsia="sk-SK"/>
        </w:rPr>
      </w:pPr>
      <w:r w:rsidRPr="00E34C23">
        <w:rPr>
          <w:rFonts w:ascii="Arial" w:hAnsi="Arial" w:cs="Arial"/>
          <w:bCs/>
          <w:lang w:eastAsia="sk-SK"/>
        </w:rPr>
        <w:t xml:space="preserve">V Praze, dne </w:t>
      </w:r>
      <w:r w:rsidR="00190C35">
        <w:rPr>
          <w:rFonts w:ascii="Arial" w:hAnsi="Arial" w:cs="Arial"/>
          <w:bCs/>
          <w:lang w:eastAsia="sk-SK"/>
        </w:rPr>
        <w:t>0</w:t>
      </w:r>
      <w:r w:rsidR="00345A31">
        <w:rPr>
          <w:rFonts w:ascii="Arial" w:hAnsi="Arial" w:cs="Arial"/>
          <w:bCs/>
          <w:lang w:eastAsia="sk-SK"/>
        </w:rPr>
        <w:t>4.</w:t>
      </w:r>
      <w:r w:rsidR="00190C35">
        <w:rPr>
          <w:rFonts w:ascii="Arial" w:hAnsi="Arial" w:cs="Arial"/>
          <w:bCs/>
          <w:lang w:eastAsia="sk-SK"/>
        </w:rPr>
        <w:t>0</w:t>
      </w:r>
      <w:r w:rsidR="00345A31">
        <w:rPr>
          <w:rFonts w:ascii="Arial" w:hAnsi="Arial" w:cs="Arial"/>
          <w:bCs/>
          <w:lang w:eastAsia="sk-SK"/>
        </w:rPr>
        <w:t>2.2025</w:t>
      </w:r>
      <w:r w:rsidRPr="00E34C23">
        <w:rPr>
          <w:rFonts w:ascii="Arial" w:hAnsi="Arial" w:cs="Arial"/>
          <w:bCs/>
          <w:lang w:eastAsia="sk-SK"/>
        </w:rPr>
        <w:tab/>
        <w:t>Ve Slaném, dne</w:t>
      </w:r>
      <w:r w:rsidR="007350E9">
        <w:rPr>
          <w:rFonts w:ascii="Arial" w:hAnsi="Arial" w:cs="Arial"/>
          <w:bCs/>
          <w:lang w:eastAsia="sk-SK"/>
        </w:rPr>
        <w:t xml:space="preserve"> 24.01.2025</w:t>
      </w:r>
    </w:p>
    <w:p w14:paraId="1CDC0958" w14:textId="77777777" w:rsidR="00E34C23" w:rsidRPr="00E34C23" w:rsidRDefault="00E34C23" w:rsidP="00E34C23">
      <w:pPr>
        <w:tabs>
          <w:tab w:val="left" w:pos="4820"/>
        </w:tabs>
        <w:rPr>
          <w:rFonts w:ascii="Arial" w:hAnsi="Arial" w:cs="Arial"/>
          <w:lang w:eastAsia="sk-SK"/>
        </w:rPr>
      </w:pPr>
    </w:p>
    <w:p w14:paraId="405F38EE" w14:textId="77777777" w:rsidR="00E34C23" w:rsidRPr="00E34C23" w:rsidRDefault="00E34C23" w:rsidP="00E34C23">
      <w:pPr>
        <w:tabs>
          <w:tab w:val="left" w:pos="4820"/>
        </w:tabs>
        <w:rPr>
          <w:rFonts w:ascii="Arial" w:hAnsi="Arial" w:cs="Arial"/>
          <w:lang w:eastAsia="sk-SK"/>
        </w:rPr>
      </w:pPr>
    </w:p>
    <w:p w14:paraId="2017D2A3" w14:textId="77777777" w:rsidR="00E34C23" w:rsidRPr="00E34C23" w:rsidRDefault="00E34C23" w:rsidP="00E34C23">
      <w:pPr>
        <w:tabs>
          <w:tab w:val="left" w:pos="4820"/>
        </w:tabs>
        <w:rPr>
          <w:rFonts w:ascii="Arial" w:hAnsi="Arial" w:cs="Arial"/>
          <w:lang w:eastAsia="sk-SK"/>
        </w:rPr>
      </w:pPr>
    </w:p>
    <w:p w14:paraId="4CF87854" w14:textId="77777777" w:rsidR="00E34C23" w:rsidRPr="00E34C23" w:rsidRDefault="00E34C23" w:rsidP="00E34C23">
      <w:pPr>
        <w:tabs>
          <w:tab w:val="left" w:pos="4820"/>
        </w:tabs>
        <w:rPr>
          <w:rFonts w:ascii="Arial" w:hAnsi="Arial" w:cs="Arial"/>
          <w:lang w:eastAsia="sk-SK"/>
        </w:rPr>
      </w:pPr>
    </w:p>
    <w:p w14:paraId="732D026F" w14:textId="77777777" w:rsidR="00E34C23" w:rsidRPr="00E34C23" w:rsidRDefault="00E34C23" w:rsidP="00E34C23">
      <w:pPr>
        <w:tabs>
          <w:tab w:val="left" w:pos="4820"/>
        </w:tabs>
        <w:spacing w:line="360" w:lineRule="auto"/>
        <w:rPr>
          <w:rFonts w:ascii="Arial" w:hAnsi="Arial" w:cs="Arial"/>
          <w:lang w:eastAsia="sk-SK"/>
        </w:rPr>
      </w:pPr>
      <w:bookmarkStart w:id="12" w:name="_Hlk50069076"/>
      <w:r w:rsidRPr="00E34C23">
        <w:rPr>
          <w:rFonts w:ascii="Arial" w:hAnsi="Arial" w:cs="Arial"/>
          <w:lang w:eastAsia="sk-SK"/>
        </w:rPr>
        <w:t>_________________________</w:t>
      </w:r>
      <w:r w:rsidRPr="00E34C23">
        <w:rPr>
          <w:rFonts w:ascii="Arial" w:hAnsi="Arial" w:cs="Arial"/>
          <w:lang w:eastAsia="sk-SK"/>
        </w:rPr>
        <w:tab/>
        <w:t>_________________________</w:t>
      </w:r>
    </w:p>
    <w:p w14:paraId="20C346F3" w14:textId="77777777" w:rsidR="00E34C23" w:rsidRPr="00E34C23" w:rsidRDefault="00E34C23" w:rsidP="00E34C23">
      <w:pPr>
        <w:tabs>
          <w:tab w:val="left" w:pos="4820"/>
        </w:tabs>
        <w:spacing w:line="360" w:lineRule="auto"/>
        <w:ind w:left="-284" w:right="-567" w:firstLine="284"/>
        <w:rPr>
          <w:rFonts w:ascii="Arial" w:hAnsi="Arial" w:cs="Arial"/>
          <w:b/>
          <w:lang w:eastAsia="sk-SK"/>
        </w:rPr>
      </w:pPr>
      <w:r w:rsidRPr="00E34C23">
        <w:rPr>
          <w:rFonts w:ascii="Arial" w:hAnsi="Arial" w:cs="Arial"/>
          <w:b/>
          <w:lang w:eastAsia="sk-SK"/>
        </w:rPr>
        <w:t>Zentiva, k.s.</w:t>
      </w:r>
      <w:r w:rsidRPr="00E34C23">
        <w:rPr>
          <w:rFonts w:ascii="Arial" w:hAnsi="Arial" w:cs="Arial"/>
          <w:b/>
          <w:i/>
          <w:lang w:eastAsia="sk-SK"/>
        </w:rPr>
        <w:tab/>
      </w:r>
      <w:bookmarkStart w:id="13" w:name="_Hlk50068989"/>
      <w:r w:rsidRPr="00E34C23">
        <w:rPr>
          <w:rFonts w:ascii="Arial" w:hAnsi="Arial" w:cs="Arial"/>
          <w:b/>
          <w:iCs/>
          <w:lang w:eastAsia="sk-SK"/>
        </w:rPr>
        <w:t>Nemocnice Slaný</w:t>
      </w:r>
      <w:bookmarkEnd w:id="13"/>
    </w:p>
    <w:p w14:paraId="7E859E08" w14:textId="5CF737AF"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lang w:eastAsia="sk-SK"/>
        </w:rPr>
      </w:pPr>
      <w:r w:rsidRPr="00E34C23">
        <w:rPr>
          <w:rFonts w:ascii="Arial" w:hAnsi="Arial" w:cs="Arial"/>
          <w:lang w:eastAsia="sk-SK"/>
        </w:rPr>
        <w:t xml:space="preserve">[OU </w:t>
      </w:r>
      <w:r w:rsidR="002B7342">
        <w:rPr>
          <w:rFonts w:ascii="Arial" w:hAnsi="Arial" w:cs="Arial"/>
          <w:lang w:eastAsia="sk-SK"/>
        </w:rPr>
        <w:t xml:space="preserve"> </w:t>
      </w:r>
      <w:r w:rsidRPr="00E34C23">
        <w:rPr>
          <w:rFonts w:ascii="Arial" w:hAnsi="Arial" w:cs="Arial"/>
          <w:lang w:eastAsia="sk-SK"/>
        </w:rPr>
        <w:t>OU]</w:t>
      </w:r>
      <w:r w:rsidRPr="00E34C23">
        <w:rPr>
          <w:rFonts w:ascii="Arial" w:hAnsi="Arial" w:cs="Arial"/>
          <w:lang w:eastAsia="sk-SK"/>
        </w:rPr>
        <w:tab/>
      </w:r>
      <w:r w:rsidRPr="00E34C23">
        <w:rPr>
          <w:rFonts w:ascii="Arial" w:hAnsi="Arial" w:cs="Arial"/>
          <w:lang w:eastAsia="sk-SK"/>
        </w:rPr>
        <w:tab/>
      </w:r>
      <w:r w:rsidRPr="00E34C23">
        <w:rPr>
          <w:rFonts w:ascii="Arial" w:hAnsi="Arial" w:cs="Arial"/>
          <w:lang w:eastAsia="sk-SK"/>
        </w:rPr>
        <w:tab/>
      </w:r>
      <w:r w:rsidRPr="00E34C23">
        <w:rPr>
          <w:rFonts w:ascii="Arial" w:hAnsi="Arial" w:cs="Arial"/>
          <w:lang w:eastAsia="sk-SK"/>
        </w:rPr>
        <w:tab/>
        <w:t xml:space="preserve">             </w:t>
      </w:r>
      <w:r w:rsidR="002B7342">
        <w:rPr>
          <w:rFonts w:ascii="Arial" w:hAnsi="Arial" w:cs="Arial"/>
          <w:lang w:eastAsia="sk-SK"/>
        </w:rPr>
        <w:tab/>
      </w:r>
      <w:r w:rsidR="002B7342">
        <w:rPr>
          <w:rFonts w:ascii="Arial" w:hAnsi="Arial" w:cs="Arial"/>
          <w:lang w:eastAsia="sk-SK"/>
        </w:rPr>
        <w:tab/>
      </w:r>
      <w:r w:rsidR="002B7342">
        <w:rPr>
          <w:rFonts w:ascii="Arial" w:hAnsi="Arial" w:cs="Arial"/>
          <w:lang w:eastAsia="sk-SK"/>
        </w:rPr>
        <w:tab/>
      </w:r>
      <w:r w:rsidRPr="00E34C23">
        <w:rPr>
          <w:rFonts w:ascii="Arial" w:hAnsi="Arial" w:cs="Arial"/>
          <w:lang w:eastAsia="sk-SK"/>
        </w:rPr>
        <w:t xml:space="preserve"> [OU </w:t>
      </w:r>
      <w:r w:rsidR="002B7342">
        <w:rPr>
          <w:rFonts w:ascii="Arial" w:hAnsi="Arial" w:cs="Arial"/>
          <w:lang w:eastAsia="sk-SK"/>
        </w:rPr>
        <w:t xml:space="preserve"> </w:t>
      </w:r>
      <w:r w:rsidRPr="00E34C23">
        <w:rPr>
          <w:rFonts w:ascii="Arial" w:hAnsi="Arial" w:cs="Arial"/>
          <w:lang w:eastAsia="sk-SK"/>
        </w:rPr>
        <w:t>OU], ředitel nemocnice</w:t>
      </w:r>
    </w:p>
    <w:p w14:paraId="670C9D3A" w14:textId="77777777" w:rsidR="00E34C23" w:rsidRPr="00E34C23" w:rsidRDefault="00E34C23" w:rsidP="00E34C23">
      <w:pPr>
        <w:tabs>
          <w:tab w:val="left" w:pos="4820"/>
        </w:tabs>
        <w:spacing w:line="360" w:lineRule="auto"/>
        <w:ind w:left="-284" w:right="-567" w:firstLine="284"/>
        <w:rPr>
          <w:rFonts w:ascii="Arial" w:hAnsi="Arial" w:cs="Arial"/>
          <w:lang w:eastAsia="sk-SK"/>
        </w:rPr>
      </w:pPr>
      <w:r w:rsidRPr="00E34C23">
        <w:rPr>
          <w:rFonts w:ascii="Arial" w:hAnsi="Arial" w:cs="Arial"/>
          <w:lang w:eastAsia="sk-SK"/>
        </w:rPr>
        <w:t>na základě plné moci</w:t>
      </w:r>
      <w:r w:rsidRPr="00E34C23">
        <w:rPr>
          <w:rFonts w:ascii="Arial" w:hAnsi="Arial" w:cs="Arial"/>
          <w:lang w:eastAsia="sk-SK"/>
        </w:rPr>
        <w:tab/>
        <w:t xml:space="preserve"> </w:t>
      </w:r>
    </w:p>
    <w:p w14:paraId="69F8B1E1" w14:textId="77777777" w:rsidR="00E34C23" w:rsidRPr="00E34C23" w:rsidRDefault="00E34C23" w:rsidP="00E34C23">
      <w:pPr>
        <w:tabs>
          <w:tab w:val="left" w:pos="4820"/>
        </w:tabs>
        <w:spacing w:line="360" w:lineRule="auto"/>
        <w:ind w:left="-284" w:right="-567" w:firstLine="284"/>
        <w:rPr>
          <w:rFonts w:ascii="Arial" w:hAnsi="Arial" w:cs="Arial"/>
          <w:lang w:eastAsia="sk-SK"/>
        </w:rPr>
      </w:pPr>
      <w:r w:rsidRPr="00E34C23">
        <w:rPr>
          <w:rFonts w:ascii="Arial" w:hAnsi="Arial" w:cs="Arial"/>
          <w:lang w:eastAsia="sk-SK"/>
        </w:rPr>
        <w:tab/>
        <w:t xml:space="preserve"> </w:t>
      </w:r>
    </w:p>
    <w:p w14:paraId="04CCEF97" w14:textId="77777777" w:rsidR="00E34C23" w:rsidRPr="00E34C23" w:rsidRDefault="00E34C23" w:rsidP="00E34C23">
      <w:pPr>
        <w:tabs>
          <w:tab w:val="left" w:pos="4820"/>
        </w:tabs>
        <w:spacing w:line="360" w:lineRule="auto"/>
        <w:ind w:left="-284" w:right="-567" w:firstLine="284"/>
        <w:rPr>
          <w:rFonts w:ascii="Arial" w:hAnsi="Arial" w:cs="Arial"/>
          <w:b/>
          <w:lang w:eastAsia="sk-SK"/>
        </w:rPr>
      </w:pPr>
      <w:r w:rsidRPr="00E34C23">
        <w:rPr>
          <w:rFonts w:ascii="Arial" w:hAnsi="Arial" w:cs="Arial"/>
          <w:lang w:eastAsia="sk-SK"/>
        </w:rPr>
        <w:tab/>
        <w:t xml:space="preserve"> </w:t>
      </w:r>
    </w:p>
    <w:bookmarkEnd w:id="12"/>
    <w:p w14:paraId="45102815" w14:textId="77777777" w:rsidR="00E34C23" w:rsidRPr="00E34C23" w:rsidRDefault="00E34C23" w:rsidP="00E34C23">
      <w:pPr>
        <w:tabs>
          <w:tab w:val="left" w:pos="567"/>
          <w:tab w:val="left" w:pos="1134"/>
          <w:tab w:val="left" w:pos="1701"/>
          <w:tab w:val="left" w:pos="2268"/>
          <w:tab w:val="left" w:pos="2835"/>
          <w:tab w:val="left" w:pos="3402"/>
          <w:tab w:val="left" w:pos="3969"/>
          <w:tab w:val="left" w:pos="4536"/>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spacing w:line="360" w:lineRule="auto"/>
        <w:ind w:right="-567"/>
        <w:rPr>
          <w:rFonts w:ascii="Arial" w:hAnsi="Arial" w:cs="Arial"/>
          <w:lang w:eastAsia="sk-SK"/>
        </w:rPr>
      </w:pPr>
      <w:r w:rsidRPr="00E34C23">
        <w:rPr>
          <w:rFonts w:ascii="Arial" w:hAnsi="Arial"/>
          <w:sz w:val="22"/>
          <w:lang w:eastAsia="sk-SK"/>
        </w:rPr>
        <w:tab/>
      </w:r>
    </w:p>
    <w:p w14:paraId="342BCC2E" w14:textId="77777777" w:rsidR="00E34C23" w:rsidRPr="00E34C23" w:rsidRDefault="00E34C23" w:rsidP="000722A6">
      <w:pPr>
        <w:pStyle w:val="Zkladntext2"/>
        <w:rPr>
          <w:rFonts w:ascii="Arial" w:hAnsi="Arial" w:cs="Arial"/>
          <w:sz w:val="20"/>
        </w:rPr>
      </w:pPr>
    </w:p>
    <w:p w14:paraId="77E5BC76" w14:textId="6CA828C1" w:rsidR="00C924CF" w:rsidRDefault="00C924CF" w:rsidP="000722A6">
      <w:pPr>
        <w:pStyle w:val="Zkladntext2"/>
        <w:rPr>
          <w:rFonts w:ascii="Arial" w:hAnsi="Arial" w:cs="Arial"/>
          <w:sz w:val="20"/>
        </w:rPr>
      </w:pPr>
    </w:p>
    <w:p w14:paraId="0A305347" w14:textId="7AF77247" w:rsidR="00E34C23" w:rsidRDefault="00E34C23" w:rsidP="000722A6">
      <w:pPr>
        <w:pStyle w:val="Zkladntext2"/>
        <w:rPr>
          <w:rFonts w:ascii="Arial" w:hAnsi="Arial" w:cs="Arial"/>
          <w:sz w:val="20"/>
        </w:rPr>
      </w:pPr>
    </w:p>
    <w:p w14:paraId="01E8036F" w14:textId="3CD873B2" w:rsidR="00E34C23" w:rsidRDefault="00E34C23" w:rsidP="000722A6">
      <w:pPr>
        <w:pStyle w:val="Zkladntext2"/>
        <w:rPr>
          <w:rFonts w:ascii="Arial" w:hAnsi="Arial" w:cs="Arial"/>
          <w:sz w:val="20"/>
        </w:rPr>
      </w:pPr>
    </w:p>
    <w:p w14:paraId="56DB3A3F" w14:textId="77777777" w:rsidR="00E34C23" w:rsidRPr="00E359FE" w:rsidRDefault="00E34C23" w:rsidP="000722A6">
      <w:pPr>
        <w:pStyle w:val="Zkladntext2"/>
        <w:rPr>
          <w:rFonts w:ascii="Arial" w:hAnsi="Arial" w:cs="Arial"/>
          <w:sz w:val="20"/>
        </w:rPr>
      </w:pPr>
    </w:p>
    <w:sectPr w:rsidR="00E34C23" w:rsidRPr="00E359F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B566" w14:textId="77777777" w:rsidR="00F23A50" w:rsidRDefault="00F23A50" w:rsidP="00C86206">
      <w:r>
        <w:separator/>
      </w:r>
    </w:p>
  </w:endnote>
  <w:endnote w:type="continuationSeparator" w:id="0">
    <w:p w14:paraId="444C2D0F" w14:textId="77777777" w:rsidR="00F23A50" w:rsidRDefault="00F23A50" w:rsidP="00C86206">
      <w:r>
        <w:continuationSeparator/>
      </w:r>
    </w:p>
  </w:endnote>
  <w:endnote w:type="continuationNotice" w:id="1">
    <w:p w14:paraId="1F5A9B26" w14:textId="77777777" w:rsidR="00F23A50" w:rsidRDefault="00F23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630442"/>
      <w:docPartObj>
        <w:docPartGallery w:val="Page Numbers (Bottom of Page)"/>
        <w:docPartUnique/>
      </w:docPartObj>
    </w:sdtPr>
    <w:sdtContent>
      <w:p w14:paraId="7981D6AF" w14:textId="77777777" w:rsidR="00855429" w:rsidRDefault="00855429">
        <w:pPr>
          <w:pStyle w:val="Zpat"/>
        </w:pPr>
      </w:p>
      <w:sdt>
        <w:sdtPr>
          <w:id w:val="1728636285"/>
          <w:docPartObj>
            <w:docPartGallery w:val="Page Numbers (Top of Page)"/>
            <w:docPartUnique/>
          </w:docPartObj>
        </w:sdtPr>
        <w:sdtContent>
          <w:p w14:paraId="5E748151" w14:textId="77777777" w:rsidR="00855429" w:rsidRDefault="00855429">
            <w:pPr>
              <w:pStyle w:val="Zpat"/>
              <w:jc w:val="center"/>
            </w:pPr>
            <w:r w:rsidRPr="00855429">
              <w:rPr>
                <w:sz w:val="16"/>
              </w:rPr>
              <w:t xml:space="preserve">Stránka </w:t>
            </w:r>
            <w:r w:rsidRPr="00855429">
              <w:rPr>
                <w:bCs/>
                <w:sz w:val="16"/>
                <w:szCs w:val="24"/>
              </w:rPr>
              <w:fldChar w:fldCharType="begin"/>
            </w:r>
            <w:r w:rsidRPr="00855429">
              <w:rPr>
                <w:bCs/>
                <w:sz w:val="16"/>
              </w:rPr>
              <w:instrText>PAGE</w:instrText>
            </w:r>
            <w:r w:rsidRPr="00855429">
              <w:rPr>
                <w:bCs/>
                <w:sz w:val="16"/>
                <w:szCs w:val="24"/>
              </w:rPr>
              <w:fldChar w:fldCharType="separate"/>
            </w:r>
            <w:r w:rsidR="00323488">
              <w:rPr>
                <w:bCs/>
                <w:noProof/>
                <w:sz w:val="16"/>
              </w:rPr>
              <w:t>2</w:t>
            </w:r>
            <w:r w:rsidRPr="00855429">
              <w:rPr>
                <w:bCs/>
                <w:sz w:val="16"/>
                <w:szCs w:val="24"/>
              </w:rPr>
              <w:fldChar w:fldCharType="end"/>
            </w:r>
            <w:r w:rsidRPr="00855429">
              <w:rPr>
                <w:sz w:val="16"/>
              </w:rPr>
              <w:t xml:space="preserve"> z </w:t>
            </w:r>
            <w:r w:rsidRPr="00855429">
              <w:rPr>
                <w:bCs/>
                <w:sz w:val="16"/>
                <w:szCs w:val="24"/>
              </w:rPr>
              <w:fldChar w:fldCharType="begin"/>
            </w:r>
            <w:r w:rsidRPr="00855429">
              <w:rPr>
                <w:bCs/>
                <w:sz w:val="16"/>
              </w:rPr>
              <w:instrText>NUMPAGES</w:instrText>
            </w:r>
            <w:r w:rsidRPr="00855429">
              <w:rPr>
                <w:bCs/>
                <w:sz w:val="16"/>
                <w:szCs w:val="24"/>
              </w:rPr>
              <w:fldChar w:fldCharType="separate"/>
            </w:r>
            <w:r w:rsidR="00323488">
              <w:rPr>
                <w:bCs/>
                <w:noProof/>
                <w:sz w:val="16"/>
              </w:rPr>
              <w:t>6</w:t>
            </w:r>
            <w:r w:rsidRPr="00855429">
              <w:rPr>
                <w:bCs/>
                <w:sz w:val="16"/>
                <w:szCs w:val="24"/>
              </w:rPr>
              <w:fldChar w:fldCharType="end"/>
            </w:r>
          </w:p>
        </w:sdtContent>
      </w:sdt>
    </w:sdtContent>
  </w:sdt>
  <w:p w14:paraId="007FCA7B" w14:textId="3691E4AE" w:rsidR="00C86206" w:rsidRDefault="00C862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71C8" w14:textId="77777777" w:rsidR="00F23A50" w:rsidRDefault="00F23A50" w:rsidP="00C86206">
      <w:r>
        <w:separator/>
      </w:r>
    </w:p>
  </w:footnote>
  <w:footnote w:type="continuationSeparator" w:id="0">
    <w:p w14:paraId="64BC224B" w14:textId="77777777" w:rsidR="00F23A50" w:rsidRDefault="00F23A50" w:rsidP="00C86206">
      <w:r>
        <w:continuationSeparator/>
      </w:r>
    </w:p>
  </w:footnote>
  <w:footnote w:type="continuationNotice" w:id="1">
    <w:p w14:paraId="669A0AA5" w14:textId="77777777" w:rsidR="00F23A50" w:rsidRDefault="00F23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3A4" w14:textId="7AE74F08" w:rsidR="00C86206" w:rsidRDefault="00C862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14602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45225918">
    <w:abstractNumId w:val="10"/>
  </w:num>
  <w:num w:numId="2" w16cid:durableId="1475951483">
    <w:abstractNumId w:val="11"/>
  </w:num>
  <w:num w:numId="3" w16cid:durableId="2001419686">
    <w:abstractNumId w:val="8"/>
  </w:num>
  <w:num w:numId="4" w16cid:durableId="1286890417">
    <w:abstractNumId w:val="3"/>
  </w:num>
  <w:num w:numId="5" w16cid:durableId="269439420">
    <w:abstractNumId w:val="4"/>
  </w:num>
  <w:num w:numId="6" w16cid:durableId="881795357">
    <w:abstractNumId w:val="12"/>
  </w:num>
  <w:num w:numId="7" w16cid:durableId="2030255855">
    <w:abstractNumId w:val="9"/>
  </w:num>
  <w:num w:numId="8" w16cid:durableId="951203080">
    <w:abstractNumId w:val="2"/>
  </w:num>
  <w:num w:numId="9" w16cid:durableId="1234125014">
    <w:abstractNumId w:val="1"/>
  </w:num>
  <w:num w:numId="10" w16cid:durableId="1499534356">
    <w:abstractNumId w:val="6"/>
  </w:num>
  <w:num w:numId="11" w16cid:durableId="1252473671">
    <w:abstractNumId w:val="0"/>
  </w:num>
  <w:num w:numId="12" w16cid:durableId="489953154">
    <w:abstractNumId w:val="7"/>
  </w:num>
  <w:num w:numId="13" w16cid:durableId="1831603158">
    <w:abstractNumId w:val="5"/>
  </w:num>
  <w:num w:numId="14" w16cid:durableId="559755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12793"/>
    <w:rsid w:val="00023355"/>
    <w:rsid w:val="00036657"/>
    <w:rsid w:val="0005203F"/>
    <w:rsid w:val="00061FB7"/>
    <w:rsid w:val="00062974"/>
    <w:rsid w:val="000722A6"/>
    <w:rsid w:val="000C4C27"/>
    <w:rsid w:val="000C6484"/>
    <w:rsid w:val="000D586C"/>
    <w:rsid w:val="001028EE"/>
    <w:rsid w:val="00102AC5"/>
    <w:rsid w:val="00107E46"/>
    <w:rsid w:val="00122931"/>
    <w:rsid w:val="00130BAA"/>
    <w:rsid w:val="00163F0A"/>
    <w:rsid w:val="001725AB"/>
    <w:rsid w:val="001747A9"/>
    <w:rsid w:val="00190C35"/>
    <w:rsid w:val="00197238"/>
    <w:rsid w:val="001B5228"/>
    <w:rsid w:val="00214E31"/>
    <w:rsid w:val="0025554E"/>
    <w:rsid w:val="0027394B"/>
    <w:rsid w:val="002B7342"/>
    <w:rsid w:val="002C2D14"/>
    <w:rsid w:val="002C3A49"/>
    <w:rsid w:val="002D3E22"/>
    <w:rsid w:val="002E5B25"/>
    <w:rsid w:val="002F3450"/>
    <w:rsid w:val="00303EC7"/>
    <w:rsid w:val="00323488"/>
    <w:rsid w:val="00345A31"/>
    <w:rsid w:val="00362D88"/>
    <w:rsid w:val="00362E90"/>
    <w:rsid w:val="00371615"/>
    <w:rsid w:val="003956FD"/>
    <w:rsid w:val="003B2414"/>
    <w:rsid w:val="003D5DFF"/>
    <w:rsid w:val="003D743A"/>
    <w:rsid w:val="003F05C1"/>
    <w:rsid w:val="003F3C03"/>
    <w:rsid w:val="00422938"/>
    <w:rsid w:val="00424B84"/>
    <w:rsid w:val="004263CE"/>
    <w:rsid w:val="00437E95"/>
    <w:rsid w:val="00454A8E"/>
    <w:rsid w:val="00494270"/>
    <w:rsid w:val="004A4974"/>
    <w:rsid w:val="004B3F8A"/>
    <w:rsid w:val="004C39A6"/>
    <w:rsid w:val="004D3681"/>
    <w:rsid w:val="004E07A4"/>
    <w:rsid w:val="004E1979"/>
    <w:rsid w:val="00522313"/>
    <w:rsid w:val="00557AFD"/>
    <w:rsid w:val="00567092"/>
    <w:rsid w:val="00593ED6"/>
    <w:rsid w:val="005A1050"/>
    <w:rsid w:val="005A3277"/>
    <w:rsid w:val="005A3E3E"/>
    <w:rsid w:val="005C4292"/>
    <w:rsid w:val="005D10DC"/>
    <w:rsid w:val="005D332F"/>
    <w:rsid w:val="005D584C"/>
    <w:rsid w:val="005D67C5"/>
    <w:rsid w:val="005F3E17"/>
    <w:rsid w:val="00621ED7"/>
    <w:rsid w:val="006318DC"/>
    <w:rsid w:val="00631FCF"/>
    <w:rsid w:val="00686D8C"/>
    <w:rsid w:val="006952F7"/>
    <w:rsid w:val="006A6602"/>
    <w:rsid w:val="006B2B8E"/>
    <w:rsid w:val="006D15D5"/>
    <w:rsid w:val="006D4A3B"/>
    <w:rsid w:val="006E0426"/>
    <w:rsid w:val="006E1FCC"/>
    <w:rsid w:val="00704FD2"/>
    <w:rsid w:val="00720897"/>
    <w:rsid w:val="007314F0"/>
    <w:rsid w:val="007322F7"/>
    <w:rsid w:val="007350E9"/>
    <w:rsid w:val="00740DD1"/>
    <w:rsid w:val="00743043"/>
    <w:rsid w:val="0075533C"/>
    <w:rsid w:val="007810EB"/>
    <w:rsid w:val="007B7AA5"/>
    <w:rsid w:val="007C3FDC"/>
    <w:rsid w:val="007D1D1E"/>
    <w:rsid w:val="007D714D"/>
    <w:rsid w:val="007E13B0"/>
    <w:rsid w:val="007F0A7E"/>
    <w:rsid w:val="007F39AF"/>
    <w:rsid w:val="008402B5"/>
    <w:rsid w:val="008405C2"/>
    <w:rsid w:val="00845174"/>
    <w:rsid w:val="0084721F"/>
    <w:rsid w:val="0085005D"/>
    <w:rsid w:val="00855429"/>
    <w:rsid w:val="008625EB"/>
    <w:rsid w:val="008733D0"/>
    <w:rsid w:val="008A6707"/>
    <w:rsid w:val="008B1E51"/>
    <w:rsid w:val="008C3265"/>
    <w:rsid w:val="008E5503"/>
    <w:rsid w:val="008F1224"/>
    <w:rsid w:val="008F1C5E"/>
    <w:rsid w:val="00904383"/>
    <w:rsid w:val="009207D0"/>
    <w:rsid w:val="00924026"/>
    <w:rsid w:val="00940724"/>
    <w:rsid w:val="009670BB"/>
    <w:rsid w:val="009C4763"/>
    <w:rsid w:val="00A01B19"/>
    <w:rsid w:val="00A21215"/>
    <w:rsid w:val="00A228BD"/>
    <w:rsid w:val="00A32F23"/>
    <w:rsid w:val="00A6277F"/>
    <w:rsid w:val="00A72F45"/>
    <w:rsid w:val="00A82AE7"/>
    <w:rsid w:val="00A842DE"/>
    <w:rsid w:val="00A9102A"/>
    <w:rsid w:val="00A95953"/>
    <w:rsid w:val="00AC73EE"/>
    <w:rsid w:val="00AD7A0F"/>
    <w:rsid w:val="00AE00AC"/>
    <w:rsid w:val="00AE66BD"/>
    <w:rsid w:val="00B03EC5"/>
    <w:rsid w:val="00B07ABF"/>
    <w:rsid w:val="00B34D6A"/>
    <w:rsid w:val="00B43C2A"/>
    <w:rsid w:val="00B54F07"/>
    <w:rsid w:val="00B96310"/>
    <w:rsid w:val="00BD7244"/>
    <w:rsid w:val="00BE253B"/>
    <w:rsid w:val="00BF16B1"/>
    <w:rsid w:val="00BF7B60"/>
    <w:rsid w:val="00C11CA5"/>
    <w:rsid w:val="00C42802"/>
    <w:rsid w:val="00C664CD"/>
    <w:rsid w:val="00C771CB"/>
    <w:rsid w:val="00C86206"/>
    <w:rsid w:val="00C924CF"/>
    <w:rsid w:val="00C9572D"/>
    <w:rsid w:val="00CA5FD3"/>
    <w:rsid w:val="00CC0B94"/>
    <w:rsid w:val="00CF1060"/>
    <w:rsid w:val="00D34E79"/>
    <w:rsid w:val="00D37657"/>
    <w:rsid w:val="00D379F2"/>
    <w:rsid w:val="00D41429"/>
    <w:rsid w:val="00D628C2"/>
    <w:rsid w:val="00D63B17"/>
    <w:rsid w:val="00DA13A6"/>
    <w:rsid w:val="00DB5709"/>
    <w:rsid w:val="00DD0525"/>
    <w:rsid w:val="00DD5354"/>
    <w:rsid w:val="00DD72C0"/>
    <w:rsid w:val="00E16BB0"/>
    <w:rsid w:val="00E3074C"/>
    <w:rsid w:val="00E34C23"/>
    <w:rsid w:val="00E370EF"/>
    <w:rsid w:val="00E8640C"/>
    <w:rsid w:val="00EB3EF3"/>
    <w:rsid w:val="00EB50C1"/>
    <w:rsid w:val="00EC0B1B"/>
    <w:rsid w:val="00ED7D2B"/>
    <w:rsid w:val="00EE0435"/>
    <w:rsid w:val="00F07702"/>
    <w:rsid w:val="00F17B6A"/>
    <w:rsid w:val="00F23A50"/>
    <w:rsid w:val="00F5188F"/>
    <w:rsid w:val="00F5217D"/>
    <w:rsid w:val="00FE0871"/>
    <w:rsid w:val="00FF3237"/>
    <w:rsid w:val="00FF3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C86206"/>
    <w:pPr>
      <w:tabs>
        <w:tab w:val="center" w:pos="4536"/>
        <w:tab w:val="right" w:pos="9072"/>
      </w:tabs>
    </w:pPr>
  </w:style>
  <w:style w:type="character" w:customStyle="1" w:styleId="ZhlavChar">
    <w:name w:val="Záhlaví Char"/>
    <w:basedOn w:val="Standardnpsmoodstavce"/>
    <w:link w:val="Zhlav"/>
    <w:uiPriority w:val="99"/>
    <w:rsid w:val="00C8620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86206"/>
    <w:pPr>
      <w:tabs>
        <w:tab w:val="center" w:pos="4536"/>
        <w:tab w:val="right" w:pos="9072"/>
      </w:tabs>
    </w:pPr>
  </w:style>
  <w:style w:type="character" w:customStyle="1" w:styleId="ZpatChar">
    <w:name w:val="Zápatí Char"/>
    <w:basedOn w:val="Standardnpsmoodstavce"/>
    <w:link w:val="Zpat"/>
    <w:uiPriority w:val="99"/>
    <w:rsid w:val="00C86206"/>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4A4974"/>
    <w:rPr>
      <w:color w:val="605E5C"/>
      <w:shd w:val="clear" w:color="auto" w:fill="E1DFDD"/>
    </w:rPr>
  </w:style>
  <w:style w:type="character" w:styleId="Sledovanodkaz">
    <w:name w:val="FollowedHyperlink"/>
    <w:basedOn w:val="Standardnpsmoodstavce"/>
    <w:uiPriority w:val="99"/>
    <w:semiHidden/>
    <w:unhideWhenUsed/>
    <w:rsid w:val="00B07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4449">
      <w:bodyDiv w:val="1"/>
      <w:marLeft w:val="0"/>
      <w:marRight w:val="0"/>
      <w:marTop w:val="0"/>
      <w:marBottom w:val="0"/>
      <w:divBdr>
        <w:top w:val="none" w:sz="0" w:space="0" w:color="auto"/>
        <w:left w:val="none" w:sz="0" w:space="0" w:color="auto"/>
        <w:bottom w:val="none" w:sz="0" w:space="0" w:color="auto"/>
        <w:right w:val="none" w:sz="0" w:space="0" w:color="auto"/>
      </w:divBdr>
    </w:div>
    <w:div w:id="305819329">
      <w:bodyDiv w:val="1"/>
      <w:marLeft w:val="0"/>
      <w:marRight w:val="0"/>
      <w:marTop w:val="0"/>
      <w:marBottom w:val="0"/>
      <w:divBdr>
        <w:top w:val="none" w:sz="0" w:space="0" w:color="auto"/>
        <w:left w:val="none" w:sz="0" w:space="0" w:color="auto"/>
        <w:bottom w:val="none" w:sz="0" w:space="0" w:color="auto"/>
        <w:right w:val="none" w:sz="0" w:space="0" w:color="auto"/>
      </w:divBdr>
    </w:div>
    <w:div w:id="512308501">
      <w:bodyDiv w:val="1"/>
      <w:marLeft w:val="0"/>
      <w:marRight w:val="0"/>
      <w:marTop w:val="0"/>
      <w:marBottom w:val="0"/>
      <w:divBdr>
        <w:top w:val="none" w:sz="0" w:space="0" w:color="auto"/>
        <w:left w:val="none" w:sz="0" w:space="0" w:color="auto"/>
        <w:bottom w:val="none" w:sz="0" w:space="0" w:color="auto"/>
        <w:right w:val="none" w:sz="0" w:space="0" w:color="auto"/>
      </w:divBdr>
    </w:div>
    <w:div w:id="578713350">
      <w:bodyDiv w:val="1"/>
      <w:marLeft w:val="0"/>
      <w:marRight w:val="0"/>
      <w:marTop w:val="0"/>
      <w:marBottom w:val="0"/>
      <w:divBdr>
        <w:top w:val="none" w:sz="0" w:space="0" w:color="auto"/>
        <w:left w:val="none" w:sz="0" w:space="0" w:color="auto"/>
        <w:bottom w:val="none" w:sz="0" w:space="0" w:color="auto"/>
        <w:right w:val="none" w:sz="0" w:space="0" w:color="auto"/>
      </w:divBdr>
    </w:div>
    <w:div w:id="648023471">
      <w:bodyDiv w:val="1"/>
      <w:marLeft w:val="0"/>
      <w:marRight w:val="0"/>
      <w:marTop w:val="0"/>
      <w:marBottom w:val="0"/>
      <w:divBdr>
        <w:top w:val="none" w:sz="0" w:space="0" w:color="auto"/>
        <w:left w:val="none" w:sz="0" w:space="0" w:color="auto"/>
        <w:bottom w:val="none" w:sz="0" w:space="0" w:color="auto"/>
        <w:right w:val="none" w:sz="0" w:space="0" w:color="auto"/>
      </w:divBdr>
    </w:div>
    <w:div w:id="728919578">
      <w:bodyDiv w:val="1"/>
      <w:marLeft w:val="0"/>
      <w:marRight w:val="0"/>
      <w:marTop w:val="0"/>
      <w:marBottom w:val="0"/>
      <w:divBdr>
        <w:top w:val="none" w:sz="0" w:space="0" w:color="auto"/>
        <w:left w:val="none" w:sz="0" w:space="0" w:color="auto"/>
        <w:bottom w:val="none" w:sz="0" w:space="0" w:color="auto"/>
        <w:right w:val="none" w:sz="0" w:space="0" w:color="auto"/>
      </w:divBdr>
    </w:div>
    <w:div w:id="920334509">
      <w:bodyDiv w:val="1"/>
      <w:marLeft w:val="0"/>
      <w:marRight w:val="0"/>
      <w:marTop w:val="0"/>
      <w:marBottom w:val="0"/>
      <w:divBdr>
        <w:top w:val="none" w:sz="0" w:space="0" w:color="auto"/>
        <w:left w:val="none" w:sz="0" w:space="0" w:color="auto"/>
        <w:bottom w:val="none" w:sz="0" w:space="0" w:color="auto"/>
        <w:right w:val="none" w:sz="0" w:space="0" w:color="auto"/>
      </w:divBdr>
    </w:div>
    <w:div w:id="1005014404">
      <w:bodyDiv w:val="1"/>
      <w:marLeft w:val="0"/>
      <w:marRight w:val="0"/>
      <w:marTop w:val="0"/>
      <w:marBottom w:val="0"/>
      <w:divBdr>
        <w:top w:val="none" w:sz="0" w:space="0" w:color="auto"/>
        <w:left w:val="none" w:sz="0" w:space="0" w:color="auto"/>
        <w:bottom w:val="none" w:sz="0" w:space="0" w:color="auto"/>
        <w:right w:val="none" w:sz="0" w:space="0" w:color="auto"/>
      </w:divBdr>
    </w:div>
    <w:div w:id="1135834929">
      <w:bodyDiv w:val="1"/>
      <w:marLeft w:val="0"/>
      <w:marRight w:val="0"/>
      <w:marTop w:val="0"/>
      <w:marBottom w:val="0"/>
      <w:divBdr>
        <w:top w:val="none" w:sz="0" w:space="0" w:color="auto"/>
        <w:left w:val="none" w:sz="0" w:space="0" w:color="auto"/>
        <w:bottom w:val="none" w:sz="0" w:space="0" w:color="auto"/>
        <w:right w:val="none" w:sz="0" w:space="0" w:color="auto"/>
      </w:divBdr>
    </w:div>
    <w:div w:id="1177648339">
      <w:bodyDiv w:val="1"/>
      <w:marLeft w:val="0"/>
      <w:marRight w:val="0"/>
      <w:marTop w:val="0"/>
      <w:marBottom w:val="0"/>
      <w:divBdr>
        <w:top w:val="none" w:sz="0" w:space="0" w:color="auto"/>
        <w:left w:val="none" w:sz="0" w:space="0" w:color="auto"/>
        <w:bottom w:val="none" w:sz="0" w:space="0" w:color="auto"/>
        <w:right w:val="none" w:sz="0" w:space="0" w:color="auto"/>
      </w:divBdr>
    </w:div>
    <w:div w:id="1234193335">
      <w:bodyDiv w:val="1"/>
      <w:marLeft w:val="0"/>
      <w:marRight w:val="0"/>
      <w:marTop w:val="0"/>
      <w:marBottom w:val="0"/>
      <w:divBdr>
        <w:top w:val="none" w:sz="0" w:space="0" w:color="auto"/>
        <w:left w:val="none" w:sz="0" w:space="0" w:color="auto"/>
        <w:bottom w:val="none" w:sz="0" w:space="0" w:color="auto"/>
        <w:right w:val="none" w:sz="0" w:space="0" w:color="auto"/>
      </w:divBdr>
    </w:div>
    <w:div w:id="1319387147">
      <w:bodyDiv w:val="1"/>
      <w:marLeft w:val="0"/>
      <w:marRight w:val="0"/>
      <w:marTop w:val="0"/>
      <w:marBottom w:val="0"/>
      <w:divBdr>
        <w:top w:val="none" w:sz="0" w:space="0" w:color="auto"/>
        <w:left w:val="none" w:sz="0" w:space="0" w:color="auto"/>
        <w:bottom w:val="none" w:sz="0" w:space="0" w:color="auto"/>
        <w:right w:val="none" w:sz="0" w:space="0" w:color="auto"/>
      </w:divBdr>
    </w:div>
    <w:div w:id="1650552715">
      <w:bodyDiv w:val="1"/>
      <w:marLeft w:val="0"/>
      <w:marRight w:val="0"/>
      <w:marTop w:val="0"/>
      <w:marBottom w:val="0"/>
      <w:divBdr>
        <w:top w:val="none" w:sz="0" w:space="0" w:color="auto"/>
        <w:left w:val="none" w:sz="0" w:space="0" w:color="auto"/>
        <w:bottom w:val="none" w:sz="0" w:space="0" w:color="auto"/>
        <w:right w:val="none" w:sz="0" w:space="0" w:color="auto"/>
      </w:divBdr>
    </w:div>
    <w:div w:id="1652977979">
      <w:bodyDiv w:val="1"/>
      <w:marLeft w:val="0"/>
      <w:marRight w:val="0"/>
      <w:marTop w:val="0"/>
      <w:marBottom w:val="0"/>
      <w:divBdr>
        <w:top w:val="none" w:sz="0" w:space="0" w:color="auto"/>
        <w:left w:val="none" w:sz="0" w:space="0" w:color="auto"/>
        <w:bottom w:val="none" w:sz="0" w:space="0" w:color="auto"/>
        <w:right w:val="none" w:sz="0" w:space="0" w:color="auto"/>
      </w:divBdr>
    </w:div>
    <w:div w:id="1671635174">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 w:id="20166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nemsl.cz/pacienti-a-navstevy/ochrana-osobnich-udaju/"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3412-B1B1-4109-AE2B-54AF12FB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3439</Words>
  <Characters>20291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Dankova, Martina /CZ</cp:lastModifiedBy>
  <cp:revision>8</cp:revision>
  <cp:lastPrinted>2022-02-07T16:36:00Z</cp:lastPrinted>
  <dcterms:created xsi:type="dcterms:W3CDTF">2025-02-17T20:53:00Z</dcterms:created>
  <dcterms:modified xsi:type="dcterms:W3CDTF">2025-02-18T06:18:00Z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2025-02-18T06:17:52Z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8a6c2581-5b3b-4e41-b96e-08288cd87a9e</vt:lpwstr>
  </property>
  <property fmtid="{D5CDD505-2E9C-101B-9397-08002B2CF9AE}" pid="9" name="MSIP_Label_c63a0701-319b-41bf-8431-58956e491e60_ContentBits">
    <vt:lpwstr>0</vt:lpwstr>
  </property>
</Properties>
</file>