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5A54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284EC55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06B4BF9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F4E7A29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0B11D2F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5B966F2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AF27B5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E9323C4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DD00E51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C1F37F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18A7203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E8B7F9F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ABE5F5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65A1B0C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706EAA1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63E866" w14:textId="77777777" w:rsidR="00575688" w:rsidRDefault="00575688" w:rsidP="005756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 František Sekáč</w:t>
      </w:r>
    </w:p>
    <w:p w14:paraId="26D75697" w14:textId="04982831" w:rsidR="00575688" w:rsidRDefault="00575688" w:rsidP="005756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6C14FB">
        <w:rPr>
          <w:rFonts w:ascii="Arial" w:hAnsi="Arial" w:cs="Arial"/>
          <w:sz w:val="22"/>
          <w:szCs w:val="22"/>
        </w:rPr>
        <w:t>XXXXXX/XXXX</w:t>
      </w:r>
    </w:p>
    <w:p w14:paraId="2E21A7E9" w14:textId="77777777" w:rsidR="00575688" w:rsidRDefault="00575688" w:rsidP="005756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02773210</w:t>
      </w:r>
    </w:p>
    <w:p w14:paraId="5C33734E" w14:textId="06721588" w:rsidR="00575688" w:rsidRDefault="00575688" w:rsidP="005756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6C14FB">
        <w:rPr>
          <w:rFonts w:ascii="Arial" w:hAnsi="Arial" w:cs="Arial"/>
          <w:sz w:val="22"/>
          <w:szCs w:val="22"/>
        </w:rPr>
        <w:t>XXXXXXX XX</w:t>
      </w:r>
      <w:r>
        <w:rPr>
          <w:rFonts w:ascii="Arial" w:hAnsi="Arial" w:cs="Arial"/>
          <w:sz w:val="22"/>
          <w:szCs w:val="22"/>
        </w:rPr>
        <w:t>, Toužim</w:t>
      </w:r>
    </w:p>
    <w:p w14:paraId="3CDB5320" w14:textId="77777777" w:rsidR="00575688" w:rsidRDefault="00575688" w:rsidP="005756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364 01</w:t>
      </w:r>
    </w:p>
    <w:p w14:paraId="4510B9A8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DAF435D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7B81EC0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2D808F08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7FBF33C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57AF09A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71124918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58B2077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25697416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2F4F33">
        <w:rPr>
          <w:rFonts w:ascii="Arial" w:hAnsi="Arial" w:cs="Arial"/>
          <w:b/>
          <w:sz w:val="32"/>
          <w:szCs w:val="32"/>
        </w:rPr>
        <w:t>4</w:t>
      </w:r>
      <w:r w:rsidR="00575688">
        <w:rPr>
          <w:rFonts w:ascii="Arial" w:hAnsi="Arial" w:cs="Arial"/>
          <w:b/>
          <w:sz w:val="32"/>
          <w:szCs w:val="32"/>
        </w:rPr>
        <w:t>5</w:t>
      </w:r>
      <w:r w:rsidR="00DA4CA6">
        <w:rPr>
          <w:rFonts w:ascii="Arial" w:hAnsi="Arial" w:cs="Arial"/>
          <w:b/>
          <w:sz w:val="32"/>
          <w:szCs w:val="32"/>
        </w:rPr>
        <w:t>N25/29</w:t>
      </w:r>
    </w:p>
    <w:p w14:paraId="59973753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193241FF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381A9B1E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FBDB2AD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5B7C7C73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51BF2D4E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2E39E7E6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7E821EDE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60E73351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0A89041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7DB2E1AE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288C8C5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48B1172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92120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E892E1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III</w:t>
      </w:r>
    </w:p>
    <w:p w14:paraId="1F579BCE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7F00EE0C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B935BF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</w:t>
      </w:r>
      <w:r w:rsidR="008014B1" w:rsidRPr="00DA4CA6">
        <w:rPr>
          <w:rFonts w:ascii="Arial" w:hAnsi="Arial" w:cs="Arial"/>
          <w:sz w:val="22"/>
          <w:szCs w:val="22"/>
        </w:rPr>
        <w:lastRenderedPageBreak/>
        <w:t xml:space="preserve">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1" w:name="_Hlk22717482"/>
      <w:bookmarkEnd w:id="0"/>
    </w:p>
    <w:bookmarkEnd w:id="1"/>
    <w:p w14:paraId="194FD61A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D564A3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638275BD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EEBBA2A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451A351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F32DE5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3E34915E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1B9A190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977BFB1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01D3DB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6B2927E9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ED0E0E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2"/>
    <w:p w14:paraId="35410508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AC47F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0D0105A5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B4245AF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38783400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766FAD5A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355A4F3B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649E55E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951BBEF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A38AD4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 xml:space="preserve">1. </w:t>
      </w:r>
      <w:r w:rsidR="00D77A9C">
        <w:rPr>
          <w:rFonts w:ascii="Arial" w:hAnsi="Arial" w:cs="Arial"/>
          <w:b/>
          <w:bCs/>
          <w:sz w:val="22"/>
          <w:szCs w:val="22"/>
        </w:rPr>
        <w:t>6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0011BA0A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31ACF00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5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7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768403C5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191A310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0B297874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0FEB33C" w14:textId="77777777" w:rsidR="00312063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64C4B">
        <w:rPr>
          <w:rFonts w:ascii="Arial" w:hAnsi="Arial" w:cs="Arial"/>
          <w:sz w:val="22"/>
          <w:szCs w:val="22"/>
        </w:rPr>
        <w:t xml:space="preserve">dle </w:t>
      </w:r>
      <w:r w:rsidR="00D32D74" w:rsidRPr="00564C4B">
        <w:rPr>
          <w:rFonts w:ascii="Arial" w:hAnsi="Arial" w:cs="Arial"/>
          <w:sz w:val="22"/>
          <w:szCs w:val="22"/>
        </w:rPr>
        <w:t xml:space="preserve">ustanovení </w:t>
      </w:r>
      <w:r w:rsidR="00444B5F" w:rsidRPr="00564C4B">
        <w:rPr>
          <w:rFonts w:ascii="Arial" w:hAnsi="Arial" w:cs="Arial"/>
          <w:sz w:val="22"/>
          <w:szCs w:val="22"/>
        </w:rPr>
        <w:t xml:space="preserve">§ 2348 OZ </w:t>
      </w:r>
      <w:r w:rsidRPr="00564C4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62EEE5F" w14:textId="77777777" w:rsidR="00545D94" w:rsidRPr="00564C4B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17B89BA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5B5F8EE4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BF9B75D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lastRenderedPageBreak/>
        <w:t>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35FC5243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BECA856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3102B679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01F0185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08A22AF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5E616578" w14:textId="77777777" w:rsidR="001D3ED8" w:rsidRPr="00C87C61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7E9AE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08DEB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53F92E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748B1B1F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79C640F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65B74739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344341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2D1CF9">
        <w:rPr>
          <w:rFonts w:ascii="Arial" w:hAnsi="Arial" w:cs="Arial"/>
          <w:b/>
          <w:bCs/>
          <w:sz w:val="22"/>
          <w:szCs w:val="22"/>
        </w:rPr>
        <w:t>14 389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D1CF9">
        <w:rPr>
          <w:rFonts w:ascii="Arial" w:hAnsi="Arial" w:cs="Arial"/>
          <w:sz w:val="22"/>
          <w:szCs w:val="22"/>
        </w:rPr>
        <w:t>čtrnácttisíctřistaosmdesátdevět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4704DD85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0B3070B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</w:t>
      </w:r>
      <w:r w:rsidR="00D77A9C">
        <w:rPr>
          <w:rFonts w:ascii="Arial" w:hAnsi="Arial" w:cs="Arial"/>
          <w:bCs/>
          <w:sz w:val="22"/>
          <w:szCs w:val="22"/>
        </w:rPr>
        <w:t>6</w:t>
      </w:r>
      <w:r w:rsidR="00CA296F">
        <w:rPr>
          <w:rFonts w:ascii="Arial" w:hAnsi="Arial" w:cs="Arial"/>
          <w:bCs/>
          <w:sz w:val="22"/>
          <w:szCs w:val="22"/>
        </w:rPr>
        <w:t>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EA0ECC">
        <w:rPr>
          <w:rFonts w:ascii="Arial" w:hAnsi="Arial" w:cs="Arial"/>
          <w:b/>
          <w:sz w:val="22"/>
          <w:szCs w:val="22"/>
          <w:u w:val="single"/>
        </w:rPr>
        <w:t>4 809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EA0ECC">
        <w:rPr>
          <w:rFonts w:ascii="Arial" w:hAnsi="Arial" w:cs="Arial"/>
          <w:bCs/>
          <w:sz w:val="22"/>
          <w:szCs w:val="22"/>
        </w:rPr>
        <w:t>čtyřitisíceosmsetdevět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0F21EEAA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3CDB60B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D77A9C">
        <w:rPr>
          <w:rFonts w:ascii="Arial" w:hAnsi="Arial" w:cs="Arial"/>
          <w:bCs/>
          <w:sz w:val="22"/>
          <w:szCs w:val="22"/>
        </w:rPr>
        <w:t>4</w:t>
      </w:r>
      <w:r w:rsidR="002D1CF9">
        <w:rPr>
          <w:rFonts w:ascii="Arial" w:hAnsi="Arial" w:cs="Arial"/>
          <w:bCs/>
          <w:sz w:val="22"/>
          <w:szCs w:val="22"/>
        </w:rPr>
        <w:t>5</w:t>
      </w:r>
      <w:r w:rsidR="00CA296F">
        <w:rPr>
          <w:rFonts w:ascii="Arial" w:hAnsi="Arial" w:cs="Arial"/>
          <w:bCs/>
          <w:sz w:val="22"/>
          <w:szCs w:val="22"/>
        </w:rPr>
        <w:t>12529.</w:t>
      </w:r>
    </w:p>
    <w:p w14:paraId="25CD8603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589AD58A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6FEEEAB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77A9C">
        <w:rPr>
          <w:rFonts w:ascii="Arial" w:hAnsi="Arial" w:cs="Arial"/>
          <w:sz w:val="22"/>
          <w:szCs w:val="22"/>
        </w:rPr>
        <w:t>4</w:t>
      </w:r>
      <w:r w:rsidR="002D1CF9">
        <w:rPr>
          <w:rFonts w:ascii="Arial" w:hAnsi="Arial" w:cs="Arial"/>
          <w:sz w:val="22"/>
          <w:szCs w:val="22"/>
        </w:rPr>
        <w:t>5</w:t>
      </w:r>
      <w:r w:rsidR="00CA296F">
        <w:rPr>
          <w:rFonts w:ascii="Arial" w:hAnsi="Arial" w:cs="Arial"/>
          <w:sz w:val="22"/>
          <w:szCs w:val="22"/>
        </w:rPr>
        <w:t>12529.</w:t>
      </w:r>
    </w:p>
    <w:p w14:paraId="3D16E04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A7BD12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0B0D1FE1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8CA108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B0A5C6A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788244D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E576FC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A1299A9" w14:textId="77777777" w:rsidR="003816A9" w:rsidRPr="00D54ED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69DA278" w14:textId="77777777" w:rsidR="006A4B52" w:rsidRPr="00D54ED9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86E804D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23CF857" w14:textId="77777777" w:rsidR="00D54ED9" w:rsidRDefault="00D54E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010C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B61513B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760639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5DD97E9D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BDB38EE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423F1E2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203227A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t>Čl. VII</w:t>
      </w:r>
    </w:p>
    <w:p w14:paraId="1D4E5EB7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945564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6F9CBF08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5990B6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66118B3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72CAD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19C54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55B3471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BAD34F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F496001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CF4EC30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15E7F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270082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F5A6D1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9"/>
    <w:p w14:paraId="310D9A49" w14:textId="77777777" w:rsidR="00662988" w:rsidRDefault="00662988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E4ADD2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CED402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C41E51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52CC022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7AC417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BC19C38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92DF8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5696B11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15624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9020D8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9020D8"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9020D8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56909BA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A6F1D2" w14:textId="77777777" w:rsidR="00662988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97E98B" w14:textId="77777777" w:rsidR="00662988" w:rsidRPr="00C87C61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E754B0" w14:textId="77777777" w:rsidR="00662988" w:rsidRDefault="00662988">
      <w:pPr>
        <w:pStyle w:val="Nadpis4"/>
        <w:rPr>
          <w:rFonts w:ascii="Arial" w:hAnsi="Arial" w:cs="Arial"/>
          <w:sz w:val="22"/>
          <w:szCs w:val="22"/>
        </w:rPr>
      </w:pPr>
    </w:p>
    <w:p w14:paraId="4FA8999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1218EB6F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610CAFEE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3EC6168D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05BF7F0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38E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01BBB61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44E60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33935F9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4D84801" w14:textId="66D7FBCB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C14FB">
        <w:rPr>
          <w:rFonts w:ascii="Arial" w:hAnsi="Arial" w:cs="Arial"/>
          <w:sz w:val="22"/>
          <w:szCs w:val="22"/>
        </w:rPr>
        <w:t>28. 3. 2025</w:t>
      </w:r>
    </w:p>
    <w:p w14:paraId="384F313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11F2C0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3E99CE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434396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28A2FAF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0A540034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3988423" w14:textId="77777777" w:rsidR="006A12BC" w:rsidRPr="007C6F44" w:rsidRDefault="006A12BC" w:rsidP="006A12B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1834DE">
        <w:rPr>
          <w:rFonts w:ascii="Arial" w:hAnsi="Arial" w:cs="Arial"/>
          <w:sz w:val="22"/>
          <w:szCs w:val="22"/>
        </w:rPr>
        <w:t>František Sekáč</w:t>
      </w:r>
    </w:p>
    <w:p w14:paraId="1D121ADC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5A9D208B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p w14:paraId="58F65E4B" w14:textId="77777777" w:rsidR="006A12BC" w:rsidRPr="007C6F44" w:rsidRDefault="006A12BC" w:rsidP="006A12BC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2"/>
    <w:p w14:paraId="7E8C4F5D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67CDA71B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5790AE9E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6487CE3F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4900217A" w14:textId="77777777" w:rsidR="006A12BC" w:rsidRDefault="006A12BC" w:rsidP="006A12BC">
      <w:pPr>
        <w:jc w:val="both"/>
        <w:rPr>
          <w:rFonts w:ascii="Arial" w:hAnsi="Arial" w:cs="Arial"/>
        </w:rPr>
      </w:pPr>
    </w:p>
    <w:p w14:paraId="25110FF3" w14:textId="77777777" w:rsidR="006A12BC" w:rsidRDefault="006A12BC" w:rsidP="006A12BC">
      <w:pPr>
        <w:jc w:val="both"/>
        <w:rPr>
          <w:rFonts w:ascii="Arial" w:hAnsi="Arial" w:cs="Arial"/>
        </w:rPr>
      </w:pPr>
    </w:p>
    <w:p w14:paraId="1A9DB3D2" w14:textId="77777777" w:rsidR="006A12BC" w:rsidRDefault="006A12BC" w:rsidP="006A12BC">
      <w:pPr>
        <w:jc w:val="both"/>
        <w:rPr>
          <w:rFonts w:ascii="Arial" w:hAnsi="Arial" w:cs="Arial"/>
        </w:rPr>
      </w:pPr>
    </w:p>
    <w:p w14:paraId="2F085143" w14:textId="77777777" w:rsidR="006A12BC" w:rsidRDefault="006A12BC" w:rsidP="006A12BC">
      <w:pPr>
        <w:jc w:val="both"/>
        <w:rPr>
          <w:rFonts w:ascii="Arial" w:hAnsi="Arial" w:cs="Arial"/>
        </w:rPr>
      </w:pPr>
    </w:p>
    <w:p w14:paraId="6D22463D" w14:textId="77777777" w:rsidR="001D1321" w:rsidRDefault="001D1321" w:rsidP="006A12BC">
      <w:pPr>
        <w:jc w:val="both"/>
        <w:rPr>
          <w:rFonts w:ascii="Arial" w:hAnsi="Arial" w:cs="Arial"/>
        </w:rPr>
      </w:pPr>
    </w:p>
    <w:p w14:paraId="56ED7643" w14:textId="77777777" w:rsidR="0076698E" w:rsidRDefault="0076698E" w:rsidP="006A12BC">
      <w:pPr>
        <w:jc w:val="both"/>
        <w:rPr>
          <w:rFonts w:ascii="Arial" w:hAnsi="Arial" w:cs="Arial"/>
        </w:rPr>
      </w:pPr>
    </w:p>
    <w:p w14:paraId="6EDEDBF4" w14:textId="77777777" w:rsidR="0076698E" w:rsidRDefault="0076698E" w:rsidP="006A12BC">
      <w:pPr>
        <w:jc w:val="both"/>
        <w:rPr>
          <w:rFonts w:ascii="Arial" w:hAnsi="Arial" w:cs="Arial"/>
        </w:rPr>
      </w:pPr>
    </w:p>
    <w:p w14:paraId="76A903E4" w14:textId="77777777" w:rsidR="0076698E" w:rsidRDefault="0076698E" w:rsidP="006A12BC">
      <w:pPr>
        <w:jc w:val="both"/>
        <w:rPr>
          <w:rFonts w:ascii="Arial" w:hAnsi="Arial" w:cs="Arial"/>
        </w:rPr>
      </w:pPr>
    </w:p>
    <w:p w14:paraId="4D074387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3" w:name="_Hlk29998046"/>
      <w:r w:rsidRPr="00147002">
        <w:rPr>
          <w:rFonts w:ascii="Arial" w:hAnsi="Arial" w:cs="Arial"/>
          <w:bCs/>
        </w:rPr>
        <w:t>Za správnost: Naďa Boorová</w:t>
      </w:r>
    </w:p>
    <w:p w14:paraId="2AB67C11" w14:textId="77777777" w:rsidR="006A12BC" w:rsidRPr="00147002" w:rsidRDefault="006A12BC" w:rsidP="006A12B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5C272D7" w14:textId="77777777" w:rsidR="006A12BC" w:rsidRPr="00147002" w:rsidRDefault="006A12BC" w:rsidP="006A12BC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3"/>
    <w:p w14:paraId="7FBC73B3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BAF92CF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9A007E9" w14:textId="77777777" w:rsidR="00530528" w:rsidRPr="00C87C61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B5C4119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D3A328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4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0CB2163B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70B8218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7F8A901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1C66CC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476DDA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334E051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325F30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71E881A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FC282AF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4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64DF" w14:textId="77777777" w:rsidR="00820BF3" w:rsidRDefault="00820BF3">
      <w:r>
        <w:separator/>
      </w:r>
    </w:p>
  </w:endnote>
  <w:endnote w:type="continuationSeparator" w:id="0">
    <w:p w14:paraId="449B4518" w14:textId="77777777" w:rsidR="00820BF3" w:rsidRDefault="0082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DE0E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5D97" w14:textId="77777777" w:rsidR="00820BF3" w:rsidRDefault="00820BF3">
      <w:r>
        <w:separator/>
      </w:r>
    </w:p>
  </w:footnote>
  <w:footnote w:type="continuationSeparator" w:id="0">
    <w:p w14:paraId="0B7AF578" w14:textId="77777777" w:rsidR="00820BF3" w:rsidRDefault="0082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F4AE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D33347" w:rsidRPr="00D33347">
      <w:rPr>
        <w:rFonts w:ascii="Arial" w:hAnsi="Arial" w:cs="Arial"/>
        <w:sz w:val="22"/>
        <w:szCs w:val="22"/>
      </w:rPr>
      <w:t>spuess97ff9e38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D33347" w:rsidRPr="00D33347">
      <w:rPr>
        <w:rFonts w:ascii="Arial" w:hAnsi="Arial" w:cs="Arial"/>
        <w:sz w:val="22"/>
        <w:szCs w:val="22"/>
      </w:rPr>
      <w:t>SPU 111736/2025/129/</w:t>
    </w:r>
    <w:proofErr w:type="spellStart"/>
    <w:r w:rsidR="00D33347" w:rsidRPr="00D33347">
      <w:rPr>
        <w:rFonts w:ascii="Arial" w:hAnsi="Arial" w:cs="Arial"/>
        <w:sz w:val="22"/>
        <w:szCs w:val="22"/>
      </w:rPr>
      <w:t>Boo</w:t>
    </w:r>
    <w:proofErr w:type="spellEnd"/>
    <w:r w:rsidR="00D33347" w:rsidRPr="00D33347">
      <w:rPr>
        <w:rFonts w:ascii="Arial" w:hAnsi="Arial" w:cs="Arial"/>
        <w:sz w:val="22"/>
        <w:szCs w:val="22"/>
      </w:rPr>
      <w:t>.</w:t>
    </w:r>
  </w:p>
  <w:p w14:paraId="78139F82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5056">
    <w:abstractNumId w:val="15"/>
  </w:num>
  <w:num w:numId="2" w16cid:durableId="244849070">
    <w:abstractNumId w:val="2"/>
  </w:num>
  <w:num w:numId="3" w16cid:durableId="1765876403">
    <w:abstractNumId w:val="11"/>
  </w:num>
  <w:num w:numId="4" w16cid:durableId="1879269590">
    <w:abstractNumId w:val="7"/>
  </w:num>
  <w:num w:numId="5" w16cid:durableId="907568022">
    <w:abstractNumId w:val="4"/>
  </w:num>
  <w:num w:numId="6" w16cid:durableId="1087386017">
    <w:abstractNumId w:val="9"/>
  </w:num>
  <w:num w:numId="7" w16cid:durableId="1033968570">
    <w:abstractNumId w:val="10"/>
  </w:num>
  <w:num w:numId="8" w16cid:durableId="1960721039">
    <w:abstractNumId w:val="1"/>
  </w:num>
  <w:num w:numId="9" w16cid:durableId="1354258551">
    <w:abstractNumId w:val="12"/>
  </w:num>
  <w:num w:numId="10" w16cid:durableId="264774429">
    <w:abstractNumId w:val="16"/>
  </w:num>
  <w:num w:numId="11" w16cid:durableId="920522951">
    <w:abstractNumId w:val="13"/>
  </w:num>
  <w:num w:numId="12" w16cid:durableId="1174106872">
    <w:abstractNumId w:val="8"/>
  </w:num>
  <w:num w:numId="13" w16cid:durableId="1633632861">
    <w:abstractNumId w:val="5"/>
  </w:num>
  <w:num w:numId="14" w16cid:durableId="856389520">
    <w:abstractNumId w:val="3"/>
  </w:num>
  <w:num w:numId="15" w16cid:durableId="474495944">
    <w:abstractNumId w:val="6"/>
  </w:num>
  <w:num w:numId="16" w16cid:durableId="417557090">
    <w:abstractNumId w:val="14"/>
  </w:num>
  <w:num w:numId="17" w16cid:durableId="22453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96A8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34DE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1321"/>
    <w:rsid w:val="001D3ED8"/>
    <w:rsid w:val="001F6E72"/>
    <w:rsid w:val="0020326C"/>
    <w:rsid w:val="00211CC9"/>
    <w:rsid w:val="00213B68"/>
    <w:rsid w:val="002201ED"/>
    <w:rsid w:val="00221274"/>
    <w:rsid w:val="00226FB7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02CD"/>
    <w:rsid w:val="002B1DE5"/>
    <w:rsid w:val="002B52D6"/>
    <w:rsid w:val="002B722B"/>
    <w:rsid w:val="002D1140"/>
    <w:rsid w:val="002D1CF9"/>
    <w:rsid w:val="002D1D00"/>
    <w:rsid w:val="002D45AD"/>
    <w:rsid w:val="002E06A9"/>
    <w:rsid w:val="002E24A1"/>
    <w:rsid w:val="002E47D9"/>
    <w:rsid w:val="002E488D"/>
    <w:rsid w:val="002E66D1"/>
    <w:rsid w:val="002F27AB"/>
    <w:rsid w:val="002F35A9"/>
    <w:rsid w:val="002F3A13"/>
    <w:rsid w:val="002F4F33"/>
    <w:rsid w:val="002F6907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4E48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184B"/>
    <w:rsid w:val="004F20B6"/>
    <w:rsid w:val="004F2ADB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4C4B"/>
    <w:rsid w:val="005671B1"/>
    <w:rsid w:val="00572C0D"/>
    <w:rsid w:val="00574ECD"/>
    <w:rsid w:val="00575688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2988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14FB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0BF3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2C0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974"/>
    <w:rsid w:val="00A15079"/>
    <w:rsid w:val="00A1710B"/>
    <w:rsid w:val="00A17486"/>
    <w:rsid w:val="00A20638"/>
    <w:rsid w:val="00A20CAA"/>
    <w:rsid w:val="00A21F82"/>
    <w:rsid w:val="00A250EB"/>
    <w:rsid w:val="00A27450"/>
    <w:rsid w:val="00A30C76"/>
    <w:rsid w:val="00A50798"/>
    <w:rsid w:val="00A50D98"/>
    <w:rsid w:val="00A70A84"/>
    <w:rsid w:val="00A73C97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862D1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9731E"/>
    <w:rsid w:val="00CA296F"/>
    <w:rsid w:val="00CA5A4F"/>
    <w:rsid w:val="00CA6F38"/>
    <w:rsid w:val="00CB54EB"/>
    <w:rsid w:val="00CC7EEF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33347"/>
    <w:rsid w:val="00D4771B"/>
    <w:rsid w:val="00D50D37"/>
    <w:rsid w:val="00D54ED9"/>
    <w:rsid w:val="00D56DF2"/>
    <w:rsid w:val="00D60400"/>
    <w:rsid w:val="00D67AAC"/>
    <w:rsid w:val="00D70621"/>
    <w:rsid w:val="00D77A9C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5CF"/>
    <w:rsid w:val="00E21D16"/>
    <w:rsid w:val="00E221BC"/>
    <w:rsid w:val="00E22337"/>
    <w:rsid w:val="00E234B7"/>
    <w:rsid w:val="00E25A43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982"/>
    <w:rsid w:val="00E97A80"/>
    <w:rsid w:val="00EA0ECC"/>
    <w:rsid w:val="00EA44C6"/>
    <w:rsid w:val="00EA6D48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49D77B2"/>
  <w15:chartTrackingRefBased/>
  <w15:docId w15:val="{84CC8E48-8629-4614-BDA6-AEC28BD6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2F69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B4CFD-0753-4D30-9053-A7DB0532A0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1635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2025-03-19T11:32:00Z</cp:lastPrinted>
  <dcterms:created xsi:type="dcterms:W3CDTF">2025-03-28T08:42:00Z</dcterms:created>
  <dcterms:modified xsi:type="dcterms:W3CDTF">2025-03-28T08:42:00Z</dcterms:modified>
</cp:coreProperties>
</file>