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36" w:rsidRDefault="000B34F6">
      <w:pPr>
        <w:pStyle w:val="Nadpis120"/>
        <w:keepNext/>
        <w:keepLines/>
        <w:shd w:val="clear" w:color="auto" w:fill="auto"/>
        <w:spacing w:after="562"/>
        <w:ind w:left="5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.2pt;width:105.6pt;height:30.25pt;z-index:-125829376;mso-wrap-distance-left:19.9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>
        <w:rPr>
          <w:rStyle w:val="Nadpis121"/>
          <w:b/>
          <w:bCs/>
          <w:i/>
          <w:iCs/>
        </w:rPr>
        <w:t xml:space="preserve">Krajská správa a údržba </w:t>
      </w:r>
      <w:proofErr w:type="spellStart"/>
      <w:r>
        <w:rPr>
          <w:rStyle w:val="Nadpis12Calibri25ptMalpsmena"/>
          <w:b/>
          <w:bCs/>
          <w:i/>
          <w:iCs/>
        </w:rPr>
        <w:t>silnic</w:t>
      </w:r>
      <w:r>
        <w:rPr>
          <w:rStyle w:val="Nadpis121"/>
          <w:b/>
          <w:bCs/>
          <w:i/>
          <w:iCs/>
        </w:rPr>
        <w:t>Vysočin</w:t>
      </w:r>
      <w:r>
        <w:rPr>
          <w:rStyle w:val="Nadpis121"/>
          <w:b/>
          <w:bCs/>
          <w:i/>
          <w:iCs/>
        </w:rPr>
        <w:t>y</w:t>
      </w:r>
      <w:bookmarkEnd w:id="0"/>
      <w:proofErr w:type="spellEnd"/>
    </w:p>
    <w:p w:rsidR="00531736" w:rsidRDefault="000B34F6">
      <w:pPr>
        <w:pStyle w:val="Nadpis220"/>
        <w:keepNext/>
        <w:keepLines/>
        <w:shd w:val="clear" w:color="auto" w:fill="auto"/>
        <w:spacing w:before="0" w:after="697" w:line="320" w:lineRule="exact"/>
        <w:ind w:right="380"/>
      </w:pPr>
      <w:bookmarkStart w:id="1" w:name="bookmark1"/>
      <w:r>
        <w:t>Smlouva o dílo na provádění letní údržby</w:t>
      </w:r>
      <w:bookmarkEnd w:id="1"/>
    </w:p>
    <w:p w:rsidR="00531736" w:rsidRDefault="000B34F6">
      <w:pPr>
        <w:pStyle w:val="Zkladntext20"/>
        <w:shd w:val="clear" w:color="auto" w:fill="auto"/>
        <w:spacing w:before="0" w:after="292" w:line="240" w:lineRule="exact"/>
        <w:ind w:left="420" w:firstLine="0"/>
      </w:pPr>
      <w:r>
        <w:t>Níže uvedeného dne, měsíce a roku</w:t>
      </w:r>
    </w:p>
    <w:p w:rsidR="00531736" w:rsidRDefault="000B34F6">
      <w:pPr>
        <w:pStyle w:val="Nadpis40"/>
        <w:keepNext/>
        <w:keepLines/>
        <w:shd w:val="clear" w:color="auto" w:fill="auto"/>
        <w:spacing w:before="0"/>
        <w:ind w:left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6pt;margin-top:-4.25pt;width:94.1pt;height:146.1pt;z-index:-125829375;mso-wrap-distance-left:5pt;mso-wrap-distance-right:15.85pt;mso-position-horizontal-relative:margin" filled="f" stroked="f">
            <v:textbox style="mso-fit-shape-to-text:t" inset="0,0,0,0">
              <w:txbxContent>
                <w:p w:rsidR="00531736" w:rsidRDefault="000B34F6">
                  <w:pPr>
                    <w:pStyle w:val="Zkladntext4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Zkladntext4Exact"/>
                      <w:b/>
                      <w:bCs/>
                    </w:rPr>
                    <w:t>Zhotovitel:</w:t>
                  </w:r>
                </w:p>
                <w:p w:rsidR="00531736" w:rsidRDefault="000B34F6">
                  <w:pPr>
                    <w:pStyle w:val="Zkladntext40"/>
                    <w:shd w:val="clear" w:color="auto" w:fill="auto"/>
                    <w:ind w:firstLine="0"/>
                  </w:pPr>
                  <w:r>
                    <w:rPr>
                      <w:rStyle w:val="Zkladntext4NetunExact"/>
                    </w:rPr>
                    <w:t xml:space="preserve">se sídlem: </w:t>
                  </w:r>
                  <w:r>
                    <w:rPr>
                      <w:rStyle w:val="Zkladntext4Exact"/>
                      <w:b/>
                      <w:bCs/>
                    </w:rPr>
                    <w:t>zastoupený: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t xml:space="preserve">Krajská správa a údržba silnic </w:t>
      </w:r>
      <w:r>
        <w:t>Vysočiny, příspěvková organizace</w:t>
      </w:r>
      <w:bookmarkEnd w:id="2"/>
    </w:p>
    <w:p w:rsidR="00531736" w:rsidRDefault="000B34F6">
      <w:pPr>
        <w:pStyle w:val="Zkladntext20"/>
        <w:shd w:val="clear" w:color="auto" w:fill="auto"/>
        <w:spacing w:before="0" w:after="0" w:line="317" w:lineRule="exact"/>
        <w:ind w:left="420"/>
        <w:jc w:val="left"/>
      </w:pPr>
      <w:r>
        <w:t>Kosovská 1122/16, 586 01 Jihlava</w:t>
      </w:r>
    </w:p>
    <w:p w:rsidR="00531736" w:rsidRDefault="000B34F6">
      <w:pPr>
        <w:pStyle w:val="Zkladntext40"/>
        <w:shd w:val="clear" w:color="auto" w:fill="auto"/>
        <w:ind w:left="420"/>
      </w:pPr>
      <w:r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531736" w:rsidRDefault="000B34F6">
      <w:pPr>
        <w:pStyle w:val="Zkladntext20"/>
        <w:shd w:val="clear" w:color="auto" w:fill="auto"/>
        <w:spacing w:before="0" w:after="300" w:line="317" w:lineRule="exact"/>
        <w:ind w:left="420"/>
        <w:jc w:val="left"/>
      </w:pPr>
      <w:r>
        <w:t>Komerční banka, a.s.</w:t>
      </w:r>
    </w:p>
    <w:p w:rsidR="000B34F6" w:rsidRDefault="000B34F6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 xml:space="preserve">00090450 </w:t>
      </w:r>
    </w:p>
    <w:p w:rsidR="000B34F6" w:rsidRDefault="000B34F6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+420 567 117 </w:t>
      </w:r>
      <w:r>
        <w:t>158</w:t>
      </w:r>
    </w:p>
    <w:p w:rsidR="000B34F6" w:rsidRDefault="000B34F6">
      <w:pPr>
        <w:pStyle w:val="Zkladntext20"/>
        <w:shd w:val="clear" w:color="auto" w:fill="auto"/>
        <w:spacing w:before="0" w:after="0" w:line="317" w:lineRule="exact"/>
        <w:ind w:firstLine="0"/>
        <w:jc w:val="left"/>
        <w:rPr>
          <w:lang w:val="en-US" w:eastAsia="en-US" w:bidi="en-US"/>
        </w:rPr>
      </w:pPr>
      <w:r>
        <w:t xml:space="preserve"> </w:t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</w:p>
    <w:p w:rsidR="00531736" w:rsidRDefault="000B34F6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Kraj Vysočina</w:t>
      </w:r>
    </w:p>
    <w:p w:rsidR="00531736" w:rsidRDefault="000B34F6">
      <w:pPr>
        <w:pStyle w:val="Zkladntext20"/>
        <w:shd w:val="clear" w:color="auto" w:fill="auto"/>
        <w:spacing w:before="0" w:after="0" w:line="240" w:lineRule="exact"/>
        <w:ind w:left="420" w:firstLine="0"/>
      </w:pPr>
      <w:r>
        <w:t>(dále jen „</w:t>
      </w:r>
      <w:r>
        <w:rPr>
          <w:rStyle w:val="Zkladntext2TunKurzva"/>
        </w:rPr>
        <w:t>Zhotovitel</w:t>
      </w:r>
      <w:r>
        <w:t>“)</w:t>
      </w:r>
    </w:p>
    <w:p w:rsidR="000B34F6" w:rsidRDefault="000B34F6">
      <w:pPr>
        <w:pStyle w:val="Zkladntext20"/>
        <w:shd w:val="clear" w:color="auto" w:fill="auto"/>
        <w:spacing w:before="0" w:after="0" w:line="240" w:lineRule="exact"/>
        <w:ind w:left="420" w:firstLine="0"/>
      </w:pPr>
      <w:bookmarkStart w:id="3" w:name="_GoBack"/>
      <w:bookmarkEnd w:id="3"/>
      <w:r>
        <w:pict>
          <v:shape id="_x0000_s1028" type="#_x0000_t202" style="position:absolute;left:0;text-align:left;margin-left:18.8pt;margin-top:15.95pt;width:311.5pt;height:72.4pt;z-index:-125829374;mso-wrap-distance-left:18.25pt;mso-wrap-distance-right:144.5pt;mso-position-horizontal-relative:margin" filled="f" stroked="f">
            <v:textbox style="mso-fit-shape-to-text:t" inset="0,0,0,0">
              <w:txbxContent>
                <w:p w:rsidR="00531736" w:rsidRDefault="000B34F6">
                  <w:pPr>
                    <w:pStyle w:val="Zkladntext40"/>
                    <w:shd w:val="clear" w:color="auto" w:fill="auto"/>
                    <w:tabs>
                      <w:tab w:val="left" w:pos="2030"/>
                    </w:tabs>
                    <w:spacing w:line="240" w:lineRule="exact"/>
                    <w:ind w:firstLine="0"/>
                    <w:jc w:val="both"/>
                  </w:pPr>
                  <w:r>
                    <w:rPr>
                      <w:rStyle w:val="Zkladntext4Exact"/>
                      <w:b/>
                      <w:bCs/>
                    </w:rPr>
                    <w:t>Objednatel: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  <w:t>STRABAG a.s.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tabs>
                      <w:tab w:val="left" w:pos="2021"/>
                    </w:tabs>
                    <w:spacing w:before="0" w:after="0" w:line="302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  <w:r>
                    <w:rPr>
                      <w:rStyle w:val="Zkladntext2Exact"/>
                    </w:rPr>
                    <w:tab/>
                    <w:t>Kačírkova 982/4, 158 00 Praha - Jinonice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tabs>
                      <w:tab w:val="left" w:pos="1978"/>
                    </w:tabs>
                    <w:spacing w:before="0" w:after="0" w:line="302" w:lineRule="exact"/>
                    <w:ind w:firstLine="0"/>
                  </w:pPr>
                  <w:r>
                    <w:rPr>
                      <w:rStyle w:val="Zkladntext2TunExact"/>
                    </w:rPr>
                    <w:t>zastoupený:</w:t>
                  </w:r>
                  <w:r>
                    <w:rPr>
                      <w:rStyle w:val="Zkladntext2TunExact"/>
                    </w:rPr>
                    <w:tab/>
                  </w:r>
                  <w:r>
                    <w:rPr>
                      <w:rStyle w:val="Zkladntext2Exact"/>
                    </w:rPr>
                    <w:t>Ing. Ondřej Chrást, ředitel oblasti</w:t>
                  </w:r>
                </w:p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302" w:lineRule="exact"/>
                    <w:ind w:left="2120" w:firstLine="0"/>
                    <w:jc w:val="left"/>
                  </w:pPr>
                  <w:r>
                    <w:rPr>
                      <w:rStyle w:val="Zkladntext2Exact"/>
                    </w:rPr>
                    <w:t>Ing. Ondřej Volek, ekonom oblasti Roman Bednařík, vedoucí PJ Pelhřimov</w:t>
                  </w:r>
                </w:p>
              </w:txbxContent>
            </v:textbox>
            <w10:wrap type="topAndBottom" anchorx="margin"/>
          </v:shape>
        </w:pict>
      </w:r>
    </w:p>
    <w:p w:rsidR="00531736" w:rsidRDefault="000B34F6">
      <w:pPr>
        <w:pStyle w:val="Zkladntext20"/>
        <w:shd w:val="clear" w:color="auto" w:fill="auto"/>
        <w:tabs>
          <w:tab w:val="left" w:pos="2470"/>
        </w:tabs>
        <w:spacing w:before="0" w:after="2" w:line="240" w:lineRule="exact"/>
        <w:ind w:left="420" w:firstLine="0"/>
      </w:pPr>
      <w:r>
        <w:t>IČO:</w:t>
      </w:r>
      <w:r>
        <w:tab/>
        <w:t>60838744</w:t>
      </w:r>
    </w:p>
    <w:p w:rsidR="00531736" w:rsidRDefault="000B34F6">
      <w:pPr>
        <w:pStyle w:val="Zkladntext20"/>
        <w:shd w:val="clear" w:color="auto" w:fill="auto"/>
        <w:spacing w:before="0" w:after="285" w:line="298" w:lineRule="exact"/>
        <w:ind w:left="420" w:right="1280" w:firstLine="0"/>
        <w:jc w:val="left"/>
      </w:pPr>
      <w:r>
        <w:t xml:space="preserve">E-mail na zasílání elektronických faktur: </w:t>
      </w:r>
      <w:hyperlink r:id="rId9" w:history="1">
        <w:r>
          <w:rPr>
            <w:rStyle w:val="Hypertextovodkaz"/>
          </w:rPr>
          <w:t>invoice.strabag@einvoicing.comarch.com</w:t>
        </w:r>
      </w:hyperlink>
      <w:r>
        <w:rPr>
          <w:rStyle w:val="Zkladntext21"/>
        </w:rPr>
        <w:t xml:space="preserve"> </w:t>
      </w:r>
      <w:r>
        <w:t>Referenční kód na faktum: RC-KST-CZ-841-XXXX (dále jen „</w:t>
      </w:r>
      <w:r>
        <w:rPr>
          <w:rStyle w:val="Zkladntext2TunKurzva"/>
        </w:rPr>
        <w:t>Objednatel</w:t>
      </w:r>
      <w:r>
        <w:t>“)</w:t>
      </w:r>
    </w:p>
    <w:p w:rsidR="00531736" w:rsidRDefault="000B34F6">
      <w:pPr>
        <w:pStyle w:val="Zkladntext20"/>
        <w:shd w:val="clear" w:color="auto" w:fill="auto"/>
        <w:spacing w:before="0" w:after="300" w:line="317" w:lineRule="exact"/>
        <w:ind w:left="420" w:firstLine="0"/>
      </w:pPr>
      <w:r>
        <w:t xml:space="preserve">uzavírají tuto smlouvu dle § 2586 a násl. zákona č. 89/2012 Sb., občanský zákoník (dále </w:t>
      </w:r>
      <w:r>
        <w:t>jen „občanský zákoník“), a to v následujícím znění:</w:t>
      </w:r>
    </w:p>
    <w:p w:rsidR="00531736" w:rsidRDefault="000B34F6">
      <w:pPr>
        <w:pStyle w:val="Nadpis40"/>
        <w:keepNext/>
        <w:keepLines/>
        <w:shd w:val="clear" w:color="auto" w:fill="auto"/>
        <w:spacing w:before="0"/>
        <w:ind w:right="380" w:firstLine="0"/>
        <w:jc w:val="center"/>
      </w:pPr>
      <w:bookmarkStart w:id="4" w:name="bookmark3"/>
      <w:r>
        <w:t>ČI. I. Předmět díla</w:t>
      </w:r>
      <w:bookmarkEnd w:id="4"/>
    </w:p>
    <w:p w:rsidR="00531736" w:rsidRDefault="000B34F6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17" w:lineRule="exact"/>
        <w:ind w:left="420"/>
      </w:pPr>
      <w:r>
        <w:t>Zhotovitel se zavazuje pro objednatele provádět práce v podobě údržby pozemní komunikace, a to v souladu s právními předpisy. Druh prováděné práce dle přiloženého ceníku, rozsah dle ur</w:t>
      </w:r>
      <w:r>
        <w:t>čení objednatele.</w:t>
      </w:r>
    </w:p>
    <w:p w:rsidR="00531736" w:rsidRDefault="000B34F6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420"/>
        <w:jc w:val="left"/>
      </w:pPr>
      <w:r>
        <w:t>Objednatel se zavazuje za provedené práce zhotoviteli řádně a včas zaplatit a to na základě řádně vystavené faktury dle čl. IV. této Smlouvy.</w:t>
      </w:r>
    </w:p>
    <w:p w:rsidR="00531736" w:rsidRDefault="000B34F6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420"/>
        <w:jc w:val="left"/>
      </w:pPr>
      <w:r>
        <w:t xml:space="preserve">Zhotovitel je povinen provádět práce specifikované v čl. I odst. 1 této Smlouvy vždy po </w:t>
      </w:r>
      <w:r>
        <w:t>telefonické objednávce Objednatele.</w:t>
      </w:r>
      <w:r>
        <w:br w:type="page"/>
      </w:r>
    </w:p>
    <w:p w:rsidR="00531736" w:rsidRDefault="000B34F6">
      <w:pPr>
        <w:pStyle w:val="Nadpis20"/>
        <w:keepNext/>
        <w:keepLines/>
        <w:shd w:val="clear" w:color="auto" w:fill="auto"/>
        <w:spacing w:before="0" w:after="53" w:line="240" w:lineRule="exact"/>
        <w:ind w:left="3940" w:firstLine="0"/>
      </w:pPr>
      <w:bookmarkStart w:id="5" w:name="bookmark4"/>
      <w:r>
        <w:lastRenderedPageBreak/>
        <w:t>Cl. II. Místo plnění</w:t>
      </w:r>
      <w:bookmarkEnd w:id="5"/>
    </w:p>
    <w:p w:rsidR="00531736" w:rsidRDefault="000B34F6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88" w:line="240" w:lineRule="exact"/>
        <w:ind w:left="380" w:hanging="380"/>
      </w:pPr>
      <w:r>
        <w:t>Předmět díla bude zhotovitel provádět na pozemních komunikacích dle určení objednatele.</w:t>
      </w:r>
    </w:p>
    <w:p w:rsidR="00531736" w:rsidRDefault="000B34F6">
      <w:pPr>
        <w:pStyle w:val="Nadpis20"/>
        <w:keepNext/>
        <w:keepLines/>
        <w:shd w:val="clear" w:color="auto" w:fill="auto"/>
        <w:spacing w:before="0" w:line="322" w:lineRule="exact"/>
        <w:ind w:left="3940" w:firstLine="0"/>
      </w:pPr>
      <w:bookmarkStart w:id="6" w:name="bookmark5"/>
      <w:r>
        <w:t>Cl. III. Doba plnění</w:t>
      </w:r>
      <w:bookmarkEnd w:id="6"/>
    </w:p>
    <w:p w:rsidR="00531736" w:rsidRDefault="000B34F6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4" w:line="322" w:lineRule="exact"/>
        <w:ind w:left="380" w:hanging="380"/>
      </w:pPr>
      <w:r>
        <w:t xml:space="preserve">Zhotovitel bude provádět práce specifikované v čl. I. v letním období roku 2025, a to od </w:t>
      </w:r>
      <w:r>
        <w:t xml:space="preserve">účinnosti smlouvy do </w:t>
      </w:r>
      <w:proofErr w:type="gramStart"/>
      <w:r>
        <w:t>31.12.2025</w:t>
      </w:r>
      <w:proofErr w:type="gramEnd"/>
      <w:r>
        <w:t>.</w:t>
      </w:r>
    </w:p>
    <w:p w:rsidR="00531736" w:rsidRDefault="000B34F6">
      <w:pPr>
        <w:pStyle w:val="Nadpis20"/>
        <w:keepNext/>
        <w:keepLines/>
        <w:shd w:val="clear" w:color="auto" w:fill="auto"/>
        <w:spacing w:before="0"/>
        <w:ind w:left="3460" w:firstLine="0"/>
      </w:pPr>
      <w:bookmarkStart w:id="7" w:name="bookmark6"/>
      <w:r>
        <w:t>Cl. IV. Cena díla a fakturace</w:t>
      </w:r>
      <w:bookmarkEnd w:id="7"/>
    </w:p>
    <w:p w:rsidR="00531736" w:rsidRDefault="000B34F6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Cena za provádění jednotlivých prací je stanovena v příloze č. 1 Cenová nabídka pro letní údržbu pozemních komunikací.</w:t>
      </w:r>
    </w:p>
    <w:p w:rsidR="00531736" w:rsidRDefault="000B34F6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Skutečně provedené práce budou objednateli fakturovány vždy následující </w:t>
      </w:r>
      <w:r>
        <w:t>měsíc po jejich provedení, nejpozději však do 15. dne následujícího měsíce.</w:t>
      </w:r>
    </w:p>
    <w:p w:rsidR="00531736" w:rsidRDefault="000B34F6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40" w:line="317" w:lineRule="exact"/>
        <w:ind w:left="380" w:hanging="380"/>
      </w:pPr>
      <w:r>
        <w:t>Objednatel je povinen uhradit řádně vystavenou fakturu do 15 dnů od data vystavení a to bankovním převodem na účet Zhotovitele. V případě prodlení s úhradou faktury či její části j</w:t>
      </w:r>
      <w:r>
        <w:t>e Objednatel povinen zaplatit Zhotoviteli smluvní pokutu ve výši 0,5% z dlužné částky, a to za každý den prodlení. Tímto není dotčeno právo na náhradu škody.</w:t>
      </w:r>
    </w:p>
    <w:p w:rsidR="00531736" w:rsidRDefault="000B34F6">
      <w:pPr>
        <w:pStyle w:val="Nadpis20"/>
        <w:keepNext/>
        <w:keepLines/>
        <w:shd w:val="clear" w:color="auto" w:fill="auto"/>
        <w:spacing w:before="0"/>
        <w:ind w:left="3460" w:firstLine="0"/>
      </w:pPr>
      <w:bookmarkStart w:id="8" w:name="bookmark7"/>
      <w:r>
        <w:t>Cl. V. Závěrečná ustanovení</w:t>
      </w:r>
      <w:bookmarkEnd w:id="8"/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Ustanovení neupravená touto Smlouvou se řídí občanským zákoníkem.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Smlo</w:t>
      </w:r>
      <w:r>
        <w:t>uva se vyhotovuje v elektronické podobě, přičemž oba účastníci dohody obdrží její elektronický originál.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Jakékoliv změny této Smlouvy mohou být činěny pouze na základě písemných dodatků, podepsaných oběma smluvními stranami.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Smlouva je platná a účinná dnem</w:t>
      </w:r>
      <w:r>
        <w:t xml:space="preserve">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</w:t>
      </w:r>
      <w:r>
        <w:t>kého dokumentu (tj. do všech samostatných souborů tvořících v souhrnu smlouvy, a to oběma účastníky Smlouvy).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V případě, že je Zhotovitel povinen Smlouvu uveřejnit v registru smluv dle zákona č. 340/2015 Sb., o zvláštních podmínkách účinnosti některých sml</w:t>
      </w:r>
      <w:r>
        <w:t>uv, uveřejňování těchto smluv a o registru smluv (zákon o registru smluv), ve znění pozdějších předpisů, nabývá Smlouva účinnosti až jejím uveřejněním.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Objednatel tímto tedy výslovně souhlasí se zveřejněním celého textu této Smlouvy včetně podpisů v inform</w:t>
      </w:r>
      <w:r>
        <w:t>ačním systému veřejné správy - Registru smluv, pokud výše hodnoty předmětu smlouvy přesáhne částku 50 000,- Kč bez DPH.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Smluvní strany se dohodly, že zákonnou povinnost dle § 5 odst. 2 zákona č. 340/2015 Sb., v platném znění (zákon o registru smluv) splní </w:t>
      </w:r>
      <w:r>
        <w:t>Zhotovitel.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531736" w:rsidRDefault="000B34F6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  <w:sectPr w:rsidR="00531736">
          <w:pgSz w:w="11900" w:h="16840"/>
          <w:pgMar w:top="1296" w:right="1387" w:bottom="1387" w:left="1028" w:header="0" w:footer="3" w:gutter="0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:rsidR="00531736" w:rsidRDefault="000B34F6">
      <w:pPr>
        <w:pStyle w:val="Zkladntext50"/>
        <w:shd w:val="clear" w:color="auto" w:fill="auto"/>
        <w:spacing w:before="0"/>
        <w:ind w:left="400"/>
      </w:pPr>
      <w:r>
        <w:lastRenderedPageBreak/>
        <w:pict>
          <v:shape id="_x0000_s1029" type="#_x0000_t202" style="position:absolute;left:0;text-align:left;margin-left:11.75pt;margin-top:55.6pt;width:124.3pt;height:69.1pt;z-index:-125829373;mso-wrap-distance-left:18pt;mso-wrap-distance-right:331.9pt;mso-position-horizontal-relative:margin" filled="f" stroked="f">
            <v:textbox style="mso-fit-shape-to-text:t" inset="0,0,0,0">
              <w:txbxContent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66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dne: viz podpis Za Zhotovitele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51.3pt;margin-top:55.6pt;width:122.9pt;height:69.1pt;z-index:-125829372;mso-wrap-distance-left:257.5pt;mso-wrap-distance-right:93.85pt;mso-position-horizontal-relative:margin" filled="f" stroked="f">
            <v:textbox style="mso-fit-shape-to-text:t" inset="0,0,0,0">
              <w:txbxContent>
                <w:p w:rsidR="00531736" w:rsidRDefault="000B34F6">
                  <w:pPr>
                    <w:pStyle w:val="Zkladntext20"/>
                    <w:shd w:val="clear" w:color="auto" w:fill="auto"/>
                    <w:spacing w:before="0" w:after="0" w:line="662" w:lineRule="exact"/>
                    <w:ind w:firstLine="0"/>
                  </w:pPr>
                  <w:r>
                    <w:rPr>
                      <w:rStyle w:val="Zkladntext2Exact"/>
                    </w:rPr>
                    <w:t>V Praze dne: viz podpisy Za Objednatele</w:t>
                  </w:r>
                </w:p>
              </w:txbxContent>
            </v:textbox>
            <w10:wrap type="topAndBottom" anchorx="margin"/>
          </v:shape>
        </w:pict>
      </w:r>
      <w:r>
        <w:t xml:space="preserve">NA DŮKAZ SVÉHO </w:t>
      </w:r>
      <w:r>
        <w:t>SOUHLASU S OBSAHEM TÉTO SMLOUVY K NÍ SMLUVNÍ STRANY PŘIPOJILY SVÉ UZNÁVANÉ ELEKTRONICKÉ PODPISY DLE ZÁKONA Č. 297/2016 SB.. O SLUŽBÁCH VYTVÁŘEJÍCÍCH DŮVĚRU PRO ELEKTRONICKÉ TRANSAKCE, VE ZNĚNÍ POZDĚJŠÍCH PŘEDPISŮ.</w:t>
      </w:r>
    </w:p>
    <w:p w:rsidR="00531736" w:rsidRDefault="000B34F6">
      <w:pPr>
        <w:pStyle w:val="Zkladntext140"/>
        <w:shd w:val="clear" w:color="auto" w:fill="auto"/>
        <w:spacing w:after="281" w:line="160" w:lineRule="exact"/>
        <w:ind w:left="1660"/>
      </w:pPr>
      <w:r>
        <w:t>Digitálně podepsal</w:t>
      </w:r>
    </w:p>
    <w:p w:rsidR="00531736" w:rsidRDefault="000B34F6">
      <w:pPr>
        <w:pStyle w:val="Zkladntext150"/>
        <w:shd w:val="clear" w:color="auto" w:fill="auto"/>
        <w:spacing w:before="0" w:after="157" w:line="80" w:lineRule="exact"/>
      </w:pPr>
      <w:r>
        <w:pict>
          <v:shape id="_x0000_s1031" type="#_x0000_t202" style="position:absolute;margin-left:92.9pt;margin-top:-5pt;width:72.25pt;height:24pt;z-index:-125829371;mso-wrap-distance-left:5pt;mso-wrap-distance-right:165.1pt;mso-wrap-distance-bottom:5.95pt;mso-position-horizontal-relative:margin" filled="f" stroked="f">
            <v:textbox style="mso-fit-shape-to-text:t" inset="0,0,0,0">
              <w:txbxContent>
                <w:p w:rsidR="00531736" w:rsidRDefault="000B34F6">
                  <w:pPr>
                    <w:pStyle w:val="Zkladntext140"/>
                    <w:shd w:val="clear" w:color="auto" w:fill="auto"/>
                    <w:spacing w:after="0" w:line="221" w:lineRule="exact"/>
                    <w:jc w:val="both"/>
                  </w:pPr>
                  <w:r>
                    <w:rPr>
                      <w:rStyle w:val="Zkladntext14Exact"/>
                    </w:rPr>
                    <w:t>Datum: 2025.03.27 11</w:t>
                  </w:r>
                  <w:r>
                    <w:rPr>
                      <w:rStyle w:val="Zkladntext14Exact"/>
                    </w:rPr>
                    <w:t>:56:43 +01'00'</w:t>
                  </w:r>
                </w:p>
              </w:txbxContent>
            </v:textbox>
            <w10:wrap type="square" side="right" anchorx="margin"/>
          </v:shape>
        </w:pict>
      </w:r>
      <w:r>
        <w:t>Podepsal</w:t>
      </w:r>
    </w:p>
    <w:p w:rsidR="00531736" w:rsidRDefault="000B34F6">
      <w:pPr>
        <w:pStyle w:val="Zkladntext150"/>
        <w:shd w:val="clear" w:color="auto" w:fill="auto"/>
        <w:spacing w:before="0" w:after="131" w:line="106" w:lineRule="exact"/>
        <w:ind w:right="1520"/>
      </w:pPr>
      <w:r>
        <w:t xml:space="preserve">Datum: 2025Ř3.20 13:54:41 </w:t>
      </w:r>
      <w:r>
        <w:rPr>
          <w:rStyle w:val="Zkladntext15TimesNewRoman55pt"/>
          <w:rFonts w:eastAsia="Tahoma"/>
        </w:rPr>
        <w:t>+01W</w:t>
      </w:r>
    </w:p>
    <w:p w:rsidR="00531736" w:rsidRDefault="000B34F6">
      <w:pPr>
        <w:pStyle w:val="Zkladntext20"/>
        <w:shd w:val="clear" w:color="auto" w:fill="auto"/>
        <w:tabs>
          <w:tab w:val="left" w:pos="4666"/>
        </w:tabs>
        <w:spacing w:before="0" w:after="0" w:line="317" w:lineRule="exact"/>
        <w:ind w:left="140" w:firstLine="0"/>
      </w:pPr>
      <w:r>
        <w:t>Ing. Radovan Necid</w:t>
      </w:r>
      <w:r>
        <w:tab/>
        <w:t>Ing. Ondřej Chrást, ředitel oblasti</w:t>
      </w:r>
    </w:p>
    <w:p w:rsidR="00531736" w:rsidRDefault="000B34F6">
      <w:pPr>
        <w:pStyle w:val="Zkladntext20"/>
        <w:shd w:val="clear" w:color="auto" w:fill="auto"/>
        <w:spacing w:before="0" w:after="0" w:line="317" w:lineRule="exact"/>
        <w:ind w:left="140" w:firstLine="0"/>
      </w:pPr>
      <w:r>
        <w:t>ředitel organizace</w:t>
      </w:r>
    </w:p>
    <w:p w:rsidR="00531736" w:rsidRDefault="000B34F6">
      <w:pPr>
        <w:pStyle w:val="Zkladntext20"/>
        <w:shd w:val="clear" w:color="auto" w:fill="auto"/>
        <w:spacing w:before="0" w:after="242" w:line="317" w:lineRule="exact"/>
        <w:ind w:left="140" w:right="4600" w:firstLine="0"/>
        <w:jc w:val="left"/>
      </w:pPr>
      <w:r>
        <w:t>Krajská správa a údržba silnic Vysočiny, příspěvková organizace</w:t>
      </w:r>
    </w:p>
    <w:p w:rsidR="00531736" w:rsidRDefault="000B34F6">
      <w:pPr>
        <w:pStyle w:val="Zkladntext160"/>
        <w:shd w:val="clear" w:color="auto" w:fill="auto"/>
        <w:spacing w:before="0" w:after="175" w:line="90" w:lineRule="exact"/>
        <w:ind w:left="6280"/>
      </w:pPr>
      <w:r>
        <w:t>Podepsal</w:t>
      </w:r>
    </w:p>
    <w:p w:rsidR="00531736" w:rsidRDefault="000B34F6">
      <w:pPr>
        <w:pStyle w:val="Zkladntext160"/>
        <w:shd w:val="clear" w:color="auto" w:fill="auto"/>
        <w:spacing w:before="0" w:after="196" w:line="110" w:lineRule="exact"/>
        <w:ind w:left="6280" w:right="1520"/>
      </w:pPr>
      <w:r>
        <w:t xml:space="preserve">Datum: 2025703.19 10:40:54 </w:t>
      </w:r>
      <w:r>
        <w:rPr>
          <w:rStyle w:val="Zkladntext16FranklinGothicHeavy4pt"/>
        </w:rPr>
        <w:t>+</w:t>
      </w:r>
      <w:r>
        <w:rPr>
          <w:rStyle w:val="Zkladntext16TimesNewRoman5pt"/>
          <w:rFonts w:eastAsia="Tahoma"/>
        </w:rPr>
        <w:t>01</w:t>
      </w:r>
      <w:r>
        <w:rPr>
          <w:rStyle w:val="Zkladntext16FranklinGothicHeavy4pt"/>
        </w:rPr>
        <w:t>'</w:t>
      </w:r>
      <w:r>
        <w:rPr>
          <w:rStyle w:val="Zkladntext16TimesNewRoman5pt"/>
          <w:rFonts w:eastAsia="Tahoma"/>
        </w:rPr>
        <w:t>00</w:t>
      </w:r>
      <w:r>
        <w:rPr>
          <w:rStyle w:val="Zkladntext16FranklinGothicHeavy4pt"/>
        </w:rPr>
        <w:t>'</w:t>
      </w:r>
    </w:p>
    <w:p w:rsidR="00531736" w:rsidRDefault="000B34F6">
      <w:pPr>
        <w:pStyle w:val="Zkladntext20"/>
        <w:shd w:val="clear" w:color="auto" w:fill="auto"/>
        <w:spacing w:before="0" w:after="1160" w:line="240" w:lineRule="exact"/>
        <w:ind w:left="4740" w:firstLine="0"/>
        <w:jc w:val="left"/>
      </w:pPr>
      <w:r>
        <w:t xml:space="preserve">Ing. Ondřej Volek, </w:t>
      </w:r>
      <w:r>
        <w:t>ekonom oblasti</w:t>
      </w:r>
    </w:p>
    <w:p w:rsidR="00531736" w:rsidRDefault="000B34F6">
      <w:pPr>
        <w:pStyle w:val="Zkladntext150"/>
        <w:shd w:val="clear" w:color="auto" w:fill="auto"/>
        <w:spacing w:before="0" w:after="147" w:line="80" w:lineRule="exact"/>
        <w:ind w:left="6280"/>
      </w:pPr>
      <w:r>
        <w:t>Podepsal i</w:t>
      </w:r>
    </w:p>
    <w:p w:rsidR="00531736" w:rsidRDefault="000B34F6">
      <w:pPr>
        <w:pStyle w:val="Zkladntext150"/>
        <w:shd w:val="clear" w:color="auto" w:fill="auto"/>
        <w:spacing w:before="0" w:after="307" w:line="106" w:lineRule="exact"/>
        <w:ind w:left="6280" w:right="1300"/>
      </w:pPr>
      <w:r>
        <w:t>email =</w:t>
      </w:r>
      <w:proofErr w:type="spellStart"/>
      <w:proofErr w:type="gramStart"/>
      <w:r>
        <w:t>roman</w:t>
      </w:r>
      <w:proofErr w:type="spellEnd"/>
      <w:r>
        <w:t xml:space="preserve">. b </w:t>
      </w:r>
      <w:proofErr w:type="spellStart"/>
      <w:r>
        <w:t>edn</w:t>
      </w:r>
      <w:proofErr w:type="spellEnd"/>
      <w:proofErr w:type="gramEnd"/>
      <w:r>
        <w:t xml:space="preserve"> </w:t>
      </w:r>
      <w:proofErr w:type="spellStart"/>
      <w:r>
        <w:t>ari</w:t>
      </w:r>
      <w:proofErr w:type="spellEnd"/>
      <w:r>
        <w:t xml:space="preserve"> k @</w:t>
      </w:r>
      <w:proofErr w:type="spellStart"/>
      <w:r>
        <w:t>strab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. </w:t>
      </w:r>
      <w:proofErr w:type="spellStart"/>
      <w:r>
        <w:t>com</w:t>
      </w:r>
      <w:proofErr w:type="spellEnd"/>
      <w:r>
        <w:t xml:space="preserve"> Datum: 2025.03.19 10:08:18 +0T00'</w:t>
      </w:r>
    </w:p>
    <w:p w:rsidR="00531736" w:rsidRDefault="000B34F6">
      <w:pPr>
        <w:pStyle w:val="Zkladntext20"/>
        <w:shd w:val="clear" w:color="auto" w:fill="auto"/>
        <w:spacing w:before="0" w:after="0" w:line="322" w:lineRule="exact"/>
        <w:ind w:left="4740" w:right="460" w:firstLine="0"/>
        <w:jc w:val="left"/>
      </w:pPr>
      <w:r>
        <w:t>Roman Bednařík, vedoucí PJ Pelhřimov STRABAG as.</w:t>
      </w:r>
      <w:r>
        <w:br w:type="page"/>
      </w:r>
    </w:p>
    <w:p w:rsidR="00531736" w:rsidRDefault="000B34F6">
      <w:pPr>
        <w:pStyle w:val="Nadpis30"/>
        <w:keepNext/>
        <w:keepLines/>
        <w:shd w:val="clear" w:color="auto" w:fill="auto"/>
        <w:spacing w:after="1557"/>
        <w:ind w:left="360"/>
      </w:pPr>
      <w:bookmarkStart w:id="9" w:name="bookmark8"/>
      <w:r>
        <w:lastRenderedPageBreak/>
        <w:t>Cenová nabídka pro letní údržbu pozemních komunikací</w:t>
      </w:r>
      <w:r>
        <w:br/>
        <w:t xml:space="preserve">na období od </w:t>
      </w:r>
      <w:proofErr w:type="gramStart"/>
      <w:r>
        <w:t>01.04.2025</w:t>
      </w:r>
      <w:proofErr w:type="gramEnd"/>
      <w:r>
        <w:t xml:space="preserve"> do 31.12.2025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0"/>
        <w:gridCol w:w="2558"/>
      </w:tblGrid>
      <w:tr w:rsidR="0053173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DRUH PROVÁDĚNÉ</w:t>
            </w:r>
            <w:r>
              <w:rPr>
                <w:rStyle w:val="Zkladntext2Tun"/>
              </w:rPr>
              <w:t xml:space="preserve">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CENA Kč</w:t>
            </w: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00" w:lineRule="exact"/>
              <w:ind w:left="1820" w:firstLine="0"/>
              <w:jc w:val="left"/>
            </w:pPr>
            <w:r>
              <w:rPr>
                <w:rStyle w:val="Zkladntext210pt"/>
                <w:vertAlign w:val="superscript"/>
              </w:rPr>
              <w:t>-</w:t>
            </w:r>
            <w:r>
              <w:rPr>
                <w:rStyle w:val="Zkladntext210pt"/>
              </w:rPr>
              <w:t xml:space="preserve"> ' ' '</w:t>
            </w: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Vysprávky výtluků asfaltovou směsí za </w:t>
            </w:r>
            <w:r>
              <w:t>studená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t>Stěpkování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Práce traktorů </w:t>
            </w:r>
            <w:proofErr w:type="spellStart"/>
            <w:r>
              <w:t>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17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- přívěs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1736" w:rsidRDefault="000B34F6">
            <w:pPr>
              <w:pStyle w:val="Zkladntext20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736" w:rsidRDefault="00531736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1736" w:rsidRDefault="00531736">
      <w:pPr>
        <w:framePr w:w="9475" w:wrap="notBeside" w:vAnchor="text" w:hAnchor="text" w:xAlign="center" w:y="1"/>
        <w:rPr>
          <w:sz w:val="2"/>
          <w:szCs w:val="2"/>
        </w:rPr>
      </w:pPr>
    </w:p>
    <w:p w:rsidR="00531736" w:rsidRDefault="00531736">
      <w:pPr>
        <w:rPr>
          <w:sz w:val="2"/>
          <w:szCs w:val="2"/>
        </w:rPr>
      </w:pPr>
    </w:p>
    <w:p w:rsidR="00531736" w:rsidRDefault="000B34F6">
      <w:pPr>
        <w:pStyle w:val="Zkladntext20"/>
        <w:shd w:val="clear" w:color="auto" w:fill="auto"/>
        <w:spacing w:before="1361" w:after="0" w:line="240" w:lineRule="exact"/>
        <w:ind w:firstLine="0"/>
        <w:jc w:val="left"/>
      </w:pPr>
      <w:r>
        <w:t>K jednotkovým cenám bude účtováno DPH platné v daném období.</w:t>
      </w:r>
    </w:p>
    <w:sectPr w:rsidR="00531736">
      <w:headerReference w:type="default" r:id="rId10"/>
      <w:headerReference w:type="first" r:id="rId11"/>
      <w:pgSz w:w="11900" w:h="16840"/>
      <w:pgMar w:top="2332" w:right="1211" w:bottom="4386" w:left="11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34F6">
      <w:r>
        <w:separator/>
      </w:r>
    </w:p>
  </w:endnote>
  <w:endnote w:type="continuationSeparator" w:id="0">
    <w:p w:rsidR="00000000" w:rsidRDefault="000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36" w:rsidRDefault="00531736"/>
  </w:footnote>
  <w:footnote w:type="continuationSeparator" w:id="0">
    <w:p w:rsidR="00531736" w:rsidRDefault="005317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6" w:rsidRDefault="000B3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.7pt;margin-top:101.3pt;width:50.65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1736" w:rsidRDefault="000B34F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6" w:rsidRDefault="000B34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2pt;margin-top:89.55pt;width:330.2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1736" w:rsidRDefault="000B34F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1: Cenová nabídka pro letní údržbu pozemních komunikací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6CE"/>
    <w:multiLevelType w:val="multilevel"/>
    <w:tmpl w:val="385EF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924DA"/>
    <w:multiLevelType w:val="multilevel"/>
    <w:tmpl w:val="CCFA1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06A3D"/>
    <w:multiLevelType w:val="multilevel"/>
    <w:tmpl w:val="F092C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D0F51"/>
    <w:multiLevelType w:val="multilevel"/>
    <w:tmpl w:val="93AEF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C1B4E"/>
    <w:multiLevelType w:val="multilevel"/>
    <w:tmpl w:val="5E009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1736"/>
    <w:rsid w:val="000B34F6"/>
    <w:rsid w:val="005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58344B"/>
  <w15:docId w15:val="{073B1118-3E74-498E-9961-5A0FD631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NetunExact">
    <w:name w:val="Základní text (4) + 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Nadpis121">
    <w:name w:val="Nadpis #1 (2)"/>
    <w:basedOn w:val="Nadpis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2Calibri25ptMalpsmena">
    <w:name w:val="Nadpis #1 (2) + Calibri;25 pt;Malá písmena"/>
    <w:basedOn w:val="Nadpis12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4Exact">
    <w:name w:val="Základní text (14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5TimesNewRoman55pt">
    <w:name w:val="Základní text (15) + Times New Roman;5;5 pt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6FranklinGothicHeavy4pt">
    <w:name w:val="Základní text (16) + Franklin Gothic Heavy;4 pt"/>
    <w:basedOn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6TimesNewRoman5pt">
    <w:name w:val="Základní text (16) + Times New Roman;5 pt"/>
    <w:basedOn w:val="Zkladn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7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00" w:line="648" w:lineRule="exact"/>
      <w:jc w:val="both"/>
      <w:outlineLvl w:val="0"/>
    </w:pPr>
    <w:rPr>
      <w:rFonts w:ascii="Tahoma" w:eastAsia="Tahoma" w:hAnsi="Tahoma" w:cs="Tahoma"/>
      <w:b/>
      <w:bCs/>
      <w:i/>
      <w:iCs/>
      <w:sz w:val="44"/>
      <w:szCs w:val="4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17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317" w:lineRule="exact"/>
      <w:ind w:hanging="4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300" w:after="18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oice.strabag@einvoicing.comarch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Huryová Pavlína</cp:lastModifiedBy>
  <cp:revision>2</cp:revision>
  <dcterms:created xsi:type="dcterms:W3CDTF">2025-03-28T08:15:00Z</dcterms:created>
  <dcterms:modified xsi:type="dcterms:W3CDTF">2025-03-28T08:17:00Z</dcterms:modified>
</cp:coreProperties>
</file>