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06AAF" w14:textId="77777777" w:rsidR="003A3A32" w:rsidRDefault="003A3A32">
      <w:pPr>
        <w:spacing w:line="1" w:lineRule="exact"/>
      </w:pPr>
    </w:p>
    <w:p w14:paraId="3499AEE4" w14:textId="77777777" w:rsidR="003A3A32" w:rsidRDefault="00000000">
      <w:pPr>
        <w:pStyle w:val="Zhlavnebozpat0"/>
        <w:framePr w:w="6163" w:h="450" w:hRule="exact" w:wrap="none" w:vAnchor="page" w:hAnchor="page" w:x="1581" w:y="868"/>
      </w:pPr>
      <w:r>
        <w:rPr>
          <w:b w:val="0"/>
          <w:bCs w:val="0"/>
        </w:rPr>
        <w:t xml:space="preserve">Název akce: </w:t>
      </w:r>
      <w:r>
        <w:t>BD Staňkova 2244-45 - odstranění havarijního stavu kanalizační přípojky</w:t>
      </w:r>
    </w:p>
    <w:p w14:paraId="06D7294A" w14:textId="77777777" w:rsidR="003A3A32" w:rsidRDefault="00000000">
      <w:pPr>
        <w:pStyle w:val="Zhlavnebozpat0"/>
        <w:framePr w:w="6163" w:h="450" w:hRule="exact" w:wrap="none" w:vAnchor="page" w:hAnchor="page" w:x="1581" w:y="868"/>
      </w:pPr>
      <w:r>
        <w:rPr>
          <w:b w:val="0"/>
          <w:bCs w:val="0"/>
        </w:rPr>
        <w:t>Smlouva o dílo č. OMI-VZMR-2025-013</w:t>
      </w:r>
    </w:p>
    <w:p w14:paraId="0757A1CD" w14:textId="77777777" w:rsidR="003A3A32" w:rsidRDefault="00000000">
      <w:pPr>
        <w:pStyle w:val="Zkladntext1"/>
        <w:framePr w:w="8770" w:h="1184" w:hRule="exact" w:wrap="none" w:vAnchor="page" w:hAnchor="page" w:x="1566" w:y="2053"/>
        <w:spacing w:line="283" w:lineRule="auto"/>
        <w:jc w:val="center"/>
      </w:pPr>
      <w:r>
        <w:rPr>
          <w:b/>
          <w:bCs/>
        </w:rPr>
        <w:t>SMLOUVA O DÍLO č. OMI-VZMR-2025-013</w:t>
      </w:r>
    </w:p>
    <w:p w14:paraId="47E6E580" w14:textId="77777777" w:rsidR="003A3A32" w:rsidRDefault="00000000">
      <w:pPr>
        <w:pStyle w:val="Zkladntext1"/>
        <w:framePr w:w="8770" w:h="1184" w:hRule="exact" w:wrap="none" w:vAnchor="page" w:hAnchor="page" w:x="1566" w:y="2053"/>
        <w:spacing w:after="100" w:line="283" w:lineRule="auto"/>
        <w:jc w:val="center"/>
      </w:pPr>
      <w:r>
        <w:t>uzavřená podle ust. § 2586 a následujících ustanovení zák. č. 89/2012 Sb., občanský zákoník, ve</w:t>
      </w:r>
      <w:r>
        <w:br/>
        <w:t>znění pozdějších předpisů</w:t>
      </w:r>
    </w:p>
    <w:p w14:paraId="7FFF49E5" w14:textId="4E483293" w:rsidR="003A3A32" w:rsidRDefault="00000000">
      <w:pPr>
        <w:pStyle w:val="Zkladntext20"/>
        <w:framePr w:w="8770" w:h="1184" w:hRule="exact" w:wrap="none" w:vAnchor="page" w:hAnchor="page" w:x="1566" w:y="2053"/>
        <w:spacing w:after="0" w:line="283" w:lineRule="auto"/>
        <w:ind w:firstLine="0"/>
        <w:jc w:val="center"/>
        <w:rPr>
          <w:sz w:val="19"/>
          <w:szCs w:val="19"/>
        </w:rPr>
      </w:pPr>
      <w:r>
        <w:rPr>
          <w:rFonts w:ascii="Tahoma" w:eastAsia="Tahoma" w:hAnsi="Tahoma" w:cs="Tahoma"/>
          <w:i w:val="0"/>
          <w:iCs w:val="0"/>
          <w:sz w:val="18"/>
          <w:szCs w:val="18"/>
        </w:rPr>
        <w:t xml:space="preserve">(dále jen </w:t>
      </w:r>
      <w:r>
        <w:rPr>
          <w:b/>
          <w:bCs/>
          <w:sz w:val="19"/>
          <w:szCs w:val="19"/>
        </w:rPr>
        <w:t>„</w:t>
      </w:r>
      <w:r w:rsidR="008C2C40">
        <w:rPr>
          <w:b/>
          <w:bCs/>
          <w:sz w:val="19"/>
          <w:szCs w:val="19"/>
        </w:rPr>
        <w:t>občanský zákoník</w:t>
      </w:r>
      <w:r>
        <w:rPr>
          <w:b/>
          <w:bCs/>
          <w:sz w:val="19"/>
          <w:szCs w:val="19"/>
        </w:rPr>
        <w:t>“)</w:t>
      </w:r>
    </w:p>
    <w:p w14:paraId="7FC2D3B1" w14:textId="77777777" w:rsidR="003A3A32" w:rsidRDefault="00000000">
      <w:pPr>
        <w:pStyle w:val="Zkladntext1"/>
        <w:framePr w:w="8770" w:h="248" w:hRule="exact" w:wrap="none" w:vAnchor="page" w:hAnchor="page" w:x="1566" w:y="3809"/>
        <w:spacing w:line="240" w:lineRule="auto"/>
        <w:jc w:val="center"/>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1264"/>
        <w:gridCol w:w="2786"/>
      </w:tblGrid>
      <w:tr w:rsidR="003A3A32" w14:paraId="7547561B" w14:textId="77777777">
        <w:tblPrEx>
          <w:tblCellMar>
            <w:top w:w="0" w:type="dxa"/>
            <w:bottom w:w="0" w:type="dxa"/>
          </w:tblCellMar>
        </w:tblPrEx>
        <w:trPr>
          <w:trHeight w:hRule="exact" w:val="245"/>
        </w:trPr>
        <w:tc>
          <w:tcPr>
            <w:tcW w:w="1264" w:type="dxa"/>
            <w:shd w:val="clear" w:color="auto" w:fill="auto"/>
          </w:tcPr>
          <w:p w14:paraId="70403717" w14:textId="77777777" w:rsidR="003A3A32" w:rsidRDefault="00000000">
            <w:pPr>
              <w:pStyle w:val="Jin0"/>
              <w:framePr w:w="4050" w:h="724" w:wrap="none" w:vAnchor="page" w:hAnchor="page" w:x="1581" w:y="4339"/>
              <w:spacing w:line="240" w:lineRule="auto"/>
            </w:pPr>
            <w:r>
              <w:rPr>
                <w:b/>
                <w:bCs/>
              </w:rPr>
              <w:t>Objednatel:</w:t>
            </w:r>
          </w:p>
        </w:tc>
        <w:tc>
          <w:tcPr>
            <w:tcW w:w="2786" w:type="dxa"/>
            <w:shd w:val="clear" w:color="auto" w:fill="auto"/>
          </w:tcPr>
          <w:p w14:paraId="6A8E6F0E" w14:textId="77777777" w:rsidR="003A3A32" w:rsidRDefault="00000000">
            <w:pPr>
              <w:pStyle w:val="Jin0"/>
              <w:framePr w:w="4050" w:h="724" w:wrap="none" w:vAnchor="page" w:hAnchor="page" w:x="1581" w:y="4339"/>
              <w:spacing w:line="240" w:lineRule="auto"/>
            </w:pPr>
            <w:r>
              <w:rPr>
                <w:b/>
                <w:bCs/>
              </w:rPr>
              <w:t>Statutární město Pardubice</w:t>
            </w:r>
          </w:p>
        </w:tc>
      </w:tr>
      <w:tr w:rsidR="003A3A32" w14:paraId="55F32CC4" w14:textId="77777777">
        <w:tblPrEx>
          <w:tblCellMar>
            <w:top w:w="0" w:type="dxa"/>
            <w:bottom w:w="0" w:type="dxa"/>
          </w:tblCellMar>
        </w:tblPrEx>
        <w:trPr>
          <w:trHeight w:hRule="exact" w:val="479"/>
        </w:trPr>
        <w:tc>
          <w:tcPr>
            <w:tcW w:w="1264" w:type="dxa"/>
            <w:shd w:val="clear" w:color="auto" w:fill="auto"/>
          </w:tcPr>
          <w:p w14:paraId="4CBF4AD6" w14:textId="77777777" w:rsidR="003A3A32" w:rsidRDefault="00000000">
            <w:pPr>
              <w:pStyle w:val="Jin0"/>
              <w:framePr w:w="4050" w:h="724" w:wrap="none" w:vAnchor="page" w:hAnchor="page" w:x="1581" w:y="4339"/>
              <w:spacing w:line="240" w:lineRule="auto"/>
            </w:pPr>
            <w:r>
              <w:t>Se sídlem:</w:t>
            </w:r>
          </w:p>
        </w:tc>
        <w:tc>
          <w:tcPr>
            <w:tcW w:w="2786" w:type="dxa"/>
            <w:shd w:val="clear" w:color="auto" w:fill="auto"/>
            <w:vAlign w:val="bottom"/>
          </w:tcPr>
          <w:p w14:paraId="61A6C57D" w14:textId="77777777" w:rsidR="003A3A32" w:rsidRDefault="00000000">
            <w:pPr>
              <w:pStyle w:val="Jin0"/>
              <w:framePr w:w="4050" w:h="724" w:wrap="none" w:vAnchor="page" w:hAnchor="page" w:x="1581" w:y="4339"/>
              <w:spacing w:line="283" w:lineRule="auto"/>
            </w:pPr>
            <w:r>
              <w:t>Pernštýnské náměstí 1 530 21 Pardubice</w:t>
            </w:r>
          </w:p>
        </w:tc>
      </w:tr>
    </w:tbl>
    <w:p w14:paraId="6D094BAB" w14:textId="77777777" w:rsidR="003A3A32" w:rsidRDefault="00000000">
      <w:pPr>
        <w:pStyle w:val="Titulektabulky0"/>
        <w:framePr w:w="8759" w:h="763" w:hRule="exact" w:wrap="none" w:vAnchor="page" w:hAnchor="page" w:x="1577" w:y="5102"/>
        <w:spacing w:line="240" w:lineRule="auto"/>
      </w:pPr>
      <w:r>
        <w:t>Zastoupený ve věcech smluvních: Ing. Kateřina Skladanová - primátorem města</w:t>
      </w:r>
    </w:p>
    <w:p w14:paraId="18A8D19D" w14:textId="77777777" w:rsidR="003A3A32" w:rsidRDefault="00000000">
      <w:pPr>
        <w:pStyle w:val="Titulektabulky0"/>
        <w:framePr w:w="8759" w:h="763" w:hRule="exact" w:wrap="none" w:vAnchor="page" w:hAnchor="page" w:x="1577" w:y="5102"/>
        <w:tabs>
          <w:tab w:val="left" w:pos="5540"/>
        </w:tabs>
        <w:spacing w:line="240" w:lineRule="auto"/>
      </w:pPr>
      <w:r>
        <w:t>Zastoupený ve věcech technických:</w:t>
      </w:r>
      <w:r>
        <w:tab/>
        <w:t xml:space="preserve">- techničkou </w:t>
      </w:r>
      <w:r>
        <w:rPr>
          <w:lang w:val="en-US" w:eastAsia="en-US" w:bidi="en-US"/>
        </w:rPr>
        <w:t xml:space="preserve">odd. </w:t>
      </w:r>
      <w:r>
        <w:t>správy bytů a</w:t>
      </w:r>
    </w:p>
    <w:p w14:paraId="1F7E3C7E" w14:textId="77777777" w:rsidR="003A3A32" w:rsidRDefault="00000000">
      <w:pPr>
        <w:pStyle w:val="Titulektabulky0"/>
        <w:framePr w:w="8759" w:h="763" w:hRule="exact" w:wrap="none" w:vAnchor="page" w:hAnchor="page" w:x="1577" w:y="5102"/>
        <w:spacing w:line="240" w:lineRule="auto"/>
      </w:pPr>
      <w:r>
        <w:t>nebytových prostor, Odbor majetku a investic MmP</w:t>
      </w:r>
    </w:p>
    <w:tbl>
      <w:tblPr>
        <w:tblOverlap w:val="never"/>
        <w:tblW w:w="0" w:type="auto"/>
        <w:tblLayout w:type="fixed"/>
        <w:tblCellMar>
          <w:left w:w="10" w:type="dxa"/>
          <w:right w:w="10" w:type="dxa"/>
        </w:tblCellMar>
        <w:tblLook w:val="04A0" w:firstRow="1" w:lastRow="0" w:firstColumn="1" w:lastColumn="0" w:noHBand="0" w:noVBand="1"/>
      </w:tblPr>
      <w:tblGrid>
        <w:gridCol w:w="1840"/>
        <w:gridCol w:w="6912"/>
      </w:tblGrid>
      <w:tr w:rsidR="003A3A32" w14:paraId="780DEB15" w14:textId="77777777">
        <w:tblPrEx>
          <w:tblCellMar>
            <w:top w:w="0" w:type="dxa"/>
            <w:bottom w:w="0" w:type="dxa"/>
          </w:tblCellMar>
        </w:tblPrEx>
        <w:trPr>
          <w:trHeight w:hRule="exact" w:val="778"/>
        </w:trPr>
        <w:tc>
          <w:tcPr>
            <w:tcW w:w="1840" w:type="dxa"/>
            <w:shd w:val="clear" w:color="auto" w:fill="auto"/>
          </w:tcPr>
          <w:p w14:paraId="48E37A0D" w14:textId="77777777" w:rsidR="003A3A32" w:rsidRDefault="00000000">
            <w:pPr>
              <w:pStyle w:val="Jin0"/>
              <w:framePr w:w="8752" w:h="778" w:wrap="none" w:vAnchor="page" w:hAnchor="page" w:x="1573" w:y="5883"/>
              <w:spacing w:line="283" w:lineRule="auto"/>
            </w:pPr>
            <w:r>
              <w:t>Tel: 466 859 649 IČO: 00274046 bankovní spojení:</w:t>
            </w:r>
          </w:p>
        </w:tc>
        <w:tc>
          <w:tcPr>
            <w:tcW w:w="6912" w:type="dxa"/>
            <w:shd w:val="clear" w:color="auto" w:fill="auto"/>
          </w:tcPr>
          <w:p w14:paraId="59CE1B1D" w14:textId="77777777" w:rsidR="003A3A32" w:rsidRDefault="00000000">
            <w:pPr>
              <w:pStyle w:val="Jin0"/>
              <w:framePr w:w="8752" w:h="778" w:wrap="none" w:vAnchor="page" w:hAnchor="page" w:x="1573" w:y="5883"/>
              <w:spacing w:line="240" w:lineRule="auto"/>
              <w:ind w:firstLine="220"/>
            </w:pPr>
            <w:r>
              <w:t>e-mail:</w:t>
            </w:r>
          </w:p>
          <w:p w14:paraId="52F311EF" w14:textId="77777777" w:rsidR="003A3A32" w:rsidRDefault="00000000">
            <w:pPr>
              <w:pStyle w:val="Jin0"/>
              <w:framePr w:w="8752" w:h="778" w:wrap="none" w:vAnchor="page" w:hAnchor="page" w:x="1573" w:y="5883"/>
              <w:spacing w:line="240" w:lineRule="auto"/>
              <w:ind w:firstLine="220"/>
            </w:pPr>
            <w:r>
              <w:t>DIČ: CZ00274046</w:t>
            </w:r>
          </w:p>
          <w:p w14:paraId="5203D4F7" w14:textId="77777777" w:rsidR="003A3A32" w:rsidRDefault="00000000">
            <w:pPr>
              <w:pStyle w:val="Jin0"/>
              <w:framePr w:w="8752" w:h="778" w:wrap="none" w:vAnchor="page" w:hAnchor="page" w:x="1573" w:y="5883"/>
              <w:spacing w:line="240" w:lineRule="auto"/>
              <w:ind w:firstLine="220"/>
            </w:pPr>
            <w:r>
              <w:t>KB, a.s., Pardubice</w:t>
            </w:r>
          </w:p>
        </w:tc>
      </w:tr>
    </w:tbl>
    <w:p w14:paraId="49007F49" w14:textId="77777777" w:rsidR="003A3A32" w:rsidRDefault="00000000">
      <w:pPr>
        <w:pStyle w:val="Titulektabulky0"/>
        <w:framePr w:wrap="none" w:vAnchor="page" w:hAnchor="page" w:x="1581" w:y="6646"/>
        <w:spacing w:line="240" w:lineRule="auto"/>
        <w:ind w:right="8"/>
        <w:jc w:val="both"/>
      </w:pPr>
      <w:r>
        <w:t>číslo účtu:</w:t>
      </w:r>
    </w:p>
    <w:p w14:paraId="331FFAB2" w14:textId="77777777" w:rsidR="003A3A32" w:rsidRDefault="00000000">
      <w:pPr>
        <w:pStyle w:val="Zkladntext20"/>
        <w:framePr w:wrap="none" w:vAnchor="page" w:hAnchor="page" w:x="1566" w:y="7161"/>
        <w:spacing w:after="0" w:line="240" w:lineRule="auto"/>
        <w:ind w:firstLine="0"/>
        <w:rPr>
          <w:sz w:val="19"/>
          <w:szCs w:val="19"/>
        </w:rPr>
      </w:pPr>
      <w:r>
        <w:rPr>
          <w:rFonts w:ascii="Tahoma" w:eastAsia="Tahoma" w:hAnsi="Tahoma" w:cs="Tahoma"/>
          <w:i w:val="0"/>
          <w:iCs w:val="0"/>
          <w:sz w:val="18"/>
          <w:szCs w:val="18"/>
        </w:rPr>
        <w:t xml:space="preserve">(dále jen </w:t>
      </w:r>
      <w:r>
        <w:rPr>
          <w:b/>
          <w:bCs/>
          <w:sz w:val="19"/>
          <w:szCs w:val="19"/>
        </w:rPr>
        <w:t>„objednatel“)</w:t>
      </w:r>
    </w:p>
    <w:p w14:paraId="6CE15D12" w14:textId="77777777" w:rsidR="003A3A32" w:rsidRDefault="00000000">
      <w:pPr>
        <w:pStyle w:val="Jin0"/>
        <w:framePr w:wrap="none" w:vAnchor="page" w:hAnchor="page" w:x="1577" w:y="7679"/>
        <w:spacing w:line="240" w:lineRule="auto"/>
        <w:jc w:val="both"/>
      </w:pPr>
      <w:r>
        <w:rPr>
          <w:b/>
          <w:bCs/>
        </w:rPr>
        <w:t>a</w:t>
      </w:r>
    </w:p>
    <w:p w14:paraId="1CBC76A6" w14:textId="77777777" w:rsidR="003A3A32" w:rsidRDefault="00000000">
      <w:pPr>
        <w:pStyle w:val="Zkladntext1"/>
        <w:framePr w:w="8770" w:h="515" w:hRule="exact" w:wrap="none" w:vAnchor="page" w:hAnchor="page" w:x="1566" w:y="8162"/>
        <w:spacing w:line="240" w:lineRule="auto"/>
      </w:pPr>
      <w:r>
        <w:rPr>
          <w:b/>
          <w:bCs/>
        </w:rPr>
        <w:t>Zhotovitel: RADEK MAJERČIN</w:t>
      </w:r>
    </w:p>
    <w:p w14:paraId="05208291" w14:textId="42C8FEA7" w:rsidR="003A3A32" w:rsidRDefault="00000000">
      <w:pPr>
        <w:pStyle w:val="Zkladntext1"/>
        <w:framePr w:w="8770" w:h="515" w:hRule="exact" w:wrap="none" w:vAnchor="page" w:hAnchor="page" w:x="1566" w:y="8162"/>
        <w:spacing w:line="240" w:lineRule="auto"/>
      </w:pPr>
      <w:r>
        <w:t xml:space="preserve">Se sídlem: </w:t>
      </w:r>
    </w:p>
    <w:p w14:paraId="4B3DBA5C" w14:textId="77777777" w:rsidR="003A3A32" w:rsidRDefault="00000000">
      <w:pPr>
        <w:pStyle w:val="Zkladntext1"/>
        <w:framePr w:w="8770" w:h="1012" w:hRule="exact" w:wrap="none" w:vAnchor="page" w:hAnchor="page" w:x="1566" w:y="8695"/>
        <w:spacing w:line="240" w:lineRule="auto"/>
      </w:pPr>
      <w:r>
        <w:t>Zastoupený ve věcech smluvních:</w:t>
      </w:r>
    </w:p>
    <w:p w14:paraId="1A23326B" w14:textId="77777777" w:rsidR="003A3A32" w:rsidRDefault="00000000">
      <w:pPr>
        <w:pStyle w:val="Zkladntext1"/>
        <w:framePr w:w="8770" w:h="1012" w:hRule="exact" w:wrap="none" w:vAnchor="page" w:hAnchor="page" w:x="1566" w:y="8695"/>
        <w:spacing w:line="240" w:lineRule="auto"/>
      </w:pPr>
      <w:r>
        <w:t>Zastoupený ve věcech technických:</w:t>
      </w:r>
    </w:p>
    <w:p w14:paraId="5351E1ED" w14:textId="77777777" w:rsidR="003A3A32" w:rsidRDefault="00000000">
      <w:pPr>
        <w:pStyle w:val="Zkladntext1"/>
        <w:framePr w:w="8770" w:h="1012" w:hRule="exact" w:wrap="none" w:vAnchor="page" w:hAnchor="page" w:x="1566" w:y="8695"/>
        <w:spacing w:line="240" w:lineRule="auto"/>
      </w:pPr>
      <w:r>
        <w:t>Tel.:</w:t>
      </w:r>
    </w:p>
    <w:p w14:paraId="07551DA3" w14:textId="33DE30EC" w:rsidR="003A3A32" w:rsidRDefault="00000000">
      <w:pPr>
        <w:pStyle w:val="Zkladntext1"/>
        <w:framePr w:w="8770" w:h="1012" w:hRule="exact" w:wrap="none" w:vAnchor="page" w:hAnchor="page" w:x="1566" w:y="8695"/>
        <w:spacing w:line="240" w:lineRule="auto"/>
      </w:pPr>
      <w:r>
        <w:t xml:space="preserve">IČO:05391601 DIČ: </w:t>
      </w:r>
    </w:p>
    <w:p w14:paraId="675EB634" w14:textId="77777777" w:rsidR="003A3A32" w:rsidRDefault="00000000">
      <w:pPr>
        <w:pStyle w:val="Zkladntext1"/>
        <w:framePr w:w="8770" w:h="799" w:hRule="exact" w:wrap="none" w:vAnchor="page" w:hAnchor="page" w:x="1566" w:y="9728"/>
      </w:pPr>
      <w:r>
        <w:t>Podnikání na základě živnostenského oprávnění bankovní spojení: ČSOB - Československá obchodní banka číslo účtu:</w:t>
      </w:r>
    </w:p>
    <w:p w14:paraId="3780C760" w14:textId="77777777" w:rsidR="003A3A32" w:rsidRDefault="00000000">
      <w:pPr>
        <w:pStyle w:val="Zkladntext20"/>
        <w:framePr w:wrap="none" w:vAnchor="page" w:hAnchor="page" w:x="1566" w:y="10757"/>
        <w:spacing w:after="0" w:line="240" w:lineRule="auto"/>
        <w:ind w:firstLine="0"/>
        <w:rPr>
          <w:sz w:val="19"/>
          <w:szCs w:val="19"/>
        </w:rPr>
      </w:pPr>
      <w:r>
        <w:rPr>
          <w:rFonts w:ascii="Tahoma" w:eastAsia="Tahoma" w:hAnsi="Tahoma" w:cs="Tahoma"/>
          <w:i w:val="0"/>
          <w:iCs w:val="0"/>
          <w:sz w:val="18"/>
          <w:szCs w:val="18"/>
        </w:rPr>
        <w:t xml:space="preserve">(dále jen </w:t>
      </w:r>
      <w:r>
        <w:rPr>
          <w:b/>
          <w:bCs/>
          <w:sz w:val="19"/>
          <w:szCs w:val="19"/>
        </w:rPr>
        <w:t>„zhotovitel“)</w:t>
      </w:r>
    </w:p>
    <w:p w14:paraId="626D8996" w14:textId="072F1854" w:rsidR="003A3A32" w:rsidRDefault="00000000">
      <w:pPr>
        <w:pStyle w:val="Zkladntext20"/>
        <w:framePr w:wrap="none" w:vAnchor="page" w:hAnchor="page" w:x="1566" w:y="11265"/>
        <w:spacing w:after="0" w:line="240" w:lineRule="auto"/>
        <w:ind w:firstLine="0"/>
        <w:rPr>
          <w:sz w:val="19"/>
          <w:szCs w:val="19"/>
        </w:rPr>
      </w:pPr>
      <w:r>
        <w:rPr>
          <w:b/>
          <w:bCs/>
          <w:sz w:val="19"/>
          <w:szCs w:val="19"/>
        </w:rPr>
        <w:t>(„objednatel“</w:t>
      </w:r>
      <w:r>
        <w:rPr>
          <w:rFonts w:ascii="Tahoma" w:eastAsia="Tahoma" w:hAnsi="Tahoma" w:cs="Tahoma"/>
          <w:i w:val="0"/>
          <w:iCs w:val="0"/>
          <w:sz w:val="18"/>
          <w:szCs w:val="18"/>
        </w:rPr>
        <w:t xml:space="preserve"> a </w:t>
      </w:r>
      <w:r>
        <w:rPr>
          <w:b/>
          <w:bCs/>
          <w:sz w:val="19"/>
          <w:szCs w:val="19"/>
        </w:rPr>
        <w:t>„zhotovitel“</w:t>
      </w:r>
      <w:r>
        <w:rPr>
          <w:rFonts w:ascii="Tahoma" w:eastAsia="Tahoma" w:hAnsi="Tahoma" w:cs="Tahoma"/>
          <w:i w:val="0"/>
          <w:iCs w:val="0"/>
          <w:sz w:val="18"/>
          <w:szCs w:val="18"/>
        </w:rPr>
        <w:t xml:space="preserve"> dále společně též také jako </w:t>
      </w:r>
      <w:r>
        <w:rPr>
          <w:b/>
          <w:bCs/>
          <w:sz w:val="19"/>
          <w:szCs w:val="19"/>
        </w:rPr>
        <w:t>„</w:t>
      </w:r>
      <w:r w:rsidR="008C2C40">
        <w:rPr>
          <w:b/>
          <w:bCs/>
          <w:sz w:val="19"/>
          <w:szCs w:val="19"/>
        </w:rPr>
        <w:t>smluvní strany</w:t>
      </w:r>
      <w:r>
        <w:rPr>
          <w:b/>
          <w:bCs/>
          <w:sz w:val="19"/>
          <w:szCs w:val="19"/>
        </w:rPr>
        <w:t>“)</w:t>
      </w:r>
    </w:p>
    <w:p w14:paraId="1F4425EC" w14:textId="299CC069" w:rsidR="003A3A32" w:rsidRDefault="008C2C40">
      <w:pPr>
        <w:pStyle w:val="Nadpis10"/>
        <w:framePr w:w="8770" w:h="299" w:hRule="exact" w:wrap="none" w:vAnchor="page" w:hAnchor="page" w:x="1566" w:y="12557"/>
        <w:spacing w:after="0"/>
      </w:pPr>
      <w:bookmarkStart w:id="0" w:name="bookmark0"/>
      <w:r>
        <w:rPr>
          <w:u w:val="none"/>
        </w:rPr>
        <w:t>Oddílu</w:t>
      </w:r>
      <w:r w:rsidR="00000000">
        <w:rPr>
          <w:u w:val="none"/>
        </w:rPr>
        <w:t>.</w:t>
      </w:r>
      <w:bookmarkEnd w:id="0"/>
    </w:p>
    <w:p w14:paraId="146F8DD4" w14:textId="77777777" w:rsidR="003A3A32" w:rsidRDefault="00000000">
      <w:pPr>
        <w:pStyle w:val="Nadpis10"/>
        <w:framePr w:w="8770" w:h="302" w:hRule="exact" w:wrap="none" w:vAnchor="page" w:hAnchor="page" w:x="1566" w:y="12889"/>
        <w:spacing w:after="0"/>
      </w:pPr>
      <w:r>
        <w:t>Předmět smlouvy a doba plnění, cena díla</w:t>
      </w:r>
    </w:p>
    <w:p w14:paraId="16A0AF3F" w14:textId="77777777" w:rsidR="003A3A32" w:rsidRDefault="00000000">
      <w:pPr>
        <w:pStyle w:val="Nadpis10"/>
        <w:framePr w:w="8770" w:h="302" w:hRule="exact" w:wrap="none" w:vAnchor="page" w:hAnchor="page" w:x="1566" w:y="13861"/>
        <w:spacing w:after="0"/>
      </w:pPr>
      <w:bookmarkStart w:id="1" w:name="bookmark3"/>
      <w:r>
        <w:rPr>
          <w:u w:val="none"/>
        </w:rPr>
        <w:t xml:space="preserve">I. </w:t>
      </w:r>
      <w:r>
        <w:t>Předmět smlouvy</w:t>
      </w:r>
      <w:bookmarkEnd w:id="1"/>
    </w:p>
    <w:p w14:paraId="2D6FC454" w14:textId="77777777" w:rsidR="003A3A32" w:rsidRDefault="00000000">
      <w:pPr>
        <w:pStyle w:val="Zkladntext1"/>
        <w:framePr w:wrap="none" w:vAnchor="page" w:hAnchor="page" w:x="1566" w:y="14509"/>
        <w:numPr>
          <w:ilvl w:val="0"/>
          <w:numId w:val="1"/>
        </w:numPr>
        <w:tabs>
          <w:tab w:val="left" w:pos="133"/>
        </w:tabs>
        <w:spacing w:line="240" w:lineRule="auto"/>
        <w:ind w:hanging="200"/>
      </w:pPr>
      <w:r>
        <w:t>Předmětem plnění podle této smlouvy (dále jen „SOD“ nebo „Smlouva“) je zhotovení díla:</w:t>
      </w:r>
    </w:p>
    <w:p w14:paraId="33CB8616" w14:textId="77777777" w:rsidR="003A3A32" w:rsidRDefault="00000000">
      <w:pPr>
        <w:pStyle w:val="Zhlavnebozpat0"/>
        <w:framePr w:w="428" w:h="274" w:hRule="exact" w:wrap="none" w:vAnchor="page" w:hAnchor="page" w:x="5728" w:y="15247"/>
        <w:jc w:val="center"/>
        <w:rPr>
          <w:sz w:val="22"/>
          <w:szCs w:val="22"/>
        </w:rPr>
      </w:pPr>
      <w:r>
        <w:rPr>
          <w:rFonts w:ascii="Times New Roman" w:eastAsia="Times New Roman" w:hAnsi="Times New Roman" w:cs="Times New Roman"/>
          <w:b w:val="0"/>
          <w:bCs w:val="0"/>
          <w:sz w:val="22"/>
          <w:szCs w:val="22"/>
        </w:rPr>
        <w:t>- 1 -</w:t>
      </w:r>
    </w:p>
    <w:p w14:paraId="21E3BCFB"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38D5AB7F" w14:textId="77777777" w:rsidR="003A3A32" w:rsidRDefault="003A3A32">
      <w:pPr>
        <w:spacing w:line="1" w:lineRule="exact"/>
      </w:pPr>
    </w:p>
    <w:p w14:paraId="7820F775" w14:textId="77777777" w:rsidR="003A3A32" w:rsidRDefault="00000000">
      <w:pPr>
        <w:pStyle w:val="Zhlavnebozpat0"/>
        <w:framePr w:w="9079" w:h="385" w:hRule="exact" w:wrap="none" w:vAnchor="page" w:hAnchor="page" w:x="1268" w:y="701"/>
        <w:ind w:firstLine="340"/>
      </w:pPr>
      <w:r>
        <w:rPr>
          <w:b w:val="0"/>
          <w:bCs w:val="0"/>
        </w:rPr>
        <w:t xml:space="preserve">Název akce: </w:t>
      </w:r>
      <w:r>
        <w:t>BD Staňkova 2244-45 - odstranění havarijního stavu kanalizační přípojky</w:t>
      </w:r>
    </w:p>
    <w:p w14:paraId="23C238EB" w14:textId="77777777" w:rsidR="003A3A32" w:rsidRDefault="00000000">
      <w:pPr>
        <w:pStyle w:val="Zhlavnebozpat0"/>
        <w:framePr w:w="9079" w:h="385" w:hRule="exact" w:wrap="none" w:vAnchor="page" w:hAnchor="page" w:x="1268" w:y="701"/>
        <w:ind w:firstLine="340"/>
      </w:pPr>
      <w:r>
        <w:rPr>
          <w:b w:val="0"/>
          <w:bCs w:val="0"/>
        </w:rPr>
        <w:t>Smlouva o dílo č. OMI-VZMR-2025-013</w:t>
      </w:r>
    </w:p>
    <w:p w14:paraId="6D0E5B1F" w14:textId="77777777" w:rsidR="003A3A32" w:rsidRDefault="00000000">
      <w:pPr>
        <w:pStyle w:val="Nadpis10"/>
        <w:framePr w:w="9079" w:h="13900" w:hRule="exact" w:wrap="none" w:vAnchor="page" w:hAnchor="page" w:x="1268" w:y="1507"/>
        <w:spacing w:after="500" w:line="288" w:lineRule="auto"/>
      </w:pPr>
      <w:bookmarkStart w:id="2" w:name="bookmark5"/>
      <w:r>
        <w:rPr>
          <w:u w:val="none"/>
        </w:rPr>
        <w:t>BD Staňkova 2244 - 45 - odstranění havarijního stavu</w:t>
      </w:r>
      <w:r>
        <w:rPr>
          <w:u w:val="none"/>
        </w:rPr>
        <w:br/>
        <w:t>kanalizační přípojky</w:t>
      </w:r>
      <w:bookmarkEnd w:id="2"/>
    </w:p>
    <w:p w14:paraId="5ACAA69A" w14:textId="77777777" w:rsidR="003A3A32" w:rsidRDefault="00000000">
      <w:pPr>
        <w:pStyle w:val="Zkladntext1"/>
        <w:framePr w:w="9079" w:h="13900" w:hRule="exact" w:wrap="none" w:vAnchor="page" w:hAnchor="page" w:x="1268" w:y="1507"/>
        <w:spacing w:after="500" w:line="283" w:lineRule="auto"/>
        <w:ind w:left="320" w:firstLine="20"/>
        <w:jc w:val="both"/>
      </w:pPr>
      <w:r>
        <w:t>Jedná se o odstranění havarijního stavu kanalizační přípojky bytového domu v ul. Staňkova 2244-45, Pardubice, včetně souvisejících stavebních prací (dále jen „DÍLO“).</w:t>
      </w:r>
    </w:p>
    <w:p w14:paraId="2B6642FB" w14:textId="77777777" w:rsidR="003A3A32" w:rsidRDefault="00000000">
      <w:pPr>
        <w:pStyle w:val="Zkladntext1"/>
        <w:framePr w:w="9079" w:h="13900" w:hRule="exact" w:wrap="none" w:vAnchor="page" w:hAnchor="page" w:x="1268" w:y="1507"/>
        <w:spacing w:after="240"/>
        <w:ind w:firstLine="320"/>
      </w:pPr>
      <w:r>
        <w:rPr>
          <w:b/>
          <w:bCs/>
          <w:u w:val="single"/>
        </w:rPr>
        <w:t>Specifikace prací:</w:t>
      </w:r>
    </w:p>
    <w:p w14:paraId="0D245348" w14:textId="77777777" w:rsidR="003A3A32" w:rsidRDefault="00000000">
      <w:pPr>
        <w:pStyle w:val="Zkladntext1"/>
        <w:framePr w:w="9079" w:h="13900" w:hRule="exact" w:wrap="none" w:vAnchor="page" w:hAnchor="page" w:x="1268" w:y="1507"/>
        <w:ind w:firstLine="320"/>
        <w:jc w:val="both"/>
      </w:pPr>
      <w:r>
        <w:t>DIO (dopravně inženýrská opatření), zábory, sítě</w:t>
      </w:r>
    </w:p>
    <w:p w14:paraId="459B9832" w14:textId="77777777" w:rsidR="003A3A32" w:rsidRDefault="00000000">
      <w:pPr>
        <w:pStyle w:val="Zkladntext1"/>
        <w:framePr w:w="9079" w:h="13900" w:hRule="exact" w:wrap="none" w:vAnchor="page" w:hAnchor="page" w:x="1268" w:y="1507"/>
        <w:ind w:firstLine="320"/>
        <w:jc w:val="both"/>
      </w:pPr>
      <w:r>
        <w:t>zemní práce</w:t>
      </w:r>
    </w:p>
    <w:p w14:paraId="7D2A81FD" w14:textId="77777777" w:rsidR="003A3A32" w:rsidRDefault="00000000">
      <w:pPr>
        <w:pStyle w:val="Zkladntext1"/>
        <w:framePr w:w="9079" w:h="13900" w:hRule="exact" w:wrap="none" w:vAnchor="page" w:hAnchor="page" w:x="1268" w:y="1507"/>
        <w:ind w:firstLine="320"/>
        <w:jc w:val="both"/>
      </w:pPr>
      <w:r>
        <w:t>komunikace - bourání živice, pokládka</w:t>
      </w:r>
    </w:p>
    <w:p w14:paraId="62C9C038" w14:textId="77777777" w:rsidR="003A3A32" w:rsidRDefault="00000000">
      <w:pPr>
        <w:pStyle w:val="Zkladntext1"/>
        <w:framePr w:w="9079" w:h="13900" w:hRule="exact" w:wrap="none" w:vAnchor="page" w:hAnchor="page" w:x="1268" w:y="1507"/>
        <w:ind w:firstLine="320"/>
        <w:jc w:val="both"/>
      </w:pPr>
      <w:r>
        <w:t>trubní vedení včetně pokládky</w:t>
      </w:r>
    </w:p>
    <w:p w14:paraId="70E0012D" w14:textId="77777777" w:rsidR="003A3A32" w:rsidRDefault="00000000">
      <w:pPr>
        <w:pStyle w:val="Zkladntext1"/>
        <w:framePr w:w="9079" w:h="13900" w:hRule="exact" w:wrap="none" w:vAnchor="page" w:hAnchor="page" w:x="1268" w:y="1507"/>
        <w:spacing w:after="240"/>
        <w:ind w:firstLine="320"/>
        <w:jc w:val="both"/>
      </w:pPr>
      <w:r>
        <w:t>skládkovné + doprava</w:t>
      </w:r>
    </w:p>
    <w:p w14:paraId="5C9A1D92" w14:textId="77777777" w:rsidR="003A3A32" w:rsidRDefault="00000000">
      <w:pPr>
        <w:pStyle w:val="Zkladntext1"/>
        <w:framePr w:w="9079" w:h="13900" w:hRule="exact" w:wrap="none" w:vAnchor="page" w:hAnchor="page" w:x="1268" w:y="1507"/>
        <w:spacing w:after="240"/>
        <w:ind w:left="320" w:firstLine="20"/>
        <w:jc w:val="both"/>
      </w:pPr>
      <w:r>
        <w:t>Součástí díla jsou všechny nezbytné práce a činnosti pro komplexní dokončení díla v celém rozsahu zadání, s technickými požadavky na výstavbu, příslušnými ČSN (pokud není uvedeno jinak), předpisy BOZP a dalšími souvisejícími předpisy.</w:t>
      </w:r>
    </w:p>
    <w:p w14:paraId="1F6D5E8E" w14:textId="77777777" w:rsidR="003A3A32" w:rsidRDefault="00000000">
      <w:pPr>
        <w:pStyle w:val="Zkladntext1"/>
        <w:framePr w:w="9079" w:h="13900" w:hRule="exact" w:wrap="none" w:vAnchor="page" w:hAnchor="page" w:x="1268" w:y="1507"/>
        <w:spacing w:after="240"/>
        <w:ind w:left="320" w:firstLine="20"/>
        <w:jc w:val="both"/>
      </w:pPr>
      <w:r>
        <w:t>Stavební práce budou prováděny za plného provozu, součástí díla je denní provádění úklidu pracoviště a všech prostor dotčených stavební činností. Součástí díla jsou všechny nezbytné práce a činnosti pro komplexní dokončení díla v celém rozsahu zadání, s technickými požadavky na výstavbu, příslušnými ČSN (pokud není uvedeno jinak), předpisy BOZP a dalšími souvisejícími předpisy.</w:t>
      </w:r>
    </w:p>
    <w:p w14:paraId="41D1325F" w14:textId="77777777" w:rsidR="003A3A32" w:rsidRDefault="00000000">
      <w:pPr>
        <w:pStyle w:val="Zkladntext1"/>
        <w:framePr w:w="9079" w:h="13900" w:hRule="exact" w:wrap="none" w:vAnchor="page" w:hAnchor="page" w:x="1268" w:y="1507"/>
        <w:spacing w:after="240" w:line="283" w:lineRule="auto"/>
        <w:ind w:left="320" w:firstLine="20"/>
        <w:jc w:val="both"/>
      </w:pPr>
      <w:r>
        <w:rPr>
          <w:b/>
          <w:bCs/>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1186369D" w14:textId="77777777" w:rsidR="003A3A32" w:rsidRDefault="00000000">
      <w:pPr>
        <w:pStyle w:val="Zkladntext1"/>
        <w:framePr w:w="9079" w:h="13900" w:hRule="exact" w:wrap="none" w:vAnchor="page" w:hAnchor="page" w:x="1268" w:y="1507"/>
        <w:spacing w:line="290" w:lineRule="auto"/>
        <w:ind w:firstLine="320"/>
        <w:jc w:val="both"/>
      </w:pPr>
      <w:r>
        <w:rPr>
          <w:b/>
          <w:bCs/>
          <w:u w:val="single"/>
        </w:rPr>
        <w:t>Specifikace materiálové základny</w:t>
      </w:r>
    </w:p>
    <w:p w14:paraId="64E9DF2D" w14:textId="77777777" w:rsidR="003A3A32" w:rsidRDefault="00000000">
      <w:pPr>
        <w:pStyle w:val="Zkladntext1"/>
        <w:framePr w:w="9079" w:h="13900" w:hRule="exact" w:wrap="none" w:vAnchor="page" w:hAnchor="page" w:x="1268" w:y="1507"/>
        <w:spacing w:after="240" w:line="290" w:lineRule="auto"/>
        <w:ind w:left="320" w:firstLine="20"/>
        <w:jc w:val="both"/>
      </w:pPr>
      <w:r>
        <w:t>Běžný standard používaný na českém trhu. Materiál a jeho použití bude před zahájením prací odsouhlasen s investorem. K záměnám materiálů a výrobků oproti poskytnutým podkladům je vždy třeba předchozího písemného souhlasu zadavatele.</w:t>
      </w:r>
    </w:p>
    <w:p w14:paraId="7B23BFC0" w14:textId="77777777" w:rsidR="003A3A32" w:rsidRDefault="00000000">
      <w:pPr>
        <w:pStyle w:val="Zkladntext1"/>
        <w:framePr w:w="9079" w:h="13900" w:hRule="exact" w:wrap="none" w:vAnchor="page" w:hAnchor="page" w:x="1268" w:y="1507"/>
        <w:spacing w:line="283" w:lineRule="auto"/>
        <w:ind w:firstLine="320"/>
        <w:jc w:val="both"/>
      </w:pPr>
      <w:r>
        <w:t>Součástí DÍLA dále je:</w:t>
      </w:r>
    </w:p>
    <w:p w14:paraId="25801300" w14:textId="77777777" w:rsidR="003A3A32" w:rsidRDefault="00000000">
      <w:pPr>
        <w:pStyle w:val="Zkladntext1"/>
        <w:framePr w:w="9079" w:h="13900" w:hRule="exact" w:wrap="none" w:vAnchor="page" w:hAnchor="page" w:x="1268" w:y="1507"/>
        <w:numPr>
          <w:ilvl w:val="0"/>
          <w:numId w:val="2"/>
        </w:numPr>
        <w:tabs>
          <w:tab w:val="left" w:pos="651"/>
        </w:tabs>
        <w:spacing w:line="283" w:lineRule="auto"/>
        <w:ind w:firstLine="320"/>
        <w:jc w:val="both"/>
      </w:pPr>
      <w:r>
        <w:t>zřízení, odstranění a zajištění zařízení staveniště;</w:t>
      </w:r>
    </w:p>
    <w:p w14:paraId="3D65B05B" w14:textId="77777777" w:rsidR="003A3A32" w:rsidRDefault="00000000">
      <w:pPr>
        <w:pStyle w:val="Zkladntext1"/>
        <w:framePr w:w="9079" w:h="13900" w:hRule="exact" w:wrap="none" w:vAnchor="page" w:hAnchor="page" w:x="1268" w:y="1507"/>
        <w:numPr>
          <w:ilvl w:val="0"/>
          <w:numId w:val="2"/>
        </w:numPr>
        <w:tabs>
          <w:tab w:val="left" w:pos="675"/>
        </w:tabs>
        <w:spacing w:line="283" w:lineRule="auto"/>
        <w:ind w:left="680" w:hanging="34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012B663C" w14:textId="5BE25862" w:rsidR="003A3A32" w:rsidRDefault="00000000">
      <w:pPr>
        <w:pStyle w:val="Zkladntext1"/>
        <w:framePr w:w="9079" w:h="13900" w:hRule="exact" w:wrap="none" w:vAnchor="page" w:hAnchor="page" w:x="1268" w:y="1507"/>
        <w:numPr>
          <w:ilvl w:val="0"/>
          <w:numId w:val="2"/>
        </w:numPr>
        <w:tabs>
          <w:tab w:val="left" w:pos="660"/>
        </w:tabs>
        <w:spacing w:line="283" w:lineRule="auto"/>
        <w:ind w:left="680" w:hanging="340"/>
        <w:jc w:val="both"/>
      </w:pPr>
      <w:r>
        <w:t xml:space="preserve">likvidace, odvoz a uložení vybouraných hmot a stavební suti na skládku včetně poplatků za </w:t>
      </w:r>
      <w:r w:rsidR="008C2C40">
        <w:t>uskladnění v</w:t>
      </w:r>
      <w:r>
        <w:t xml:space="preserve"> souladu s ustanoveními zákona č. 541/2020 Sb., o odpadech;</w:t>
      </w:r>
    </w:p>
    <w:p w14:paraId="78FDB0BC" w14:textId="77777777" w:rsidR="003A3A32" w:rsidRDefault="00000000">
      <w:pPr>
        <w:pStyle w:val="Zkladntext1"/>
        <w:framePr w:w="9079" w:h="13900" w:hRule="exact" w:wrap="none" w:vAnchor="page" w:hAnchor="page" w:x="1268" w:y="1507"/>
        <w:numPr>
          <w:ilvl w:val="0"/>
          <w:numId w:val="2"/>
        </w:numPr>
        <w:tabs>
          <w:tab w:val="left" w:pos="658"/>
        </w:tabs>
        <w:spacing w:line="283" w:lineRule="auto"/>
        <w:ind w:firstLine="320"/>
        <w:jc w:val="both"/>
      </w:pPr>
      <w:r>
        <w:t>zajištění bezpečnosti práce a ochrany životního prostředí;</w:t>
      </w:r>
    </w:p>
    <w:p w14:paraId="37720B31" w14:textId="77777777" w:rsidR="003A3A32" w:rsidRDefault="00000000">
      <w:pPr>
        <w:pStyle w:val="Zkladntext1"/>
        <w:framePr w:w="9079" w:h="13900" w:hRule="exact" w:wrap="none" w:vAnchor="page" w:hAnchor="page" w:x="1268" w:y="1507"/>
        <w:numPr>
          <w:ilvl w:val="0"/>
          <w:numId w:val="2"/>
        </w:numPr>
        <w:tabs>
          <w:tab w:val="left" w:pos="655"/>
        </w:tabs>
        <w:spacing w:after="240" w:line="283" w:lineRule="auto"/>
        <w:ind w:firstLine="320"/>
        <w:jc w:val="both"/>
      </w:pPr>
      <w:r>
        <w:t>provedení přejímky stavby.</w:t>
      </w:r>
    </w:p>
    <w:p w14:paraId="2D243596" w14:textId="77777777" w:rsidR="003A3A32" w:rsidRDefault="00000000">
      <w:pPr>
        <w:pStyle w:val="Zkladntext1"/>
        <w:framePr w:w="9079" w:h="13900" w:hRule="exact" w:wrap="none" w:vAnchor="page" w:hAnchor="page" w:x="1268" w:y="1507"/>
        <w:numPr>
          <w:ilvl w:val="0"/>
          <w:numId w:val="3"/>
        </w:numPr>
        <w:tabs>
          <w:tab w:val="left" w:pos="662"/>
        </w:tabs>
        <w:ind w:firstLine="320"/>
        <w:jc w:val="both"/>
      </w:pPr>
      <w:r>
        <w:rPr>
          <w:b/>
          <w:bCs/>
          <w:u w:val="single"/>
        </w:rPr>
        <w:t>DÍLO bude provedeno v rozsahu dle:</w:t>
      </w:r>
    </w:p>
    <w:p w14:paraId="61288CB6" w14:textId="77777777" w:rsidR="003A3A32" w:rsidRDefault="00000000">
      <w:pPr>
        <w:pStyle w:val="Zkladntext1"/>
        <w:framePr w:w="9079" w:h="13900" w:hRule="exact" w:wrap="none" w:vAnchor="page" w:hAnchor="page" w:x="1268" w:y="1507"/>
        <w:numPr>
          <w:ilvl w:val="0"/>
          <w:numId w:val="4"/>
        </w:numPr>
        <w:tabs>
          <w:tab w:val="left" w:pos="748"/>
        </w:tabs>
        <w:ind w:firstLine="500"/>
        <w:jc w:val="both"/>
      </w:pPr>
      <w:r>
        <w:t>zadávacích podmínek veřejné zakázky;</w:t>
      </w:r>
    </w:p>
    <w:p w14:paraId="6BAB1E6C" w14:textId="77777777" w:rsidR="003A3A32" w:rsidRDefault="00000000">
      <w:pPr>
        <w:pStyle w:val="Zkladntext1"/>
        <w:framePr w:w="9079" w:h="13900" w:hRule="exact" w:wrap="none" w:vAnchor="page" w:hAnchor="page" w:x="1268" w:y="1507"/>
        <w:numPr>
          <w:ilvl w:val="0"/>
          <w:numId w:val="4"/>
        </w:numPr>
        <w:tabs>
          <w:tab w:val="left" w:pos="748"/>
        </w:tabs>
        <w:ind w:firstLine="500"/>
        <w:jc w:val="both"/>
      </w:pPr>
      <w:r>
        <w:t>výkazů výměr uvedených v příloze č. 1 této smlouvy</w:t>
      </w:r>
    </w:p>
    <w:p w14:paraId="1EBAFC30" w14:textId="77777777" w:rsidR="003A3A32" w:rsidRDefault="00000000">
      <w:pPr>
        <w:pStyle w:val="Zkladntext1"/>
        <w:framePr w:w="9079" w:h="13900" w:hRule="exact" w:wrap="none" w:vAnchor="page" w:hAnchor="page" w:x="1268" w:y="1507"/>
        <w:numPr>
          <w:ilvl w:val="0"/>
          <w:numId w:val="4"/>
        </w:numPr>
        <w:tabs>
          <w:tab w:val="left" w:pos="748"/>
        </w:tabs>
        <w:spacing w:after="240"/>
        <w:ind w:firstLine="500"/>
        <w:jc w:val="both"/>
      </w:pPr>
      <w:r>
        <w:t>dle nabídky zhotovitele podané dne 29. 01.2025.</w:t>
      </w:r>
    </w:p>
    <w:p w14:paraId="06698719" w14:textId="77777777" w:rsidR="003A3A32" w:rsidRDefault="00000000">
      <w:pPr>
        <w:pStyle w:val="Zkladntext1"/>
        <w:framePr w:w="9079" w:h="13900" w:hRule="exact" w:wrap="none" w:vAnchor="page" w:hAnchor="page" w:x="1268" w:y="1507"/>
        <w:numPr>
          <w:ilvl w:val="0"/>
          <w:numId w:val="3"/>
        </w:numPr>
        <w:tabs>
          <w:tab w:val="left" w:pos="338"/>
        </w:tabs>
        <w:spacing w:after="60"/>
        <w:ind w:left="320" w:hanging="320"/>
        <w:jc w:val="both"/>
      </w:pPr>
      <w:r>
        <w:t>DÍLO bude provedeno a dokladováno v souladu se všemi právními normami, ČSN, předpisy vztahujícími se k provádění DÍLA a předpisy o ochraně zdraví (zákonem č. 283/2021 Sb.,</w:t>
      </w:r>
    </w:p>
    <w:p w14:paraId="19706C67" w14:textId="77777777" w:rsidR="003A3A32" w:rsidRDefault="00000000">
      <w:pPr>
        <w:pStyle w:val="Zkladntext60"/>
        <w:framePr w:w="9079" w:h="13900" w:hRule="exact" w:wrap="none" w:vAnchor="page" w:hAnchor="page" w:x="1268" w:y="1507"/>
        <w:spacing w:after="0" w:line="314" w:lineRule="auto"/>
      </w:pPr>
      <w:r>
        <w:t>-2-</w:t>
      </w:r>
    </w:p>
    <w:p w14:paraId="08FB663E"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2F8DFC31" w14:textId="77777777" w:rsidR="003A3A32" w:rsidRDefault="003A3A32">
      <w:pPr>
        <w:spacing w:line="1" w:lineRule="exact"/>
      </w:pPr>
    </w:p>
    <w:p w14:paraId="7510A8F5" w14:textId="77777777" w:rsidR="003A3A32" w:rsidRDefault="00000000">
      <w:pPr>
        <w:pStyle w:val="Zhlavnebozpat0"/>
        <w:framePr w:w="9047" w:h="385" w:hRule="exact" w:wrap="none" w:vAnchor="page" w:hAnchor="page" w:x="1285" w:y="994"/>
        <w:ind w:firstLine="280"/>
      </w:pPr>
      <w:r>
        <w:rPr>
          <w:b w:val="0"/>
          <w:bCs w:val="0"/>
        </w:rPr>
        <w:t xml:space="preserve">Název akce: </w:t>
      </w:r>
      <w:r>
        <w:t>BD Staňkova 2244-45 - odstranění havarijního stavu kanalizační přípojky</w:t>
      </w:r>
    </w:p>
    <w:p w14:paraId="1B2EB1F2" w14:textId="77777777" w:rsidR="003A3A32" w:rsidRDefault="00000000">
      <w:pPr>
        <w:pStyle w:val="Zhlavnebozpat0"/>
        <w:framePr w:w="9047" w:h="385" w:hRule="exact" w:wrap="none" w:vAnchor="page" w:hAnchor="page" w:x="1285" w:y="994"/>
        <w:ind w:firstLine="280"/>
      </w:pPr>
      <w:r>
        <w:rPr>
          <w:b w:val="0"/>
          <w:bCs w:val="0"/>
        </w:rPr>
        <w:t>Smlouva o dílo č. OMI-VZMR-2025-013</w:t>
      </w:r>
    </w:p>
    <w:p w14:paraId="696D5CF7" w14:textId="77777777" w:rsidR="003A3A32" w:rsidRDefault="00000000">
      <w:pPr>
        <w:pStyle w:val="Zkladntext1"/>
        <w:framePr w:w="9047" w:h="8993" w:hRule="exact" w:wrap="none" w:vAnchor="page" w:hAnchor="page" w:x="1285" w:y="1977"/>
        <w:spacing w:after="240" w:line="283" w:lineRule="auto"/>
        <w:ind w:left="260" w:firstLine="20"/>
        <w:jc w:val="both"/>
      </w:pPr>
      <w:r>
        <w:t>stavební zákon, ve znění pozdějších předpisů a dále dle prováděcích vyhlášek a dle souvisejících předpisů, platných a účinných v době realizace DÍLA; zák. č. 541/2020 Sb., o odpadech, ve znění pozdějších předpisů, vyhl.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23945795" w14:textId="77777777" w:rsidR="003A3A32" w:rsidRDefault="00000000">
      <w:pPr>
        <w:pStyle w:val="Zkladntext1"/>
        <w:framePr w:w="9047" w:h="8993" w:hRule="exact" w:wrap="none" w:vAnchor="page" w:hAnchor="page" w:x="1285" w:y="1977"/>
        <w:numPr>
          <w:ilvl w:val="0"/>
          <w:numId w:val="3"/>
        </w:numPr>
        <w:tabs>
          <w:tab w:val="left" w:pos="288"/>
        </w:tabs>
        <w:ind w:left="260" w:hanging="260"/>
        <w:jc w:val="both"/>
      </w:pPr>
      <w:r>
        <w:t>Zhotovitel se zavazuje pro objednatele zhotovit DÍLO svým jménem a na vlastní odpovědnost v termínech, rozsahu a za podmínek, sjednaných v této Smlouvě. Objednatel se zavazuje řádně provedené DÍLO v souladu s touto Smlouvou převzít a zaplatit cenu DÍLA ve výši, způsobem a za podmínek, uvedených v této Smlouvě.</w:t>
      </w:r>
    </w:p>
    <w:p w14:paraId="0CF0BF88" w14:textId="77777777" w:rsidR="003A3A32" w:rsidRDefault="00000000">
      <w:pPr>
        <w:pStyle w:val="Zkladntext1"/>
        <w:framePr w:w="9047" w:h="8993" w:hRule="exact" w:wrap="none" w:vAnchor="page" w:hAnchor="page" w:x="1285" w:y="1977"/>
        <w:numPr>
          <w:ilvl w:val="0"/>
          <w:numId w:val="3"/>
        </w:numPr>
        <w:tabs>
          <w:tab w:val="left" w:pos="284"/>
        </w:tabs>
        <w:ind w:left="260" w:hanging="26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0AF07410" w14:textId="77777777" w:rsidR="003A3A32" w:rsidRDefault="00000000">
      <w:pPr>
        <w:pStyle w:val="Zkladntext1"/>
        <w:framePr w:w="9047" w:h="8993" w:hRule="exact" w:wrap="none" w:vAnchor="page" w:hAnchor="page" w:x="1285" w:y="1977"/>
        <w:numPr>
          <w:ilvl w:val="0"/>
          <w:numId w:val="3"/>
        </w:numPr>
        <w:tabs>
          <w:tab w:val="left" w:pos="284"/>
        </w:tabs>
        <w:ind w:left="260" w:hanging="260"/>
        <w:jc w:val="both"/>
      </w:pPr>
      <w:r>
        <w:t xml:space="preserve">Součástí ceny DÍLA uvedené v oddílu I., čl. </w:t>
      </w:r>
      <w:r>
        <w:rPr>
          <w:lang w:val="en-US" w:eastAsia="en-US" w:bidi="en-US"/>
        </w:rPr>
        <w:t xml:space="preserve">III. </w:t>
      </w:r>
      <w:r>
        <w:t>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45A1515E" w14:textId="65782B20" w:rsidR="003A3A32" w:rsidRDefault="00000000">
      <w:pPr>
        <w:pStyle w:val="Zkladntext1"/>
        <w:framePr w:w="9047" w:h="8993" w:hRule="exact" w:wrap="none" w:vAnchor="page" w:hAnchor="page" w:x="1285" w:y="1977"/>
        <w:numPr>
          <w:ilvl w:val="0"/>
          <w:numId w:val="3"/>
        </w:numPr>
        <w:tabs>
          <w:tab w:val="left" w:pos="284"/>
        </w:tabs>
        <w:ind w:left="260" w:hanging="260"/>
        <w:jc w:val="both"/>
      </w:pPr>
      <w:r>
        <w:t xml:space="preserve">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w:t>
      </w:r>
      <w:r w:rsidR="00362DF4">
        <w:t>k této</w:t>
      </w:r>
      <w:r>
        <w:t xml:space="preserve"> Smlouvě. Zhotoviteli nenáleží finanční či jiné odškodnění za vynaložené náklady, vzniklé členěním nebo zúžením rozsahu DÍLA.</w:t>
      </w:r>
    </w:p>
    <w:p w14:paraId="58BB6EE5" w14:textId="77777777" w:rsidR="003A3A32" w:rsidRDefault="00000000">
      <w:pPr>
        <w:pStyle w:val="Zkladntext1"/>
        <w:framePr w:w="9047" w:h="8993" w:hRule="exact" w:wrap="none" w:vAnchor="page" w:hAnchor="page" w:x="1285" w:y="1977"/>
        <w:numPr>
          <w:ilvl w:val="0"/>
          <w:numId w:val="3"/>
        </w:numPr>
        <w:tabs>
          <w:tab w:val="left" w:pos="284"/>
        </w:tabs>
        <w:ind w:left="260" w:hanging="260"/>
        <w:jc w:val="both"/>
      </w:pPr>
      <w:r>
        <w:t>Zadávání případných víceprací bude realizováno v souladu se zákonem č. 134/2016 Sb., o zadávání veřejných zakázek, ve znění pozdějších předpisů.</w:t>
      </w:r>
    </w:p>
    <w:p w14:paraId="299A28AD" w14:textId="7EEEF3B8" w:rsidR="003A3A32" w:rsidRDefault="00000000">
      <w:pPr>
        <w:pStyle w:val="Zkladntext1"/>
        <w:framePr w:w="9047" w:h="8993" w:hRule="exact" w:wrap="none" w:vAnchor="page" w:hAnchor="page" w:x="1285" w:y="1977"/>
        <w:numPr>
          <w:ilvl w:val="0"/>
          <w:numId w:val="3"/>
        </w:numPr>
        <w:tabs>
          <w:tab w:val="left" w:pos="284"/>
        </w:tabs>
        <w:ind w:left="260" w:hanging="260"/>
        <w:jc w:val="both"/>
      </w:pPr>
      <w:r>
        <w:t xml:space="preserve">Veškeré změny předmětu DÍLA musí být provedeny formou písemného dodatku k této Smlouvě, opatřeného podpisy obou smluvních stran. Věcná náplň takového písemného dodatku </w:t>
      </w:r>
      <w:r w:rsidR="00362DF4">
        <w:t>k této</w:t>
      </w:r>
      <w:r>
        <w:t xml:space="preserve"> Smlouvě, bude odsouhlasena zplnomocněnými zástupci obou smluvních stran (tj. zástupcem objednatele ve věcech smluvních a zástupcem zhotovitele) před jejich provedením.</w:t>
      </w:r>
    </w:p>
    <w:p w14:paraId="1A173464" w14:textId="77777777" w:rsidR="003A3A32" w:rsidRDefault="00000000">
      <w:pPr>
        <w:pStyle w:val="Zkladntext1"/>
        <w:framePr w:w="9047" w:h="8993" w:hRule="exact" w:wrap="none" w:vAnchor="page" w:hAnchor="page" w:x="1285" w:y="1977"/>
        <w:numPr>
          <w:ilvl w:val="0"/>
          <w:numId w:val="3"/>
        </w:numPr>
        <w:tabs>
          <w:tab w:val="left" w:pos="388"/>
        </w:tabs>
        <w:ind w:left="260" w:hanging="260"/>
        <w:jc w:val="both"/>
      </w:pPr>
      <w:r>
        <w:t>Součástí plnění DÍLA je provedení veškerých prací, které jsou nezbytné k řádnému provedení DÍLA i v případě, že nejsou výslovně uvedeny ve výčtu v odst. 1 tohoto článku této Smlouvy.</w:t>
      </w:r>
    </w:p>
    <w:p w14:paraId="07419502" w14:textId="77777777" w:rsidR="003A3A32" w:rsidRDefault="00000000">
      <w:pPr>
        <w:pStyle w:val="Nadpis10"/>
        <w:framePr w:w="9047" w:h="2916" w:hRule="exact" w:wrap="none" w:vAnchor="page" w:hAnchor="page" w:x="1285" w:y="11729"/>
        <w:numPr>
          <w:ilvl w:val="0"/>
          <w:numId w:val="3"/>
        </w:numPr>
        <w:tabs>
          <w:tab w:val="left" w:pos="338"/>
        </w:tabs>
        <w:spacing w:after="280"/>
      </w:pPr>
      <w:bookmarkStart w:id="3" w:name="bookmark7"/>
      <w:r>
        <w:t>Termín a místo plnění</w:t>
      </w:r>
      <w:bookmarkEnd w:id="3"/>
    </w:p>
    <w:p w14:paraId="79FE156F" w14:textId="77777777" w:rsidR="003A3A32" w:rsidRDefault="00000000">
      <w:pPr>
        <w:pStyle w:val="Zkladntext1"/>
        <w:framePr w:w="9047" w:h="2916" w:hRule="exact" w:wrap="none" w:vAnchor="page" w:hAnchor="page" w:x="1285" w:y="11729"/>
        <w:numPr>
          <w:ilvl w:val="0"/>
          <w:numId w:val="5"/>
        </w:numPr>
        <w:tabs>
          <w:tab w:val="left" w:pos="591"/>
        </w:tabs>
        <w:spacing w:after="240"/>
        <w:ind w:firstLine="260"/>
        <w:jc w:val="both"/>
      </w:pPr>
      <w:r>
        <w:t>Zhotovitel se zavazuje provést sjednané DÍLO v termínech:</w:t>
      </w:r>
    </w:p>
    <w:p w14:paraId="23894DDE" w14:textId="77777777" w:rsidR="003A3A32" w:rsidRDefault="00000000">
      <w:pPr>
        <w:pStyle w:val="Zkladntext1"/>
        <w:framePr w:w="9047" w:h="2916" w:hRule="exact" w:wrap="none" w:vAnchor="page" w:hAnchor="page" w:x="1285" w:y="11729"/>
        <w:spacing w:after="240"/>
        <w:ind w:left="940"/>
        <w:jc w:val="both"/>
      </w:pPr>
      <w:r>
        <w:rPr>
          <w:b/>
          <w:bCs/>
        </w:rPr>
        <w:t>Termín zahájení prací: po nabytí účinnosti této smlouvy a předání místa plnění dle oddílu II.čl. I. této Smlouvy</w:t>
      </w:r>
    </w:p>
    <w:p w14:paraId="657D11F1" w14:textId="77777777" w:rsidR="003A3A32" w:rsidRDefault="00000000">
      <w:pPr>
        <w:pStyle w:val="Zkladntext1"/>
        <w:framePr w:w="9047" w:h="2916" w:hRule="exact" w:wrap="none" w:vAnchor="page" w:hAnchor="page" w:x="1285" w:y="11729"/>
        <w:spacing w:after="240"/>
        <w:ind w:left="940"/>
        <w:jc w:val="both"/>
      </w:pPr>
      <w:r>
        <w:rPr>
          <w:b/>
          <w:bCs/>
        </w:rPr>
        <w:t>Termín dokončení celého DÍLA včetně jeho řádného odevzdání dle oddílu li. čl. V.: do 16 týdnů ode dne předání staveniště dle oddílu II., čl. I. této Smlouvy.</w:t>
      </w:r>
    </w:p>
    <w:p w14:paraId="0A2631A8" w14:textId="77777777" w:rsidR="003A3A32" w:rsidRDefault="00000000">
      <w:pPr>
        <w:pStyle w:val="Zkladntext1"/>
        <w:framePr w:w="9047" w:h="2916" w:hRule="exact" w:wrap="none" w:vAnchor="page" w:hAnchor="page" w:x="1285" w:y="11729"/>
        <w:numPr>
          <w:ilvl w:val="0"/>
          <w:numId w:val="5"/>
        </w:numPr>
        <w:tabs>
          <w:tab w:val="left" w:pos="591"/>
        </w:tabs>
        <w:ind w:firstLine="260"/>
        <w:jc w:val="both"/>
      </w:pPr>
      <w:r>
        <w:t xml:space="preserve">Místo plnění předmětu této Smlouvy: </w:t>
      </w:r>
      <w:r>
        <w:rPr>
          <w:b/>
          <w:bCs/>
        </w:rPr>
        <w:t>Staňkova 2244 - 45, 530 02 Pardubice.</w:t>
      </w:r>
    </w:p>
    <w:p w14:paraId="764BAB1B" w14:textId="77777777" w:rsidR="003A3A32" w:rsidRDefault="00000000">
      <w:pPr>
        <w:pStyle w:val="Zhlavnebozpat0"/>
        <w:framePr w:wrap="none" w:vAnchor="page" w:hAnchor="page" w:x="5705" w:y="15376"/>
        <w:rPr>
          <w:sz w:val="22"/>
          <w:szCs w:val="22"/>
        </w:rPr>
      </w:pPr>
      <w:r>
        <w:rPr>
          <w:rFonts w:ascii="Times New Roman" w:eastAsia="Times New Roman" w:hAnsi="Times New Roman" w:cs="Times New Roman"/>
          <w:b w:val="0"/>
          <w:bCs w:val="0"/>
          <w:sz w:val="22"/>
          <w:szCs w:val="22"/>
        </w:rPr>
        <w:t>-3-</w:t>
      </w:r>
    </w:p>
    <w:p w14:paraId="4FF02A09"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4B898598" w14:textId="77777777" w:rsidR="003A3A32" w:rsidRDefault="003A3A32">
      <w:pPr>
        <w:spacing w:line="1" w:lineRule="exact"/>
      </w:pPr>
    </w:p>
    <w:p w14:paraId="75D6E864" w14:textId="77777777" w:rsidR="003A3A32" w:rsidRDefault="00000000">
      <w:pPr>
        <w:pStyle w:val="Zhlavnebozpat0"/>
        <w:framePr w:w="8762" w:h="385" w:hRule="exact" w:wrap="none" w:vAnchor="page" w:hAnchor="page" w:x="1551" w:y="1010"/>
      </w:pPr>
      <w:r>
        <w:rPr>
          <w:b w:val="0"/>
          <w:bCs w:val="0"/>
        </w:rPr>
        <w:t xml:space="preserve">Název akce: </w:t>
      </w:r>
      <w:r>
        <w:t>BD Staňkova 2244-45 - odstranění havarijního stavu kanalizační přípojky</w:t>
      </w:r>
    </w:p>
    <w:p w14:paraId="509E2BCE" w14:textId="77777777" w:rsidR="003A3A32" w:rsidRDefault="00000000">
      <w:pPr>
        <w:pStyle w:val="Zhlavnebozpat0"/>
        <w:framePr w:w="8762" w:h="385" w:hRule="exact" w:wrap="none" w:vAnchor="page" w:hAnchor="page" w:x="1551" w:y="1010"/>
      </w:pPr>
      <w:r>
        <w:rPr>
          <w:b w:val="0"/>
          <w:bCs w:val="0"/>
        </w:rPr>
        <w:t>Smlouva o dílo č. OMI-VZMR-2025-013</w:t>
      </w:r>
    </w:p>
    <w:p w14:paraId="5F0351D4" w14:textId="5E87F158" w:rsidR="003A3A32" w:rsidRDefault="00000000">
      <w:pPr>
        <w:pStyle w:val="Zkladntext1"/>
        <w:framePr w:w="9047" w:h="9004" w:hRule="exact" w:wrap="none" w:vAnchor="page" w:hAnchor="page" w:x="1285" w:y="1957"/>
        <w:numPr>
          <w:ilvl w:val="0"/>
          <w:numId w:val="5"/>
        </w:numPr>
        <w:tabs>
          <w:tab w:val="left" w:pos="591"/>
        </w:tabs>
        <w:spacing w:line="283" w:lineRule="auto"/>
        <w:ind w:left="600" w:hanging="34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w:t>
      </w:r>
      <w:r>
        <w:rPr>
          <w:lang w:val="en-US" w:eastAsia="en-US" w:bidi="en-US"/>
        </w:rPr>
        <w:t xml:space="preserve">III. </w:t>
      </w:r>
      <w:r>
        <w:t xml:space="preserve">odst. 16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w:t>
      </w:r>
      <w:r w:rsidR="00362DF4">
        <w:t>Nepřistoupí-li</w:t>
      </w:r>
      <w:r>
        <w:t xml:space="preserve"> zhotovitel k pokračování v provádění DÍLA do dvou pracovních dnů poté, co tento důvod přerušení odpadl, je zhotovitel povinen uhradit objednateli smluvní pokutu ve výši 0,1 % celkové ceny DÍLA bez 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1D67239C" w14:textId="77777777" w:rsidR="003A3A32" w:rsidRDefault="00000000">
      <w:pPr>
        <w:pStyle w:val="Zkladntext1"/>
        <w:framePr w:w="9047" w:h="9004" w:hRule="exact" w:wrap="none" w:vAnchor="page" w:hAnchor="page" w:x="1285" w:y="1957"/>
        <w:numPr>
          <w:ilvl w:val="0"/>
          <w:numId w:val="5"/>
        </w:numPr>
        <w:tabs>
          <w:tab w:val="left" w:pos="591"/>
        </w:tabs>
        <w:spacing w:line="283" w:lineRule="auto"/>
        <w:ind w:left="600" w:hanging="340"/>
        <w:jc w:val="both"/>
      </w:pPr>
      <w:r>
        <w:t>Smluvní strany se dále dohodly, že pokud by v průběhu realizace DÍLA došlo k prodlení s plněním z důvodu neočekávaných okolností, které nastaly bez zavinění některého z účastníků této Smlouvy, ve smyslu ust. § 2913 odst. 2 občanského zákoníku (vyšší moc),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w:t>
      </w:r>
    </w:p>
    <w:p w14:paraId="18CDD93D" w14:textId="77777777" w:rsidR="003A3A32" w:rsidRDefault="00000000">
      <w:pPr>
        <w:pStyle w:val="Zkladntext1"/>
        <w:framePr w:w="9047" w:h="9004" w:hRule="exact" w:wrap="none" w:vAnchor="page" w:hAnchor="page" w:x="1285" w:y="1957"/>
        <w:numPr>
          <w:ilvl w:val="0"/>
          <w:numId w:val="5"/>
        </w:numPr>
        <w:tabs>
          <w:tab w:val="left" w:pos="591"/>
        </w:tabs>
        <w:spacing w:line="283" w:lineRule="auto"/>
        <w:ind w:left="600" w:hanging="340"/>
        <w:jc w:val="both"/>
      </w:pPr>
      <w:r>
        <w:t>Zhotovitel je povinen pokračovat v provádění DÍLA bezodkladně poté, co důvod přerušení odpadne, neučiní-li tak do třech pracovních dnů ode dne, kdy důvod přerušení odpadl, je objednatel oprávněn od této Smlouvy odstoupit.</w:t>
      </w:r>
    </w:p>
    <w:p w14:paraId="2C13AA2A" w14:textId="77777777" w:rsidR="003A3A32" w:rsidRDefault="00000000">
      <w:pPr>
        <w:pStyle w:val="Zkladntext1"/>
        <w:framePr w:w="9047" w:h="9004" w:hRule="exact" w:wrap="none" w:vAnchor="page" w:hAnchor="page" w:x="1285" w:y="1957"/>
        <w:numPr>
          <w:ilvl w:val="0"/>
          <w:numId w:val="5"/>
        </w:numPr>
        <w:tabs>
          <w:tab w:val="left" w:pos="591"/>
        </w:tabs>
        <w:spacing w:line="283" w:lineRule="auto"/>
        <w:ind w:left="600" w:hanging="34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0973DF28" w14:textId="77777777" w:rsidR="003A3A32" w:rsidRDefault="00000000">
      <w:pPr>
        <w:pStyle w:val="Zkladntext1"/>
        <w:framePr w:w="9047" w:h="9004" w:hRule="exact" w:wrap="none" w:vAnchor="page" w:hAnchor="page" w:x="1285" w:y="1957"/>
        <w:numPr>
          <w:ilvl w:val="0"/>
          <w:numId w:val="5"/>
        </w:numPr>
        <w:tabs>
          <w:tab w:val="left" w:pos="591"/>
        </w:tabs>
        <w:spacing w:line="283" w:lineRule="auto"/>
        <w:ind w:left="600" w:hanging="34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3D44C977" w14:textId="77777777" w:rsidR="003A3A32" w:rsidRDefault="00000000">
      <w:pPr>
        <w:pStyle w:val="Nadpis10"/>
        <w:framePr w:w="9047" w:h="1404" w:hRule="exact" w:wrap="none" w:vAnchor="page" w:hAnchor="page" w:x="1285" w:y="11688"/>
        <w:numPr>
          <w:ilvl w:val="0"/>
          <w:numId w:val="6"/>
        </w:numPr>
        <w:tabs>
          <w:tab w:val="left" w:pos="421"/>
        </w:tabs>
        <w:spacing w:after="260"/>
      </w:pPr>
      <w:bookmarkStart w:id="4" w:name="bookmark9"/>
      <w:r>
        <w:t>Cena za DÍLO</w:t>
      </w:r>
      <w:bookmarkEnd w:id="4"/>
    </w:p>
    <w:p w14:paraId="12F19C18" w14:textId="77777777" w:rsidR="003A3A32" w:rsidRDefault="00000000">
      <w:pPr>
        <w:pStyle w:val="Zkladntext1"/>
        <w:framePr w:w="9047" w:h="1404" w:hRule="exact" w:wrap="none" w:vAnchor="page" w:hAnchor="page" w:x="1285" w:y="11688"/>
        <w:numPr>
          <w:ilvl w:val="0"/>
          <w:numId w:val="7"/>
        </w:numPr>
        <w:tabs>
          <w:tab w:val="left" w:pos="315"/>
        </w:tabs>
        <w:spacing w:line="288" w:lineRule="auto"/>
        <w:ind w:left="260" w:hanging="260"/>
        <w:jc w:val="both"/>
      </w:pPr>
      <w:r>
        <w:t>Cena za kompletní, řádné a včasné provedení DÍLA je nejvýše přípustná, platná po celou dobu realizace DÍLA a obsahuje veškeré práce, dodávky, činnosti a náklady, související s realizací DÍLA:</w:t>
      </w:r>
    </w:p>
    <w:p w14:paraId="59FE1198" w14:textId="77777777" w:rsidR="003A3A32" w:rsidRDefault="00000000">
      <w:pPr>
        <w:pStyle w:val="Zkladntext1"/>
        <w:framePr w:w="9047" w:h="778" w:hRule="exact" w:wrap="none" w:vAnchor="page" w:hAnchor="page" w:x="1285" w:y="13293"/>
        <w:tabs>
          <w:tab w:val="right" w:leader="dot" w:pos="5564"/>
          <w:tab w:val="left" w:pos="5714"/>
        </w:tabs>
        <w:spacing w:after="40" w:line="240" w:lineRule="auto"/>
        <w:ind w:firstLine="260"/>
        <w:jc w:val="both"/>
      </w:pPr>
      <w:r>
        <w:rPr>
          <w:b/>
          <w:bCs/>
        </w:rPr>
        <w:t>Celková cena za DÍLO - bez DPH</w:t>
      </w:r>
      <w:r>
        <w:rPr>
          <w:b/>
          <w:bCs/>
        </w:rPr>
        <w:tab/>
        <w:t>628.450,--</w:t>
      </w:r>
      <w:r>
        <w:rPr>
          <w:b/>
          <w:bCs/>
        </w:rPr>
        <w:tab/>
        <w:t>Kč</w:t>
      </w:r>
    </w:p>
    <w:p w14:paraId="02F5DC00" w14:textId="77777777" w:rsidR="003A3A32" w:rsidRDefault="00000000">
      <w:pPr>
        <w:pStyle w:val="Zkladntext1"/>
        <w:framePr w:w="9047" w:h="778" w:hRule="exact" w:wrap="none" w:vAnchor="page" w:hAnchor="page" w:x="1285" w:y="13293"/>
        <w:tabs>
          <w:tab w:val="right" w:leader="dot" w:pos="5564"/>
          <w:tab w:val="left" w:pos="5706"/>
        </w:tabs>
        <w:spacing w:after="40" w:line="240" w:lineRule="auto"/>
        <w:ind w:firstLine="260"/>
        <w:jc w:val="both"/>
      </w:pPr>
      <w:r>
        <w:rPr>
          <w:b/>
          <w:bCs/>
          <w:u w:val="single"/>
        </w:rPr>
        <w:t>DPH 12%</w:t>
      </w:r>
      <w:r>
        <w:rPr>
          <w:b/>
          <w:bCs/>
          <w:u w:val="single"/>
        </w:rPr>
        <w:tab/>
        <w:t>75.414,—</w:t>
      </w:r>
      <w:r>
        <w:rPr>
          <w:b/>
          <w:bCs/>
          <w:u w:val="single"/>
        </w:rPr>
        <w:tab/>
        <w:t>Kč</w:t>
      </w:r>
    </w:p>
    <w:p w14:paraId="2D058F11" w14:textId="77777777" w:rsidR="003A3A32" w:rsidRDefault="00000000">
      <w:pPr>
        <w:pStyle w:val="Zkladntext1"/>
        <w:framePr w:w="9047" w:h="778" w:hRule="exact" w:wrap="none" w:vAnchor="page" w:hAnchor="page" w:x="1285" w:y="13293"/>
        <w:tabs>
          <w:tab w:val="right" w:leader="dot" w:pos="5564"/>
          <w:tab w:val="left" w:pos="5703"/>
        </w:tabs>
        <w:spacing w:line="240" w:lineRule="auto"/>
        <w:ind w:firstLine="260"/>
        <w:jc w:val="both"/>
      </w:pPr>
      <w:r>
        <w:rPr>
          <w:b/>
          <w:bCs/>
        </w:rPr>
        <w:t xml:space="preserve">Celková cena za DÍLO včetně DPH </w:t>
      </w:r>
      <w:r>
        <w:rPr>
          <w:b/>
          <w:bCs/>
        </w:rPr>
        <w:tab/>
        <w:t>703.864,--</w:t>
      </w:r>
      <w:r>
        <w:rPr>
          <w:b/>
          <w:bCs/>
        </w:rPr>
        <w:tab/>
        <w:t>Kč</w:t>
      </w:r>
    </w:p>
    <w:p w14:paraId="494E5951" w14:textId="77777777" w:rsidR="003A3A32" w:rsidRDefault="00000000">
      <w:pPr>
        <w:pStyle w:val="Zkladntext20"/>
        <w:framePr w:wrap="none" w:vAnchor="page" w:hAnchor="page" w:x="1285" w:y="14337"/>
        <w:spacing w:after="0" w:line="240" w:lineRule="auto"/>
        <w:ind w:firstLine="260"/>
        <w:jc w:val="both"/>
      </w:pPr>
      <w:r>
        <w:t>(slovy: sedm set tři tisíc osm set šedesát čtyři korun českých včetně DPH)</w:t>
      </w:r>
    </w:p>
    <w:p w14:paraId="5DC5569C" w14:textId="77777777" w:rsidR="003A3A32" w:rsidRDefault="00000000">
      <w:pPr>
        <w:pStyle w:val="Zhlavnebozpat0"/>
        <w:framePr w:wrap="none" w:vAnchor="page" w:hAnchor="page" w:x="5695" w:y="15356"/>
        <w:rPr>
          <w:sz w:val="22"/>
          <w:szCs w:val="22"/>
        </w:rPr>
      </w:pPr>
      <w:r>
        <w:rPr>
          <w:rFonts w:ascii="Times New Roman" w:eastAsia="Times New Roman" w:hAnsi="Times New Roman" w:cs="Times New Roman"/>
          <w:b w:val="0"/>
          <w:bCs w:val="0"/>
          <w:sz w:val="22"/>
          <w:szCs w:val="22"/>
        </w:rPr>
        <w:t>-4-</w:t>
      </w:r>
    </w:p>
    <w:p w14:paraId="769884DF"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542E55EC" w14:textId="77777777" w:rsidR="003A3A32" w:rsidRDefault="003A3A32">
      <w:pPr>
        <w:spacing w:line="1" w:lineRule="exact"/>
      </w:pPr>
    </w:p>
    <w:p w14:paraId="10A322C4" w14:textId="77777777" w:rsidR="003A3A32" w:rsidRDefault="00000000">
      <w:pPr>
        <w:pStyle w:val="Zhlavnebozpat0"/>
        <w:framePr w:w="6163" w:h="450" w:hRule="exact" w:wrap="none" w:vAnchor="page" w:hAnchor="page" w:x="1610" w:y="704"/>
      </w:pPr>
      <w:r>
        <w:rPr>
          <w:b w:val="0"/>
          <w:bCs w:val="0"/>
        </w:rPr>
        <w:t xml:space="preserve">Název akce: </w:t>
      </w:r>
      <w:r>
        <w:t>BD Staňkova 2244-45 - odstranění havarijního stavu kanalizační přípojky</w:t>
      </w:r>
    </w:p>
    <w:p w14:paraId="5D797F7C" w14:textId="77777777" w:rsidR="003A3A32" w:rsidRDefault="00000000">
      <w:pPr>
        <w:pStyle w:val="Zhlavnebozpat0"/>
        <w:framePr w:w="6163" w:h="450" w:hRule="exact" w:wrap="none" w:vAnchor="page" w:hAnchor="page" w:x="1610" w:y="704"/>
      </w:pPr>
      <w:r>
        <w:rPr>
          <w:b w:val="0"/>
          <w:bCs w:val="0"/>
        </w:rPr>
        <w:t>Smlouva o dílo č. OMI-VZMR-2025-013</w:t>
      </w:r>
    </w:p>
    <w:p w14:paraId="191CA06D" w14:textId="77777777" w:rsidR="003A3A32" w:rsidRDefault="00000000">
      <w:pPr>
        <w:pStyle w:val="Zkladntext20"/>
        <w:framePr w:w="9173" w:h="10307" w:hRule="exact" w:wrap="none" w:vAnchor="page" w:hAnchor="page" w:x="1222" w:y="1647"/>
        <w:spacing w:after="500" w:line="271" w:lineRule="auto"/>
        <w:ind w:left="360"/>
        <w:jc w:val="both"/>
      </w:pPr>
      <w:r>
        <w:t>Podrobný rozpis ceny (oceněný položkový výkaz výměr) je uveden v cenové nabídce zhotovitele, která tvoří přílohu č. 1 této Smlouvy, jako její nedílná součást. Změna výše ceny DÍLA je možná</w:t>
      </w:r>
    </w:p>
    <w:p w14:paraId="7A432A0B" w14:textId="77777777" w:rsidR="003A3A32" w:rsidRDefault="00000000">
      <w:pPr>
        <w:pStyle w:val="Zkladntext20"/>
        <w:framePr w:w="9173" w:h="10307" w:hRule="exact" w:wrap="none" w:vAnchor="page" w:hAnchor="page" w:x="1222" w:y="1647"/>
        <w:spacing w:after="0" w:line="271" w:lineRule="auto"/>
        <w:ind w:left="360"/>
        <w:jc w:val="both"/>
      </w:pPr>
      <w:r>
        <w:t>jen písemným dodatkem k této Smlouvě, podepsaným oběma smluvními stranami, v souladu s touto Smlouvou.</w:t>
      </w:r>
    </w:p>
    <w:p w14:paraId="7DB0EDE4" w14:textId="77777777" w:rsidR="003A3A32" w:rsidRDefault="00000000">
      <w:pPr>
        <w:pStyle w:val="Zkladntext20"/>
        <w:framePr w:w="9173" w:h="10307" w:hRule="exact" w:wrap="none" w:vAnchor="page" w:hAnchor="page" w:x="1222" w:y="1647"/>
        <w:spacing w:after="240" w:line="271" w:lineRule="auto"/>
        <w:ind w:left="360"/>
        <w:jc w:val="both"/>
      </w:pPr>
      <w:r>
        <w:t>Smluvní strany se dohodly, že cena za DÍLO může být změněna pouze z důvodu:</w:t>
      </w:r>
    </w:p>
    <w:p w14:paraId="07A33473" w14:textId="77777777" w:rsidR="003A3A32" w:rsidRDefault="00000000">
      <w:pPr>
        <w:pStyle w:val="Zkladntext20"/>
        <w:framePr w:w="9173" w:h="10307" w:hRule="exact" w:wrap="none" w:vAnchor="page" w:hAnchor="page" w:x="1222" w:y="1647"/>
        <w:numPr>
          <w:ilvl w:val="0"/>
          <w:numId w:val="8"/>
        </w:numPr>
        <w:tabs>
          <w:tab w:val="left" w:pos="666"/>
        </w:tabs>
        <w:spacing w:after="240" w:line="271" w:lineRule="auto"/>
        <w:ind w:left="360"/>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1B1FD38E" w14:textId="77777777" w:rsidR="003A3A32" w:rsidRDefault="00000000">
      <w:pPr>
        <w:pStyle w:val="Zkladntext20"/>
        <w:framePr w:w="9173" w:h="10307" w:hRule="exact" w:wrap="none" w:vAnchor="page" w:hAnchor="page" w:x="1222" w:y="1647"/>
        <w:numPr>
          <w:ilvl w:val="0"/>
          <w:numId w:val="8"/>
        </w:numPr>
        <w:tabs>
          <w:tab w:val="left" w:pos="676"/>
        </w:tabs>
        <w:spacing w:after="240" w:line="269" w:lineRule="auto"/>
        <w:ind w:left="36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2F03B5C5" w14:textId="77777777" w:rsidR="003A3A32" w:rsidRDefault="00000000">
      <w:pPr>
        <w:pStyle w:val="Zkladntext20"/>
        <w:framePr w:w="9173" w:h="10307" w:hRule="exact" w:wrap="none" w:vAnchor="page" w:hAnchor="page" w:x="1222" w:y="1647"/>
        <w:spacing w:after="500" w:line="276" w:lineRule="auto"/>
        <w:ind w:left="360"/>
        <w:jc w:val="both"/>
        <w:rPr>
          <w:sz w:val="19"/>
          <w:szCs w:val="19"/>
        </w:rPr>
      </w:pPr>
      <w:r>
        <w:t xml:space="preserve">K ceně za provedení DÍLA bez DPH bude zhotovitel účtovat DPH (daň z přidané hodnoty) ve výši stanovené zákonem č. 235/2004 Sb., o dani z přidané hodnoty, v platném znění (dále též </w:t>
      </w:r>
      <w:r>
        <w:rPr>
          <w:b/>
          <w:bCs/>
          <w:sz w:val="19"/>
          <w:szCs w:val="19"/>
        </w:rPr>
        <w:t>„zákon o DPH“).</w:t>
      </w:r>
    </w:p>
    <w:p w14:paraId="3C610F79" w14:textId="19BA3495" w:rsidR="003A3A32" w:rsidRDefault="00000000">
      <w:pPr>
        <w:pStyle w:val="Zkladntext1"/>
        <w:framePr w:w="9173" w:h="10307" w:hRule="exact" w:wrap="none" w:vAnchor="page" w:hAnchor="page" w:x="1222" w:y="1647"/>
        <w:numPr>
          <w:ilvl w:val="0"/>
          <w:numId w:val="7"/>
        </w:numPr>
        <w:tabs>
          <w:tab w:val="left" w:pos="328"/>
        </w:tabs>
        <w:spacing w:line="283" w:lineRule="auto"/>
        <w:ind w:left="360" w:hanging="360"/>
        <w:jc w:val="both"/>
      </w:pPr>
      <w:r>
        <w:t xml:space="preserve">Veškeré možné změny ceny DÍLA v návaznosti na možné změny nebo doplňky rozsahu předmětu této Smlouvy, musí být před jejich realizací písemně odsouhlaseny oprávněným pracovníkem objednatele a potvrzeny formou písemného dodatku k této Smlouvě (oddíl I., či. I., odst. 8., 9. této Smlouvy). Veškeré práce, které by zhotovitel provedl nad rámec předmětu této Smlouvy, aniž by byl uzavřen tento písemný dodatek </w:t>
      </w:r>
      <w:r w:rsidR="00362DF4">
        <w:t>k této</w:t>
      </w:r>
      <w:r>
        <w:t xml:space="preserve"> Smlouvě, není objednatel povinen zhotoviteli uhradit.</w:t>
      </w:r>
    </w:p>
    <w:p w14:paraId="729B64AE" w14:textId="77777777" w:rsidR="003A3A32" w:rsidRDefault="00000000">
      <w:pPr>
        <w:pStyle w:val="Zkladntext1"/>
        <w:framePr w:w="9173" w:h="10307" w:hRule="exact" w:wrap="none" w:vAnchor="page" w:hAnchor="page" w:x="1222" w:y="1647"/>
        <w:numPr>
          <w:ilvl w:val="0"/>
          <w:numId w:val="7"/>
        </w:numPr>
        <w:tabs>
          <w:tab w:val="left" w:pos="328"/>
        </w:tabs>
        <w:spacing w:line="283" w:lineRule="auto"/>
        <w:ind w:left="360" w:hanging="36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méněpráce, budou odečteny v nabídkových cenách.</w:t>
      </w:r>
    </w:p>
    <w:p w14:paraId="4E724B3D" w14:textId="77777777" w:rsidR="003A3A32" w:rsidRDefault="00000000">
      <w:pPr>
        <w:pStyle w:val="Nadpis10"/>
        <w:framePr w:w="9173" w:h="2783" w:hRule="exact" w:wrap="none" w:vAnchor="page" w:hAnchor="page" w:x="1222" w:y="12570"/>
        <w:numPr>
          <w:ilvl w:val="0"/>
          <w:numId w:val="6"/>
        </w:numPr>
        <w:tabs>
          <w:tab w:val="left" w:pos="424"/>
        </w:tabs>
        <w:spacing w:after="380"/>
      </w:pPr>
      <w:bookmarkStart w:id="5" w:name="bookmark11"/>
      <w:r>
        <w:t>Placení DÍLA a fakturace</w:t>
      </w:r>
      <w:bookmarkEnd w:id="5"/>
    </w:p>
    <w:p w14:paraId="11BD4FE2" w14:textId="77777777" w:rsidR="003A3A32" w:rsidRDefault="00000000">
      <w:pPr>
        <w:pStyle w:val="Zkladntext1"/>
        <w:framePr w:w="9173" w:h="2783" w:hRule="exact" w:wrap="none" w:vAnchor="page" w:hAnchor="page" w:x="1222" w:y="12570"/>
        <w:numPr>
          <w:ilvl w:val="0"/>
          <w:numId w:val="9"/>
        </w:numPr>
        <w:tabs>
          <w:tab w:val="left" w:pos="328"/>
        </w:tabs>
        <w:spacing w:line="283" w:lineRule="auto"/>
        <w:jc w:val="both"/>
      </w:pPr>
      <w:r>
        <w:t>Objednatel nebude poskytovat zhotoviteli zálohy.</w:t>
      </w:r>
    </w:p>
    <w:p w14:paraId="26AE5A15" w14:textId="77777777" w:rsidR="003A3A32" w:rsidRDefault="00000000">
      <w:pPr>
        <w:pStyle w:val="Zkladntext1"/>
        <w:framePr w:w="9173" w:h="2783" w:hRule="exact" w:wrap="none" w:vAnchor="page" w:hAnchor="page" w:x="1222" w:y="12570"/>
        <w:numPr>
          <w:ilvl w:val="0"/>
          <w:numId w:val="9"/>
        </w:numPr>
        <w:tabs>
          <w:tab w:val="left" w:pos="328"/>
        </w:tabs>
        <w:spacing w:line="283" w:lineRule="auto"/>
        <w:ind w:left="360" w:hanging="360"/>
        <w:jc w:val="both"/>
      </w:pPr>
      <w:r>
        <w:t xml:space="preserve">Pro fakturování a placení DÍLA se smluvní strany dohodly, že úhrada ceny DÍLA dle oddílu I., čl. </w:t>
      </w:r>
      <w:r>
        <w:rPr>
          <w:lang w:val="en-US" w:eastAsia="en-US" w:bidi="en-US"/>
        </w:rPr>
        <w:t xml:space="preserve">III. </w:t>
      </w:r>
      <w:r>
        <w:t>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10 % z celkové ceny DÍLA zhotovitel vyúčtuje v konečné faktuře do 15 kalendářních dnů ode dne protokolárního předání a převzetí</w:t>
      </w:r>
    </w:p>
    <w:p w14:paraId="09C2AE53" w14:textId="77777777" w:rsidR="003A3A32" w:rsidRDefault="00000000">
      <w:pPr>
        <w:pStyle w:val="Zkladntext60"/>
        <w:framePr w:w="9173" w:h="2783" w:hRule="exact" w:wrap="none" w:vAnchor="page" w:hAnchor="page" w:x="1222" w:y="12570"/>
        <w:spacing w:after="0" w:line="240" w:lineRule="auto"/>
      </w:pPr>
      <w:r>
        <w:t>-5.-</w:t>
      </w:r>
    </w:p>
    <w:p w14:paraId="0CA65FB3"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65B21CAF" w14:textId="77777777" w:rsidR="003A3A32" w:rsidRDefault="003A3A32">
      <w:pPr>
        <w:spacing w:line="1" w:lineRule="exact"/>
      </w:pPr>
    </w:p>
    <w:p w14:paraId="7D034A6D" w14:textId="77777777" w:rsidR="003A3A32" w:rsidRDefault="00000000">
      <w:pPr>
        <w:pStyle w:val="Zhlavnebozpat0"/>
        <w:framePr w:w="6145" w:h="454" w:hRule="exact" w:wrap="none" w:vAnchor="page" w:hAnchor="page" w:x="1603" w:y="1010"/>
      </w:pPr>
      <w:r>
        <w:rPr>
          <w:b w:val="0"/>
          <w:bCs w:val="0"/>
        </w:rPr>
        <w:t xml:space="preserve">Název akce: </w:t>
      </w:r>
      <w:r>
        <w:t>BD Staňkova 2244-45 - odstranění havarijního stavu kanalizační přípojky</w:t>
      </w:r>
    </w:p>
    <w:p w14:paraId="024B242C" w14:textId="77777777" w:rsidR="003A3A32" w:rsidRDefault="00000000">
      <w:pPr>
        <w:pStyle w:val="Zhlavnebozpat0"/>
        <w:framePr w:w="6145" w:h="454" w:hRule="exact" w:wrap="none" w:vAnchor="page" w:hAnchor="page" w:x="1603" w:y="1010"/>
      </w:pPr>
      <w:r>
        <w:rPr>
          <w:b w:val="0"/>
          <w:bCs w:val="0"/>
        </w:rPr>
        <w:t>Smlouva o dílo č. OMI-VZMR-2025-013</w:t>
      </w:r>
    </w:p>
    <w:p w14:paraId="17B7671B" w14:textId="77777777" w:rsidR="003A3A32" w:rsidRDefault="00000000">
      <w:pPr>
        <w:pStyle w:val="Zkladntext1"/>
        <w:framePr w:w="9173" w:h="10919" w:hRule="exact" w:wrap="none" w:vAnchor="page" w:hAnchor="page" w:x="1222" w:y="1946"/>
        <w:ind w:firstLine="360"/>
        <w:jc w:val="both"/>
      </w:pPr>
      <w:r>
        <w:t>dokončeného předmětu DÍLA bez vad a nedodělků a vyklizení staveniště.</w:t>
      </w:r>
    </w:p>
    <w:p w14:paraId="71FB3659" w14:textId="77777777" w:rsidR="003A3A32" w:rsidRDefault="00000000">
      <w:pPr>
        <w:pStyle w:val="Zkladntext1"/>
        <w:framePr w:w="9173" w:h="10919" w:hRule="exact" w:wrap="none" w:vAnchor="page" w:hAnchor="page" w:x="1222" w:y="1946"/>
        <w:numPr>
          <w:ilvl w:val="0"/>
          <w:numId w:val="9"/>
        </w:numPr>
        <w:tabs>
          <w:tab w:val="left" w:pos="326"/>
        </w:tabs>
        <w:spacing w:after="260"/>
        <w:ind w:left="360" w:hanging="3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4D60E65F" w14:textId="77777777" w:rsidR="003A3A32" w:rsidRDefault="00000000">
      <w:pPr>
        <w:pStyle w:val="Zkladntext1"/>
        <w:framePr w:w="9173" w:h="10919" w:hRule="exact" w:wrap="none" w:vAnchor="page" w:hAnchor="page" w:x="1222" w:y="1946"/>
        <w:ind w:left="360" w:firstLine="20"/>
        <w:jc w:val="both"/>
      </w:pPr>
      <w:r>
        <w:t>Právo na zaplacení DÍLA bude zhotovitelem uplatněno vystavením konečné faktury (daňového dokladu). Splatnost každé faktury bude 30 kalendářních dnů od data jejího prokazatelného doručení objednateli.</w:t>
      </w:r>
    </w:p>
    <w:p w14:paraId="1972B609" w14:textId="77777777" w:rsidR="003A3A32" w:rsidRDefault="00000000">
      <w:pPr>
        <w:pStyle w:val="Zkladntext1"/>
        <w:framePr w:w="9173" w:h="10919" w:hRule="exact" w:wrap="none" w:vAnchor="page" w:hAnchor="page" w:x="1222" w:y="1946"/>
        <w:numPr>
          <w:ilvl w:val="0"/>
          <w:numId w:val="9"/>
        </w:numPr>
        <w:tabs>
          <w:tab w:val="left" w:pos="326"/>
        </w:tabs>
        <w:ind w:left="360" w:hanging="360"/>
        <w:jc w:val="both"/>
      </w:pPr>
      <w:r>
        <w:t>Zhotovitel je povinen doručit objednateli daňové doklady nejpozději do 10 dnů od data uskutečnění zdanitelného plnění.</w:t>
      </w:r>
    </w:p>
    <w:p w14:paraId="60BE43D8" w14:textId="77777777" w:rsidR="003A3A32" w:rsidRDefault="00000000">
      <w:pPr>
        <w:pStyle w:val="Zkladntext1"/>
        <w:framePr w:w="9173" w:h="10919" w:hRule="exact" w:wrap="none" w:vAnchor="page" w:hAnchor="page" w:x="1222" w:y="1946"/>
        <w:numPr>
          <w:ilvl w:val="0"/>
          <w:numId w:val="9"/>
        </w:numPr>
        <w:tabs>
          <w:tab w:val="left" w:pos="326"/>
        </w:tabs>
        <w:ind w:left="360" w:hanging="360"/>
        <w:jc w:val="both"/>
      </w:pPr>
      <w:r>
        <w:t>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 92a zákona č. 235/2004 Sb., o dani z přidané hodnoty. Dodavatel je povinen vystavit za podmínek uvedených v zákoně doklad s náležitostmi dle § 92a odst. 2 zákona o DPH.</w:t>
      </w:r>
    </w:p>
    <w:p w14:paraId="7E3DA7BB" w14:textId="77777777" w:rsidR="003A3A32" w:rsidRDefault="00000000">
      <w:pPr>
        <w:pStyle w:val="Zkladntext1"/>
        <w:framePr w:w="9173" w:h="10919" w:hRule="exact" w:wrap="none" w:vAnchor="page" w:hAnchor="page" w:x="1222" w:y="1946"/>
        <w:numPr>
          <w:ilvl w:val="0"/>
          <w:numId w:val="9"/>
        </w:numPr>
        <w:tabs>
          <w:tab w:val="left" w:pos="326"/>
        </w:tabs>
      </w:pPr>
      <w:r>
        <w:t>Platba bude provedena formou bezhotovostního bankovního převodu na účet zhotovitele.</w:t>
      </w:r>
    </w:p>
    <w:p w14:paraId="1E58B137" w14:textId="77777777" w:rsidR="003A3A32" w:rsidRDefault="00000000">
      <w:pPr>
        <w:pStyle w:val="Zkladntext1"/>
        <w:framePr w:w="9173" w:h="10919" w:hRule="exact" w:wrap="none" w:vAnchor="page" w:hAnchor="page" w:x="1222" w:y="1946"/>
        <w:numPr>
          <w:ilvl w:val="0"/>
          <w:numId w:val="9"/>
        </w:numPr>
        <w:tabs>
          <w:tab w:val="left" w:pos="326"/>
        </w:tabs>
        <w:ind w:left="360" w:hanging="360"/>
        <w:jc w:val="both"/>
      </w:pPr>
      <w:r>
        <w:t>Úhrada provedených změn a víceprací bude provedena objednatelem na základě samostatné fakturace zhotovitele v souladu s cenou dohodnutou v příslušném písemném Dodatku k této smlouvě o dílo.</w:t>
      </w:r>
    </w:p>
    <w:p w14:paraId="4B933D42" w14:textId="77777777" w:rsidR="003A3A32" w:rsidRDefault="00000000">
      <w:pPr>
        <w:pStyle w:val="Zkladntext1"/>
        <w:framePr w:w="9173" w:h="10919" w:hRule="exact" w:wrap="none" w:vAnchor="page" w:hAnchor="page" w:x="1222" w:y="1946"/>
        <w:numPr>
          <w:ilvl w:val="0"/>
          <w:numId w:val="9"/>
        </w:numPr>
        <w:tabs>
          <w:tab w:val="left" w:pos="326"/>
        </w:tabs>
        <w:spacing w:after="260"/>
      </w:pPr>
      <w:r>
        <w:t>8aktura zhotovitele musí obsahovat všechny obvyklé náležitosti platebních dokladů, zejména</w:t>
      </w:r>
    </w:p>
    <w:p w14:paraId="6AA1E23E" w14:textId="009DC5C5" w:rsidR="003A3A32" w:rsidRDefault="00362DF4">
      <w:pPr>
        <w:pStyle w:val="Zkladntext1"/>
        <w:framePr w:w="9173" w:h="10919" w:hRule="exact" w:wrap="none" w:vAnchor="page" w:hAnchor="page" w:x="1222" w:y="1946"/>
        <w:jc w:val="both"/>
      </w:pPr>
      <w:r>
        <w:rPr>
          <w:b/>
          <w:bCs/>
        </w:rPr>
        <w:t xml:space="preserve">.     </w:t>
      </w:r>
      <w:r w:rsidR="00000000">
        <w:t>označení faktury a číslo,</w:t>
      </w:r>
    </w:p>
    <w:p w14:paraId="5F71597C" w14:textId="7EAE5271" w:rsidR="003A3A32" w:rsidRDefault="00362DF4">
      <w:pPr>
        <w:pStyle w:val="Zkladntext1"/>
        <w:framePr w:w="9173" w:h="10919" w:hRule="exact" w:wrap="none" w:vAnchor="page" w:hAnchor="page" w:x="1222" w:y="1946"/>
        <w:jc w:val="both"/>
      </w:pPr>
      <w:r>
        <w:rPr>
          <w:b/>
          <w:bCs/>
        </w:rPr>
        <w:t xml:space="preserve">.    </w:t>
      </w:r>
      <w:r w:rsidR="00000000">
        <w:t xml:space="preserve"> obchodní název a sídlo objednatele a zhotovitele, jejich IČO a DIČ,</w:t>
      </w:r>
    </w:p>
    <w:p w14:paraId="1A82D8A5" w14:textId="77777777" w:rsidR="003A3A32" w:rsidRDefault="00000000">
      <w:pPr>
        <w:pStyle w:val="Zkladntext1"/>
        <w:framePr w:w="9173" w:h="10919" w:hRule="exact" w:wrap="none" w:vAnchor="page" w:hAnchor="page" w:x="1222" w:y="1946"/>
        <w:numPr>
          <w:ilvl w:val="0"/>
          <w:numId w:val="10"/>
        </w:numPr>
        <w:tabs>
          <w:tab w:val="left" w:pos="326"/>
        </w:tabs>
        <w:jc w:val="both"/>
      </w:pPr>
      <w:r>
        <w:t>předmět plnění a den splnění,</w:t>
      </w:r>
    </w:p>
    <w:p w14:paraId="28BDE951" w14:textId="6BFB5D12" w:rsidR="003A3A32" w:rsidRDefault="00362DF4">
      <w:pPr>
        <w:pStyle w:val="Zkladntext1"/>
        <w:framePr w:w="9173" w:h="10919" w:hRule="exact" w:wrap="none" w:vAnchor="page" w:hAnchor="page" w:x="1222" w:y="1946"/>
        <w:jc w:val="both"/>
      </w:pPr>
      <w:r>
        <w:rPr>
          <w:b/>
          <w:bCs/>
        </w:rPr>
        <w:t xml:space="preserve">.     </w:t>
      </w:r>
      <w:r w:rsidR="00000000">
        <w:t>den vystavení faktury a lhůtu splatnosti,</w:t>
      </w:r>
    </w:p>
    <w:p w14:paraId="18AC84D2" w14:textId="77777777" w:rsidR="003A3A32" w:rsidRDefault="00000000">
      <w:pPr>
        <w:pStyle w:val="Zkladntext1"/>
        <w:framePr w:w="9173" w:h="10919" w:hRule="exact" w:wrap="none" w:vAnchor="page" w:hAnchor="page" w:x="1222" w:y="1946"/>
        <w:numPr>
          <w:ilvl w:val="0"/>
          <w:numId w:val="10"/>
        </w:numPr>
        <w:tabs>
          <w:tab w:val="left" w:pos="326"/>
        </w:tabs>
        <w:jc w:val="both"/>
      </w:pPr>
      <w:r>
        <w:t>označení banky a číslo účtu, na který má být placeno,</w:t>
      </w:r>
    </w:p>
    <w:p w14:paraId="2D702F34" w14:textId="77777777" w:rsidR="003A3A32" w:rsidRDefault="00000000">
      <w:pPr>
        <w:pStyle w:val="Zkladntext1"/>
        <w:framePr w:w="9173" w:h="10919" w:hRule="exact" w:wrap="none" w:vAnchor="page" w:hAnchor="page" w:x="1222" w:y="1946"/>
        <w:numPr>
          <w:ilvl w:val="0"/>
          <w:numId w:val="10"/>
        </w:numPr>
        <w:tabs>
          <w:tab w:val="left" w:pos="326"/>
        </w:tabs>
        <w:ind w:left="360" w:hanging="360"/>
        <w:jc w:val="both"/>
      </w:pPr>
      <w:r>
        <w:t>fakturovanou částku a další náležitosti podle zákona č. 235/2004 Sb., o DPH, včetně razítka zhotovitele a podpisu oprávněné osoby zhotovitele, jako přílohu soupis skutečně provedených prací odsouhlasený technickým zástupcem objednatele,</w:t>
      </w:r>
    </w:p>
    <w:p w14:paraId="43CF993C" w14:textId="77777777" w:rsidR="003A3A32" w:rsidRDefault="00000000">
      <w:pPr>
        <w:pStyle w:val="Zkladntext1"/>
        <w:framePr w:w="9173" w:h="10919" w:hRule="exact" w:wrap="none" w:vAnchor="page" w:hAnchor="page" w:x="1222" w:y="1946"/>
        <w:numPr>
          <w:ilvl w:val="0"/>
          <w:numId w:val="10"/>
        </w:numPr>
        <w:tabs>
          <w:tab w:val="left" w:pos="326"/>
        </w:tabs>
        <w:jc w:val="both"/>
      </w:pPr>
      <w:r>
        <w:t>údaje pro daňové účely</w:t>
      </w:r>
    </w:p>
    <w:p w14:paraId="0E36673F" w14:textId="77777777" w:rsidR="003A3A32" w:rsidRDefault="00000000">
      <w:pPr>
        <w:pStyle w:val="Zkladntext1"/>
        <w:framePr w:w="9173" w:h="10919" w:hRule="exact" w:wrap="none" w:vAnchor="page" w:hAnchor="page" w:x="1222" w:y="1946"/>
        <w:numPr>
          <w:ilvl w:val="0"/>
          <w:numId w:val="10"/>
        </w:numPr>
        <w:tabs>
          <w:tab w:val="left" w:pos="326"/>
        </w:tabs>
        <w:jc w:val="both"/>
      </w:pPr>
      <w:r>
        <w:t>Konečná faktura musí mimo výše uvedených náležitostí obsahovat:</w:t>
      </w:r>
    </w:p>
    <w:p w14:paraId="58238432" w14:textId="77777777" w:rsidR="003A3A32" w:rsidRDefault="00000000">
      <w:pPr>
        <w:pStyle w:val="Zkladntext1"/>
        <w:framePr w:w="9173" w:h="10919" w:hRule="exact" w:wrap="none" w:vAnchor="page" w:hAnchor="page" w:x="1222" w:y="1946"/>
        <w:numPr>
          <w:ilvl w:val="0"/>
          <w:numId w:val="10"/>
        </w:numPr>
        <w:tabs>
          <w:tab w:val="left" w:pos="326"/>
        </w:tabs>
        <w:ind w:left="360" w:hanging="360"/>
        <w:jc w:val="both"/>
      </w:pPr>
      <w:r>
        <w:t>jako přílohu oboustranně odsouhlasený protokol o předání a převzetí DÍLA a zápis o odstranění vad a nedodělků.</w:t>
      </w:r>
    </w:p>
    <w:p w14:paraId="659367B9" w14:textId="77777777" w:rsidR="003A3A32" w:rsidRDefault="00000000">
      <w:pPr>
        <w:pStyle w:val="Zkladntext1"/>
        <w:framePr w:w="9173" w:h="10919" w:hRule="exact" w:wrap="none" w:vAnchor="page" w:hAnchor="page" w:x="1222" w:y="1946"/>
        <w:numPr>
          <w:ilvl w:val="0"/>
          <w:numId w:val="9"/>
        </w:numPr>
        <w:tabs>
          <w:tab w:val="left" w:pos="326"/>
        </w:tabs>
        <w:ind w:left="360" w:hanging="360"/>
        <w:jc w:val="both"/>
      </w:pPr>
      <w:r>
        <w:t>V případě, že faktura vystavená dle tohoto oddílu bude obsahovat nesprávné nebo neúplné údaje a nebude obsahovat všechny náležitosti uvedené v oddílu I., čl. IV. odst. 8,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62FF242F" w14:textId="77777777" w:rsidR="003A3A32" w:rsidRDefault="00000000">
      <w:pPr>
        <w:pStyle w:val="Zkladntext1"/>
        <w:framePr w:w="9173" w:h="10919" w:hRule="exact" w:wrap="none" w:vAnchor="page" w:hAnchor="page" w:x="1222" w:y="1946"/>
        <w:numPr>
          <w:ilvl w:val="0"/>
          <w:numId w:val="9"/>
        </w:numPr>
        <w:tabs>
          <w:tab w:val="left" w:pos="407"/>
        </w:tabs>
      </w:pPr>
      <w:r>
        <w:t xml:space="preserve">Faktura bude doručena elektronicky do datové schránky: </w:t>
      </w:r>
      <w:r>
        <w:rPr>
          <w:b/>
          <w:bCs/>
        </w:rPr>
        <w:t xml:space="preserve">ukzbx4z </w:t>
      </w:r>
      <w:r>
        <w:t xml:space="preserve">nebo na adresu </w:t>
      </w:r>
      <w:hyperlink r:id="rId7" w:history="1">
        <w:r>
          <w:rPr>
            <w:color w:val="5089B2"/>
            <w:u w:val="single"/>
            <w:lang w:val="en-US" w:eastAsia="en-US" w:bidi="en-US"/>
          </w:rPr>
          <w:t>posta@mmp.cz</w:t>
        </w:r>
      </w:hyperlink>
      <w:r>
        <w:rPr>
          <w:color w:val="5089B2"/>
          <w:lang w:val="en-US" w:eastAsia="en-US" w:bidi="en-US"/>
        </w:rPr>
        <w:t>.</w:t>
      </w:r>
    </w:p>
    <w:p w14:paraId="711C0234" w14:textId="77777777" w:rsidR="003A3A32" w:rsidRDefault="00000000">
      <w:pPr>
        <w:pStyle w:val="Zkladntext1"/>
        <w:framePr w:w="9173" w:h="10919" w:hRule="exact" w:wrap="none" w:vAnchor="page" w:hAnchor="page" w:x="1222" w:y="1946"/>
        <w:numPr>
          <w:ilvl w:val="0"/>
          <w:numId w:val="9"/>
        </w:numPr>
        <w:tabs>
          <w:tab w:val="left" w:pos="410"/>
        </w:tabs>
      </w:pPr>
      <w:r>
        <w:t>Za okamžik úhrady se považuje okamžik odepsání hrazené částky z účtu objednatele.</w:t>
      </w:r>
    </w:p>
    <w:p w14:paraId="5A8D6AA4" w14:textId="77ED2FE9" w:rsidR="003A3A32" w:rsidRDefault="00000000">
      <w:pPr>
        <w:pStyle w:val="Nadpis10"/>
        <w:framePr w:w="9173" w:h="1274" w:hRule="exact" w:wrap="none" w:vAnchor="page" w:hAnchor="page" w:x="1222" w:y="13761"/>
        <w:spacing w:after="0"/>
      </w:pPr>
      <w:bookmarkStart w:id="6" w:name="bookmark13"/>
      <w:r>
        <w:rPr>
          <w:u w:val="none"/>
        </w:rPr>
        <w:t>Oddíl</w:t>
      </w:r>
      <w:r w:rsidR="000B3C0E">
        <w:rPr>
          <w:u w:val="none"/>
        </w:rPr>
        <w:t xml:space="preserve"> l</w:t>
      </w:r>
      <w:r>
        <w:rPr>
          <w:u w:val="none"/>
        </w:rPr>
        <w:t>l.</w:t>
      </w:r>
      <w:bookmarkEnd w:id="6"/>
    </w:p>
    <w:p w14:paraId="7E410930" w14:textId="77777777" w:rsidR="003A3A32" w:rsidRDefault="00000000">
      <w:pPr>
        <w:pStyle w:val="Nadpis10"/>
        <w:framePr w:w="9173" w:h="1274" w:hRule="exact" w:wrap="none" w:vAnchor="page" w:hAnchor="page" w:x="1222" w:y="13761"/>
        <w:spacing w:after="360"/>
      </w:pPr>
      <w:r>
        <w:t>Realizace DÍLA</w:t>
      </w:r>
    </w:p>
    <w:p w14:paraId="200A810F" w14:textId="77777777" w:rsidR="003A3A32" w:rsidRDefault="00000000">
      <w:pPr>
        <w:pStyle w:val="Nadpis10"/>
        <w:framePr w:w="9173" w:h="1274" w:hRule="exact" w:wrap="none" w:vAnchor="page" w:hAnchor="page" w:x="1222" w:y="13761"/>
        <w:numPr>
          <w:ilvl w:val="0"/>
          <w:numId w:val="11"/>
        </w:numPr>
        <w:tabs>
          <w:tab w:val="left" w:pos="326"/>
        </w:tabs>
        <w:spacing w:after="0"/>
      </w:pPr>
      <w:bookmarkStart w:id="7" w:name="bookmark16"/>
      <w:r>
        <w:t>Odevzdání a převzetí staveniště</w:t>
      </w:r>
      <w:bookmarkEnd w:id="7"/>
    </w:p>
    <w:p w14:paraId="4E05D16C" w14:textId="77777777" w:rsidR="003A3A32" w:rsidRDefault="00000000">
      <w:pPr>
        <w:pStyle w:val="Zhlavnebozpat0"/>
        <w:framePr w:wrap="none" w:vAnchor="page" w:hAnchor="page" w:x="5740" w:y="15363"/>
        <w:rPr>
          <w:sz w:val="22"/>
          <w:szCs w:val="22"/>
        </w:rPr>
      </w:pPr>
      <w:r>
        <w:rPr>
          <w:rFonts w:ascii="Times New Roman" w:eastAsia="Times New Roman" w:hAnsi="Times New Roman" w:cs="Times New Roman"/>
          <w:b w:val="0"/>
          <w:bCs w:val="0"/>
          <w:sz w:val="22"/>
          <w:szCs w:val="22"/>
        </w:rPr>
        <w:t>-6-</w:t>
      </w:r>
    </w:p>
    <w:p w14:paraId="5040062F"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433A0CC5" w14:textId="77777777" w:rsidR="003A3A32" w:rsidRDefault="003A3A32">
      <w:pPr>
        <w:spacing w:line="1" w:lineRule="exact"/>
      </w:pPr>
    </w:p>
    <w:p w14:paraId="2508B749" w14:textId="77777777" w:rsidR="003A3A32" w:rsidRDefault="00000000">
      <w:pPr>
        <w:pStyle w:val="Zhlavnebozpat0"/>
        <w:framePr w:w="6167" w:h="450" w:hRule="exact" w:wrap="none" w:vAnchor="page" w:hAnchor="page" w:x="1603" w:y="994"/>
      </w:pPr>
      <w:r>
        <w:rPr>
          <w:b w:val="0"/>
          <w:bCs w:val="0"/>
        </w:rPr>
        <w:t xml:space="preserve">Název akce: </w:t>
      </w:r>
      <w:r>
        <w:t>BD Staňkova 2244-45 - odstranění havarijního stavu kanalizační přípojky</w:t>
      </w:r>
    </w:p>
    <w:p w14:paraId="5A6C3D91" w14:textId="77777777" w:rsidR="003A3A32" w:rsidRDefault="00000000">
      <w:pPr>
        <w:pStyle w:val="Zhlavnebozpat0"/>
        <w:framePr w:w="6167" w:h="450" w:hRule="exact" w:wrap="none" w:vAnchor="page" w:hAnchor="page" w:x="1603" w:y="994"/>
      </w:pPr>
      <w:r>
        <w:rPr>
          <w:b w:val="0"/>
          <w:bCs w:val="0"/>
        </w:rPr>
        <w:t>Smlouva o dílo č. OMI-VZMR-2025-013</w:t>
      </w:r>
    </w:p>
    <w:p w14:paraId="0582B98C" w14:textId="6B7DFF56" w:rsidR="003A3A32" w:rsidRDefault="00000000">
      <w:pPr>
        <w:pStyle w:val="Zkladntext1"/>
        <w:framePr w:w="9151" w:h="8766" w:hRule="exact" w:wrap="none" w:vAnchor="page" w:hAnchor="page" w:x="1232" w:y="2085"/>
        <w:numPr>
          <w:ilvl w:val="0"/>
          <w:numId w:val="12"/>
        </w:numPr>
        <w:tabs>
          <w:tab w:val="left" w:pos="618"/>
        </w:tabs>
        <w:ind w:left="320" w:firstLine="40"/>
        <w:jc w:val="both"/>
      </w:pPr>
      <w:r>
        <w:t xml:space="preserve">Objednatel předá zhotoviteli místo plnění bezprostředně, nejpozději do 10 dnů od nabytí účinnosti této SOD, nebude-li mezi smluvními stranami dohodnuto jinak, přičemž zhotovitel je povinen staveniště v termínu uvedeném ve výzvě objednatele, převzít. </w:t>
      </w:r>
      <w:r w:rsidR="000B3C0E">
        <w:t>Nesplní-li</w:t>
      </w:r>
      <w:r>
        <w:t xml:space="preserve">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0314E97C" w14:textId="0F591E9B" w:rsidR="003A3A32" w:rsidRDefault="00000000">
      <w:pPr>
        <w:pStyle w:val="Zkladntext1"/>
        <w:framePr w:w="9151" w:h="8766" w:hRule="exact" w:wrap="none" w:vAnchor="page" w:hAnchor="page" w:x="1232" w:y="2085"/>
        <w:numPr>
          <w:ilvl w:val="0"/>
          <w:numId w:val="12"/>
        </w:numPr>
        <w:tabs>
          <w:tab w:val="left" w:pos="288"/>
        </w:tabs>
        <w:ind w:left="320" w:hanging="320"/>
        <w:jc w:val="both"/>
      </w:pPr>
      <w:r>
        <w:t xml:space="preserve">O předání staveniště smluvní strany sepíší zápis, podepsaný jejich zástupci a </w:t>
      </w:r>
      <w:r w:rsidR="000B3C0E">
        <w:t>k datu</w:t>
      </w:r>
      <w:r>
        <w:t xml:space="preserve">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 3. 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544DE14F" w14:textId="77777777" w:rsidR="003A3A32" w:rsidRDefault="00000000">
      <w:pPr>
        <w:pStyle w:val="Zkladntext1"/>
        <w:framePr w:w="9151" w:h="8766" w:hRule="exact" w:wrap="none" w:vAnchor="page" w:hAnchor="page" w:x="1232" w:y="2085"/>
        <w:numPr>
          <w:ilvl w:val="0"/>
          <w:numId w:val="13"/>
        </w:numPr>
        <w:tabs>
          <w:tab w:val="left" w:pos="291"/>
        </w:tabs>
        <w:ind w:left="320" w:hanging="32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4AC9746F" w14:textId="77777777" w:rsidR="003A3A32" w:rsidRDefault="00000000">
      <w:pPr>
        <w:pStyle w:val="Zkladntext1"/>
        <w:framePr w:w="9151" w:h="8766" w:hRule="exact" w:wrap="none" w:vAnchor="page" w:hAnchor="page" w:x="1232" w:y="2085"/>
        <w:numPr>
          <w:ilvl w:val="0"/>
          <w:numId w:val="13"/>
        </w:numPr>
        <w:tabs>
          <w:tab w:val="left" w:pos="288"/>
        </w:tabs>
        <w:ind w:left="320" w:hanging="320"/>
        <w:jc w:val="both"/>
      </w:pPr>
      <w:r>
        <w:t>Zhotovitel je povinen seznámit se s riziky na staveništi, upozornit na ně své pracovníky a určit způsob ochrany a prevence proti úrazům a jinému poškození zdraví.</w:t>
      </w:r>
    </w:p>
    <w:p w14:paraId="2D84A3E9" w14:textId="77777777" w:rsidR="003A3A32" w:rsidRDefault="00000000">
      <w:pPr>
        <w:pStyle w:val="Zkladntext1"/>
        <w:framePr w:w="9151" w:h="8766" w:hRule="exact" w:wrap="none" w:vAnchor="page" w:hAnchor="page" w:x="1232" w:y="2085"/>
        <w:numPr>
          <w:ilvl w:val="0"/>
          <w:numId w:val="13"/>
        </w:numPr>
        <w:tabs>
          <w:tab w:val="left" w:pos="288"/>
        </w:tabs>
        <w:ind w:left="320" w:hanging="320"/>
        <w:jc w:val="both"/>
      </w:pPr>
      <w:r>
        <w:t>Zhotovitel odpovídá za veškeré škody, které by objednateli či třetím osobám v důsledku provádění DÍLA, vznikly.</w:t>
      </w:r>
    </w:p>
    <w:p w14:paraId="5490F676" w14:textId="77777777" w:rsidR="003A3A32" w:rsidRDefault="00000000">
      <w:pPr>
        <w:pStyle w:val="Nadpis10"/>
        <w:framePr w:w="9151" w:h="306" w:hRule="exact" w:wrap="none" w:vAnchor="page" w:hAnchor="page" w:x="1232" w:y="11668"/>
        <w:numPr>
          <w:ilvl w:val="0"/>
          <w:numId w:val="11"/>
        </w:numPr>
        <w:tabs>
          <w:tab w:val="left" w:pos="338"/>
        </w:tabs>
        <w:spacing w:after="0"/>
      </w:pPr>
      <w:bookmarkStart w:id="8" w:name="bookmark18"/>
      <w:r>
        <w:t>Kvalifikační podmínky</w:t>
      </w:r>
      <w:bookmarkEnd w:id="8"/>
    </w:p>
    <w:p w14:paraId="584BFE62" w14:textId="77777777" w:rsidR="003A3A32" w:rsidRDefault="00000000">
      <w:pPr>
        <w:pStyle w:val="Zkladntext1"/>
        <w:framePr w:w="9151" w:h="3078" w:hRule="exact" w:wrap="none" w:vAnchor="page" w:hAnchor="page" w:x="1232" w:y="12226"/>
        <w:numPr>
          <w:ilvl w:val="0"/>
          <w:numId w:val="14"/>
        </w:numPr>
        <w:tabs>
          <w:tab w:val="left" w:pos="288"/>
        </w:tabs>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766AD68E" w14:textId="77777777" w:rsidR="003A3A32" w:rsidRDefault="00000000">
      <w:pPr>
        <w:pStyle w:val="Zkladntext1"/>
        <w:framePr w:w="9151" w:h="3078" w:hRule="exact" w:wrap="none" w:vAnchor="page" w:hAnchor="page" w:x="1232" w:y="12226"/>
        <w:numPr>
          <w:ilvl w:val="0"/>
          <w:numId w:val="14"/>
        </w:numPr>
        <w:tabs>
          <w:tab w:val="left" w:pos="288"/>
        </w:tabs>
        <w:ind w:left="320" w:hanging="32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7BB6076F" w14:textId="77777777" w:rsidR="003A3A32" w:rsidRDefault="00000000">
      <w:pPr>
        <w:pStyle w:val="Zhlavnebozpat0"/>
        <w:framePr w:w="9130" w:h="227" w:hRule="exact" w:wrap="none" w:vAnchor="page" w:hAnchor="page" w:x="1232" w:y="15423"/>
        <w:jc w:val="center"/>
        <w:rPr>
          <w:sz w:val="22"/>
          <w:szCs w:val="22"/>
        </w:rPr>
      </w:pPr>
      <w:r>
        <w:rPr>
          <w:rFonts w:ascii="Times New Roman" w:eastAsia="Times New Roman" w:hAnsi="Times New Roman" w:cs="Times New Roman"/>
          <w:b w:val="0"/>
          <w:bCs w:val="0"/>
          <w:sz w:val="22"/>
          <w:szCs w:val="22"/>
        </w:rPr>
        <w:t>-7-</w:t>
      </w:r>
    </w:p>
    <w:p w14:paraId="1148254A"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17CB3405" w14:textId="77777777" w:rsidR="003A3A32" w:rsidRDefault="003A3A32">
      <w:pPr>
        <w:spacing w:line="1" w:lineRule="exact"/>
      </w:pPr>
    </w:p>
    <w:p w14:paraId="699756C4" w14:textId="77777777" w:rsidR="003A3A32" w:rsidRDefault="00000000">
      <w:pPr>
        <w:pStyle w:val="Zhlavnebozpat0"/>
        <w:framePr w:w="6145" w:h="457" w:hRule="exact" w:wrap="none" w:vAnchor="page" w:hAnchor="page" w:x="1623" w:y="955"/>
      </w:pPr>
      <w:r>
        <w:rPr>
          <w:b w:val="0"/>
          <w:bCs w:val="0"/>
        </w:rPr>
        <w:t xml:space="preserve">Název akce: </w:t>
      </w:r>
      <w:r>
        <w:t>BD Staňkova 2244-45 - odstranění havarijního stavu kanalizační přípojky</w:t>
      </w:r>
    </w:p>
    <w:p w14:paraId="6DE88AD2" w14:textId="77777777" w:rsidR="003A3A32" w:rsidRDefault="00000000">
      <w:pPr>
        <w:pStyle w:val="Zhlavnebozpat0"/>
        <w:framePr w:w="6145" w:h="457" w:hRule="exact" w:wrap="none" w:vAnchor="page" w:hAnchor="page" w:x="1623" w:y="955"/>
      </w:pPr>
      <w:r>
        <w:rPr>
          <w:b w:val="0"/>
          <w:bCs w:val="0"/>
        </w:rPr>
        <w:t>Smlouva o dílo č. OMI-VZMR-2025-013</w:t>
      </w:r>
    </w:p>
    <w:p w14:paraId="0D229088" w14:textId="77777777" w:rsidR="003A3A32" w:rsidRDefault="00000000">
      <w:pPr>
        <w:pStyle w:val="Zkladntext1"/>
        <w:framePr w:w="9104" w:h="5166" w:hRule="exact" w:wrap="none" w:vAnchor="page" w:hAnchor="page" w:x="1266" w:y="1909"/>
        <w:tabs>
          <w:tab w:val="left" w:pos="338"/>
        </w:tabs>
        <w:ind w:left="340" w:hanging="340"/>
        <w:jc w:val="both"/>
      </w:pPr>
      <w:r>
        <w:t>3.</w:t>
      </w:r>
      <w:r>
        <w:tab/>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020F56CD" w14:textId="77777777" w:rsidR="003A3A32" w:rsidRDefault="00000000">
      <w:pPr>
        <w:pStyle w:val="Zkladntext1"/>
        <w:framePr w:w="9104" w:h="5166" w:hRule="exact" w:wrap="none" w:vAnchor="page" w:hAnchor="page" w:x="1266" w:y="1909"/>
        <w:tabs>
          <w:tab w:val="left" w:pos="338"/>
        </w:tabs>
        <w:ind w:left="340" w:hanging="340"/>
        <w:jc w:val="both"/>
      </w:pPr>
      <w:r>
        <w:t>4.</w:t>
      </w:r>
      <w:r>
        <w:tab/>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21819C17" w14:textId="77777777" w:rsidR="003A3A32" w:rsidRDefault="00000000">
      <w:pPr>
        <w:pStyle w:val="Zkladntext1"/>
        <w:framePr w:w="9104" w:h="5166" w:hRule="exact" w:wrap="none" w:vAnchor="page" w:hAnchor="page" w:x="1266" w:y="1909"/>
        <w:tabs>
          <w:tab w:val="left" w:pos="338"/>
        </w:tabs>
        <w:ind w:left="340" w:hanging="340"/>
        <w:jc w:val="both"/>
      </w:pPr>
      <w:r>
        <w:t>5.</w:t>
      </w:r>
      <w:r>
        <w:tab/>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044DD8E1" w14:textId="77777777" w:rsidR="003A3A32" w:rsidRDefault="00000000">
      <w:pPr>
        <w:pStyle w:val="Zkladntext1"/>
        <w:framePr w:w="9104" w:h="5166" w:hRule="exact" w:wrap="none" w:vAnchor="page" w:hAnchor="page" w:x="1266" w:y="1909"/>
        <w:tabs>
          <w:tab w:val="left" w:pos="338"/>
        </w:tabs>
        <w:ind w:left="340" w:hanging="340"/>
        <w:jc w:val="both"/>
      </w:pPr>
      <w:r>
        <w:t>6.</w:t>
      </w:r>
      <w:r>
        <w:tab/>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3985F4E6" w14:textId="77777777" w:rsidR="003A3A32" w:rsidRDefault="00000000">
      <w:pPr>
        <w:pStyle w:val="Nadpis10"/>
        <w:framePr w:w="9104" w:h="6775" w:hRule="exact" w:wrap="none" w:vAnchor="page" w:hAnchor="page" w:x="1266" w:y="7817"/>
        <w:spacing w:after="280"/>
      </w:pPr>
      <w:bookmarkStart w:id="9" w:name="bookmark20"/>
      <w:r>
        <w:rPr>
          <w:u w:val="none"/>
        </w:rPr>
        <w:t xml:space="preserve">HL </w:t>
      </w:r>
      <w:r>
        <w:t>Povinnosti zhotovitele</w:t>
      </w:r>
      <w:bookmarkEnd w:id="9"/>
    </w:p>
    <w:p w14:paraId="6310E821" w14:textId="77777777" w:rsidR="003A3A32" w:rsidRDefault="00000000">
      <w:pPr>
        <w:pStyle w:val="Zkladntext1"/>
        <w:framePr w:w="9104" w:h="6775" w:hRule="exact" w:wrap="none" w:vAnchor="page" w:hAnchor="page" w:x="1266" w:y="7817"/>
        <w:numPr>
          <w:ilvl w:val="0"/>
          <w:numId w:val="15"/>
        </w:numPr>
        <w:tabs>
          <w:tab w:val="left" w:pos="338"/>
        </w:tabs>
        <w:ind w:left="340" w:hanging="340"/>
        <w:jc w:val="both"/>
      </w:pPr>
      <w:r>
        <w:t>Zhotovitel je povinen po uzavření této Smlouvy zabezpečit nutnou přípravu pro zhotovení DÍLA a organizovat svoji činnost tak, aby bylo DÍLO splněno v dohodnutém termínu stanoveném v oddílu I., či. II. této Smlouvy.</w:t>
      </w:r>
    </w:p>
    <w:p w14:paraId="1AA62C42" w14:textId="77777777" w:rsidR="003A3A32" w:rsidRDefault="00000000">
      <w:pPr>
        <w:pStyle w:val="Zkladntext1"/>
        <w:framePr w:w="9104" w:h="6775" w:hRule="exact" w:wrap="none" w:vAnchor="page" w:hAnchor="page" w:x="1266" w:y="7817"/>
        <w:numPr>
          <w:ilvl w:val="0"/>
          <w:numId w:val="15"/>
        </w:numPr>
        <w:tabs>
          <w:tab w:val="left" w:pos="338"/>
        </w:tabs>
        <w:ind w:left="340" w:hanging="34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73FC9386" w14:textId="77777777" w:rsidR="003A3A32" w:rsidRDefault="00000000">
      <w:pPr>
        <w:pStyle w:val="Zkladntext1"/>
        <w:framePr w:w="9104" w:h="6775" w:hRule="exact" w:wrap="none" w:vAnchor="page" w:hAnchor="page" w:x="1266" w:y="7817"/>
        <w:numPr>
          <w:ilvl w:val="0"/>
          <w:numId w:val="15"/>
        </w:numPr>
        <w:tabs>
          <w:tab w:val="left" w:pos="338"/>
        </w:tabs>
        <w:ind w:left="340" w:hanging="340"/>
        <w:jc w:val="both"/>
      </w:pPr>
      <w:r>
        <w:t>Zhotovitel je povinen dodržet veškeré povinnosti uložené v souvislosti se zhotovováním DÍLA příslušnými správními orgány.</w:t>
      </w:r>
    </w:p>
    <w:p w14:paraId="3BB47AAF" w14:textId="77777777" w:rsidR="003A3A32" w:rsidRDefault="00000000">
      <w:pPr>
        <w:pStyle w:val="Zkladntext1"/>
        <w:framePr w:w="9104" w:h="6775" w:hRule="exact" w:wrap="none" w:vAnchor="page" w:hAnchor="page" w:x="1266" w:y="7817"/>
        <w:numPr>
          <w:ilvl w:val="0"/>
          <w:numId w:val="15"/>
        </w:numPr>
        <w:tabs>
          <w:tab w:val="left" w:pos="338"/>
        </w:tabs>
        <w:ind w:left="340" w:hanging="340"/>
        <w:jc w:val="both"/>
      </w:pPr>
      <w:r>
        <w:t>Zhotovitel odpovídá za veškeré škody a sankce, které by v důsledku porušení právních předpisů či povinností uložených příslušnými správními orgány, při provádění DÍLA zhotovitelem, vznikly.</w:t>
      </w:r>
    </w:p>
    <w:p w14:paraId="15D360EC" w14:textId="77777777" w:rsidR="003A3A32" w:rsidRDefault="00000000">
      <w:pPr>
        <w:pStyle w:val="Zkladntext1"/>
        <w:framePr w:w="9104" w:h="6775" w:hRule="exact" w:wrap="none" w:vAnchor="page" w:hAnchor="page" w:x="1266" w:y="7817"/>
        <w:numPr>
          <w:ilvl w:val="0"/>
          <w:numId w:val="15"/>
        </w:numPr>
        <w:tabs>
          <w:tab w:val="left" w:pos="338"/>
        </w:tabs>
        <w:ind w:left="340" w:hanging="340"/>
        <w:jc w:val="both"/>
      </w:pPr>
      <w:r>
        <w:t>Zhotovitel je povinen si zajistit na své náklady samostatné odběrní místo el. energie se samostatným měřením spotřeby. Napojovací bod k odběru vody určí objednatel, dodavatel si zajistí samostatné měření spotřeby a ostatních služeb nutných k provedení DÍLA včetně měření odběrů. Zhotovitel na své náklady zajistí řádné označení a zabezpečí prostor staveniště v souladu s obecně platnými předpisy. V případě porušení této povinnosti je zhotovitel povinen objednateli uhradit smluvní pokutu ve výši 5.000,—Kč za každé jednotlivé porušení této povinnosti.</w:t>
      </w:r>
    </w:p>
    <w:p w14:paraId="6939ECF0" w14:textId="77777777" w:rsidR="003A3A32" w:rsidRDefault="00000000">
      <w:pPr>
        <w:pStyle w:val="Zkladntext1"/>
        <w:framePr w:w="9104" w:h="6775" w:hRule="exact" w:wrap="none" w:vAnchor="page" w:hAnchor="page" w:x="1266" w:y="7817"/>
        <w:numPr>
          <w:ilvl w:val="0"/>
          <w:numId w:val="15"/>
        </w:numPr>
        <w:tabs>
          <w:tab w:val="left" w:pos="338"/>
        </w:tabs>
        <w:ind w:left="340" w:hanging="340"/>
        <w:jc w:val="both"/>
      </w:pPr>
      <w:r>
        <w:t>Zhotovitel je povinen si zajistit na své náklady odběrná místa el. energie, vody a ostatních služeb, nutných k provedení DÍLA, včetně měření odběrů. Napojovací body si dohodne s odběratelem příslušných energií.</w:t>
      </w:r>
    </w:p>
    <w:p w14:paraId="6E439DA8" w14:textId="77777777" w:rsidR="003A3A32" w:rsidRDefault="00000000">
      <w:pPr>
        <w:pStyle w:val="Zhlavnebozpat0"/>
        <w:framePr w:wrap="none" w:vAnchor="page" w:hAnchor="page" w:x="5759" w:y="15312"/>
        <w:rPr>
          <w:sz w:val="22"/>
          <w:szCs w:val="22"/>
        </w:rPr>
      </w:pPr>
      <w:r>
        <w:rPr>
          <w:rFonts w:ascii="Times New Roman" w:eastAsia="Times New Roman" w:hAnsi="Times New Roman" w:cs="Times New Roman"/>
          <w:b w:val="0"/>
          <w:bCs w:val="0"/>
          <w:sz w:val="22"/>
          <w:szCs w:val="22"/>
        </w:rPr>
        <w:t>-8-</w:t>
      </w:r>
    </w:p>
    <w:p w14:paraId="33043A81"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44454619" w14:textId="77777777" w:rsidR="003A3A32" w:rsidRDefault="003A3A32">
      <w:pPr>
        <w:spacing w:line="1" w:lineRule="exact"/>
      </w:pPr>
    </w:p>
    <w:p w14:paraId="309F01C1" w14:textId="77777777" w:rsidR="003A3A32" w:rsidRDefault="00000000">
      <w:pPr>
        <w:pStyle w:val="Zhlavnebozpat0"/>
        <w:framePr w:w="9130" w:h="385" w:hRule="exact" w:wrap="none" w:vAnchor="page" w:hAnchor="page" w:x="1232" w:y="999"/>
        <w:ind w:firstLine="360"/>
      </w:pPr>
      <w:r>
        <w:rPr>
          <w:b w:val="0"/>
          <w:bCs w:val="0"/>
        </w:rPr>
        <w:t xml:space="preserve">Název akce: </w:t>
      </w:r>
      <w:r>
        <w:t>BD Staňkova 2244-45 - odstranění havarijního stavu kanalizační přípojky</w:t>
      </w:r>
    </w:p>
    <w:p w14:paraId="5F130654" w14:textId="77777777" w:rsidR="003A3A32" w:rsidRDefault="00000000">
      <w:pPr>
        <w:pStyle w:val="Zhlavnebozpat0"/>
        <w:framePr w:w="9130" w:h="385" w:hRule="exact" w:wrap="none" w:vAnchor="page" w:hAnchor="page" w:x="1232" w:y="999"/>
        <w:ind w:firstLine="360"/>
      </w:pPr>
      <w:r>
        <w:rPr>
          <w:b w:val="0"/>
          <w:bCs w:val="0"/>
        </w:rPr>
        <w:t>Smlouva o dílo č. OMI-VZMR-2025-013</w:t>
      </w:r>
    </w:p>
    <w:p w14:paraId="77E6ADB6" w14:textId="77777777" w:rsidR="003A3A32" w:rsidRDefault="00000000">
      <w:pPr>
        <w:pStyle w:val="Zkladntext1"/>
        <w:framePr w:w="9151" w:h="13324" w:hRule="exact" w:wrap="none" w:vAnchor="page" w:hAnchor="page" w:x="1232" w:y="1989"/>
        <w:numPr>
          <w:ilvl w:val="0"/>
          <w:numId w:val="16"/>
        </w:numPr>
        <w:tabs>
          <w:tab w:val="left" w:pos="331"/>
        </w:tabs>
        <w:ind w:left="340" w:hanging="340"/>
        <w:jc w:val="both"/>
      </w:pPr>
      <w:r>
        <w:t>Zhotovitel je povinen v rámci své výrobní přípravy vypracovat potřebné technologické postupy BOZP a požárního zabezpečení a před zahájením realizace DÍLA projednat postup prací s objednatelem.</w:t>
      </w:r>
    </w:p>
    <w:p w14:paraId="67A32037" w14:textId="77777777" w:rsidR="003A3A32" w:rsidRDefault="00000000">
      <w:pPr>
        <w:pStyle w:val="Zkladntext1"/>
        <w:framePr w:w="9151" w:h="13324" w:hRule="exact" w:wrap="none" w:vAnchor="page" w:hAnchor="page" w:x="1232" w:y="1989"/>
        <w:numPr>
          <w:ilvl w:val="0"/>
          <w:numId w:val="16"/>
        </w:numPr>
        <w:tabs>
          <w:tab w:val="left" w:pos="331"/>
        </w:tabs>
        <w:spacing w:after="500"/>
        <w:ind w:left="340" w:hanging="340"/>
        <w:jc w:val="both"/>
      </w:pPr>
      <w:r>
        <w:t>Zhotovitel se zavazuje v maximální míře, kterou lze po něm spravedlivě požadovat, spolupracovat s objednatelem a reagovat na jeho oprávněné požadavky. V případě porušení</w:t>
      </w:r>
    </w:p>
    <w:p w14:paraId="7817DCFB" w14:textId="77777777" w:rsidR="003A3A32" w:rsidRDefault="00000000">
      <w:pPr>
        <w:pStyle w:val="Zkladntext1"/>
        <w:framePr w:w="9151" w:h="13324" w:hRule="exact" w:wrap="none" w:vAnchor="page" w:hAnchor="page" w:x="1232" w:y="1989"/>
        <w:ind w:left="340"/>
        <w:jc w:val="both"/>
      </w:pPr>
      <w:r>
        <w:t>této povinnosti je zhotovitel povinen uhradit objednateli smluvní pokutu ve výši 5.000,- Kč, za každé porušení této povinnosti.</w:t>
      </w:r>
    </w:p>
    <w:p w14:paraId="468584D1" w14:textId="77777777" w:rsidR="003A3A32" w:rsidRDefault="00000000">
      <w:pPr>
        <w:pStyle w:val="Zkladntext1"/>
        <w:framePr w:w="9151" w:h="13324" w:hRule="exact" w:wrap="none" w:vAnchor="page" w:hAnchor="page" w:x="1232" w:y="1989"/>
        <w:numPr>
          <w:ilvl w:val="0"/>
          <w:numId w:val="16"/>
        </w:numPr>
        <w:tabs>
          <w:tab w:val="left" w:pos="331"/>
        </w:tabs>
        <w:ind w:left="340" w:hanging="340"/>
        <w:jc w:val="both"/>
      </w:pPr>
      <w:r>
        <w:t>Zhotovitel na své náklady zajistí řádné označení a zabezpečí prostor staveniště v souladu s obecně platnými předpisy. V případě porušení této povinnosti je zhotovitel povinen objednateli uhradit jednorázovou smluvní pokutu ve výši 50.000,- Kč.</w:t>
      </w:r>
    </w:p>
    <w:p w14:paraId="0B4514AE" w14:textId="77777777" w:rsidR="003A3A32" w:rsidRDefault="00000000">
      <w:pPr>
        <w:pStyle w:val="Zkladntext1"/>
        <w:framePr w:w="9151" w:h="13324" w:hRule="exact" w:wrap="none" w:vAnchor="page" w:hAnchor="page" w:x="1232" w:y="1989"/>
        <w:numPr>
          <w:ilvl w:val="0"/>
          <w:numId w:val="16"/>
        </w:numPr>
        <w:tabs>
          <w:tab w:val="left" w:pos="378"/>
        </w:tabs>
        <w:ind w:left="340" w:hanging="340"/>
        <w:jc w:val="both"/>
      </w:pPr>
      <w:r>
        <w:t>Zhotovitel je povinen udržovat na převzatém staveništi a příjezdových komunikacích pořádek a čistotu a denně zajišťovat řádný úklid pracoviště a všech prostorů dotčených</w:t>
      </w:r>
    </w:p>
    <w:p w14:paraId="74370703" w14:textId="77777777" w:rsidR="003A3A32" w:rsidRDefault="00000000">
      <w:pPr>
        <w:pStyle w:val="Zkladntext1"/>
        <w:framePr w:w="9151" w:h="13324" w:hRule="exact" w:wrap="none" w:vAnchor="page" w:hAnchor="page" w:x="1232" w:y="1989"/>
        <w:ind w:left="340"/>
        <w:jc w:val="both"/>
      </w:pPr>
      <w:r>
        <w:t>prováděním DÍLA. V případě porušení této povinnosti je zhotovitel povinen objednateli uhradit smluvní pokutu ve výši 5.000,- Kč, za každé jednotlivé porušení této povinnosti.</w:t>
      </w:r>
    </w:p>
    <w:p w14:paraId="7E14F9F1" w14:textId="77777777" w:rsidR="003A3A32" w:rsidRDefault="00000000">
      <w:pPr>
        <w:pStyle w:val="Zkladntext1"/>
        <w:framePr w:w="9151" w:h="13324" w:hRule="exact" w:wrap="none" w:vAnchor="page" w:hAnchor="page" w:x="1232" w:y="1989"/>
        <w:numPr>
          <w:ilvl w:val="0"/>
          <w:numId w:val="16"/>
        </w:numPr>
        <w:tabs>
          <w:tab w:val="left" w:pos="374"/>
        </w:tabs>
        <w:ind w:left="340" w:hanging="34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05C59C7F" w14:textId="77777777" w:rsidR="003A3A32" w:rsidRDefault="00000000">
      <w:pPr>
        <w:pStyle w:val="Zkladntext1"/>
        <w:framePr w:w="9151" w:h="13324" w:hRule="exact" w:wrap="none" w:vAnchor="page" w:hAnchor="page" w:x="1232" w:y="1989"/>
        <w:numPr>
          <w:ilvl w:val="0"/>
          <w:numId w:val="16"/>
        </w:numPr>
        <w:tabs>
          <w:tab w:val="left" w:pos="374"/>
        </w:tabs>
        <w:jc w:val="both"/>
      </w:pPr>
      <w:r>
        <w:t>Zhotovitel se zavazuje zabezpečit stavbu proti povětrnostním vlivům.</w:t>
      </w:r>
    </w:p>
    <w:p w14:paraId="0911770D" w14:textId="77777777" w:rsidR="003A3A32" w:rsidRDefault="00000000">
      <w:pPr>
        <w:pStyle w:val="Zkladntext1"/>
        <w:framePr w:w="9151" w:h="13324" w:hRule="exact" w:wrap="none" w:vAnchor="page" w:hAnchor="page" w:x="1232" w:y="1989"/>
        <w:numPr>
          <w:ilvl w:val="0"/>
          <w:numId w:val="16"/>
        </w:numPr>
        <w:tabs>
          <w:tab w:val="left" w:pos="374"/>
        </w:tabs>
        <w:ind w:left="340" w:hanging="340"/>
        <w:jc w:val="both"/>
      </w:pPr>
      <w:r>
        <w:t>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5.000,- Kč, za každé jednotlivé porušení této povinnosti.</w:t>
      </w:r>
    </w:p>
    <w:p w14:paraId="7E10E910" w14:textId="77777777" w:rsidR="003A3A32" w:rsidRDefault="00000000">
      <w:pPr>
        <w:pStyle w:val="Zkladntext1"/>
        <w:framePr w:w="9151" w:h="13324" w:hRule="exact" w:wrap="none" w:vAnchor="page" w:hAnchor="page" w:x="1232" w:y="1989"/>
        <w:numPr>
          <w:ilvl w:val="0"/>
          <w:numId w:val="16"/>
        </w:numPr>
        <w:tabs>
          <w:tab w:val="left" w:pos="378"/>
        </w:tabs>
        <w:ind w:left="340" w:hanging="340"/>
        <w:jc w:val="both"/>
      </w:pPr>
      <w:r>
        <w:t>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5.000,- Kč, za každé jednotlivé porušení této povinnosti.</w:t>
      </w:r>
    </w:p>
    <w:p w14:paraId="69CA059E" w14:textId="77777777" w:rsidR="003A3A32" w:rsidRDefault="00000000">
      <w:pPr>
        <w:pStyle w:val="Zkladntext1"/>
        <w:framePr w:w="9151" w:h="13324" w:hRule="exact" w:wrap="none" w:vAnchor="page" w:hAnchor="page" w:x="1232" w:y="1989"/>
        <w:numPr>
          <w:ilvl w:val="0"/>
          <w:numId w:val="16"/>
        </w:numPr>
        <w:tabs>
          <w:tab w:val="left" w:pos="381"/>
        </w:tabs>
        <w:ind w:left="340" w:hanging="340"/>
        <w:jc w:val="both"/>
      </w:pPr>
      <w:r>
        <w:t>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06467384" w14:textId="77777777" w:rsidR="003A3A32" w:rsidRDefault="00000000">
      <w:pPr>
        <w:pStyle w:val="Zkladntext1"/>
        <w:framePr w:w="9151" w:h="13324" w:hRule="exact" w:wrap="none" w:vAnchor="page" w:hAnchor="page" w:x="1232" w:y="1989"/>
        <w:numPr>
          <w:ilvl w:val="0"/>
          <w:numId w:val="16"/>
        </w:numPr>
        <w:tabs>
          <w:tab w:val="left" w:pos="378"/>
        </w:tabs>
        <w:ind w:left="340" w:hanging="34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5.000,- Kč, dále je v tomto případě objednatel oprávněn od této Smlouvy odstoupit.</w:t>
      </w:r>
    </w:p>
    <w:p w14:paraId="57CA3EC2" w14:textId="77777777" w:rsidR="003A3A32" w:rsidRDefault="00000000">
      <w:pPr>
        <w:pStyle w:val="Zkladntext1"/>
        <w:framePr w:w="9151" w:h="13324" w:hRule="exact" w:wrap="none" w:vAnchor="page" w:hAnchor="page" w:x="1232" w:y="1989"/>
        <w:numPr>
          <w:ilvl w:val="0"/>
          <w:numId w:val="16"/>
        </w:numPr>
        <w:tabs>
          <w:tab w:val="left" w:pos="374"/>
        </w:tabs>
        <w:ind w:left="340" w:hanging="340"/>
        <w:jc w:val="both"/>
      </w:pPr>
      <w:r>
        <w:t>Zhotovitel je povinen zajistit, aby stavební deník byl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zněj jednotlivé stránky. V případě porušení těchto povinností je zhotovitel povinen uhradit objednateli smluvní pokutu ve výši 1.000,- Kč, za každé jednotlivé porušení těchto povinností. Dále je v případě porušení této povinnosti objednatel oprávněn od této Smlouvy odstoupit.</w:t>
      </w:r>
    </w:p>
    <w:p w14:paraId="04D66DF9" w14:textId="77777777" w:rsidR="003A3A32" w:rsidRDefault="00000000">
      <w:pPr>
        <w:pStyle w:val="Zkladntext1"/>
        <w:framePr w:w="9151" w:h="13324" w:hRule="exact" w:wrap="none" w:vAnchor="page" w:hAnchor="page" w:x="1232" w:y="1989"/>
        <w:numPr>
          <w:ilvl w:val="0"/>
          <w:numId w:val="16"/>
        </w:numPr>
        <w:tabs>
          <w:tab w:val="left" w:pos="378"/>
        </w:tabs>
        <w:ind w:left="340" w:hanging="340"/>
        <w:jc w:val="both"/>
      </w:pPr>
      <w: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RP, autorský dozor nebo příslušné orgány státní správy. Nesouhlasí-li stavbyvedoucí se zápisem, který učinil</w:t>
      </w:r>
    </w:p>
    <w:p w14:paraId="3145A69A" w14:textId="77777777" w:rsidR="003A3A32" w:rsidRDefault="00000000">
      <w:pPr>
        <w:pStyle w:val="Zhlavnebozpat0"/>
        <w:framePr w:w="9130" w:h="238" w:hRule="exact" w:wrap="none" w:vAnchor="page" w:hAnchor="page" w:x="1232" w:y="15417"/>
        <w:jc w:val="center"/>
        <w:rPr>
          <w:sz w:val="22"/>
          <w:szCs w:val="22"/>
        </w:rPr>
      </w:pPr>
      <w:r>
        <w:rPr>
          <w:rFonts w:ascii="Times New Roman" w:eastAsia="Times New Roman" w:hAnsi="Times New Roman" w:cs="Times New Roman"/>
          <w:b w:val="0"/>
          <w:bCs w:val="0"/>
          <w:sz w:val="22"/>
          <w:szCs w:val="22"/>
        </w:rPr>
        <w:t>-9-</w:t>
      </w:r>
    </w:p>
    <w:p w14:paraId="58151DD0"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3D25936C" w14:textId="77777777" w:rsidR="003A3A32" w:rsidRDefault="003A3A32">
      <w:pPr>
        <w:spacing w:line="1" w:lineRule="exact"/>
      </w:pPr>
    </w:p>
    <w:p w14:paraId="65956E6C" w14:textId="77777777" w:rsidR="003A3A32" w:rsidRDefault="00000000">
      <w:pPr>
        <w:pStyle w:val="Zhlavnebozpat0"/>
        <w:framePr w:w="9176" w:h="385" w:hRule="exact" w:wrap="none" w:vAnchor="page" w:hAnchor="page" w:x="1218" w:y="1012"/>
        <w:ind w:firstLine="420"/>
      </w:pPr>
      <w:r>
        <w:rPr>
          <w:b w:val="0"/>
          <w:bCs w:val="0"/>
        </w:rPr>
        <w:t xml:space="preserve">Název akce: </w:t>
      </w:r>
      <w:r>
        <w:t>BD Staňkova 2244-45 - odstranění havarijního stavu kanalizační přípojky</w:t>
      </w:r>
    </w:p>
    <w:p w14:paraId="30BA1D6C" w14:textId="77777777" w:rsidR="003A3A32" w:rsidRDefault="00000000">
      <w:pPr>
        <w:pStyle w:val="Zhlavnebozpat0"/>
        <w:framePr w:w="9176" w:h="385" w:hRule="exact" w:wrap="none" w:vAnchor="page" w:hAnchor="page" w:x="1218" w:y="1012"/>
        <w:ind w:firstLine="420"/>
      </w:pPr>
      <w:r>
        <w:rPr>
          <w:b w:val="0"/>
          <w:bCs w:val="0"/>
        </w:rPr>
        <w:t>Smlouva o dílo č. OMI-VZMR-2025-013</w:t>
      </w:r>
    </w:p>
    <w:p w14:paraId="6F077932" w14:textId="77777777" w:rsidR="003A3A32" w:rsidRDefault="00000000">
      <w:pPr>
        <w:pStyle w:val="Zkladntext1"/>
        <w:framePr w:w="9180" w:h="13280" w:hRule="exact" w:wrap="none" w:vAnchor="page" w:hAnchor="page" w:x="1218" w:y="1980"/>
        <w:ind w:left="340" w:firstLine="20"/>
        <w:jc w:val="both"/>
      </w:pPr>
      <w:r>
        <w:t>objednatel nebo jím pověřený zástupce, případně zpracovatel RP, do stavebního deníku, musí k tomuto zápisu připojit své stanovisko nejpozději do tří pracovních dnů, jinak se má za to, že s uvedeným zápisem souhlasí.</w:t>
      </w:r>
    </w:p>
    <w:p w14:paraId="0CC15F84" w14:textId="0593228F" w:rsidR="003A3A32" w:rsidRDefault="00000000">
      <w:pPr>
        <w:pStyle w:val="Zkladntext1"/>
        <w:framePr w:w="9180" w:h="13280" w:hRule="exact" w:wrap="none" w:vAnchor="page" w:hAnchor="page" w:x="1218" w:y="1980"/>
        <w:numPr>
          <w:ilvl w:val="0"/>
          <w:numId w:val="16"/>
        </w:numPr>
        <w:tabs>
          <w:tab w:val="left" w:pos="385"/>
        </w:tabs>
        <w:ind w:left="400" w:hanging="400"/>
        <w:jc w:val="both"/>
      </w:pPr>
      <w:r>
        <w:t xml:space="preserve">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w:t>
      </w:r>
      <w:r w:rsidR="000B3C0E">
        <w:t>Bude-li</w:t>
      </w:r>
      <w:r>
        <w:t xml:space="preserve">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w:t>
      </w:r>
    </w:p>
    <w:p w14:paraId="7179F13D" w14:textId="77777777" w:rsidR="003A3A32" w:rsidRDefault="00000000">
      <w:pPr>
        <w:pStyle w:val="Zkladntext1"/>
        <w:framePr w:w="9180" w:h="13280" w:hRule="exact" w:wrap="none" w:vAnchor="page" w:hAnchor="page" w:x="1218" w:y="1980"/>
        <w:ind w:left="400" w:firstLine="20"/>
        <w:jc w:val="both"/>
      </w:pPr>
      <w:r>
        <w:t>Seznam prací a konstrukcí, které podléhají kontrole, bude dohodnut při zahájení prací zápisem do stavebního deníku.</w:t>
      </w:r>
    </w:p>
    <w:p w14:paraId="6E28AA64" w14:textId="77777777" w:rsidR="003A3A32" w:rsidRDefault="00000000">
      <w:pPr>
        <w:pStyle w:val="Zkladntext1"/>
        <w:framePr w:w="9180" w:h="13280" w:hRule="exact" w:wrap="none" w:vAnchor="page" w:hAnchor="page" w:x="1218" w:y="1980"/>
        <w:ind w:left="400" w:firstLine="20"/>
        <w:jc w:val="both"/>
      </w:pPr>
      <w:r>
        <w:t>Objednatel má právo kontroly prováděné stavby a má právo přístupu na staveniště, a to kdykoli.</w:t>
      </w:r>
    </w:p>
    <w:p w14:paraId="291DBAA3" w14:textId="77777777" w:rsidR="003A3A32" w:rsidRDefault="00000000">
      <w:pPr>
        <w:pStyle w:val="Zkladntext1"/>
        <w:framePr w:w="9180" w:h="13280" w:hRule="exact" w:wrap="none" w:vAnchor="page" w:hAnchor="page" w:x="1218" w:y="1980"/>
        <w:numPr>
          <w:ilvl w:val="0"/>
          <w:numId w:val="16"/>
        </w:numPr>
        <w:tabs>
          <w:tab w:val="left" w:pos="399"/>
        </w:tabs>
        <w:ind w:left="400" w:hanging="400"/>
        <w:jc w:val="both"/>
      </w:pPr>
      <w:r>
        <w:t>Zhotovitel je povinen v rámci stavby umožnit výkon technického dozoru objednatele, výkon autorského dozoru zpracovatele RP.</w:t>
      </w:r>
    </w:p>
    <w:p w14:paraId="748DBFE0" w14:textId="77777777" w:rsidR="003A3A32" w:rsidRDefault="00000000">
      <w:pPr>
        <w:pStyle w:val="Zkladntext1"/>
        <w:framePr w:w="9180" w:h="13280" w:hRule="exact" w:wrap="none" w:vAnchor="page" w:hAnchor="page" w:x="1218" w:y="1980"/>
        <w:numPr>
          <w:ilvl w:val="0"/>
          <w:numId w:val="16"/>
        </w:numPr>
        <w:tabs>
          <w:tab w:val="left" w:pos="399"/>
        </w:tabs>
        <w:ind w:left="400" w:hanging="400"/>
        <w:jc w:val="both"/>
      </w:pPr>
      <w:r>
        <w:t>Zhotovitel se zavazuje pravidelně 1x týdně svolávat kontrolní dny, na které bude pozván zplnomocněný zástupce objednatele. V případě porušení této povinnosti je zhotovitel povinen objednateli uhradit smluvní pokutu ve výši 5.000,-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7D06EB35" w14:textId="77777777" w:rsidR="003A3A32" w:rsidRDefault="00000000">
      <w:pPr>
        <w:pStyle w:val="Zkladntext1"/>
        <w:framePr w:w="9180" w:h="13280" w:hRule="exact" w:wrap="none" w:vAnchor="page" w:hAnchor="page" w:x="1218" w:y="1980"/>
        <w:numPr>
          <w:ilvl w:val="0"/>
          <w:numId w:val="16"/>
        </w:numPr>
        <w:tabs>
          <w:tab w:val="left" w:pos="399"/>
        </w:tabs>
        <w:ind w:left="400" w:hanging="400"/>
        <w:jc w:val="both"/>
      </w:pPr>
      <w:r>
        <w:t>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0D7A53C2" w14:textId="77777777" w:rsidR="003A3A32" w:rsidRDefault="00000000">
      <w:pPr>
        <w:pStyle w:val="Zkladntext1"/>
        <w:framePr w:w="9180" w:h="13280" w:hRule="exact" w:wrap="none" w:vAnchor="page" w:hAnchor="page" w:x="1218" w:y="1980"/>
        <w:numPr>
          <w:ilvl w:val="0"/>
          <w:numId w:val="16"/>
        </w:numPr>
        <w:tabs>
          <w:tab w:val="left" w:pos="399"/>
        </w:tabs>
        <w:ind w:left="400" w:hanging="400"/>
        <w:jc w:val="both"/>
      </w:pPr>
      <w:r>
        <w:t>K záměnám materiálů a výrobků oproti poskytnutým podkladům, je vždy třeba předchozího písemného souhlasu objednatele. V případě porušení této povinnosti je zhotovitel povinen objednateli uhradit smluvní pokutu ve výši 5.000,-- Kč, za každé jednotlivé porušení této povinnosti.</w:t>
      </w:r>
    </w:p>
    <w:p w14:paraId="28EBE490" w14:textId="11B769CE" w:rsidR="003A3A32" w:rsidRDefault="00000000">
      <w:pPr>
        <w:pStyle w:val="Zkladntext1"/>
        <w:framePr w:w="9180" w:h="13280" w:hRule="exact" w:wrap="none" w:vAnchor="page" w:hAnchor="page" w:x="1218" w:y="1980"/>
        <w:numPr>
          <w:ilvl w:val="0"/>
          <w:numId w:val="16"/>
        </w:numPr>
        <w:tabs>
          <w:tab w:val="left" w:pos="396"/>
        </w:tabs>
        <w:ind w:left="400" w:hanging="400"/>
        <w:jc w:val="both"/>
      </w:pPr>
      <w:r>
        <w:t xml:space="preserve">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w:t>
      </w:r>
      <w:r w:rsidR="000B3C0E">
        <w:t>z výšky</w:t>
      </w:r>
      <w:r>
        <w:t xml:space="preserve">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5.000,- Kč, za každý jednotlivý zjištěný případ porušení této povinnosti.</w:t>
      </w:r>
    </w:p>
    <w:p w14:paraId="7CAC2CCB" w14:textId="77777777" w:rsidR="003A3A32" w:rsidRDefault="00000000">
      <w:pPr>
        <w:pStyle w:val="Zkladntext1"/>
        <w:framePr w:w="9180" w:h="13280" w:hRule="exact" w:wrap="none" w:vAnchor="page" w:hAnchor="page" w:x="1218" w:y="1980"/>
        <w:numPr>
          <w:ilvl w:val="0"/>
          <w:numId w:val="16"/>
        </w:numPr>
        <w:tabs>
          <w:tab w:val="left" w:pos="399"/>
        </w:tabs>
        <w:ind w:left="400" w:hanging="40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w:t>
      </w:r>
    </w:p>
    <w:p w14:paraId="743F68B2" w14:textId="77777777" w:rsidR="003A3A32" w:rsidRDefault="00000000">
      <w:pPr>
        <w:pStyle w:val="Zhlavnebozpat0"/>
        <w:framePr w:w="9176" w:h="230" w:hRule="exact" w:wrap="none" w:vAnchor="page" w:hAnchor="page" w:x="1218" w:y="15405"/>
        <w:jc w:val="center"/>
        <w:rPr>
          <w:sz w:val="22"/>
          <w:szCs w:val="22"/>
        </w:rPr>
      </w:pPr>
      <w:r>
        <w:rPr>
          <w:rFonts w:ascii="Times New Roman" w:eastAsia="Times New Roman" w:hAnsi="Times New Roman" w:cs="Times New Roman"/>
          <w:b w:val="0"/>
          <w:bCs w:val="0"/>
          <w:sz w:val="22"/>
          <w:szCs w:val="22"/>
        </w:rPr>
        <w:t>- 10-</w:t>
      </w:r>
    </w:p>
    <w:p w14:paraId="3FA065BB"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076B9486" w14:textId="77777777" w:rsidR="003A3A32" w:rsidRDefault="003A3A32">
      <w:pPr>
        <w:spacing w:line="1" w:lineRule="exact"/>
      </w:pPr>
    </w:p>
    <w:p w14:paraId="452D8723" w14:textId="77777777" w:rsidR="003A3A32" w:rsidRDefault="00000000">
      <w:pPr>
        <w:pStyle w:val="Zhlavnebozpat0"/>
        <w:framePr w:w="9180" w:h="382" w:hRule="exact" w:wrap="none" w:vAnchor="page" w:hAnchor="page" w:x="1218" w:y="998"/>
        <w:ind w:firstLine="420"/>
      </w:pPr>
      <w:r>
        <w:rPr>
          <w:b w:val="0"/>
          <w:bCs w:val="0"/>
        </w:rPr>
        <w:t xml:space="preserve">Název akce: </w:t>
      </w:r>
      <w:r>
        <w:t>BD Staňkova 2244-45 - odstranění havarijního stavu kanalizační přípojky</w:t>
      </w:r>
    </w:p>
    <w:p w14:paraId="7EA614DD" w14:textId="77777777" w:rsidR="003A3A32" w:rsidRDefault="00000000">
      <w:pPr>
        <w:pStyle w:val="Zhlavnebozpat0"/>
        <w:framePr w:w="9180" w:h="382" w:hRule="exact" w:wrap="none" w:vAnchor="page" w:hAnchor="page" w:x="1218" w:y="998"/>
        <w:ind w:firstLine="420"/>
      </w:pPr>
      <w:r>
        <w:rPr>
          <w:b w:val="0"/>
          <w:bCs w:val="0"/>
        </w:rPr>
        <w:t>Smlouva o dílo č. OMI-VZMR-2025-013</w:t>
      </w:r>
    </w:p>
    <w:p w14:paraId="447B699B" w14:textId="77777777" w:rsidR="003A3A32" w:rsidRDefault="00000000">
      <w:pPr>
        <w:pStyle w:val="Zkladntext1"/>
        <w:framePr w:w="9180" w:h="11560" w:hRule="exact" w:wrap="none" w:vAnchor="page" w:hAnchor="page" w:x="1218" w:y="1977"/>
        <w:spacing w:line="283" w:lineRule="auto"/>
        <w:ind w:left="400" w:firstLine="20"/>
        <w:jc w:val="both"/>
      </w:pPr>
      <w:r>
        <w:t>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5.000,- Kč, za každý jednotlivý zjištěný případ porušení této povinnosti.</w:t>
      </w:r>
    </w:p>
    <w:p w14:paraId="4D8F3AF2" w14:textId="77777777" w:rsidR="003A3A32" w:rsidRDefault="00000000">
      <w:pPr>
        <w:pStyle w:val="Zkladntext1"/>
        <w:framePr w:w="9180" w:h="11560" w:hRule="exact" w:wrap="none" w:vAnchor="page" w:hAnchor="page" w:x="1218" w:y="1977"/>
        <w:numPr>
          <w:ilvl w:val="0"/>
          <w:numId w:val="16"/>
        </w:numPr>
        <w:tabs>
          <w:tab w:val="left" w:pos="403"/>
        </w:tabs>
        <w:spacing w:line="283" w:lineRule="auto"/>
        <w:ind w:left="380" w:hanging="38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5.000,- Kč.</w:t>
      </w:r>
    </w:p>
    <w:p w14:paraId="0AD53560" w14:textId="64FAD65A" w:rsidR="003A3A32" w:rsidRDefault="00000000">
      <w:pPr>
        <w:pStyle w:val="Zkladntext1"/>
        <w:framePr w:w="9180" w:h="11560" w:hRule="exact" w:wrap="none" w:vAnchor="page" w:hAnchor="page" w:x="1218" w:y="1977"/>
        <w:numPr>
          <w:ilvl w:val="0"/>
          <w:numId w:val="16"/>
        </w:numPr>
        <w:tabs>
          <w:tab w:val="left" w:pos="399"/>
        </w:tabs>
        <w:spacing w:line="283" w:lineRule="auto"/>
        <w:ind w:left="380" w:hanging="380"/>
        <w:jc w:val="both"/>
      </w:pPr>
      <w:r>
        <w:t xml:space="preserve">Zhotovitel prohlašuje, že má </w:t>
      </w:r>
      <w:r w:rsidR="000B3C0E">
        <w:t>k datu</w:t>
      </w:r>
      <w:r>
        <w:t xml:space="preserve">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5 mil.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306D6716" w14:textId="77777777" w:rsidR="003A3A32" w:rsidRDefault="00000000">
      <w:pPr>
        <w:pStyle w:val="Zkladntext1"/>
        <w:framePr w:w="9180" w:h="11560" w:hRule="exact" w:wrap="none" w:vAnchor="page" w:hAnchor="page" w:x="1218" w:y="1977"/>
        <w:numPr>
          <w:ilvl w:val="0"/>
          <w:numId w:val="16"/>
        </w:numPr>
        <w:tabs>
          <w:tab w:val="left" w:pos="403"/>
        </w:tabs>
        <w:spacing w:line="283" w:lineRule="auto"/>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70188E35" w14:textId="77777777" w:rsidR="003A3A32" w:rsidRDefault="00000000">
      <w:pPr>
        <w:pStyle w:val="Zkladntext1"/>
        <w:framePr w:w="9180" w:h="11560" w:hRule="exact" w:wrap="none" w:vAnchor="page" w:hAnchor="page" w:x="1218" w:y="1977"/>
        <w:numPr>
          <w:ilvl w:val="0"/>
          <w:numId w:val="16"/>
        </w:numPr>
        <w:tabs>
          <w:tab w:val="left" w:pos="399"/>
        </w:tabs>
        <w:spacing w:line="283" w:lineRule="auto"/>
        <w:ind w:left="380" w:hanging="38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el. (s kladným výsledkem) apod.). Dále zhotovitel zajistí na vlastní náklady vypracování dokumentace skutečného provedení stavby ve 3 tištěných vyhotoveních, pokud dojde ke změnám oproti zadávací dokumentaci.</w:t>
      </w:r>
    </w:p>
    <w:p w14:paraId="79147193" w14:textId="77777777" w:rsidR="003A3A32" w:rsidRDefault="00000000">
      <w:pPr>
        <w:pStyle w:val="Nadpis10"/>
        <w:framePr w:w="9180" w:h="302" w:hRule="exact" w:wrap="none" w:vAnchor="page" w:hAnchor="page" w:x="1218" w:y="14292"/>
        <w:numPr>
          <w:ilvl w:val="0"/>
          <w:numId w:val="17"/>
        </w:numPr>
        <w:tabs>
          <w:tab w:val="left" w:pos="424"/>
        </w:tabs>
        <w:spacing w:after="0"/>
      </w:pPr>
      <w:bookmarkStart w:id="10" w:name="bookmark22"/>
      <w:r>
        <w:t>Součinnost objednatele</w:t>
      </w:r>
      <w:bookmarkEnd w:id="10"/>
    </w:p>
    <w:p w14:paraId="20560B04" w14:textId="77777777" w:rsidR="003A3A32" w:rsidRDefault="00000000">
      <w:pPr>
        <w:pStyle w:val="Zkladntext1"/>
        <w:framePr w:wrap="none" w:vAnchor="page" w:hAnchor="page" w:x="1218" w:y="14872"/>
        <w:numPr>
          <w:ilvl w:val="0"/>
          <w:numId w:val="18"/>
        </w:numPr>
        <w:tabs>
          <w:tab w:val="left" w:pos="344"/>
        </w:tabs>
        <w:spacing w:line="240" w:lineRule="auto"/>
        <w:jc w:val="both"/>
      </w:pPr>
      <w:r>
        <w:t>Objednatel předá staveniště zhotoviteli v rozsahu obecné zvyklosti. O předání a převzetí</w:t>
      </w:r>
    </w:p>
    <w:p w14:paraId="1FF1609D" w14:textId="77777777" w:rsidR="003A3A32" w:rsidRDefault="00000000">
      <w:pPr>
        <w:pStyle w:val="Zhlavnebozpat0"/>
        <w:framePr w:wrap="none" w:vAnchor="page" w:hAnchor="page" w:x="5707" w:y="15372"/>
        <w:rPr>
          <w:sz w:val="22"/>
          <w:szCs w:val="22"/>
        </w:rPr>
      </w:pPr>
      <w:r>
        <w:rPr>
          <w:rFonts w:ascii="Times New Roman" w:eastAsia="Times New Roman" w:hAnsi="Times New Roman" w:cs="Times New Roman"/>
          <w:b w:val="0"/>
          <w:bCs w:val="0"/>
          <w:sz w:val="22"/>
          <w:szCs w:val="22"/>
        </w:rPr>
        <w:t>- 11 -</w:t>
      </w:r>
    </w:p>
    <w:p w14:paraId="0A141771"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3FD40A90" w14:textId="77777777" w:rsidR="003A3A32" w:rsidRDefault="003A3A32">
      <w:pPr>
        <w:spacing w:line="1" w:lineRule="exact"/>
      </w:pPr>
    </w:p>
    <w:p w14:paraId="44A61F36" w14:textId="77777777" w:rsidR="003A3A32" w:rsidRDefault="00000000">
      <w:pPr>
        <w:pStyle w:val="Zhlavnebozpat0"/>
        <w:framePr w:w="6149" w:h="454" w:hRule="exact" w:wrap="none" w:vAnchor="page" w:hAnchor="page" w:x="1625" w:y="1008"/>
      </w:pPr>
      <w:r>
        <w:rPr>
          <w:b w:val="0"/>
          <w:bCs w:val="0"/>
        </w:rPr>
        <w:t xml:space="preserve">Název akce: </w:t>
      </w:r>
      <w:r>
        <w:t>BD Staňkova 2244-45 - odstranění havarijního stavu kanalizační přípojky</w:t>
      </w:r>
    </w:p>
    <w:p w14:paraId="34083FD9" w14:textId="77777777" w:rsidR="003A3A32" w:rsidRDefault="00000000">
      <w:pPr>
        <w:pStyle w:val="Zhlavnebozpat0"/>
        <w:framePr w:w="6149" w:h="454" w:hRule="exact" w:wrap="none" w:vAnchor="page" w:hAnchor="page" w:x="1625" w:y="1008"/>
      </w:pPr>
      <w:r>
        <w:rPr>
          <w:b w:val="0"/>
          <w:bCs w:val="0"/>
        </w:rPr>
        <w:t>Smlouva o dílo č. OMI-VZMR-2025-013</w:t>
      </w:r>
    </w:p>
    <w:p w14:paraId="3B862A85" w14:textId="77777777" w:rsidR="003A3A32" w:rsidRDefault="00000000">
      <w:pPr>
        <w:pStyle w:val="Zkladntext1"/>
        <w:framePr w:w="9130" w:h="11308" w:hRule="exact" w:wrap="none" w:vAnchor="page" w:hAnchor="page" w:x="1243" w:y="1970"/>
        <w:spacing w:line="283" w:lineRule="auto"/>
        <w:ind w:firstLine="360"/>
        <w:jc w:val="both"/>
      </w:pPr>
      <w:r>
        <w:t>staveniště sepíší obě strany protokol.</w:t>
      </w:r>
    </w:p>
    <w:p w14:paraId="2519FD1F" w14:textId="77777777" w:rsidR="003A3A32" w:rsidRDefault="00000000">
      <w:pPr>
        <w:pStyle w:val="Zkladntext1"/>
        <w:framePr w:w="9130" w:h="11308" w:hRule="exact" w:wrap="none" w:vAnchor="page" w:hAnchor="page" w:x="1243" w:y="1970"/>
        <w:numPr>
          <w:ilvl w:val="0"/>
          <w:numId w:val="18"/>
        </w:numPr>
        <w:tabs>
          <w:tab w:val="left" w:pos="371"/>
        </w:tabs>
        <w:spacing w:after="500" w:line="283" w:lineRule="auto"/>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w:t>
      </w:r>
    </w:p>
    <w:p w14:paraId="711048B4" w14:textId="77777777" w:rsidR="003A3A32" w:rsidRDefault="00000000">
      <w:pPr>
        <w:pStyle w:val="Zkladntext1"/>
        <w:framePr w:w="9130" w:h="11308" w:hRule="exact" w:wrap="none" w:vAnchor="page" w:hAnchor="page" w:x="1243" w:y="1970"/>
        <w:ind w:firstLine="360"/>
        <w:jc w:val="both"/>
      </w:pPr>
      <w:r>
        <w:t>provádění stavby dohodnutým způsobem, které nebyly patrny z předané dokumentace.</w:t>
      </w:r>
    </w:p>
    <w:p w14:paraId="18C2154F" w14:textId="77777777" w:rsidR="003A3A32" w:rsidRDefault="00000000">
      <w:pPr>
        <w:pStyle w:val="Zkladntext1"/>
        <w:framePr w:w="9130" w:h="11308" w:hRule="exact" w:wrap="none" w:vAnchor="page" w:hAnchor="page" w:x="1243" w:y="1970"/>
        <w:numPr>
          <w:ilvl w:val="0"/>
          <w:numId w:val="18"/>
        </w:numPr>
        <w:tabs>
          <w:tab w:val="left" w:pos="371"/>
        </w:tabs>
        <w:ind w:left="360" w:hanging="36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68B82B2C" w14:textId="77777777" w:rsidR="003A3A32" w:rsidRDefault="00000000">
      <w:pPr>
        <w:pStyle w:val="Zkladntext1"/>
        <w:framePr w:w="9130" w:h="11308" w:hRule="exact" w:wrap="none" w:vAnchor="page" w:hAnchor="page" w:x="1243" w:y="1970"/>
        <w:numPr>
          <w:ilvl w:val="0"/>
          <w:numId w:val="18"/>
        </w:numPr>
        <w:tabs>
          <w:tab w:val="left" w:pos="371"/>
        </w:tabs>
        <w:ind w:left="360" w:hanging="360"/>
        <w:jc w:val="both"/>
      </w:pPr>
      <w:r>
        <w:t>Objednatel je povinen dostavit se na vyzvání k provedení inspekce u vybraných kontrol nebo zkoušek.</w:t>
      </w:r>
    </w:p>
    <w:p w14:paraId="7C5D2F04" w14:textId="77777777" w:rsidR="003A3A32" w:rsidRDefault="00000000">
      <w:pPr>
        <w:pStyle w:val="Zkladntext1"/>
        <w:framePr w:w="9130" w:h="11308" w:hRule="exact" w:wrap="none" w:vAnchor="page" w:hAnchor="page" w:x="1243" w:y="1970"/>
        <w:numPr>
          <w:ilvl w:val="0"/>
          <w:numId w:val="18"/>
        </w:numPr>
        <w:tabs>
          <w:tab w:val="left" w:pos="371"/>
        </w:tabs>
        <w:jc w:val="both"/>
      </w:pPr>
      <w:r>
        <w:t>Objednatel je povinen sledovat obsah stavebního deníku a k zápisům připojovat své stanovisko.</w:t>
      </w:r>
    </w:p>
    <w:p w14:paraId="1DE1AC35" w14:textId="77777777" w:rsidR="003A3A32" w:rsidRDefault="00000000">
      <w:pPr>
        <w:pStyle w:val="Zkladntext1"/>
        <w:framePr w:w="9130" w:h="11308" w:hRule="exact" w:wrap="none" w:vAnchor="page" w:hAnchor="page" w:x="1243" w:y="1970"/>
        <w:numPr>
          <w:ilvl w:val="0"/>
          <w:numId w:val="18"/>
        </w:numPr>
        <w:tabs>
          <w:tab w:val="left" w:pos="371"/>
        </w:tabs>
        <w:ind w:left="360" w:hanging="360"/>
        <w:jc w:val="both"/>
      </w:pPr>
      <w:r>
        <w:t>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75983B8D" w14:textId="77777777" w:rsidR="003A3A32" w:rsidRDefault="00000000">
      <w:pPr>
        <w:pStyle w:val="Zkladntext1"/>
        <w:framePr w:w="9130" w:h="11308" w:hRule="exact" w:wrap="none" w:vAnchor="page" w:hAnchor="page" w:x="1243" w:y="1970"/>
        <w:numPr>
          <w:ilvl w:val="0"/>
          <w:numId w:val="18"/>
        </w:numPr>
        <w:tabs>
          <w:tab w:val="left" w:pos="371"/>
        </w:tabs>
        <w:ind w:left="360" w:hanging="360"/>
        <w:jc w:val="both"/>
      </w:pPr>
      <w:r>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6C31894E" w14:textId="77777777" w:rsidR="003A3A32" w:rsidRDefault="00000000">
      <w:pPr>
        <w:pStyle w:val="Zkladntext1"/>
        <w:framePr w:w="9130" w:h="11308" w:hRule="exact" w:wrap="none" w:vAnchor="page" w:hAnchor="page" w:x="1243" w:y="1970"/>
        <w:numPr>
          <w:ilvl w:val="0"/>
          <w:numId w:val="18"/>
        </w:numPr>
        <w:tabs>
          <w:tab w:val="left" w:pos="371"/>
        </w:tabs>
        <w:ind w:left="360" w:hanging="36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436D638E" w14:textId="77777777" w:rsidR="003A3A32" w:rsidRDefault="00000000">
      <w:pPr>
        <w:pStyle w:val="Zkladntext1"/>
        <w:framePr w:w="9130" w:h="11308" w:hRule="exact" w:wrap="none" w:vAnchor="page" w:hAnchor="page" w:x="1243" w:y="1970"/>
        <w:numPr>
          <w:ilvl w:val="0"/>
          <w:numId w:val="18"/>
        </w:numPr>
        <w:tabs>
          <w:tab w:val="left" w:pos="371"/>
        </w:tabs>
        <w:ind w:left="360" w:hanging="360"/>
        <w:jc w:val="both"/>
      </w:pPr>
      <w:r>
        <w:t>Objednatel je oprávněn na základě skutečností dodatečně zjištěných v průběhu prací upřesnit obsah a způsob provedení prací.</w:t>
      </w:r>
    </w:p>
    <w:p w14:paraId="56911FEB" w14:textId="77777777" w:rsidR="003A3A32" w:rsidRDefault="00000000">
      <w:pPr>
        <w:pStyle w:val="Zkladntext1"/>
        <w:framePr w:w="9130" w:h="11308" w:hRule="exact" w:wrap="none" w:vAnchor="page" w:hAnchor="page" w:x="1243" w:y="1970"/>
        <w:numPr>
          <w:ilvl w:val="0"/>
          <w:numId w:val="18"/>
        </w:numPr>
        <w:tabs>
          <w:tab w:val="left" w:pos="385"/>
        </w:tabs>
        <w:ind w:left="360" w:hanging="36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muk tomu poskytnuté a postup zhotovitele by vedl nepochybně k porušení smlouvy, je objednatel oprávněn od smlouvy odstoupit.</w:t>
      </w:r>
    </w:p>
    <w:p w14:paraId="18825257" w14:textId="77777777" w:rsidR="003A3A32" w:rsidRDefault="00000000">
      <w:pPr>
        <w:pStyle w:val="Zkladntext1"/>
        <w:framePr w:w="9130" w:h="11308" w:hRule="exact" w:wrap="none" w:vAnchor="page" w:hAnchor="page" w:x="1243" w:y="1970"/>
        <w:numPr>
          <w:ilvl w:val="0"/>
          <w:numId w:val="18"/>
        </w:numPr>
        <w:tabs>
          <w:tab w:val="left" w:pos="388"/>
        </w:tabs>
        <w:ind w:left="360" w:hanging="360"/>
        <w:jc w:val="both"/>
      </w:pPr>
      <w:r>
        <w:t>Objednatel k přejímacímu řízení DÍLA může přizvat osobu vykonávající funkci technického dozoru objednatele, případně autorského dozoru projektanta.</w:t>
      </w:r>
    </w:p>
    <w:p w14:paraId="5A9D9085" w14:textId="77777777" w:rsidR="003A3A32" w:rsidRDefault="00000000">
      <w:pPr>
        <w:pStyle w:val="Zkladntext1"/>
        <w:framePr w:w="9130" w:h="11308" w:hRule="exact" w:wrap="none" w:vAnchor="page" w:hAnchor="page" w:x="1243" w:y="1970"/>
        <w:numPr>
          <w:ilvl w:val="0"/>
          <w:numId w:val="18"/>
        </w:numPr>
        <w:tabs>
          <w:tab w:val="left" w:pos="385"/>
        </w:tabs>
        <w:ind w:left="360" w:hanging="360"/>
        <w:jc w:val="both"/>
      </w:pPr>
      <w:r>
        <w:t>Objednatel a zhotovitel se dohodli, že aplikace ustanovení § 2591 a § 2595 zákona č. 89/2012 Sb., občanský zákoník, ve znění pozdějších předpisů, se vylučuje.</w:t>
      </w:r>
    </w:p>
    <w:p w14:paraId="69BE3201" w14:textId="77777777" w:rsidR="003A3A32" w:rsidRDefault="00000000">
      <w:pPr>
        <w:pStyle w:val="Zhlavnebozpat0"/>
        <w:framePr w:wrap="none" w:vAnchor="page" w:hAnchor="page" w:x="5707" w:y="15362"/>
        <w:rPr>
          <w:sz w:val="22"/>
          <w:szCs w:val="22"/>
        </w:rPr>
      </w:pPr>
      <w:r>
        <w:rPr>
          <w:rFonts w:ascii="Times New Roman" w:eastAsia="Times New Roman" w:hAnsi="Times New Roman" w:cs="Times New Roman"/>
          <w:b w:val="0"/>
          <w:bCs w:val="0"/>
          <w:sz w:val="22"/>
          <w:szCs w:val="22"/>
        </w:rPr>
        <w:t>- 12-</w:t>
      </w:r>
    </w:p>
    <w:p w14:paraId="40913B96"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1EA7C090" w14:textId="77777777" w:rsidR="003A3A32" w:rsidRDefault="003A3A32">
      <w:pPr>
        <w:spacing w:line="1" w:lineRule="exact"/>
      </w:pPr>
    </w:p>
    <w:p w14:paraId="24930A56" w14:textId="77777777" w:rsidR="003A3A32" w:rsidRDefault="00000000">
      <w:pPr>
        <w:pStyle w:val="Zhlavnebozpat0"/>
        <w:framePr w:w="6163" w:h="450" w:hRule="exact" w:wrap="none" w:vAnchor="page" w:hAnchor="page" w:x="1643" w:y="943"/>
      </w:pPr>
      <w:r>
        <w:rPr>
          <w:b w:val="0"/>
          <w:bCs w:val="0"/>
        </w:rPr>
        <w:t xml:space="preserve">Název akce: </w:t>
      </w:r>
      <w:r>
        <w:t>BD Staňkova 2244-45 - odstranění havarijního stavu kanalizační přípojky</w:t>
      </w:r>
    </w:p>
    <w:p w14:paraId="38005DA9" w14:textId="77777777" w:rsidR="003A3A32" w:rsidRDefault="00000000">
      <w:pPr>
        <w:pStyle w:val="Zhlavnebozpat0"/>
        <w:framePr w:w="6163" w:h="450" w:hRule="exact" w:wrap="none" w:vAnchor="page" w:hAnchor="page" w:x="1643" w:y="943"/>
      </w:pPr>
      <w:r>
        <w:rPr>
          <w:b w:val="0"/>
          <w:bCs w:val="0"/>
        </w:rPr>
        <w:t>Smlouva o dílo č. OMI-VZMR-2025-013</w:t>
      </w:r>
    </w:p>
    <w:p w14:paraId="0115DCC3" w14:textId="77777777" w:rsidR="003A3A32" w:rsidRDefault="00000000">
      <w:pPr>
        <w:pStyle w:val="Nadpis10"/>
        <w:framePr w:w="9180" w:h="2689" w:hRule="exact" w:wrap="none" w:vAnchor="page" w:hAnchor="page" w:x="1229" w:y="1875"/>
        <w:numPr>
          <w:ilvl w:val="0"/>
          <w:numId w:val="19"/>
        </w:numPr>
        <w:tabs>
          <w:tab w:val="left" w:pos="407"/>
        </w:tabs>
        <w:spacing w:after="260"/>
      </w:pPr>
      <w:bookmarkStart w:id="11" w:name="bookmark24"/>
      <w:r>
        <w:t>Předání a převzetí DÍLA</w:t>
      </w:r>
      <w:bookmarkEnd w:id="11"/>
    </w:p>
    <w:p w14:paraId="3EC2D971" w14:textId="77777777" w:rsidR="003A3A32" w:rsidRDefault="00000000">
      <w:pPr>
        <w:pStyle w:val="Zkladntext1"/>
        <w:framePr w:w="9180" w:h="2689" w:hRule="exact" w:wrap="none" w:vAnchor="page" w:hAnchor="page" w:x="1229" w:y="1875"/>
        <w:numPr>
          <w:ilvl w:val="0"/>
          <w:numId w:val="20"/>
        </w:numPr>
        <w:tabs>
          <w:tab w:val="left" w:pos="407"/>
        </w:tabs>
        <w:ind w:left="380" w:hanging="38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541C8B28" w14:textId="77777777" w:rsidR="003A3A32" w:rsidRDefault="00000000">
      <w:pPr>
        <w:pStyle w:val="Zkladntext1"/>
        <w:framePr w:w="9180" w:h="2689" w:hRule="exact" w:wrap="none" w:vAnchor="page" w:hAnchor="page" w:x="1229" w:y="1875"/>
        <w:ind w:left="380" w:firstLine="2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předávacím protokole dle odst. 4. tohoto či. této Smlouvy, budou uvedeny vady či nedodělky, s nimiž objednatel DÍLO přebírá.</w:t>
      </w:r>
    </w:p>
    <w:p w14:paraId="6613714B" w14:textId="39CFBEC3" w:rsidR="003A3A32" w:rsidRDefault="00000000">
      <w:pPr>
        <w:pStyle w:val="Zkladntext1"/>
        <w:framePr w:w="9180" w:h="9821" w:hRule="exact" w:wrap="none" w:vAnchor="page" w:hAnchor="page" w:x="1229" w:y="5288"/>
        <w:numPr>
          <w:ilvl w:val="0"/>
          <w:numId w:val="20"/>
        </w:numPr>
        <w:tabs>
          <w:tab w:val="left" w:pos="446"/>
        </w:tabs>
        <w:spacing w:after="260" w:line="283" w:lineRule="auto"/>
        <w:ind w:left="380" w:hanging="240"/>
        <w:jc w:val="both"/>
      </w:pPr>
      <w:r>
        <w:t xml:space="preserve">K zahájení přejímacího řízení DÍLA zhotovitel písemně vyzve oprávněného zástupce objednatele pro předání a převzetí DÍLA nejméně 5 pracovních dnů před zahájením přejímky. Oprávněnými zástupci pro předání a převzetí </w:t>
      </w:r>
      <w:r w:rsidR="000B3C0E">
        <w:t>DÍLA jsou</w:t>
      </w:r>
      <w:r>
        <w:t>:</w:t>
      </w:r>
    </w:p>
    <w:p w14:paraId="12EE3C71" w14:textId="77777777" w:rsidR="003A3A32" w:rsidRDefault="00000000">
      <w:pPr>
        <w:pStyle w:val="Zkladntext1"/>
        <w:framePr w:w="9180" w:h="9821" w:hRule="exact" w:wrap="none" w:vAnchor="page" w:hAnchor="page" w:x="1229" w:y="5288"/>
        <w:tabs>
          <w:tab w:val="left" w:pos="4070"/>
        </w:tabs>
        <w:spacing w:after="260"/>
        <w:ind w:firstLine="380"/>
        <w:jc w:val="both"/>
      </w:pPr>
      <w:r>
        <w:t>za objednatele:</w:t>
      </w:r>
      <w:r>
        <w:tab/>
        <w:t>-technička OSBDNP Odboru majetku a investic MmP</w:t>
      </w:r>
    </w:p>
    <w:p w14:paraId="589167A2" w14:textId="77777777" w:rsidR="003A3A32" w:rsidRDefault="00000000">
      <w:pPr>
        <w:pStyle w:val="Zkladntext1"/>
        <w:framePr w:w="9180" w:h="9821" w:hRule="exact" w:wrap="none" w:vAnchor="page" w:hAnchor="page" w:x="1229" w:y="5288"/>
        <w:spacing w:after="260"/>
        <w:ind w:firstLine="380"/>
        <w:jc w:val="both"/>
      </w:pPr>
      <w:r>
        <w:t>za zhotovitele:</w:t>
      </w:r>
    </w:p>
    <w:p w14:paraId="5D418E9C" w14:textId="77777777" w:rsidR="003A3A32" w:rsidRDefault="00000000">
      <w:pPr>
        <w:pStyle w:val="Zkladntext1"/>
        <w:framePr w:w="9180" w:h="9821" w:hRule="exact" w:wrap="none" w:vAnchor="page" w:hAnchor="page" w:x="1229" w:y="5288"/>
        <w:numPr>
          <w:ilvl w:val="0"/>
          <w:numId w:val="20"/>
        </w:numPr>
        <w:tabs>
          <w:tab w:val="left" w:pos="407"/>
        </w:tabs>
        <w:ind w:left="380" w:hanging="380"/>
      </w:pPr>
      <w:r>
        <w:t>Zhotovitel je povinen připravit k přejímacímu řízení DÍLA zejména tyto doklady v jednom vyhotovení (pokud není níže uvedeno jinak):</w:t>
      </w:r>
    </w:p>
    <w:p w14:paraId="3708F1EE" w14:textId="77777777" w:rsidR="003A3A32" w:rsidRDefault="00000000">
      <w:pPr>
        <w:pStyle w:val="Zkladntext1"/>
        <w:framePr w:w="9180" w:h="9821" w:hRule="exact" w:wrap="none" w:vAnchor="page" w:hAnchor="page" w:x="1229" w:y="5288"/>
        <w:ind w:left="380" w:firstLine="20"/>
        <w:jc w:val="both"/>
      </w:pPr>
      <w:r>
        <w:t>Zhotovitel je povinen připravit k přejímacímu řízení zejména tyto doklady v jednom vyhotovení (pokud není níže uvedeno jinak):</w:t>
      </w:r>
    </w:p>
    <w:p w14:paraId="6D360994" w14:textId="77777777" w:rsidR="003A3A32" w:rsidRDefault="00000000">
      <w:pPr>
        <w:pStyle w:val="Zkladntext1"/>
        <w:framePr w:w="9180" w:h="9821" w:hRule="exact" w:wrap="none" w:vAnchor="page" w:hAnchor="page" w:x="1229" w:y="5288"/>
        <w:numPr>
          <w:ilvl w:val="0"/>
          <w:numId w:val="21"/>
        </w:numPr>
        <w:tabs>
          <w:tab w:val="left" w:pos="612"/>
        </w:tabs>
        <w:ind w:left="380" w:firstLine="20"/>
        <w:jc w:val="both"/>
      </w:pPr>
      <w:r>
        <w:t>doklady o kvalitě a původu použitých hmot a materiálů, záruční listy,</w:t>
      </w:r>
    </w:p>
    <w:p w14:paraId="4D1A75F7" w14:textId="77777777" w:rsidR="003A3A32" w:rsidRDefault="00000000">
      <w:pPr>
        <w:pStyle w:val="Zkladntext1"/>
        <w:framePr w:w="9180" w:h="9821" w:hRule="exact" w:wrap="none" w:vAnchor="page" w:hAnchor="page" w:x="1229" w:y="5288"/>
        <w:numPr>
          <w:ilvl w:val="0"/>
          <w:numId w:val="21"/>
        </w:numPr>
        <w:tabs>
          <w:tab w:val="left" w:pos="612"/>
        </w:tabs>
        <w:ind w:left="380" w:firstLine="20"/>
        <w:jc w:val="both"/>
      </w:pPr>
      <w:r>
        <w:t>kopie dokladů o nezávadné likvidaci odpadů oprávněnou společností,</w:t>
      </w:r>
    </w:p>
    <w:p w14:paraId="0B2C60AC" w14:textId="77777777" w:rsidR="003A3A32" w:rsidRDefault="00000000">
      <w:pPr>
        <w:pStyle w:val="Zkladntext1"/>
        <w:framePr w:w="9180" w:h="9821" w:hRule="exact" w:wrap="none" w:vAnchor="page" w:hAnchor="page" w:x="1229" w:y="5288"/>
        <w:numPr>
          <w:ilvl w:val="0"/>
          <w:numId w:val="21"/>
        </w:numPr>
        <w:tabs>
          <w:tab w:val="left" w:pos="612"/>
        </w:tabs>
        <w:ind w:left="380" w:firstLine="20"/>
        <w:jc w:val="both"/>
      </w:pPr>
      <w:r>
        <w:t>protokoly o provedení předepsaných zkoušek a revizí (s kladným výsledkem),</w:t>
      </w:r>
    </w:p>
    <w:p w14:paraId="40855517" w14:textId="77777777" w:rsidR="003A3A32" w:rsidRDefault="00000000">
      <w:pPr>
        <w:pStyle w:val="Zkladntext1"/>
        <w:framePr w:w="9180" w:h="9821" w:hRule="exact" w:wrap="none" w:vAnchor="page" w:hAnchor="page" w:x="1229" w:y="5288"/>
        <w:numPr>
          <w:ilvl w:val="0"/>
          <w:numId w:val="21"/>
        </w:numPr>
        <w:tabs>
          <w:tab w:val="left" w:pos="596"/>
        </w:tabs>
        <w:ind w:firstLine="380"/>
        <w:jc w:val="both"/>
      </w:pPr>
      <w:r>
        <w:t>originál stavebního deníku,</w:t>
      </w:r>
    </w:p>
    <w:p w14:paraId="561E2C72" w14:textId="77777777" w:rsidR="003A3A32" w:rsidRDefault="00000000">
      <w:pPr>
        <w:pStyle w:val="Zkladntext1"/>
        <w:framePr w:w="9180" w:h="9821" w:hRule="exact" w:wrap="none" w:vAnchor="page" w:hAnchor="page" w:x="1229" w:y="5288"/>
        <w:numPr>
          <w:ilvl w:val="0"/>
          <w:numId w:val="21"/>
        </w:numPr>
        <w:tabs>
          <w:tab w:val="left" w:pos="596"/>
        </w:tabs>
        <w:ind w:firstLine="380"/>
        <w:jc w:val="both"/>
      </w:pPr>
      <w:r>
        <w:t>dokumentaci skutečného provedení</w:t>
      </w:r>
    </w:p>
    <w:p w14:paraId="5E9BEA21" w14:textId="77777777" w:rsidR="003A3A32" w:rsidRDefault="00000000">
      <w:pPr>
        <w:pStyle w:val="Zkladntext1"/>
        <w:framePr w:w="9180" w:h="9821" w:hRule="exact" w:wrap="none" w:vAnchor="page" w:hAnchor="page" w:x="1229" w:y="5288"/>
        <w:numPr>
          <w:ilvl w:val="0"/>
          <w:numId w:val="21"/>
        </w:numPr>
        <w:tabs>
          <w:tab w:val="left" w:pos="596"/>
        </w:tabs>
        <w:ind w:left="380" w:firstLine="20"/>
        <w:jc w:val="both"/>
      </w:pPr>
      <w:r>
        <w:t>případné další doklady požadované objednatelem, případně další dokumentace potřebné pro zajištění řádného užívání DÍLA.</w:t>
      </w:r>
    </w:p>
    <w:p w14:paraId="1E71D03A" w14:textId="77777777" w:rsidR="003A3A32" w:rsidRDefault="00000000">
      <w:pPr>
        <w:pStyle w:val="Zkladntext1"/>
        <w:framePr w:w="9180" w:h="9821" w:hRule="exact" w:wrap="none" w:vAnchor="page" w:hAnchor="page" w:x="1229" w:y="5288"/>
        <w:numPr>
          <w:ilvl w:val="0"/>
          <w:numId w:val="20"/>
        </w:numPr>
        <w:tabs>
          <w:tab w:val="left" w:pos="407"/>
        </w:tabs>
        <w:ind w:left="380" w:hanging="380"/>
        <w:jc w:val="both"/>
      </w:pPr>
      <w:r>
        <w:t>O předání a převzetí DÍLA bude vyhotoven písemný protokol o předání a převzetí DÍLA. Protokol o předání a převzetí DÍLA vyhotoví vždy oprávnění zástupci obou smluvních stran a bude zejména obsahovat:</w:t>
      </w:r>
    </w:p>
    <w:p w14:paraId="0F4E0B8D" w14:textId="77777777" w:rsidR="003A3A32" w:rsidRDefault="00000000">
      <w:pPr>
        <w:pStyle w:val="Zkladntext1"/>
        <w:framePr w:w="9180" w:h="9821" w:hRule="exact" w:wrap="none" w:vAnchor="page" w:hAnchor="page" w:x="1229" w:y="5288"/>
        <w:numPr>
          <w:ilvl w:val="0"/>
          <w:numId w:val="22"/>
        </w:numPr>
        <w:tabs>
          <w:tab w:val="left" w:pos="596"/>
        </w:tabs>
        <w:ind w:firstLine="380"/>
        <w:jc w:val="both"/>
      </w:pPr>
      <w:r>
        <w:t>popis stavu DÍLA v okamžiku předání DÍLA,</w:t>
      </w:r>
    </w:p>
    <w:p w14:paraId="401DE8D4" w14:textId="77777777" w:rsidR="003A3A32" w:rsidRDefault="00000000">
      <w:pPr>
        <w:pStyle w:val="Zkladntext1"/>
        <w:framePr w:w="9180" w:h="9821" w:hRule="exact" w:wrap="none" w:vAnchor="page" w:hAnchor="page" w:x="1229" w:y="5288"/>
        <w:numPr>
          <w:ilvl w:val="0"/>
          <w:numId w:val="22"/>
        </w:numPr>
        <w:tabs>
          <w:tab w:val="left" w:pos="596"/>
        </w:tabs>
        <w:ind w:firstLine="380"/>
        <w:jc w:val="both"/>
      </w:pPr>
      <w:r>
        <w:t>soupis dokladů, jež zhotovitel předává objednateli s dokončeným DÍLEM,</w:t>
      </w:r>
    </w:p>
    <w:p w14:paraId="5679E73A" w14:textId="77777777" w:rsidR="003A3A32" w:rsidRDefault="00000000">
      <w:pPr>
        <w:pStyle w:val="Zkladntext1"/>
        <w:framePr w:w="9180" w:h="9821" w:hRule="exact" w:wrap="none" w:vAnchor="page" w:hAnchor="page" w:x="1229" w:y="5288"/>
        <w:numPr>
          <w:ilvl w:val="0"/>
          <w:numId w:val="22"/>
        </w:numPr>
        <w:tabs>
          <w:tab w:val="left" w:pos="596"/>
        </w:tabs>
        <w:ind w:left="380" w:firstLine="20"/>
        <w:jc w:val="both"/>
      </w:pPr>
      <w:r>
        <w:t>seznam vad a nedodělků, jež váznou na předávaném DÍLE, spolu s případnou dohodou o lhůtě k jejich odstranění.</w:t>
      </w:r>
    </w:p>
    <w:p w14:paraId="1DA89096" w14:textId="77777777" w:rsidR="003A3A32" w:rsidRDefault="00000000">
      <w:pPr>
        <w:pStyle w:val="Zkladntext1"/>
        <w:framePr w:w="9180" w:h="9821" w:hRule="exact" w:wrap="none" w:vAnchor="page" w:hAnchor="page" w:x="1229" w:y="5288"/>
        <w:numPr>
          <w:ilvl w:val="0"/>
          <w:numId w:val="20"/>
        </w:numPr>
        <w:tabs>
          <w:tab w:val="left" w:pos="407"/>
        </w:tabs>
        <w:ind w:left="380" w:hanging="3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66BF8F46" w14:textId="77777777" w:rsidR="003A3A32" w:rsidRDefault="00000000">
      <w:pPr>
        <w:pStyle w:val="Zkladntext1"/>
        <w:framePr w:w="9180" w:h="9821" w:hRule="exact" w:wrap="none" w:vAnchor="page" w:hAnchor="page" w:x="1229" w:y="5288"/>
        <w:numPr>
          <w:ilvl w:val="0"/>
          <w:numId w:val="20"/>
        </w:numPr>
        <w:tabs>
          <w:tab w:val="left" w:pos="407"/>
        </w:tabs>
        <w:ind w:left="380" w:hanging="38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5DE866E4" w14:textId="77777777" w:rsidR="003A3A32" w:rsidRDefault="00000000">
      <w:pPr>
        <w:pStyle w:val="Zkladntext1"/>
        <w:framePr w:w="9180" w:h="9821" w:hRule="exact" w:wrap="none" w:vAnchor="page" w:hAnchor="page" w:x="1229" w:y="5288"/>
        <w:numPr>
          <w:ilvl w:val="0"/>
          <w:numId w:val="20"/>
        </w:numPr>
        <w:tabs>
          <w:tab w:val="left" w:pos="407"/>
        </w:tabs>
        <w:jc w:val="both"/>
      </w:pPr>
      <w:r>
        <w:t>Objednatel není povinen převzít nedokončené DÍLO.</w:t>
      </w:r>
    </w:p>
    <w:p w14:paraId="37C01956" w14:textId="77777777" w:rsidR="003A3A32" w:rsidRDefault="00000000">
      <w:pPr>
        <w:pStyle w:val="Zhlavnebozpat0"/>
        <w:framePr w:wrap="none" w:vAnchor="page" w:hAnchor="page" w:x="5725" w:y="15325"/>
        <w:rPr>
          <w:sz w:val="22"/>
          <w:szCs w:val="22"/>
        </w:rPr>
      </w:pPr>
      <w:r>
        <w:rPr>
          <w:rFonts w:ascii="Times New Roman" w:eastAsia="Times New Roman" w:hAnsi="Times New Roman" w:cs="Times New Roman"/>
          <w:b w:val="0"/>
          <w:bCs w:val="0"/>
          <w:sz w:val="22"/>
          <w:szCs w:val="22"/>
        </w:rPr>
        <w:t>- 13 -</w:t>
      </w:r>
    </w:p>
    <w:p w14:paraId="5F98D048"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047B4469" w14:textId="77777777" w:rsidR="003A3A32" w:rsidRDefault="003A3A32">
      <w:pPr>
        <w:spacing w:line="1" w:lineRule="exact"/>
      </w:pPr>
    </w:p>
    <w:p w14:paraId="07FC12FD" w14:textId="77777777" w:rsidR="003A3A32" w:rsidRDefault="00000000">
      <w:pPr>
        <w:pStyle w:val="Zhlavnebozpat0"/>
        <w:framePr w:w="6149" w:h="454" w:hRule="exact" w:wrap="none" w:vAnchor="page" w:hAnchor="page" w:x="1630" w:y="1008"/>
      </w:pPr>
      <w:r>
        <w:rPr>
          <w:b w:val="0"/>
          <w:bCs w:val="0"/>
        </w:rPr>
        <w:t xml:space="preserve">Název akce: </w:t>
      </w:r>
      <w:r>
        <w:t>BD Staňkova 2244-45 - odstranění havarijního stavu kanalizační přípojky</w:t>
      </w:r>
    </w:p>
    <w:p w14:paraId="6C713924" w14:textId="77777777" w:rsidR="003A3A32" w:rsidRDefault="00000000">
      <w:pPr>
        <w:pStyle w:val="Zhlavnebozpat0"/>
        <w:framePr w:w="6149" w:h="454" w:hRule="exact" w:wrap="none" w:vAnchor="page" w:hAnchor="page" w:x="1630" w:y="1008"/>
      </w:pPr>
      <w:r>
        <w:rPr>
          <w:b w:val="0"/>
          <w:bCs w:val="0"/>
        </w:rPr>
        <w:t>Smlouva o dílo č. OMI-VZMR-2025-013</w:t>
      </w:r>
    </w:p>
    <w:p w14:paraId="4EAA13FC" w14:textId="77777777" w:rsidR="003A3A32" w:rsidRDefault="00000000">
      <w:pPr>
        <w:pStyle w:val="Nadpis10"/>
        <w:framePr w:w="9198" w:h="619" w:hRule="exact" w:wrap="none" w:vAnchor="page" w:hAnchor="page" w:x="1209" w:y="2229"/>
        <w:spacing w:after="40"/>
      </w:pPr>
      <w:bookmarkStart w:id="12" w:name="bookmark26"/>
      <w:r>
        <w:rPr>
          <w:u w:val="none"/>
        </w:rPr>
        <w:t xml:space="preserve">Oddíl </w:t>
      </w:r>
      <w:r>
        <w:rPr>
          <w:u w:val="none"/>
          <w:lang w:val="en-US" w:eastAsia="en-US" w:bidi="en-US"/>
        </w:rPr>
        <w:t>III.</w:t>
      </w:r>
      <w:bookmarkEnd w:id="12"/>
    </w:p>
    <w:p w14:paraId="6DCD98C4" w14:textId="77777777" w:rsidR="003A3A32" w:rsidRDefault="00000000">
      <w:pPr>
        <w:pStyle w:val="Nadpis10"/>
        <w:framePr w:w="9198" w:h="619" w:hRule="exact" w:wrap="none" w:vAnchor="page" w:hAnchor="page" w:x="1209" w:y="2229"/>
        <w:spacing w:after="0"/>
      </w:pPr>
      <w:r>
        <w:t>Vlastnictví k DÍLU, vady a záruky</w:t>
      </w:r>
    </w:p>
    <w:p w14:paraId="036A7877" w14:textId="77777777" w:rsidR="003A3A32" w:rsidRDefault="00000000">
      <w:pPr>
        <w:pStyle w:val="Nadpis10"/>
        <w:framePr w:w="9198" w:h="338" w:hRule="exact" w:wrap="none" w:vAnchor="page" w:hAnchor="page" w:x="1209" w:y="3168"/>
        <w:numPr>
          <w:ilvl w:val="0"/>
          <w:numId w:val="23"/>
        </w:numPr>
        <w:tabs>
          <w:tab w:val="left" w:pos="263"/>
        </w:tabs>
        <w:spacing w:after="0"/>
      </w:pPr>
      <w:bookmarkStart w:id="13" w:name="bookmark29"/>
      <w:r>
        <w:t>Vlastnické právo k DÍLU a nebezpečí škody</w:t>
      </w:r>
      <w:bookmarkEnd w:id="13"/>
    </w:p>
    <w:p w14:paraId="269C1804" w14:textId="77777777" w:rsidR="003A3A32" w:rsidRDefault="00000000">
      <w:pPr>
        <w:pStyle w:val="Zkladntext1"/>
        <w:framePr w:w="9198" w:h="2380" w:hRule="exact" w:wrap="none" w:vAnchor="page" w:hAnchor="page" w:x="1209" w:y="3928"/>
        <w:numPr>
          <w:ilvl w:val="0"/>
          <w:numId w:val="24"/>
        </w:numPr>
        <w:tabs>
          <w:tab w:val="left" w:pos="434"/>
        </w:tabs>
        <w:spacing w:after="240" w:line="283" w:lineRule="auto"/>
        <w:ind w:left="400" w:hanging="240"/>
        <w:jc w:val="both"/>
      </w:pPr>
      <w:r>
        <w:t>Vlastnictví k částem DÍLA, jejichž zabudování je k řádnému provedení DÍLA nezbytné, přechází na objednatele jejich zabudováním, k ostatním částem DÍLA okamžikem podpisu předávacího protokolu dle oddílu II., či. V. této Smlouvy. Nebezpečí škody na věci po celou dobu zhotovování DÍLA nese zhotovitel, až do předání DÍLA a vyklizeného staveniště objednateli, a to i v těch jeho částech, které se v průběhu realizace DÍLA stávají majetkem objednatele.</w:t>
      </w:r>
    </w:p>
    <w:p w14:paraId="4D52206D" w14:textId="77777777" w:rsidR="003A3A32" w:rsidRDefault="00000000">
      <w:pPr>
        <w:pStyle w:val="Zkladntext1"/>
        <w:framePr w:w="9198" w:h="2380" w:hRule="exact" w:wrap="none" w:vAnchor="page" w:hAnchor="page" w:x="1209" w:y="3928"/>
        <w:numPr>
          <w:ilvl w:val="0"/>
          <w:numId w:val="24"/>
        </w:numPr>
        <w:tabs>
          <w:tab w:val="left" w:pos="441"/>
        </w:tabs>
        <w:spacing w:line="290" w:lineRule="auto"/>
        <w:ind w:left="400" w:hanging="240"/>
        <w:jc w:val="both"/>
      </w:pPr>
      <w:r>
        <w:t>Zhotovitel je povinen na vlastní náklady zabezpečit ochranu zhotovovaného DÍLA a veškerého materiálu dovezeného na staveniště pro realizaci prací, proti povětrnostním vlivům, poškození a odcizení.</w:t>
      </w:r>
    </w:p>
    <w:p w14:paraId="62B2E0AB" w14:textId="77777777" w:rsidR="003A3A32" w:rsidRDefault="00000000">
      <w:pPr>
        <w:pStyle w:val="Nadpis10"/>
        <w:framePr w:w="9198" w:h="302" w:hRule="exact" w:wrap="none" w:vAnchor="page" w:hAnchor="page" w:x="1209" w:y="6790"/>
        <w:numPr>
          <w:ilvl w:val="0"/>
          <w:numId w:val="23"/>
        </w:numPr>
        <w:tabs>
          <w:tab w:val="left" w:pos="359"/>
        </w:tabs>
        <w:spacing w:after="0"/>
      </w:pPr>
      <w:bookmarkStart w:id="14" w:name="bookmark31"/>
      <w:r>
        <w:t>Záruční lhůty</w:t>
      </w:r>
      <w:bookmarkEnd w:id="14"/>
    </w:p>
    <w:p w14:paraId="0361EF9E" w14:textId="77777777" w:rsidR="003A3A32" w:rsidRDefault="00000000">
      <w:pPr>
        <w:pStyle w:val="Zkladntext1"/>
        <w:framePr w:w="9198" w:h="3895" w:hRule="exact" w:wrap="none" w:vAnchor="page" w:hAnchor="page" w:x="1209" w:y="7341"/>
        <w:numPr>
          <w:ilvl w:val="0"/>
          <w:numId w:val="25"/>
        </w:numPr>
        <w:tabs>
          <w:tab w:val="left" w:pos="359"/>
        </w:tabs>
        <w:ind w:left="400" w:hanging="40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5F323EAA" w14:textId="77777777" w:rsidR="003A3A32" w:rsidRDefault="00000000">
      <w:pPr>
        <w:pStyle w:val="Zkladntext1"/>
        <w:framePr w:w="9198" w:h="3895" w:hRule="exact" w:wrap="none" w:vAnchor="page" w:hAnchor="page" w:x="1209" w:y="7341"/>
        <w:numPr>
          <w:ilvl w:val="0"/>
          <w:numId w:val="25"/>
        </w:numPr>
        <w:tabs>
          <w:tab w:val="left" w:pos="359"/>
        </w:tabs>
        <w:ind w:left="400" w:hanging="400"/>
        <w:jc w:val="both"/>
      </w:pPr>
      <w:r>
        <w:t>Záruční doba neběží po dobu, po kterou objednatel nemůže DÍLO užívat pro vady, za které zhotovitel prokazatelně odpovídá.</w:t>
      </w:r>
    </w:p>
    <w:p w14:paraId="259AD76D" w14:textId="77777777" w:rsidR="003A3A32" w:rsidRDefault="00000000">
      <w:pPr>
        <w:pStyle w:val="Zkladntext1"/>
        <w:framePr w:w="9198" w:h="3895" w:hRule="exact" w:wrap="none" w:vAnchor="page" w:hAnchor="page" w:x="1209" w:y="7341"/>
        <w:numPr>
          <w:ilvl w:val="0"/>
          <w:numId w:val="25"/>
        </w:numPr>
        <w:tabs>
          <w:tab w:val="left" w:pos="359"/>
        </w:tabs>
        <w:jc w:val="both"/>
      </w:pPr>
      <w:r>
        <w:t>Záruční doba se prodlužuje o dobu trvání odstranění vady.</w:t>
      </w:r>
    </w:p>
    <w:p w14:paraId="40473801" w14:textId="77777777" w:rsidR="003A3A32" w:rsidRDefault="00000000">
      <w:pPr>
        <w:pStyle w:val="Zkladntext1"/>
        <w:framePr w:w="9198" w:h="3895" w:hRule="exact" w:wrap="none" w:vAnchor="page" w:hAnchor="page" w:x="1209" w:y="7341"/>
        <w:numPr>
          <w:ilvl w:val="0"/>
          <w:numId w:val="25"/>
        </w:numPr>
        <w:tabs>
          <w:tab w:val="left" w:pos="359"/>
        </w:tabs>
        <w:ind w:left="400" w:hanging="400"/>
        <w:jc w:val="both"/>
      </w:pPr>
      <w:r>
        <w:t>Objednatel je oprávněn vyzvat zhotovitele ke kontrole DÍLA před uplynutím záruční doby. Zhotovitel se zavazuje této kontroly zúčastnit a případné zjištěné závady odstranit v termínech stanovených objednatelem.</w:t>
      </w:r>
    </w:p>
    <w:p w14:paraId="073C5C2D" w14:textId="77777777" w:rsidR="003A3A32" w:rsidRDefault="00000000">
      <w:pPr>
        <w:pStyle w:val="Zkladntext1"/>
        <w:framePr w:w="9198" w:h="3895" w:hRule="exact" w:wrap="none" w:vAnchor="page" w:hAnchor="page" w:x="1209" w:y="7341"/>
        <w:numPr>
          <w:ilvl w:val="0"/>
          <w:numId w:val="25"/>
        </w:numPr>
        <w:tabs>
          <w:tab w:val="left" w:pos="359"/>
        </w:tabs>
        <w:ind w:left="400" w:hanging="40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31A8EDB6" w14:textId="77777777" w:rsidR="003A3A32" w:rsidRDefault="00000000">
      <w:pPr>
        <w:pStyle w:val="Nadpis10"/>
        <w:framePr w:w="9198" w:h="335" w:hRule="exact" w:wrap="none" w:vAnchor="page" w:hAnchor="page" w:x="1209" w:y="11704"/>
        <w:numPr>
          <w:ilvl w:val="0"/>
          <w:numId w:val="23"/>
        </w:numPr>
        <w:tabs>
          <w:tab w:val="left" w:pos="418"/>
        </w:tabs>
        <w:spacing w:after="0"/>
      </w:pPr>
      <w:bookmarkStart w:id="15" w:name="bookmark33"/>
      <w:r>
        <w:t>Vady DÍLA</w:t>
      </w:r>
      <w:bookmarkEnd w:id="15"/>
    </w:p>
    <w:p w14:paraId="38B41DE8" w14:textId="77777777" w:rsidR="003A3A32" w:rsidRDefault="00000000">
      <w:pPr>
        <w:pStyle w:val="Zkladntext1"/>
        <w:framePr w:w="9198" w:h="2614" w:hRule="exact" w:wrap="none" w:vAnchor="page" w:hAnchor="page" w:x="1209" w:y="12287"/>
        <w:numPr>
          <w:ilvl w:val="0"/>
          <w:numId w:val="26"/>
        </w:numPr>
        <w:tabs>
          <w:tab w:val="left" w:pos="359"/>
        </w:tabs>
        <w:ind w:left="400" w:hanging="400"/>
        <w:jc w:val="both"/>
      </w:pPr>
      <w:r>
        <w:t>Zhotovitel odpovídá za to, že DÍLO má a po dobu běhu záruční doby bude mít stanovené vlastnosti, nebude vykazovat právní vady a bude způsobilé ke stanovenému účelu. 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70EC2F5C" w14:textId="77777777" w:rsidR="003A3A32" w:rsidRDefault="00000000">
      <w:pPr>
        <w:pStyle w:val="Zkladntext1"/>
        <w:framePr w:w="9198" w:h="2614" w:hRule="exact" w:wrap="none" w:vAnchor="page" w:hAnchor="page" w:x="1209" w:y="12287"/>
        <w:numPr>
          <w:ilvl w:val="0"/>
          <w:numId w:val="26"/>
        </w:numPr>
        <w:tabs>
          <w:tab w:val="left" w:pos="359"/>
        </w:tabs>
        <w:ind w:left="400" w:hanging="400"/>
        <w:jc w:val="both"/>
      </w:pPr>
      <w:r>
        <w:t>Odpovědnost za vady DÍLA se řídí ujednáním smluvních stran v této Smlouvě a následně ustanoveními občanského zákoníku.</w:t>
      </w:r>
    </w:p>
    <w:p w14:paraId="2FE1D3B6" w14:textId="77777777" w:rsidR="003A3A32" w:rsidRDefault="00000000">
      <w:pPr>
        <w:pStyle w:val="Zkladntext1"/>
        <w:framePr w:w="9198" w:h="2614" w:hRule="exact" w:wrap="none" w:vAnchor="page" w:hAnchor="page" w:x="1209" w:y="12287"/>
        <w:numPr>
          <w:ilvl w:val="0"/>
          <w:numId w:val="26"/>
        </w:numPr>
        <w:tabs>
          <w:tab w:val="left" w:pos="359"/>
        </w:tabs>
        <w:ind w:left="400" w:hanging="400"/>
        <w:jc w:val="both"/>
      </w:pPr>
      <w:r>
        <w:t>Pro uplatnění práva z odpovědnosti za vady DÍLA je nezbytná reklamace objednatele u zhotovitele nejpozději do konce doby, po kterou zhotovitel odpovídá za vady DÍLA.</w:t>
      </w:r>
    </w:p>
    <w:p w14:paraId="0583A731" w14:textId="77777777" w:rsidR="003A3A32" w:rsidRDefault="00000000">
      <w:pPr>
        <w:pStyle w:val="Zhlavnebozpat0"/>
        <w:framePr w:wrap="none" w:vAnchor="page" w:hAnchor="page" w:x="5716" w:y="15354"/>
        <w:rPr>
          <w:sz w:val="22"/>
          <w:szCs w:val="22"/>
        </w:rPr>
      </w:pPr>
      <w:r>
        <w:rPr>
          <w:rFonts w:ascii="Times New Roman" w:eastAsia="Times New Roman" w:hAnsi="Times New Roman" w:cs="Times New Roman"/>
          <w:b w:val="0"/>
          <w:bCs w:val="0"/>
          <w:sz w:val="22"/>
          <w:szCs w:val="22"/>
        </w:rPr>
        <w:t>- 14-</w:t>
      </w:r>
    </w:p>
    <w:p w14:paraId="26B1AD83"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095A4299" w14:textId="77777777" w:rsidR="003A3A32" w:rsidRDefault="003A3A32">
      <w:pPr>
        <w:spacing w:line="1" w:lineRule="exact"/>
      </w:pPr>
    </w:p>
    <w:p w14:paraId="66B9B069" w14:textId="77777777" w:rsidR="003A3A32" w:rsidRDefault="00000000">
      <w:pPr>
        <w:pStyle w:val="Zhlavnebozpat0"/>
        <w:framePr w:w="9119" w:h="385" w:hRule="exact" w:wrap="none" w:vAnchor="page" w:hAnchor="page" w:x="1288" w:y="992"/>
        <w:ind w:firstLine="360"/>
      </w:pPr>
      <w:r>
        <w:rPr>
          <w:b w:val="0"/>
          <w:bCs w:val="0"/>
        </w:rPr>
        <w:t xml:space="preserve">Název akce: </w:t>
      </w:r>
      <w:r>
        <w:t>BD Staňkova 2244-45 - odstranění havarijního stavu kanalizační přípojky</w:t>
      </w:r>
    </w:p>
    <w:p w14:paraId="7CB19B43" w14:textId="77777777" w:rsidR="003A3A32" w:rsidRDefault="00000000">
      <w:pPr>
        <w:pStyle w:val="Zhlavnebozpat0"/>
        <w:framePr w:w="9119" w:h="385" w:hRule="exact" w:wrap="none" w:vAnchor="page" w:hAnchor="page" w:x="1288" w:y="992"/>
        <w:ind w:firstLine="360"/>
      </w:pPr>
      <w:r>
        <w:rPr>
          <w:b w:val="0"/>
          <w:bCs w:val="0"/>
        </w:rPr>
        <w:t>Smlouva o dílo č. OMI-VZMR-2025-013</w:t>
      </w:r>
    </w:p>
    <w:p w14:paraId="449E417D" w14:textId="77777777" w:rsidR="003A3A32" w:rsidRDefault="00000000">
      <w:pPr>
        <w:pStyle w:val="Zkladntext1"/>
        <w:framePr w:w="9198" w:h="7711" w:hRule="exact" w:wrap="none" w:vAnchor="page" w:hAnchor="page" w:x="1209" w:y="1979"/>
        <w:numPr>
          <w:ilvl w:val="0"/>
          <w:numId w:val="26"/>
        </w:numPr>
        <w:tabs>
          <w:tab w:val="left" w:pos="343"/>
        </w:tabs>
        <w:ind w:left="400" w:hanging="400"/>
        <w:jc w:val="both"/>
      </w:pPr>
      <w:r>
        <w:t>Reklamace musí být uplatněna písemnou formou, a to doručením do datové schránky zhotovitele nebo doporučeným dopisem na adresu sídla zhotovitele. Objednatel je povinen vady popsat, případně uvést jak se projevují, sdělit, jaký nárok zodpovědnosti za vady uplatňuje a stanovit lhůtu pro jejich odstranění, neuplatní-li jiný nárok.</w:t>
      </w:r>
    </w:p>
    <w:p w14:paraId="064344D6" w14:textId="77777777" w:rsidR="003A3A32" w:rsidRDefault="00000000">
      <w:pPr>
        <w:pStyle w:val="Zkladntext1"/>
        <w:framePr w:w="9198" w:h="7711" w:hRule="exact" w:wrap="none" w:vAnchor="page" w:hAnchor="page" w:x="1209" w:y="1979"/>
        <w:numPr>
          <w:ilvl w:val="0"/>
          <w:numId w:val="26"/>
        </w:numPr>
        <w:tabs>
          <w:tab w:val="left" w:pos="343"/>
        </w:tabs>
        <w:ind w:left="400" w:hanging="40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5DB472D9" w14:textId="77777777" w:rsidR="003A3A32" w:rsidRDefault="00000000">
      <w:pPr>
        <w:pStyle w:val="Zkladntext1"/>
        <w:framePr w:w="9198" w:h="7711" w:hRule="exact" w:wrap="none" w:vAnchor="page" w:hAnchor="page" w:x="1209" w:y="1979"/>
        <w:numPr>
          <w:ilvl w:val="0"/>
          <w:numId w:val="26"/>
        </w:numPr>
        <w:tabs>
          <w:tab w:val="left" w:pos="343"/>
        </w:tabs>
        <w:ind w:left="400" w:hanging="400"/>
        <w:jc w:val="both"/>
      </w:pPr>
      <w:r>
        <w:t>Zhotovitel se zavazuje zaslat objednateli své vyjádření k reklamaci do 2 pracovních dnů po jejím obdržení, neučiní-li tak, má se za to, že reklamovanou vadu a nárok uplatněný objednatelem, uznává.</w:t>
      </w:r>
    </w:p>
    <w:p w14:paraId="6EA6D601" w14:textId="77777777" w:rsidR="003A3A32" w:rsidRDefault="00000000">
      <w:pPr>
        <w:pStyle w:val="Zkladntext1"/>
        <w:framePr w:w="9198" w:h="7711" w:hRule="exact" w:wrap="none" w:vAnchor="page" w:hAnchor="page" w:x="1209" w:y="1979"/>
        <w:numPr>
          <w:ilvl w:val="0"/>
          <w:numId w:val="26"/>
        </w:numPr>
        <w:tabs>
          <w:tab w:val="left" w:pos="343"/>
        </w:tabs>
        <w:ind w:left="400" w:hanging="400"/>
        <w:jc w:val="both"/>
      </w:pPr>
      <w:r>
        <w:t>Jestliže zhotovitel neodstraní vady ve stanoveném termínu, má objednatel právo odstranit vady prostřednictvím jiné fyzické nebo právnické osoby, a to na náklady zhotovitele.</w:t>
      </w:r>
    </w:p>
    <w:p w14:paraId="116CE924" w14:textId="77777777" w:rsidR="003A3A32" w:rsidRDefault="00000000">
      <w:pPr>
        <w:pStyle w:val="Zkladntext1"/>
        <w:framePr w:w="9198" w:h="7711" w:hRule="exact" w:wrap="none" w:vAnchor="page" w:hAnchor="page" w:x="1209" w:y="1979"/>
        <w:numPr>
          <w:ilvl w:val="0"/>
          <w:numId w:val="26"/>
        </w:numPr>
        <w:tabs>
          <w:tab w:val="left" w:pos="343"/>
        </w:tabs>
        <w:ind w:left="400" w:hanging="400"/>
        <w:jc w:val="both"/>
      </w:pPr>
      <w:r>
        <w:t>Zhotovitel se zavazuje odstranit vady na své náklady tak, aby objednateli nevznikly žádné vícenáklady, v opačném případě tyto hradí zhotovitel.</w:t>
      </w:r>
    </w:p>
    <w:p w14:paraId="1A38B876" w14:textId="77777777" w:rsidR="003A3A32" w:rsidRDefault="00000000">
      <w:pPr>
        <w:pStyle w:val="Zkladntext1"/>
        <w:framePr w:w="9198" w:h="7711" w:hRule="exact" w:wrap="none" w:vAnchor="page" w:hAnchor="page" w:x="1209" w:y="1979"/>
        <w:numPr>
          <w:ilvl w:val="0"/>
          <w:numId w:val="26"/>
        </w:numPr>
        <w:tabs>
          <w:tab w:val="left" w:pos="343"/>
        </w:tabs>
        <w:ind w:left="400" w:hanging="40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0D094B0E" w14:textId="77777777" w:rsidR="003A3A32" w:rsidRDefault="00000000">
      <w:pPr>
        <w:pStyle w:val="Zkladntext1"/>
        <w:framePr w:w="9198" w:h="7711" w:hRule="exact" w:wrap="none" w:vAnchor="page" w:hAnchor="page" w:x="1209" w:y="1979"/>
        <w:numPr>
          <w:ilvl w:val="0"/>
          <w:numId w:val="26"/>
        </w:numPr>
        <w:tabs>
          <w:tab w:val="left" w:pos="388"/>
        </w:tabs>
        <w:ind w:left="400" w:hanging="40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389116CD" w14:textId="77777777" w:rsidR="003A3A32" w:rsidRDefault="00000000">
      <w:pPr>
        <w:pStyle w:val="Zkladntext1"/>
        <w:framePr w:w="9198" w:h="7711" w:hRule="exact" w:wrap="none" w:vAnchor="page" w:hAnchor="page" w:x="1209" w:y="1979"/>
        <w:numPr>
          <w:ilvl w:val="0"/>
          <w:numId w:val="26"/>
        </w:numPr>
        <w:tabs>
          <w:tab w:val="left" w:pos="388"/>
        </w:tabs>
        <w:ind w:left="400" w:hanging="400"/>
        <w:jc w:val="both"/>
      </w:pPr>
      <w:r>
        <w:t>Reklamaci lze uplatnit nejpozději do posledního dne záruční doby, přičemž i reklamace odeslaná objednatelem v poslední den záruční doby se považuje za včas uplatněnou.</w:t>
      </w:r>
    </w:p>
    <w:p w14:paraId="31249196" w14:textId="77777777" w:rsidR="003A3A32" w:rsidRDefault="00000000">
      <w:pPr>
        <w:pStyle w:val="Zkladntext1"/>
        <w:framePr w:w="9198" w:h="7711" w:hRule="exact" w:wrap="none" w:vAnchor="page" w:hAnchor="page" w:x="1209" w:y="1979"/>
        <w:numPr>
          <w:ilvl w:val="0"/>
          <w:numId w:val="26"/>
        </w:numPr>
        <w:tabs>
          <w:tab w:val="left" w:pos="388"/>
        </w:tabs>
        <w:ind w:left="400" w:hanging="400"/>
        <w:jc w:val="both"/>
      </w:pPr>
      <w:r>
        <w:t>Reklamovaná vada se považuje za vadu, za kterou zhotovitel odpovídá, dokud není zhotovitelem prokázán opak.</w:t>
      </w:r>
    </w:p>
    <w:p w14:paraId="62F1FC89" w14:textId="3DF38E95" w:rsidR="003A3A32" w:rsidRDefault="00000000">
      <w:pPr>
        <w:pStyle w:val="Nadpis10"/>
        <w:framePr w:w="9198" w:h="4799" w:hRule="exact" w:wrap="none" w:vAnchor="page" w:hAnchor="page" w:x="1209" w:y="10197"/>
        <w:spacing w:after="40"/>
      </w:pPr>
      <w:bookmarkStart w:id="16" w:name="bookmark35"/>
      <w:r>
        <w:rPr>
          <w:u w:val="none"/>
        </w:rPr>
        <w:t xml:space="preserve">Oddíl </w:t>
      </w:r>
      <w:r w:rsidR="000B3C0E">
        <w:rPr>
          <w:u w:val="none"/>
        </w:rPr>
        <w:t>l</w:t>
      </w:r>
      <w:r>
        <w:rPr>
          <w:u w:val="none"/>
        </w:rPr>
        <w:t>V.</w:t>
      </w:r>
      <w:bookmarkEnd w:id="16"/>
    </w:p>
    <w:p w14:paraId="7871F3D3" w14:textId="77777777" w:rsidR="003A3A32" w:rsidRDefault="00000000">
      <w:pPr>
        <w:pStyle w:val="Nadpis10"/>
        <w:framePr w:w="9198" w:h="4799" w:hRule="exact" w:wrap="none" w:vAnchor="page" w:hAnchor="page" w:x="1209" w:y="10197"/>
        <w:numPr>
          <w:ilvl w:val="0"/>
          <w:numId w:val="27"/>
        </w:numPr>
        <w:tabs>
          <w:tab w:val="left" w:pos="343"/>
        </w:tabs>
      </w:pPr>
      <w:r>
        <w:t>Sankce</w:t>
      </w:r>
    </w:p>
    <w:p w14:paraId="46A3E09C" w14:textId="77777777" w:rsidR="003A3A32" w:rsidRDefault="00000000">
      <w:pPr>
        <w:pStyle w:val="Zkladntext1"/>
        <w:framePr w:w="9198" w:h="4799" w:hRule="exact" w:wrap="none" w:vAnchor="page" w:hAnchor="page" w:x="1209" w:y="10197"/>
        <w:numPr>
          <w:ilvl w:val="0"/>
          <w:numId w:val="28"/>
        </w:numPr>
        <w:tabs>
          <w:tab w:val="left" w:pos="343"/>
        </w:tabs>
        <w:jc w:val="both"/>
      </w:pPr>
      <w:r>
        <w:t>Smluvní strany jsou povinny uhradit smluvní pokutu v případech stanovených touto Smlouvou.</w:t>
      </w:r>
    </w:p>
    <w:p w14:paraId="17EC9D5C" w14:textId="519FF6E9" w:rsidR="003A3A32" w:rsidRDefault="00000000">
      <w:pPr>
        <w:pStyle w:val="Zkladntext1"/>
        <w:framePr w:w="9198" w:h="4799" w:hRule="exact" w:wrap="none" w:vAnchor="page" w:hAnchor="page" w:x="1209" w:y="10197"/>
        <w:numPr>
          <w:ilvl w:val="0"/>
          <w:numId w:val="28"/>
        </w:numPr>
        <w:tabs>
          <w:tab w:val="left" w:pos="343"/>
        </w:tabs>
        <w:ind w:left="400" w:hanging="400"/>
        <w:jc w:val="both"/>
      </w:pPr>
      <w:r>
        <w:t xml:space="preserve">Pro případ prodlení zhotovitele se splněním jeho povinnosti řádně dokončit DÍLO a </w:t>
      </w:r>
      <w:r w:rsidR="000B3C0E">
        <w:t>s jeho</w:t>
      </w:r>
      <w:r>
        <w:t xml:space="preserve"> řádným protokolárním odevzdáním objednateli v dohodnutém termínu, uvedeném v oddíle I., článku II., odst. 1. této SOD, může objednatel vůči zhotoviteli uplatnit nárok na smluvní pokutu ve výši 1.000,- Kč, za každý i započatý kalendářní den prodlení, s tím, že tuto smluvní pokutu má objednatel právo započítat na částku uvedenou v konečné faktuře.</w:t>
      </w:r>
    </w:p>
    <w:p w14:paraId="6B5DA058" w14:textId="77777777" w:rsidR="003A3A32" w:rsidRDefault="00000000">
      <w:pPr>
        <w:pStyle w:val="Zkladntext1"/>
        <w:framePr w:w="9198" w:h="4799" w:hRule="exact" w:wrap="none" w:vAnchor="page" w:hAnchor="page" w:x="1209" w:y="10197"/>
        <w:numPr>
          <w:ilvl w:val="0"/>
          <w:numId w:val="28"/>
        </w:numPr>
        <w:tabs>
          <w:tab w:val="left" w:pos="343"/>
        </w:tabs>
        <w:ind w:left="400" w:hanging="400"/>
        <w:jc w:val="both"/>
      </w:pPr>
      <w:r>
        <w:t>Objednatel je oprávněn započíst smluvní pokuty proti platbám za plnění zhotovitele a zhotovitel s tímto bez výhrad souhlasí.</w:t>
      </w:r>
    </w:p>
    <w:p w14:paraId="01DD4C94" w14:textId="77777777" w:rsidR="003A3A32" w:rsidRDefault="00000000">
      <w:pPr>
        <w:pStyle w:val="Zkladntext1"/>
        <w:framePr w:w="9198" w:h="4799" w:hRule="exact" w:wrap="none" w:vAnchor="page" w:hAnchor="page" w:x="1209" w:y="10197"/>
        <w:numPr>
          <w:ilvl w:val="0"/>
          <w:numId w:val="28"/>
        </w:numPr>
        <w:tabs>
          <w:tab w:val="left" w:pos="343"/>
        </w:tabs>
        <w:ind w:left="400" w:hanging="400"/>
        <w:jc w:val="both"/>
      </w:pPr>
      <w:r>
        <w:t>Objednatel se zavazuje pro případ prodlení s placením daňového dokladu, zaplatit zhotoviteli úrok z prodlení ve výši 0,1 % z dlužné částky bez DPH, za každý i započatý kalendářní den prodlení.</w:t>
      </w:r>
    </w:p>
    <w:p w14:paraId="21CF7FF1" w14:textId="274F8CC3" w:rsidR="003A3A32" w:rsidRDefault="00000000">
      <w:pPr>
        <w:pStyle w:val="Zkladntext1"/>
        <w:framePr w:w="9198" w:h="4799" w:hRule="exact" w:wrap="none" w:vAnchor="page" w:hAnchor="page" w:x="1209" w:y="10197"/>
        <w:numPr>
          <w:ilvl w:val="0"/>
          <w:numId w:val="28"/>
        </w:numPr>
        <w:tabs>
          <w:tab w:val="left" w:pos="343"/>
        </w:tabs>
        <w:ind w:left="400" w:hanging="400"/>
        <w:jc w:val="both"/>
      </w:pPr>
      <w:r>
        <w:t xml:space="preserve">V případě prodlení zhotovitele s odstraňováním závad </w:t>
      </w:r>
      <w:r w:rsidR="000B3C0E">
        <w:t>v termínech</w:t>
      </w:r>
      <w:r>
        <w:t xml:space="preserve"> dle oddílu </w:t>
      </w:r>
      <w:r>
        <w:rPr>
          <w:lang w:val="en-US" w:eastAsia="en-US" w:bidi="en-US"/>
        </w:rPr>
        <w:t xml:space="preserve">III., </w:t>
      </w:r>
      <w:r>
        <w:t xml:space="preserve">či. II., odst. 5 a oddílu </w:t>
      </w:r>
      <w:r>
        <w:rPr>
          <w:lang w:val="en-US" w:eastAsia="en-US" w:bidi="en-US"/>
        </w:rPr>
        <w:t xml:space="preserve">III., </w:t>
      </w:r>
      <w:r>
        <w:t xml:space="preserve">čl. </w:t>
      </w:r>
      <w:r>
        <w:rPr>
          <w:lang w:val="en-US" w:eastAsia="en-US" w:bidi="en-US"/>
        </w:rPr>
        <w:t xml:space="preserve">III., </w:t>
      </w:r>
      <w:r>
        <w:t>odst. 5 a odst. 10 této Smlouvy, je zhotovitel povinen uhradit objednateli smluvní pokutu ve výši 500,- Kč, za každou reklamovanou vadu a každý i započatý kalendářní den prodlení.</w:t>
      </w:r>
    </w:p>
    <w:p w14:paraId="306C008B" w14:textId="77777777" w:rsidR="003A3A32" w:rsidRDefault="00000000">
      <w:pPr>
        <w:pStyle w:val="Zhlavnebozpat0"/>
        <w:framePr w:wrap="none" w:vAnchor="page" w:hAnchor="page" w:x="5720" w:y="15374"/>
        <w:rPr>
          <w:sz w:val="22"/>
          <w:szCs w:val="22"/>
        </w:rPr>
      </w:pPr>
      <w:r>
        <w:rPr>
          <w:rFonts w:ascii="Times New Roman" w:eastAsia="Times New Roman" w:hAnsi="Times New Roman" w:cs="Times New Roman"/>
          <w:b w:val="0"/>
          <w:bCs w:val="0"/>
          <w:sz w:val="22"/>
          <w:szCs w:val="22"/>
        </w:rPr>
        <w:t>- 15 -</w:t>
      </w:r>
    </w:p>
    <w:p w14:paraId="3A5DA39F"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355ADD69" w14:textId="77777777" w:rsidR="003A3A32" w:rsidRDefault="003A3A32">
      <w:pPr>
        <w:spacing w:line="1" w:lineRule="exact"/>
      </w:pPr>
    </w:p>
    <w:p w14:paraId="79ECC607" w14:textId="77777777" w:rsidR="003A3A32" w:rsidRDefault="00000000">
      <w:pPr>
        <w:pStyle w:val="Zhlavnebozpat0"/>
        <w:framePr w:w="6145" w:h="454" w:hRule="exact" w:wrap="none" w:vAnchor="page" w:hAnchor="page" w:x="1630" w:y="1007"/>
      </w:pPr>
      <w:r>
        <w:rPr>
          <w:b w:val="0"/>
          <w:bCs w:val="0"/>
        </w:rPr>
        <w:t xml:space="preserve">Název akce: </w:t>
      </w:r>
      <w:r>
        <w:t>BD Staňkova 2244-45 - odstranění havarijního stavu kanalizační přípojky</w:t>
      </w:r>
    </w:p>
    <w:p w14:paraId="0B76064A" w14:textId="77777777" w:rsidR="003A3A32" w:rsidRDefault="00000000">
      <w:pPr>
        <w:pStyle w:val="Zhlavnebozpat0"/>
        <w:framePr w:w="6145" w:h="454" w:hRule="exact" w:wrap="none" w:vAnchor="page" w:hAnchor="page" w:x="1630" w:y="1007"/>
      </w:pPr>
      <w:r>
        <w:rPr>
          <w:b w:val="0"/>
          <w:bCs w:val="0"/>
        </w:rPr>
        <w:t>Smlouva o dílo č. OMI-VZMR-2025-013</w:t>
      </w:r>
    </w:p>
    <w:p w14:paraId="49DBEF38" w14:textId="77777777" w:rsidR="003A3A32" w:rsidRDefault="00000000">
      <w:pPr>
        <w:pStyle w:val="Zkladntext1"/>
        <w:framePr w:w="9198" w:h="796" w:hRule="exact" w:wrap="none" w:vAnchor="page" w:hAnchor="page" w:x="1209" w:y="1705"/>
        <w:numPr>
          <w:ilvl w:val="0"/>
          <w:numId w:val="28"/>
        </w:numPr>
        <w:tabs>
          <w:tab w:val="left" w:pos="377"/>
        </w:tabs>
      </w:pPr>
      <w:r>
        <w:t>Zhotovitel je povinen uhradit smluvní pokutu v dalších případech stanovených touto Smlouvou.</w:t>
      </w:r>
    </w:p>
    <w:p w14:paraId="157502E0" w14:textId="77777777" w:rsidR="003A3A32" w:rsidRDefault="00000000">
      <w:pPr>
        <w:pStyle w:val="Zkladntext1"/>
        <w:framePr w:w="9198" w:h="796" w:hRule="exact" w:wrap="none" w:vAnchor="page" w:hAnchor="page" w:x="1209" w:y="1705"/>
        <w:numPr>
          <w:ilvl w:val="0"/>
          <w:numId w:val="28"/>
        </w:numPr>
        <w:tabs>
          <w:tab w:val="left" w:pos="377"/>
        </w:tabs>
        <w:ind w:left="400" w:hanging="400"/>
        <w:jc w:val="both"/>
      </w:pPr>
      <w:r>
        <w:t>Jakýmkoliv ujednáním o povinnosti uhradit smluvní pokutu podle této Smlouvy, nezaniká nárok poškozené smluvní strany na náhradu způsobené škody, a to v plném rozsahu.</w:t>
      </w:r>
    </w:p>
    <w:p w14:paraId="44FC0273" w14:textId="77777777" w:rsidR="003A3A32" w:rsidRDefault="00000000">
      <w:pPr>
        <w:pStyle w:val="Nadpis10"/>
        <w:framePr w:w="9198" w:h="7279" w:hRule="exact" w:wrap="none" w:vAnchor="page" w:hAnchor="page" w:x="1209" w:y="3314"/>
        <w:numPr>
          <w:ilvl w:val="0"/>
          <w:numId w:val="27"/>
        </w:numPr>
        <w:tabs>
          <w:tab w:val="left" w:pos="338"/>
        </w:tabs>
      </w:pPr>
      <w:bookmarkStart w:id="17" w:name="bookmark38"/>
      <w:r>
        <w:t>Odstoupení od smlouvy</w:t>
      </w:r>
      <w:bookmarkEnd w:id="17"/>
    </w:p>
    <w:p w14:paraId="12F6BCAA" w14:textId="77777777" w:rsidR="003A3A32" w:rsidRDefault="00000000">
      <w:pPr>
        <w:pStyle w:val="Zkladntext1"/>
        <w:framePr w:w="9198" w:h="7279" w:hRule="exact" w:wrap="none" w:vAnchor="page" w:hAnchor="page" w:x="1209" w:y="3314"/>
        <w:numPr>
          <w:ilvl w:val="0"/>
          <w:numId w:val="29"/>
        </w:numPr>
        <w:tabs>
          <w:tab w:val="left" w:pos="413"/>
        </w:tabs>
        <w:ind w:left="400" w:hanging="2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1EB072CB" w14:textId="30CF2046" w:rsidR="003A3A32" w:rsidRDefault="00000000">
      <w:pPr>
        <w:pStyle w:val="Zkladntext1"/>
        <w:framePr w:w="9198" w:h="7279" w:hRule="exact" w:wrap="none" w:vAnchor="page" w:hAnchor="page" w:x="1209" w:y="3314"/>
        <w:numPr>
          <w:ilvl w:val="0"/>
          <w:numId w:val="29"/>
        </w:numPr>
        <w:tabs>
          <w:tab w:val="left" w:pos="424"/>
        </w:tabs>
        <w:ind w:left="400" w:hanging="260"/>
        <w:jc w:val="both"/>
      </w:pPr>
      <w:r>
        <w:t xml:space="preserve">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w:t>
      </w:r>
      <w:r w:rsidR="000B3C0E">
        <w:t>k tomu</w:t>
      </w:r>
      <w:r>
        <w:t xml:space="preserve"> byla objednatelem poskytnuta, přičemž však tato lhůta nesmí být kratší než 14 kalendářních dnů.</w:t>
      </w:r>
    </w:p>
    <w:p w14:paraId="72308F97" w14:textId="77777777" w:rsidR="003A3A32" w:rsidRDefault="00000000">
      <w:pPr>
        <w:pStyle w:val="Zkladntext1"/>
        <w:framePr w:w="9198" w:h="7279" w:hRule="exact" w:wrap="none" w:vAnchor="page" w:hAnchor="page" w:x="1209" w:y="3314"/>
        <w:numPr>
          <w:ilvl w:val="0"/>
          <w:numId w:val="29"/>
        </w:numPr>
        <w:tabs>
          <w:tab w:val="left" w:pos="420"/>
        </w:tabs>
        <w:ind w:left="400" w:hanging="26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w:t>
      </w:r>
    </w:p>
    <w:p w14:paraId="4C017663" w14:textId="77777777" w:rsidR="003A3A32" w:rsidRDefault="00000000">
      <w:pPr>
        <w:pStyle w:val="Zkladntext1"/>
        <w:framePr w:w="9198" w:h="7279" w:hRule="exact" w:wrap="none" w:vAnchor="page" w:hAnchor="page" w:x="1209" w:y="3314"/>
        <w:ind w:left="400" w:firstLine="20"/>
        <w:jc w:val="both"/>
      </w:pPr>
      <w:r>
        <w:t>2. tohoto článku této Smlouvy, budou řídit příslušnými ustanoveními občanského zákoníku. V tomto případě bude provedeno vyúčtování provedených prací a zabudovaných materiálů.</w:t>
      </w:r>
    </w:p>
    <w:p w14:paraId="6F278868" w14:textId="77777777" w:rsidR="003A3A32" w:rsidRDefault="00000000">
      <w:pPr>
        <w:pStyle w:val="Zkladntext1"/>
        <w:framePr w:w="9198" w:h="7279" w:hRule="exact" w:wrap="none" w:vAnchor="page" w:hAnchor="page" w:x="1209" w:y="3314"/>
        <w:numPr>
          <w:ilvl w:val="0"/>
          <w:numId w:val="29"/>
        </w:numPr>
        <w:tabs>
          <w:tab w:val="left" w:pos="428"/>
        </w:tabs>
        <w:ind w:left="400" w:hanging="26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5AA8F2D1" w14:textId="77777777" w:rsidR="003A3A32" w:rsidRDefault="00000000">
      <w:pPr>
        <w:pStyle w:val="Zkladntext1"/>
        <w:framePr w:w="9198" w:h="7279" w:hRule="exact" w:wrap="none" w:vAnchor="page" w:hAnchor="page" w:x="1209" w:y="3314"/>
        <w:numPr>
          <w:ilvl w:val="0"/>
          <w:numId w:val="29"/>
        </w:numPr>
        <w:tabs>
          <w:tab w:val="left" w:pos="428"/>
        </w:tabs>
        <w:ind w:left="400" w:hanging="260"/>
        <w:jc w:val="both"/>
      </w:pPr>
      <w:r>
        <w:t>Objednateli budou uhrazeny zhotovitelem vícenáklady vzniklé z titulu přerušení prací, a tím pádem nutnosti dokončení DÍLA jiným zhotovitelem, a vlivem nedodržení termínu dokončení DÍLA.</w:t>
      </w:r>
    </w:p>
    <w:p w14:paraId="1E7831A4" w14:textId="77777777" w:rsidR="003A3A32" w:rsidRDefault="00000000">
      <w:pPr>
        <w:pStyle w:val="Zkladntext1"/>
        <w:framePr w:w="9198" w:h="7279" w:hRule="exact" w:wrap="none" w:vAnchor="page" w:hAnchor="page" w:x="1209" w:y="3314"/>
        <w:numPr>
          <w:ilvl w:val="0"/>
          <w:numId w:val="29"/>
        </w:numPr>
        <w:tabs>
          <w:tab w:val="left" w:pos="424"/>
        </w:tabs>
        <w:ind w:left="400" w:hanging="260"/>
        <w:jc w:val="both"/>
      </w:pPr>
      <w:r>
        <w:t>Zánikem této Smlouvy nejsou dotčeny nároky účastníků této Smlouvy na náhradu škody a jiné sankce, které jim za trvání této Smlouvy, vznikly.</w:t>
      </w:r>
    </w:p>
    <w:p w14:paraId="041521C5" w14:textId="7D5657E2" w:rsidR="003A3A32" w:rsidRPr="000B3C0E" w:rsidRDefault="000B3C0E" w:rsidP="000B3C0E">
      <w:pPr>
        <w:pStyle w:val="Nadpis10"/>
        <w:framePr w:w="9198" w:h="3690" w:hRule="exact" w:wrap="none" w:vAnchor="page" w:hAnchor="page" w:x="1209" w:y="11339"/>
        <w:rPr>
          <w:u w:val="none"/>
        </w:rPr>
      </w:pPr>
      <w:bookmarkStart w:id="18" w:name="bookmark40"/>
      <w:r>
        <w:rPr>
          <w:u w:val="none"/>
        </w:rPr>
        <w:t>ll</w:t>
      </w:r>
      <w:r w:rsidR="00000000">
        <w:rPr>
          <w:u w:val="none"/>
        </w:rPr>
        <w:t>I</w:t>
      </w:r>
      <w:r>
        <w:rPr>
          <w:u w:val="none"/>
        </w:rPr>
        <w:t>.</w:t>
      </w:r>
      <w:r w:rsidR="00000000">
        <w:rPr>
          <w:u w:val="none"/>
        </w:rPr>
        <w:t xml:space="preserve"> </w:t>
      </w:r>
      <w:r w:rsidR="00000000">
        <w:t>Ustanovení závěrečná</w:t>
      </w:r>
      <w:bookmarkEnd w:id="18"/>
    </w:p>
    <w:p w14:paraId="39BD3718" w14:textId="77777777" w:rsidR="003A3A32" w:rsidRDefault="00000000">
      <w:pPr>
        <w:pStyle w:val="Zkladntext1"/>
        <w:framePr w:w="9198" w:h="3690" w:hRule="exact" w:wrap="none" w:vAnchor="page" w:hAnchor="page" w:x="1209" w:y="11339"/>
        <w:numPr>
          <w:ilvl w:val="0"/>
          <w:numId w:val="30"/>
        </w:numPr>
        <w:tabs>
          <w:tab w:val="left" w:pos="377"/>
        </w:tabs>
        <w:ind w:left="400" w:hanging="400"/>
        <w:jc w:val="both"/>
      </w:pPr>
      <w:r>
        <w:t>Tam, kde nejsou práva a závazky smluvních stran výslovně upraveny, platí ustanovení občanského zákoníku.</w:t>
      </w:r>
    </w:p>
    <w:p w14:paraId="2AF753DC" w14:textId="77777777" w:rsidR="003A3A32" w:rsidRDefault="00000000">
      <w:pPr>
        <w:pStyle w:val="Zkladntext1"/>
        <w:framePr w:w="9198" w:h="3690" w:hRule="exact" w:wrap="none" w:vAnchor="page" w:hAnchor="page" w:x="1209" w:y="11339"/>
        <w:numPr>
          <w:ilvl w:val="0"/>
          <w:numId w:val="30"/>
        </w:numPr>
        <w:tabs>
          <w:tab w:val="left" w:pos="377"/>
        </w:tabs>
        <w:ind w:left="400" w:hanging="40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 mailových či jiných elektronických zpráv. Neplatnost této Smlouvy pro nedodržení formy lze namítnout kdykoliv, a to i když již bylo započato s plněním.</w:t>
      </w:r>
    </w:p>
    <w:p w14:paraId="6D58E4FA" w14:textId="77777777" w:rsidR="003A3A32" w:rsidRDefault="00000000">
      <w:pPr>
        <w:pStyle w:val="Zkladntext1"/>
        <w:framePr w:w="9198" w:h="3690" w:hRule="exact" w:wrap="none" w:vAnchor="page" w:hAnchor="page" w:x="1209" w:y="11339"/>
        <w:numPr>
          <w:ilvl w:val="0"/>
          <w:numId w:val="30"/>
        </w:numPr>
        <w:tabs>
          <w:tab w:val="left" w:pos="377"/>
        </w:tabs>
        <w:ind w:left="400" w:hanging="40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065544A8" w14:textId="77777777" w:rsidR="003A3A32" w:rsidRDefault="00000000">
      <w:pPr>
        <w:pStyle w:val="Zkladntext1"/>
        <w:framePr w:w="9198" w:h="3690" w:hRule="exact" w:wrap="none" w:vAnchor="page" w:hAnchor="page" w:x="1209" w:y="11339"/>
        <w:numPr>
          <w:ilvl w:val="0"/>
          <w:numId w:val="30"/>
        </w:numPr>
        <w:tabs>
          <w:tab w:val="left" w:pos="377"/>
        </w:tabs>
        <w:ind w:left="400" w:hanging="400"/>
        <w:jc w:val="both"/>
      </w:pPr>
      <w:r>
        <w:t>Zhotovitel není oprávněn bez souhlasu objednatele postoupit jakoukoli svou tvrzenou pohledávku za objednatelem, třetí osobě.</w:t>
      </w:r>
    </w:p>
    <w:p w14:paraId="1037A1FF" w14:textId="77777777" w:rsidR="003A3A32" w:rsidRDefault="00000000">
      <w:pPr>
        <w:pStyle w:val="Zhlavnebozpat0"/>
        <w:framePr w:wrap="none" w:vAnchor="page" w:hAnchor="page" w:x="5713" w:y="15363"/>
        <w:rPr>
          <w:sz w:val="22"/>
          <w:szCs w:val="22"/>
        </w:rPr>
      </w:pPr>
      <w:r>
        <w:rPr>
          <w:rFonts w:ascii="Times New Roman" w:eastAsia="Times New Roman" w:hAnsi="Times New Roman" w:cs="Times New Roman"/>
          <w:b w:val="0"/>
          <w:bCs w:val="0"/>
          <w:sz w:val="22"/>
          <w:szCs w:val="22"/>
        </w:rPr>
        <w:t>- 16-</w:t>
      </w:r>
    </w:p>
    <w:p w14:paraId="414E799F" w14:textId="77777777" w:rsidR="003A3A32" w:rsidRDefault="003A3A32">
      <w:pPr>
        <w:spacing w:line="1" w:lineRule="exact"/>
        <w:sectPr w:rsidR="003A3A32">
          <w:pgSz w:w="11900" w:h="16840"/>
          <w:pgMar w:top="360" w:right="360" w:bottom="360" w:left="360" w:header="0" w:footer="3" w:gutter="0"/>
          <w:cols w:space="720"/>
          <w:noEndnote/>
          <w:docGrid w:linePitch="360"/>
        </w:sectPr>
      </w:pPr>
    </w:p>
    <w:p w14:paraId="7A9C9543" w14:textId="77777777" w:rsidR="003A3A32" w:rsidRDefault="003A3A32">
      <w:pPr>
        <w:spacing w:line="1" w:lineRule="exact"/>
      </w:pPr>
    </w:p>
    <w:p w14:paraId="641716A3" w14:textId="77777777" w:rsidR="003A3A32" w:rsidRDefault="00000000">
      <w:pPr>
        <w:pStyle w:val="Zhlavnebozpat0"/>
        <w:framePr w:w="6163" w:h="450" w:hRule="exact" w:wrap="none" w:vAnchor="page" w:hAnchor="page" w:x="1610" w:y="944"/>
      </w:pPr>
      <w:r>
        <w:rPr>
          <w:b w:val="0"/>
          <w:bCs w:val="0"/>
        </w:rPr>
        <w:t xml:space="preserve">Název akce: </w:t>
      </w:r>
      <w:r>
        <w:t>BD Staňkova 2244-45 - odstranění havarijního stavu kanalizační přípojky</w:t>
      </w:r>
    </w:p>
    <w:p w14:paraId="64CC493F" w14:textId="77777777" w:rsidR="003A3A32" w:rsidRDefault="00000000">
      <w:pPr>
        <w:pStyle w:val="Zhlavnebozpat0"/>
        <w:framePr w:w="6163" w:h="450" w:hRule="exact" w:wrap="none" w:vAnchor="page" w:hAnchor="page" w:x="1610" w:y="944"/>
      </w:pPr>
      <w:r>
        <w:rPr>
          <w:b w:val="0"/>
          <w:bCs w:val="0"/>
        </w:rPr>
        <w:t>Smlouva o dílo č. OMI-VZMR-2025-013</w:t>
      </w:r>
    </w:p>
    <w:p w14:paraId="0C22F485" w14:textId="77777777" w:rsidR="003A3A32" w:rsidRDefault="00000000">
      <w:pPr>
        <w:pStyle w:val="Zkladntext1"/>
        <w:framePr w:w="9115" w:h="9018" w:hRule="exact" w:wrap="none" w:vAnchor="page" w:hAnchor="page" w:x="1261" w:y="1643"/>
        <w:numPr>
          <w:ilvl w:val="0"/>
          <w:numId w:val="31"/>
        </w:numPr>
        <w:tabs>
          <w:tab w:val="left" w:pos="338"/>
        </w:tabs>
        <w:ind w:left="320" w:hanging="320"/>
        <w:jc w:val="both"/>
      </w:pPr>
      <w:r>
        <w:t>Zhotovitel není oprávněn jednostranně započíst jakoukoli svou tvrzenou pohledávku za objednatelem na pohledávku objednatele za zhotovitelem.</w:t>
      </w:r>
    </w:p>
    <w:p w14:paraId="340B44BF" w14:textId="77777777" w:rsidR="003A3A32" w:rsidRDefault="00000000">
      <w:pPr>
        <w:pStyle w:val="Zkladntext1"/>
        <w:framePr w:w="9115" w:h="9018" w:hRule="exact" w:wrap="none" w:vAnchor="page" w:hAnchor="page" w:x="1261" w:y="1643"/>
        <w:numPr>
          <w:ilvl w:val="0"/>
          <w:numId w:val="31"/>
        </w:numPr>
        <w:tabs>
          <w:tab w:val="left" w:pos="338"/>
        </w:tabs>
        <w:ind w:left="320" w:hanging="320"/>
        <w:jc w:val="both"/>
      </w:pPr>
      <w:r>
        <w:t>Práva a povinnosti vyplývající z této Smlouvy, přecházejí i na případné právní nástupce obou smluvních stran.</w:t>
      </w:r>
    </w:p>
    <w:p w14:paraId="2F59103B" w14:textId="77777777" w:rsidR="003A3A32" w:rsidRDefault="00000000">
      <w:pPr>
        <w:pStyle w:val="Zkladntext1"/>
        <w:framePr w:w="9115" w:h="9018" w:hRule="exact" w:wrap="none" w:vAnchor="page" w:hAnchor="page" w:x="1261" w:y="1643"/>
        <w:numPr>
          <w:ilvl w:val="0"/>
          <w:numId w:val="31"/>
        </w:numPr>
        <w:tabs>
          <w:tab w:val="left" w:pos="338"/>
        </w:tabs>
        <w:ind w:left="320" w:hanging="320"/>
        <w:jc w:val="both"/>
      </w:pPr>
      <w:r>
        <w:t>Zhotovitel prohlašuje, že je plně způsobilý ke splnění všech závazků, které na sebe podpisem této Smlouvy převezme.</w:t>
      </w:r>
    </w:p>
    <w:p w14:paraId="06D06DCC" w14:textId="77777777" w:rsidR="003A3A32" w:rsidRDefault="00000000">
      <w:pPr>
        <w:pStyle w:val="Zkladntext1"/>
        <w:framePr w:w="9115" w:h="9018" w:hRule="exact" w:wrap="none" w:vAnchor="page" w:hAnchor="page" w:x="1261" w:y="1643"/>
        <w:numPr>
          <w:ilvl w:val="0"/>
          <w:numId w:val="31"/>
        </w:numPr>
        <w:tabs>
          <w:tab w:val="left" w:pos="338"/>
        </w:tabs>
        <w:ind w:left="320" w:hanging="320"/>
        <w:jc w:val="both"/>
      </w:pPr>
      <w:r>
        <w:t>Tato smlouva je vyhotovena ve čtyřech stejnopisech, všechny jsou s platností originálu, z nichž každá strana obdrží po dvou vyhotoveních.</w:t>
      </w:r>
    </w:p>
    <w:p w14:paraId="0510CDBB" w14:textId="77777777" w:rsidR="003A3A32" w:rsidRDefault="00000000">
      <w:pPr>
        <w:pStyle w:val="Zkladntext1"/>
        <w:framePr w:w="9115" w:h="9018" w:hRule="exact" w:wrap="none" w:vAnchor="page" w:hAnchor="page" w:x="1261" w:y="1643"/>
        <w:numPr>
          <w:ilvl w:val="0"/>
          <w:numId w:val="31"/>
        </w:numPr>
        <w:tabs>
          <w:tab w:val="left" w:pos="338"/>
        </w:tabs>
        <w:ind w:left="320" w:hanging="320"/>
        <w:jc w:val="both"/>
      </w:pPr>
      <w:r>
        <w:t>Smluvní strany tuto Smlouvu přečetly, prohlašují, že je projevem jejich svobodné a vážné vůle, že nebyla sjednána vtísni za nápadně nevýhodných podmínek a na důkaz souhlasu sjejím textem doplňují zástupci obou smluvních stran své elektronické podpisy.</w:t>
      </w:r>
    </w:p>
    <w:p w14:paraId="70B12F42" w14:textId="77777777" w:rsidR="003A3A32" w:rsidRDefault="00000000">
      <w:pPr>
        <w:pStyle w:val="Zkladntext1"/>
        <w:framePr w:w="9115" w:h="9018" w:hRule="exact" w:wrap="none" w:vAnchor="page" w:hAnchor="page" w:x="1261" w:y="1643"/>
        <w:numPr>
          <w:ilvl w:val="0"/>
          <w:numId w:val="31"/>
        </w:numPr>
        <w:tabs>
          <w:tab w:val="left" w:pos="385"/>
        </w:tabs>
        <w:ind w:left="320" w:hanging="320"/>
        <w:jc w:val="both"/>
      </w:pPr>
      <w:r>
        <w:t>Odpověď smluvní strany podle § 1740 odst. 3 občanského zákoníku, s dodatkem nebo odchylkou, není přijetím nabídky na uzavření této Smlouvy, ani když podstatně nemění podmínky nabídky.</w:t>
      </w:r>
    </w:p>
    <w:p w14:paraId="586EFD3F" w14:textId="77777777" w:rsidR="003A3A32" w:rsidRDefault="00000000">
      <w:pPr>
        <w:pStyle w:val="Zkladntext1"/>
        <w:framePr w:w="9115" w:h="9018" w:hRule="exact" w:wrap="none" w:vAnchor="page" w:hAnchor="page" w:x="1261" w:y="1643"/>
        <w:numPr>
          <w:ilvl w:val="0"/>
          <w:numId w:val="31"/>
        </w:numPr>
        <w:tabs>
          <w:tab w:val="left" w:pos="385"/>
        </w:tabs>
        <w:spacing w:after="240"/>
        <w:ind w:left="320" w:hanging="32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34F646E9" w14:textId="77777777" w:rsidR="003A3A32" w:rsidRDefault="00000000">
      <w:pPr>
        <w:pStyle w:val="Zkladntext1"/>
        <w:framePr w:w="9115" w:h="9018" w:hRule="exact" w:wrap="none" w:vAnchor="page" w:hAnchor="page" w:x="1261" w:y="1643"/>
        <w:numPr>
          <w:ilvl w:val="0"/>
          <w:numId w:val="31"/>
        </w:numPr>
        <w:tabs>
          <w:tab w:val="left" w:pos="388"/>
        </w:tabs>
        <w:spacing w:line="283" w:lineRule="auto"/>
        <w:ind w:left="320" w:hanging="320"/>
        <w:jc w:val="both"/>
      </w:pPr>
      <w: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70B1722" w14:textId="77777777" w:rsidR="003A3A32" w:rsidRDefault="00000000">
      <w:pPr>
        <w:pStyle w:val="Zkladntext1"/>
        <w:framePr w:w="9115" w:h="9018" w:hRule="exact" w:wrap="none" w:vAnchor="page" w:hAnchor="page" w:x="1261" w:y="1643"/>
        <w:numPr>
          <w:ilvl w:val="0"/>
          <w:numId w:val="31"/>
        </w:numPr>
        <w:tabs>
          <w:tab w:val="left" w:pos="388"/>
        </w:tabs>
        <w:spacing w:line="283" w:lineRule="auto"/>
        <w:ind w:left="320" w:hanging="320"/>
        <w:jc w:val="both"/>
      </w:pPr>
      <w:r>
        <w:t>Smluvní strany berou na vědomí, že nebude-li tato Smlouva zveřejněna ani do tří měsíců ode dne jejího uzavření, je následujícím dnem zrušena od počátku s účinky případného bezdůvodného obohacení.</w:t>
      </w:r>
    </w:p>
    <w:p w14:paraId="2F835FED" w14:textId="77777777" w:rsidR="003A3A32" w:rsidRDefault="00000000">
      <w:pPr>
        <w:pStyle w:val="Zkladntext1"/>
        <w:framePr w:w="9115" w:h="9018" w:hRule="exact" w:wrap="none" w:vAnchor="page" w:hAnchor="page" w:x="1261" w:y="1643"/>
        <w:numPr>
          <w:ilvl w:val="0"/>
          <w:numId w:val="31"/>
        </w:numPr>
        <w:tabs>
          <w:tab w:val="left" w:pos="388"/>
        </w:tabs>
        <w:spacing w:after="240" w:line="283" w:lineRule="auto"/>
        <w:ind w:left="320" w:hanging="320"/>
        <w:jc w:val="both"/>
      </w:pPr>
      <w:r>
        <w:t>Smluvní strany prohlašují, že žádná část této Smlouvy nenaplňuje znaky obchodního tajemství (§ 504 zák. č. 89/2012 Sb., občanský zákoník, ve znění pozdějších předpisů).</w:t>
      </w:r>
    </w:p>
    <w:p w14:paraId="5E03C224" w14:textId="77777777" w:rsidR="003A3A32" w:rsidRDefault="00000000">
      <w:pPr>
        <w:pStyle w:val="Zkladntext1"/>
        <w:framePr w:w="9115" w:h="9018" w:hRule="exact" w:wrap="none" w:vAnchor="page" w:hAnchor="page" w:x="1261" w:y="1643"/>
        <w:spacing w:after="240"/>
        <w:ind w:firstLine="320"/>
        <w:jc w:val="both"/>
      </w:pPr>
      <w:r>
        <w:rPr>
          <w:b/>
          <w:bCs/>
        </w:rPr>
        <w:t xml:space="preserve">Příloha č. 1: </w:t>
      </w:r>
      <w:r>
        <w:t>cenová nabídka</w:t>
      </w:r>
    </w:p>
    <w:p w14:paraId="513BBE03" w14:textId="77777777" w:rsidR="003A3A32" w:rsidRDefault="00000000">
      <w:pPr>
        <w:pStyle w:val="Zkladntext1"/>
        <w:framePr w:w="9115" w:h="9018" w:hRule="exact" w:wrap="none" w:vAnchor="page" w:hAnchor="page" w:x="1261" w:y="1643"/>
        <w:ind w:firstLine="320"/>
        <w:jc w:val="both"/>
      </w:pPr>
      <w:r>
        <w:rPr>
          <w:u w:val="single"/>
        </w:rPr>
        <w:t>Doložka dle § 41 zákona č. 128/2000 Sb., o obcích, ve znění pozdějších předpisů</w:t>
      </w:r>
    </w:p>
    <w:p w14:paraId="7BF5583F" w14:textId="77777777" w:rsidR="003A3A32" w:rsidRDefault="00000000">
      <w:pPr>
        <w:pStyle w:val="Zkladntext1"/>
        <w:framePr w:w="9115" w:h="9018" w:hRule="exact" w:wrap="none" w:vAnchor="page" w:hAnchor="page" w:x="1261" w:y="1643"/>
        <w:ind w:firstLine="320"/>
        <w:jc w:val="both"/>
      </w:pPr>
      <w:r>
        <w:t>Schváleno usnesením Rady města Pardubice dne 12. 02. 2025, č. usnesení R/4981 /2025</w:t>
      </w:r>
    </w:p>
    <w:p w14:paraId="0E475CF4" w14:textId="77777777" w:rsidR="003A3A32" w:rsidRDefault="00000000">
      <w:pPr>
        <w:pStyle w:val="Zkladntext1"/>
        <w:framePr w:wrap="none" w:vAnchor="page" w:hAnchor="page" w:x="1261" w:y="11406"/>
        <w:spacing w:line="240" w:lineRule="auto"/>
        <w:ind w:firstLine="680"/>
      </w:pPr>
      <w:r>
        <w:t>V Pardubicích dne</w:t>
      </w:r>
    </w:p>
    <w:p w14:paraId="62C5BE0D" w14:textId="77777777" w:rsidR="003A3A32" w:rsidRDefault="00000000">
      <w:pPr>
        <w:pStyle w:val="Jin0"/>
        <w:framePr w:wrap="none" w:vAnchor="page" w:hAnchor="page" w:x="7017" w:y="11406"/>
        <w:spacing w:line="240" w:lineRule="auto"/>
        <w:jc w:val="both"/>
      </w:pPr>
      <w:r>
        <w:t>V</w:t>
      </w:r>
    </w:p>
    <w:p w14:paraId="5718E884" w14:textId="77777777" w:rsidR="003A3A32" w:rsidRDefault="00000000">
      <w:pPr>
        <w:pStyle w:val="Zkladntext20"/>
        <w:framePr w:wrap="none" w:vAnchor="page" w:hAnchor="page" w:x="1261" w:y="12169"/>
        <w:spacing w:after="0" w:line="240" w:lineRule="auto"/>
        <w:ind w:right="7121" w:firstLine="620"/>
        <w:jc w:val="both"/>
      </w:pPr>
      <w:r>
        <w:t>za objednatele</w:t>
      </w:r>
    </w:p>
    <w:p w14:paraId="719CEA17" w14:textId="77777777" w:rsidR="003A3A32" w:rsidRDefault="00000000">
      <w:pPr>
        <w:pStyle w:val="Zkladntext1"/>
        <w:framePr w:wrap="none" w:vAnchor="page" w:hAnchor="page" w:x="8954" w:y="11413"/>
        <w:spacing w:line="240" w:lineRule="auto"/>
        <w:ind w:right="7"/>
        <w:jc w:val="both"/>
      </w:pPr>
      <w:r>
        <w:t>dne</w:t>
      </w:r>
    </w:p>
    <w:p w14:paraId="2BCD61E7" w14:textId="77777777" w:rsidR="003A3A32" w:rsidRDefault="00000000">
      <w:pPr>
        <w:pStyle w:val="Zkladntext20"/>
        <w:framePr w:wrap="none" w:vAnchor="page" w:hAnchor="page" w:x="6762" w:y="12166"/>
        <w:spacing w:after="0" w:line="240" w:lineRule="auto"/>
        <w:ind w:right="3" w:firstLine="0"/>
        <w:jc w:val="both"/>
      </w:pPr>
      <w:r>
        <w:t>za zhotovitele</w:t>
      </w:r>
    </w:p>
    <w:p w14:paraId="0131A3FA" w14:textId="77777777" w:rsidR="003A3A32" w:rsidRDefault="00000000">
      <w:pPr>
        <w:pStyle w:val="Zkladntext1"/>
        <w:framePr w:w="9115" w:h="533" w:hRule="exact" w:wrap="none" w:vAnchor="page" w:hAnchor="page" w:x="1261" w:y="13714"/>
        <w:spacing w:line="283" w:lineRule="auto"/>
        <w:ind w:left="320" w:firstLine="420"/>
        <w:jc w:val="both"/>
      </w:pPr>
      <w:r>
        <w:t>Ing. Kateřina Skladanová vedoucí Odboru majetku a investic</w:t>
      </w:r>
    </w:p>
    <w:p w14:paraId="686C651E" w14:textId="77777777" w:rsidR="003A3A32" w:rsidRDefault="00000000">
      <w:pPr>
        <w:pStyle w:val="Zhlavnebozpat0"/>
        <w:framePr w:wrap="none" w:vAnchor="page" w:hAnchor="page" w:x="5678" w:y="15326"/>
        <w:rPr>
          <w:sz w:val="22"/>
          <w:szCs w:val="22"/>
        </w:rPr>
      </w:pPr>
      <w:r>
        <w:rPr>
          <w:rFonts w:ascii="Times New Roman" w:eastAsia="Times New Roman" w:hAnsi="Times New Roman" w:cs="Times New Roman"/>
          <w:b w:val="0"/>
          <w:bCs w:val="0"/>
          <w:sz w:val="22"/>
          <w:szCs w:val="22"/>
        </w:rPr>
        <w:t>- 17-</w:t>
      </w:r>
    </w:p>
    <w:p w14:paraId="21700BB0" w14:textId="77777777" w:rsidR="003A3A32" w:rsidRDefault="003A3A32">
      <w:pPr>
        <w:spacing w:line="1" w:lineRule="exact"/>
      </w:pPr>
    </w:p>
    <w:sectPr w:rsidR="003A3A3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DABF" w14:textId="77777777" w:rsidR="006B113D" w:rsidRDefault="006B113D">
      <w:r>
        <w:separator/>
      </w:r>
    </w:p>
  </w:endnote>
  <w:endnote w:type="continuationSeparator" w:id="0">
    <w:p w14:paraId="0EBFDED8" w14:textId="77777777" w:rsidR="006B113D" w:rsidRDefault="006B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3450" w14:textId="77777777" w:rsidR="006B113D" w:rsidRDefault="006B113D"/>
  </w:footnote>
  <w:footnote w:type="continuationSeparator" w:id="0">
    <w:p w14:paraId="76D0D234" w14:textId="77777777" w:rsidR="006B113D" w:rsidRDefault="006B11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A7E"/>
    <w:multiLevelType w:val="multilevel"/>
    <w:tmpl w:val="A4EEA8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644"/>
    <w:multiLevelType w:val="multilevel"/>
    <w:tmpl w:val="F8D0C98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75FAB"/>
    <w:multiLevelType w:val="multilevel"/>
    <w:tmpl w:val="F2E2685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C95B4C"/>
    <w:multiLevelType w:val="multilevel"/>
    <w:tmpl w:val="7C00868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490C61"/>
    <w:multiLevelType w:val="multilevel"/>
    <w:tmpl w:val="1B9A4ED4"/>
    <w:lvl w:ilvl="0">
      <w:start w:val="5"/>
      <w:numFmt w:val="upperRoman"/>
      <w:lvlText w:val="%1."/>
      <w:lvlJc w:val="left"/>
      <w:rPr>
        <w:rFonts w:ascii="Arial" w:eastAsia="Arial" w:hAnsi="Arial" w:cs="Arial"/>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7D2B87"/>
    <w:multiLevelType w:val="multilevel"/>
    <w:tmpl w:val="2F648A4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8056D5"/>
    <w:multiLevelType w:val="multilevel"/>
    <w:tmpl w:val="08B21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D20F01"/>
    <w:multiLevelType w:val="multilevel"/>
    <w:tmpl w:val="7D886CA6"/>
    <w:lvl w:ilvl="0">
      <w:start w:val="2"/>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974AEB"/>
    <w:multiLevelType w:val="multilevel"/>
    <w:tmpl w:val="DF880B22"/>
    <w:lvl w:ilvl="0">
      <w:start w:val="7"/>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0C7FA7"/>
    <w:multiLevelType w:val="multilevel"/>
    <w:tmpl w:val="DFDCA070"/>
    <w:lvl w:ilvl="0">
      <w:start w:val="3"/>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A13946"/>
    <w:multiLevelType w:val="multilevel"/>
    <w:tmpl w:val="EBFCE358"/>
    <w:lvl w:ilvl="0">
      <w:start w:val="5"/>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845CC1"/>
    <w:multiLevelType w:val="multilevel"/>
    <w:tmpl w:val="39F0256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8D3ED6"/>
    <w:multiLevelType w:val="multilevel"/>
    <w:tmpl w:val="99BE928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FF0891"/>
    <w:multiLevelType w:val="multilevel"/>
    <w:tmpl w:val="85FCA36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E250C"/>
    <w:multiLevelType w:val="multilevel"/>
    <w:tmpl w:val="D5B893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9F6A6F"/>
    <w:multiLevelType w:val="multilevel"/>
    <w:tmpl w:val="F274150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5A76BB"/>
    <w:multiLevelType w:val="multilevel"/>
    <w:tmpl w:val="68A04F02"/>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C60842"/>
    <w:multiLevelType w:val="multilevel"/>
    <w:tmpl w:val="15828768"/>
    <w:lvl w:ilvl="0">
      <w:start w:val="4"/>
      <w:numFmt w:val="upperRoman"/>
      <w:lvlText w:val="%1."/>
      <w:lvlJc w:val="left"/>
      <w:rPr>
        <w:rFonts w:ascii="Arial" w:eastAsia="Arial" w:hAnsi="Arial" w:cs="Arial"/>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B61232"/>
    <w:multiLevelType w:val="multilevel"/>
    <w:tmpl w:val="7DFC902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C85F20"/>
    <w:multiLevelType w:val="multilevel"/>
    <w:tmpl w:val="4EEE659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680202"/>
    <w:multiLevelType w:val="multilevel"/>
    <w:tmpl w:val="7A58F7A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1A75D2"/>
    <w:multiLevelType w:val="multilevel"/>
    <w:tmpl w:val="A36CFD0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90476B"/>
    <w:multiLevelType w:val="multilevel"/>
    <w:tmpl w:val="0FE88F9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D26B08"/>
    <w:multiLevelType w:val="multilevel"/>
    <w:tmpl w:val="DA96547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1C034D"/>
    <w:multiLevelType w:val="multilevel"/>
    <w:tmpl w:val="B5900C3C"/>
    <w:lvl w:ilvl="0">
      <w:start w:val="4"/>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503DA7"/>
    <w:multiLevelType w:val="multilevel"/>
    <w:tmpl w:val="F442145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075B0F"/>
    <w:multiLevelType w:val="multilevel"/>
    <w:tmpl w:val="0AE65E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7434C2"/>
    <w:multiLevelType w:val="multilevel"/>
    <w:tmpl w:val="680C351A"/>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2D037A"/>
    <w:multiLevelType w:val="multilevel"/>
    <w:tmpl w:val="05C0D968"/>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9E562C"/>
    <w:multiLevelType w:val="multilevel"/>
    <w:tmpl w:val="1DE4123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792FD4"/>
    <w:multiLevelType w:val="multilevel"/>
    <w:tmpl w:val="082A725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8396731">
    <w:abstractNumId w:val="0"/>
  </w:num>
  <w:num w:numId="2" w16cid:durableId="1401176585">
    <w:abstractNumId w:val="25"/>
  </w:num>
  <w:num w:numId="3" w16cid:durableId="1344892485">
    <w:abstractNumId w:val="7"/>
  </w:num>
  <w:num w:numId="4" w16cid:durableId="1788307292">
    <w:abstractNumId w:val="15"/>
  </w:num>
  <w:num w:numId="5" w16cid:durableId="1018460185">
    <w:abstractNumId w:val="3"/>
  </w:num>
  <w:num w:numId="6" w16cid:durableId="791248755">
    <w:abstractNumId w:val="9"/>
  </w:num>
  <w:num w:numId="7" w16cid:durableId="1176577723">
    <w:abstractNumId w:val="18"/>
  </w:num>
  <w:num w:numId="8" w16cid:durableId="313917887">
    <w:abstractNumId w:val="16"/>
  </w:num>
  <w:num w:numId="9" w16cid:durableId="464200885">
    <w:abstractNumId w:val="19"/>
  </w:num>
  <w:num w:numId="10" w16cid:durableId="1221133503">
    <w:abstractNumId w:val="29"/>
  </w:num>
  <w:num w:numId="11" w16cid:durableId="1911423031">
    <w:abstractNumId w:val="27"/>
  </w:num>
  <w:num w:numId="12" w16cid:durableId="1676692481">
    <w:abstractNumId w:val="14"/>
  </w:num>
  <w:num w:numId="13" w16cid:durableId="1228109199">
    <w:abstractNumId w:val="24"/>
  </w:num>
  <w:num w:numId="14" w16cid:durableId="2048947198">
    <w:abstractNumId w:val="30"/>
  </w:num>
  <w:num w:numId="15" w16cid:durableId="798499049">
    <w:abstractNumId w:val="1"/>
  </w:num>
  <w:num w:numId="16" w16cid:durableId="1334064109">
    <w:abstractNumId w:val="8"/>
  </w:num>
  <w:num w:numId="17" w16cid:durableId="238952244">
    <w:abstractNumId w:val="17"/>
  </w:num>
  <w:num w:numId="18" w16cid:durableId="1664775579">
    <w:abstractNumId w:val="13"/>
  </w:num>
  <w:num w:numId="19" w16cid:durableId="1000734971">
    <w:abstractNumId w:val="4"/>
  </w:num>
  <w:num w:numId="20" w16cid:durableId="1836022815">
    <w:abstractNumId w:val="11"/>
  </w:num>
  <w:num w:numId="21" w16cid:durableId="414596020">
    <w:abstractNumId w:val="22"/>
  </w:num>
  <w:num w:numId="22" w16cid:durableId="694158609">
    <w:abstractNumId w:val="20"/>
  </w:num>
  <w:num w:numId="23" w16cid:durableId="1289235634">
    <w:abstractNumId w:val="28"/>
  </w:num>
  <w:num w:numId="24" w16cid:durableId="113446889">
    <w:abstractNumId w:val="23"/>
  </w:num>
  <w:num w:numId="25" w16cid:durableId="623463942">
    <w:abstractNumId w:val="26"/>
  </w:num>
  <w:num w:numId="26" w16cid:durableId="784423498">
    <w:abstractNumId w:val="6"/>
  </w:num>
  <w:num w:numId="27" w16cid:durableId="1570991715">
    <w:abstractNumId w:val="2"/>
  </w:num>
  <w:num w:numId="28" w16cid:durableId="907425429">
    <w:abstractNumId w:val="21"/>
  </w:num>
  <w:num w:numId="29" w16cid:durableId="1838687357">
    <w:abstractNumId w:val="5"/>
  </w:num>
  <w:num w:numId="30" w16cid:durableId="1973706971">
    <w:abstractNumId w:val="12"/>
  </w:num>
  <w:num w:numId="31" w16cid:durableId="1244415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32"/>
    <w:rsid w:val="000B3C0E"/>
    <w:rsid w:val="00362DF4"/>
    <w:rsid w:val="003A3A32"/>
    <w:rsid w:val="0062112F"/>
    <w:rsid w:val="006B113D"/>
    <w:rsid w:val="008C2C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D54A"/>
  <w15:docId w15:val="{9982B7F6-BC93-4047-AA1A-555786C1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7"/>
      <w:szCs w:val="17"/>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20"/>
      <w:szCs w:val="20"/>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2"/>
      <w:szCs w:val="22"/>
      <w:u w:val="none"/>
    </w:rPr>
  </w:style>
  <w:style w:type="paragraph" w:customStyle="1" w:styleId="Zhlavnebozpat0">
    <w:name w:val="Záhlaví nebo zápatí"/>
    <w:basedOn w:val="Normln"/>
    <w:link w:val="Zhlavnebozpat"/>
    <w:rPr>
      <w:rFonts w:ascii="Calibri" w:eastAsia="Calibri" w:hAnsi="Calibri" w:cs="Calibri"/>
      <w:b/>
      <w:bCs/>
      <w:sz w:val="17"/>
      <w:szCs w:val="17"/>
    </w:rPr>
  </w:style>
  <w:style w:type="paragraph" w:customStyle="1" w:styleId="Zkladntext1">
    <w:name w:val="Základní text1"/>
    <w:basedOn w:val="Normln"/>
    <w:link w:val="Zkladntext"/>
    <w:pPr>
      <w:spacing w:line="286" w:lineRule="auto"/>
    </w:pPr>
    <w:rPr>
      <w:rFonts w:ascii="Tahoma" w:eastAsia="Tahoma" w:hAnsi="Tahoma" w:cs="Tahoma"/>
      <w:sz w:val="18"/>
      <w:szCs w:val="18"/>
    </w:rPr>
  </w:style>
  <w:style w:type="paragraph" w:customStyle="1" w:styleId="Zkladntext20">
    <w:name w:val="Základní text (2)"/>
    <w:basedOn w:val="Normln"/>
    <w:link w:val="Zkladntext2"/>
    <w:pPr>
      <w:spacing w:after="260" w:line="264" w:lineRule="auto"/>
      <w:ind w:firstLine="20"/>
    </w:pPr>
    <w:rPr>
      <w:rFonts w:ascii="Arial" w:eastAsia="Arial" w:hAnsi="Arial" w:cs="Arial"/>
      <w:i/>
      <w:iCs/>
      <w:sz w:val="20"/>
      <w:szCs w:val="20"/>
    </w:rPr>
  </w:style>
  <w:style w:type="paragraph" w:customStyle="1" w:styleId="Jin0">
    <w:name w:val="Jiné"/>
    <w:basedOn w:val="Normln"/>
    <w:link w:val="Jin"/>
    <w:pPr>
      <w:spacing w:line="286" w:lineRule="auto"/>
    </w:pPr>
    <w:rPr>
      <w:rFonts w:ascii="Tahoma" w:eastAsia="Tahoma" w:hAnsi="Tahoma" w:cs="Tahoma"/>
      <w:sz w:val="18"/>
      <w:szCs w:val="18"/>
    </w:rPr>
  </w:style>
  <w:style w:type="paragraph" w:customStyle="1" w:styleId="Titulektabulky0">
    <w:name w:val="Titulek tabulky"/>
    <w:basedOn w:val="Normln"/>
    <w:link w:val="Titulektabulky"/>
    <w:pPr>
      <w:spacing w:line="283" w:lineRule="auto"/>
    </w:pPr>
    <w:rPr>
      <w:rFonts w:ascii="Tahoma" w:eastAsia="Tahoma" w:hAnsi="Tahoma" w:cs="Tahoma"/>
      <w:sz w:val="18"/>
      <w:szCs w:val="18"/>
    </w:rPr>
  </w:style>
  <w:style w:type="paragraph" w:customStyle="1" w:styleId="Nadpis10">
    <w:name w:val="Nadpis #1"/>
    <w:basedOn w:val="Normln"/>
    <w:link w:val="Nadpis1"/>
    <w:pPr>
      <w:spacing w:after="300"/>
      <w:jc w:val="center"/>
      <w:outlineLvl w:val="0"/>
    </w:pPr>
    <w:rPr>
      <w:rFonts w:ascii="Arial" w:eastAsia="Arial" w:hAnsi="Arial" w:cs="Arial"/>
      <w:b/>
      <w:bCs/>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60">
    <w:name w:val="Základní text (6)"/>
    <w:basedOn w:val="Normln"/>
    <w:link w:val="Zkladntext6"/>
    <w:pPr>
      <w:spacing w:after="240" w:line="276" w:lineRule="auto"/>
      <w:jc w:val="center"/>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8193</Words>
  <Characters>48345</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Randusová Irena</cp:lastModifiedBy>
  <cp:revision>2</cp:revision>
  <dcterms:created xsi:type="dcterms:W3CDTF">2025-03-28T07:32:00Z</dcterms:created>
  <dcterms:modified xsi:type="dcterms:W3CDTF">2025-03-28T08:10:00Z</dcterms:modified>
</cp:coreProperties>
</file>