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BBA" w:rsidRDefault="00046BBA" w:rsidP="00046BBA">
      <w:pPr>
        <w:pStyle w:val="Bezmezer"/>
      </w:pPr>
    </w:p>
    <w:p w:rsidR="00046BBA" w:rsidRDefault="004B7203" w:rsidP="00046BBA">
      <w:pPr>
        <w:jc w:val="center"/>
      </w:pPr>
      <w:r>
        <w:rPr>
          <w:sz w:val="36"/>
        </w:rPr>
        <w:t xml:space="preserve">Objednávka č. </w:t>
      </w:r>
      <w:r w:rsidR="00DE3D74">
        <w:rPr>
          <w:sz w:val="36"/>
        </w:rPr>
        <w:t>12/2025</w:t>
      </w:r>
    </w:p>
    <w:p w:rsidR="00046BBA" w:rsidRDefault="00046BBA" w:rsidP="00046BBA">
      <w:pPr>
        <w:jc w:val="center"/>
      </w:pPr>
    </w:p>
    <w:p w:rsidR="00046BBA" w:rsidRDefault="00046BBA" w:rsidP="00046BBA">
      <w:pPr>
        <w:pStyle w:val="Bezmezer"/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539"/>
      </w:tblGrid>
      <w:tr w:rsidR="00046BBA" w:rsidTr="00046BBA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BBA" w:rsidRDefault="00046BBA">
            <w:pPr>
              <w:pStyle w:val="Bezmez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Odběratel: </w:t>
            </w:r>
          </w:p>
          <w:p w:rsidR="00046BBA" w:rsidRDefault="00046BBA">
            <w:pPr>
              <w:pStyle w:val="Bezmezer"/>
            </w:pPr>
          </w:p>
          <w:p w:rsidR="00046BBA" w:rsidRDefault="00046BBA">
            <w:pPr>
              <w:pStyle w:val="Bezmezer"/>
            </w:pPr>
            <w:r>
              <w:t xml:space="preserve">Mateřská škola </w:t>
            </w:r>
          </w:p>
          <w:p w:rsidR="00046BBA" w:rsidRDefault="00046BBA">
            <w:pPr>
              <w:pStyle w:val="Bezmezer"/>
            </w:pPr>
            <w:r>
              <w:t>Příspěvková organizace</w:t>
            </w:r>
          </w:p>
          <w:p w:rsidR="00046BBA" w:rsidRDefault="00046BBA">
            <w:pPr>
              <w:pStyle w:val="Bezmezer"/>
            </w:pPr>
            <w:r>
              <w:t>Michalské stromořadí 11</w:t>
            </w:r>
          </w:p>
          <w:p w:rsidR="00046BBA" w:rsidRDefault="00046BBA">
            <w:pPr>
              <w:pStyle w:val="Bezmezer"/>
            </w:pPr>
            <w:r>
              <w:t>Olomouc 779 00</w:t>
            </w:r>
          </w:p>
          <w:p w:rsidR="00046BBA" w:rsidRDefault="00046BBA">
            <w:pPr>
              <w:pStyle w:val="Bezmezer"/>
            </w:pPr>
          </w:p>
          <w:p w:rsidR="00046BBA" w:rsidRDefault="00046BBA">
            <w:pPr>
              <w:pStyle w:val="Bezmezer"/>
            </w:pPr>
            <w:r>
              <w:t>IČO: 75029626</w:t>
            </w:r>
          </w:p>
        </w:tc>
      </w:tr>
    </w:tbl>
    <w:tbl>
      <w:tblPr>
        <w:tblStyle w:val="Mkatabulky"/>
        <w:tblpPr w:leftFromText="141" w:rightFromText="141" w:vertAnchor="text" w:horzAnchor="page" w:tblpX="6398" w:tblpY="-2138"/>
        <w:tblW w:w="0" w:type="auto"/>
        <w:tblInd w:w="0" w:type="dxa"/>
        <w:tblLook w:val="04A0" w:firstRow="1" w:lastRow="0" w:firstColumn="1" w:lastColumn="0" w:noHBand="0" w:noVBand="1"/>
      </w:tblPr>
      <w:tblGrid>
        <w:gridCol w:w="3653"/>
      </w:tblGrid>
      <w:tr w:rsidR="00FD112B" w:rsidTr="00FD112B">
        <w:trPr>
          <w:trHeight w:val="2062"/>
        </w:trPr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12B" w:rsidRDefault="00FD112B" w:rsidP="00FD112B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>
              <w:rPr>
                <w:b/>
                <w:i/>
                <w:u w:val="single"/>
              </w:rPr>
              <w:t xml:space="preserve">Dodavatel: </w:t>
            </w:r>
          </w:p>
          <w:p w:rsidR="00DE3D74" w:rsidRDefault="00DE3D74" w:rsidP="00FD112B">
            <w:pPr>
              <w:pStyle w:val="Bezmezer"/>
              <w:rPr>
                <w:b/>
                <w:i/>
                <w:u w:val="single"/>
              </w:rPr>
            </w:pPr>
          </w:p>
          <w:p w:rsidR="00DE3D74" w:rsidRDefault="00DE3D74" w:rsidP="00FD112B">
            <w:pPr>
              <w:pStyle w:val="Bezmezer"/>
            </w:pPr>
            <w:r>
              <w:t xml:space="preserve"> Scrumfinity s.r.o.</w:t>
            </w:r>
          </w:p>
          <w:p w:rsidR="00FD112B" w:rsidRDefault="00DE3D74" w:rsidP="00FD112B">
            <w:pPr>
              <w:pStyle w:val="Bezmezer"/>
            </w:pPr>
            <w:r>
              <w:t xml:space="preserve"> Velká Hradební 2800/54</w:t>
            </w:r>
          </w:p>
          <w:p w:rsidR="00DE3D74" w:rsidRDefault="00DE3D74" w:rsidP="00FD112B">
            <w:pPr>
              <w:pStyle w:val="Bezmezer"/>
            </w:pPr>
            <w:r>
              <w:t xml:space="preserve"> Ústí nad Labem – centrum </w:t>
            </w:r>
          </w:p>
          <w:p w:rsidR="00DE3D74" w:rsidRDefault="00DE3D74" w:rsidP="00FD112B">
            <w:pPr>
              <w:pStyle w:val="Bezmezer"/>
            </w:pPr>
            <w:r>
              <w:t xml:space="preserve"> Ústí nad Labem 400 01</w:t>
            </w:r>
          </w:p>
          <w:p w:rsidR="00DE3D74" w:rsidRDefault="00DE3D74" w:rsidP="00FD112B">
            <w:pPr>
              <w:pStyle w:val="Bezmezer"/>
            </w:pPr>
          </w:p>
          <w:p w:rsidR="00DE3D74" w:rsidRDefault="00DE3D74" w:rsidP="00FD112B">
            <w:pPr>
              <w:pStyle w:val="Bezmezer"/>
            </w:pPr>
            <w:r>
              <w:t>IČO: 1717064</w:t>
            </w:r>
          </w:p>
        </w:tc>
      </w:tr>
    </w:tbl>
    <w:p w:rsidR="00FD112B" w:rsidRDefault="00FD112B" w:rsidP="00046BBA">
      <w:pPr>
        <w:pStyle w:val="Bezmezer"/>
      </w:pPr>
    </w:p>
    <w:p w:rsidR="00FD112B" w:rsidRDefault="00FD112B" w:rsidP="00FD112B">
      <w:pPr>
        <w:pStyle w:val="Bezmezer"/>
      </w:pPr>
    </w:p>
    <w:p w:rsidR="00FD112B" w:rsidRDefault="00FD112B" w:rsidP="00FD112B">
      <w:pPr>
        <w:pStyle w:val="Bezmezer"/>
      </w:pP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berou na vědomí, že obsah této smlouvy včetně všech dodatků může být poskytnut žadateli v režimu zákona č. 106/1999 Sb., o svobodném přístupu k informacím, ve znění pozdějších předpisů, a že tato smlouva včetně všech dodatků bude uveřejněna smluvní stranou tj Mateřská škola Olomouc, Michalské stromořadí 11, příspěvková organizace v registru smluv dle zákona č. 340/2015 Sb., o zvláštních podmínkách účinnosti některých smluv, uveřejňování těchto smluv a o registru smluv (zákon o registru smluv), ve znění pozdějších předpisů.</w:t>
      </w: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Tato smlouva nabývá platnosti podpisem poslední smluvní stravy a účinnosti dnem zveřejnění</w:t>
      </w: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prostřednictvím registru smluv dle příslušných ustanovení zákona č. 340/2015 Sb., o</w:t>
      </w: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zvláštních podmínkách účinnosti některých smluv, uveřejňování těchto smluv a o registru smluv (zákon o registru smluv), ve znění pozdějších předpisů.</w:t>
      </w: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</w:p>
    <w:p w:rsidR="00FD112B" w:rsidRDefault="00FD112B" w:rsidP="00FD1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18"/>
          <w:szCs w:val="24"/>
        </w:rPr>
      </w:pPr>
      <w:r>
        <w:rPr>
          <w:rFonts w:ascii="Arial" w:hAnsi="Arial" w:cs="Arial"/>
          <w:iCs/>
          <w:sz w:val="18"/>
          <w:szCs w:val="24"/>
        </w:rPr>
        <w:t>Smluvní strany prohlašují, že skutečnosti uvedené v této smlouvě, nepovažují za obchodní tajemství ve smyslu § 504 zákona č. 89/2012 Sb., občanský zákoník, ve znění pozdějších předpisů.</w:t>
      </w:r>
    </w:p>
    <w:p w:rsidR="00FD112B" w:rsidRDefault="00FD112B" w:rsidP="00FD112B">
      <w:pPr>
        <w:pStyle w:val="Bezmezer"/>
      </w:pPr>
    </w:p>
    <w:p w:rsidR="00FD112B" w:rsidRDefault="00FD112B" w:rsidP="00FD112B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  <w:r>
        <w:t xml:space="preserve">V Olomouci dne: </w:t>
      </w:r>
      <w:proofErr w:type="gramStart"/>
      <w:r w:rsidR="00DE3D74">
        <w:t>28.3.2025</w:t>
      </w:r>
      <w:proofErr w:type="gramEnd"/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  <w:r>
        <w:t xml:space="preserve">Předmět objednávky: </w:t>
      </w:r>
    </w:p>
    <w:p w:rsidR="00BE3998" w:rsidRDefault="00046BBA" w:rsidP="00046BBA">
      <w:pPr>
        <w:pStyle w:val="Bezmezer"/>
      </w:pPr>
      <w:r>
        <w:t xml:space="preserve">Objednávám u vaší </w:t>
      </w:r>
      <w:r w:rsidR="00FD112B">
        <w:t xml:space="preserve"> firmy  </w:t>
      </w:r>
      <w:r w:rsidR="00DE3D74">
        <w:t xml:space="preserve"> 3 letou licenci edukativního programu </w:t>
      </w:r>
      <w:proofErr w:type="spellStart"/>
      <w:r w:rsidR="00DE3D74">
        <w:t>Edugym</w:t>
      </w:r>
      <w:proofErr w:type="spellEnd"/>
      <w:r w:rsidR="00DE3D74">
        <w:t xml:space="preserve"> </w:t>
      </w:r>
      <w:proofErr w:type="spellStart"/>
      <w:r w:rsidR="00DE3D74">
        <w:t>Kids</w:t>
      </w:r>
      <w:proofErr w:type="spellEnd"/>
      <w:r w:rsidR="00DE3D74">
        <w:t xml:space="preserve">  pro všechny pedagogy mateřské školy michalské stromořadí 11, Olomouc a jejich odloučená o pracoviště MŠ Vojanova 10, Olomouc a MŠ Čajkovského 14 A, Olomouc </w:t>
      </w:r>
    </w:p>
    <w:p w:rsidR="00BE3998" w:rsidRDefault="00BE3998" w:rsidP="00046BBA">
      <w:pPr>
        <w:pStyle w:val="Bezmezer"/>
      </w:pPr>
    </w:p>
    <w:p w:rsidR="00046BBA" w:rsidRDefault="004463FD" w:rsidP="00046BBA">
      <w:pPr>
        <w:pStyle w:val="Bezmezer"/>
      </w:pPr>
      <w:r>
        <w:t xml:space="preserve">Objednávku akceptovali: </w:t>
      </w:r>
    </w:p>
    <w:p w:rsidR="004463FD" w:rsidRDefault="004463FD" w:rsidP="00046BBA">
      <w:pPr>
        <w:pStyle w:val="Bezmezer"/>
      </w:pPr>
    </w:p>
    <w:p w:rsidR="004463FD" w:rsidRDefault="004463FD" w:rsidP="00046BBA">
      <w:pPr>
        <w:pStyle w:val="Bezmezer"/>
      </w:pPr>
      <w:r>
        <w:t xml:space="preserve">MŠ Michalské stromořadí 11, Olomouc </w:t>
      </w:r>
    </w:p>
    <w:p w:rsidR="004463FD" w:rsidRDefault="004463FD" w:rsidP="00046BBA">
      <w:pPr>
        <w:pStyle w:val="Bezmezer"/>
      </w:pPr>
      <w:r>
        <w:t>Datum:</w:t>
      </w:r>
      <w:r w:rsidR="00DE3D74">
        <w:t xml:space="preserve">  </w:t>
      </w:r>
      <w:proofErr w:type="gramStart"/>
      <w:r w:rsidR="00DE3D74">
        <w:t>28.3.2025</w:t>
      </w:r>
      <w:proofErr w:type="gramEnd"/>
      <w:r>
        <w:t xml:space="preserve">                                                    Podpis:</w:t>
      </w:r>
    </w:p>
    <w:p w:rsidR="004463FD" w:rsidRDefault="004463FD" w:rsidP="00046BBA">
      <w:pPr>
        <w:pStyle w:val="Bezmezer"/>
      </w:pPr>
    </w:p>
    <w:p w:rsidR="004463FD" w:rsidRDefault="004463FD" w:rsidP="00046BBA">
      <w:pPr>
        <w:pStyle w:val="Bezmezer"/>
      </w:pPr>
    </w:p>
    <w:p w:rsidR="004463FD" w:rsidRDefault="004463FD" w:rsidP="00046BBA">
      <w:pPr>
        <w:pStyle w:val="Bezmezer"/>
      </w:pPr>
    </w:p>
    <w:p w:rsidR="00DE3D74" w:rsidRDefault="00DE3D74" w:rsidP="00046BBA">
      <w:pPr>
        <w:pStyle w:val="Bezmezer"/>
      </w:pPr>
    </w:p>
    <w:p w:rsidR="00DE3D74" w:rsidRDefault="00DE3D74" w:rsidP="00046BBA">
      <w:pPr>
        <w:pStyle w:val="Bezmezer"/>
      </w:pPr>
      <w:r>
        <w:t>Scrumfinity  s.r.o.</w:t>
      </w:r>
    </w:p>
    <w:p w:rsidR="004463FD" w:rsidRDefault="004463FD" w:rsidP="00046BBA">
      <w:pPr>
        <w:pStyle w:val="Bezmezer"/>
      </w:pPr>
      <w:r>
        <w:t xml:space="preserve">Datum:         </w:t>
      </w:r>
      <w:proofErr w:type="gramStart"/>
      <w:r w:rsidR="00DE3D74">
        <w:t>28.3.2025</w:t>
      </w:r>
      <w:proofErr w:type="gramEnd"/>
      <w:r>
        <w:t xml:space="preserve">                                                    Podpis:</w:t>
      </w: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046BBA" w:rsidRDefault="00046BBA" w:rsidP="00046BBA">
      <w:pPr>
        <w:pStyle w:val="Bezmezer"/>
      </w:pPr>
    </w:p>
    <w:p w:rsidR="00751FF9" w:rsidRDefault="00751FF9">
      <w:bookmarkStart w:id="0" w:name="_GoBack"/>
      <w:bookmarkEnd w:id="0"/>
    </w:p>
    <w:sectPr w:rsidR="00751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BBA"/>
    <w:rsid w:val="00046BBA"/>
    <w:rsid w:val="00397481"/>
    <w:rsid w:val="004463FD"/>
    <w:rsid w:val="004B7203"/>
    <w:rsid w:val="00751FF9"/>
    <w:rsid w:val="009F27BE"/>
    <w:rsid w:val="00BE3998"/>
    <w:rsid w:val="00DE3D74"/>
    <w:rsid w:val="00E025BD"/>
    <w:rsid w:val="00FD1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7D966-0907-4FC9-9982-EA9B94BE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46BBA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46BBA"/>
    <w:pPr>
      <w:spacing w:after="0" w:line="240" w:lineRule="auto"/>
    </w:pPr>
  </w:style>
  <w:style w:type="table" w:styleId="Mkatabulky">
    <w:name w:val="Table Grid"/>
    <w:basedOn w:val="Normlntabulka"/>
    <w:uiPriority w:val="39"/>
    <w:rsid w:val="00046B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5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Bc. Věra Žížlavská</cp:lastModifiedBy>
  <cp:revision>14</cp:revision>
  <cp:lastPrinted>2025-03-28T08:01:00Z</cp:lastPrinted>
  <dcterms:created xsi:type="dcterms:W3CDTF">2019-01-31T12:53:00Z</dcterms:created>
  <dcterms:modified xsi:type="dcterms:W3CDTF">2025-03-28T08:01:00Z</dcterms:modified>
</cp:coreProperties>
</file>