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9E60" w14:textId="77777777" w:rsidR="00592660" w:rsidRPr="00E843A4" w:rsidRDefault="00592660" w:rsidP="00592660">
      <w:pPr>
        <w:jc w:val="center"/>
        <w:rPr>
          <w:rFonts w:ascii="Arial" w:hAnsi="Arial" w:cs="Arial"/>
          <w:b/>
          <w:bCs/>
        </w:rPr>
      </w:pPr>
      <w:r w:rsidRPr="00E843A4">
        <w:rPr>
          <w:rFonts w:ascii="Arial" w:hAnsi="Arial" w:cs="Arial"/>
          <w:b/>
          <w:bCs/>
        </w:rPr>
        <w:t xml:space="preserve">Smlouva o zajištění provozu tržního místa na </w:t>
      </w:r>
      <w:proofErr w:type="gramStart"/>
      <w:r w:rsidRPr="00E843A4">
        <w:rPr>
          <w:rFonts w:ascii="Arial" w:hAnsi="Arial" w:cs="Arial"/>
          <w:b/>
          <w:bCs/>
        </w:rPr>
        <w:t>nám.</w:t>
      </w:r>
      <w:proofErr w:type="gramEnd"/>
      <w:r w:rsidRPr="00E843A4">
        <w:rPr>
          <w:rFonts w:ascii="Arial" w:hAnsi="Arial" w:cs="Arial"/>
          <w:b/>
          <w:bCs/>
        </w:rPr>
        <w:t xml:space="preserve"> ČSA  v Českém Těšíně</w:t>
      </w:r>
    </w:p>
    <w:p w14:paraId="3D98B898" w14:textId="77777777" w:rsidR="00592660" w:rsidRPr="00E843A4" w:rsidRDefault="00592660" w:rsidP="00592660">
      <w:pPr>
        <w:jc w:val="center"/>
        <w:rPr>
          <w:rFonts w:ascii="Arial" w:hAnsi="Arial" w:cs="Arial"/>
          <w:b/>
          <w:bCs/>
        </w:rPr>
      </w:pPr>
      <w:r w:rsidRPr="00E843A4">
        <w:rPr>
          <w:rFonts w:ascii="Arial" w:hAnsi="Arial" w:cs="Arial"/>
          <w:b/>
          <w:bCs/>
        </w:rPr>
        <w:t>uzavřená dle § 1746 odst. 2 občanského zákoníku</w:t>
      </w:r>
    </w:p>
    <w:p w14:paraId="26EE7264" w14:textId="77777777" w:rsidR="00592660" w:rsidRPr="00E843A4" w:rsidRDefault="00592660" w:rsidP="00592660">
      <w:pPr>
        <w:jc w:val="center"/>
        <w:rPr>
          <w:rFonts w:ascii="Arial" w:hAnsi="Arial" w:cs="Arial"/>
          <w:b/>
          <w:bCs/>
        </w:rPr>
      </w:pPr>
    </w:p>
    <w:p w14:paraId="24A731A2" w14:textId="77777777" w:rsidR="00592660" w:rsidRDefault="00592660" w:rsidP="0059266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3D27DC62" w14:textId="77777777" w:rsidR="00592660" w:rsidRDefault="00592660" w:rsidP="0059266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3E6ED9" w14:textId="77777777" w:rsidR="00592660" w:rsidRDefault="00592660" w:rsidP="0059266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/>
          <w:bCs/>
          <w:sz w:val="20"/>
          <w:szCs w:val="20"/>
        </w:rPr>
        <w:t>strany</w:t>
      </w:r>
    </w:p>
    <w:p w14:paraId="1F2F4D1B" w14:textId="77777777" w:rsidR="00592660" w:rsidRDefault="00592660" w:rsidP="00592660">
      <w:pPr>
        <w:pStyle w:val="Zkladntext"/>
        <w:spacing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Město Český Těšín</w:t>
      </w:r>
    </w:p>
    <w:p w14:paraId="74ADC937" w14:textId="77777777" w:rsidR="00592660" w:rsidRDefault="00592660" w:rsidP="00592660">
      <w:pPr>
        <w:pStyle w:val="Zkladntext"/>
        <w:spacing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sídlem: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Český Těšín, Náměstí ČSA 1/1, PSČ 737 01</w:t>
      </w:r>
    </w:p>
    <w:p w14:paraId="4A0D3CF7" w14:textId="77777777" w:rsidR="00592660" w:rsidRDefault="00592660" w:rsidP="00592660">
      <w:pPr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věcech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smluvních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je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oprávněna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jednat: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Ing.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 </w:t>
        </w:r>
      </w:smartTag>
      <w:r>
        <w:rPr>
          <w:rFonts w:ascii="Arial" w:hAnsi="Arial" w:cs="Arial"/>
          <w:bCs/>
          <w:sz w:val="20"/>
          <w:szCs w:val="20"/>
        </w:rPr>
        <w:t>Karína Benatzká, vedoucí odboru místního hospodářství</w:t>
      </w:r>
    </w:p>
    <w:p w14:paraId="78E89E7A" w14:textId="77777777" w:rsidR="00592660" w:rsidRDefault="00592660" w:rsidP="00592660">
      <w:pPr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 věcech technických je oprávněna jednat: Pavlína Martynková, referent místního hospodářství</w:t>
      </w:r>
    </w:p>
    <w:p w14:paraId="0F14AADB" w14:textId="77777777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bankovní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spojení :</w:t>
      </w:r>
      <w:r>
        <w:rPr>
          <w:rFonts w:ascii="Arial" w:eastAsia="Times New Roman" w:hAnsi="Arial" w:cs="Arial"/>
          <w:sz w:val="20"/>
          <w:szCs w:val="20"/>
        </w:rPr>
        <w:tab/>
        <w:t>Komerční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banka,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a.s.,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proofErr w:type="spellStart"/>
      <w:r>
        <w:rPr>
          <w:rFonts w:ascii="Arial" w:eastAsia="Times New Roman" w:hAnsi="Arial" w:cs="Arial"/>
          <w:sz w:val="20"/>
          <w:szCs w:val="20"/>
        </w:rPr>
        <w:t>exp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Český Těšín</w:t>
      </w:r>
    </w:p>
    <w:p w14:paraId="26EB42D7" w14:textId="6418EE2E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č.ú</w:t>
      </w:r>
      <w:proofErr w:type="spellEnd"/>
      <w:r>
        <w:rPr>
          <w:rFonts w:ascii="Arial" w:eastAsia="Times New Roman" w:hAnsi="Arial" w:cs="Arial"/>
          <w:sz w:val="20"/>
          <w:szCs w:val="20"/>
        </w:rPr>
        <w:t>.: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0F51CB">
        <w:rPr>
          <w:rFonts w:ascii="Arial" w:eastAsia="Times New Roman" w:hAnsi="Arial" w:cs="Arial"/>
          <w:sz w:val="20"/>
          <w:szCs w:val="20"/>
        </w:rPr>
        <w:t>xxxxxxxxx</w:t>
      </w:r>
      <w:proofErr w:type="spellEnd"/>
      <w:proofErr w:type="gramEnd"/>
    </w:p>
    <w:p w14:paraId="2A6FFD2F" w14:textId="77777777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IČO :</w:t>
      </w:r>
      <w:r>
        <w:rPr>
          <w:rFonts w:ascii="Arial" w:eastAsia="Times New Roman" w:hAnsi="Arial" w:cs="Arial"/>
          <w:sz w:val="20"/>
          <w:szCs w:val="20"/>
        </w:rPr>
        <w:tab/>
        <w:t>00297437</w:t>
      </w:r>
    </w:p>
    <w:p w14:paraId="2550CE11" w14:textId="77777777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DIČ: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CZ00297437</w:t>
      </w:r>
    </w:p>
    <w:p w14:paraId="27FE1B6C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jen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„objednatel“)</w:t>
      </w:r>
    </w:p>
    <w:p w14:paraId="5A6ECF61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816B193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</w:p>
    <w:p w14:paraId="49A73F79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03AF474" w14:textId="44C65CD7" w:rsidR="00592660" w:rsidRDefault="000A504B" w:rsidP="00592660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REGIS-CZECH,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spol.s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r.o.</w:t>
      </w:r>
    </w:p>
    <w:p w14:paraId="60C0C468" w14:textId="3C7F9944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odpovědný zástupce:       </w:t>
      </w:r>
      <w:proofErr w:type="spellStart"/>
      <w:r w:rsidR="00E12971">
        <w:rPr>
          <w:rFonts w:ascii="Arial" w:eastAsia="Times New Roman" w:hAnsi="Arial" w:cs="Arial"/>
          <w:sz w:val="20"/>
          <w:szCs w:val="20"/>
        </w:rPr>
        <w:t>xxxxxxxxx</w:t>
      </w:r>
      <w:proofErr w:type="spellEnd"/>
    </w:p>
    <w:p w14:paraId="5E3BA172" w14:textId="1E36EEE6" w:rsidR="00592660" w:rsidRDefault="00592660" w:rsidP="00592660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telefonní kontakt:</w:t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proofErr w:type="spellStart"/>
      <w:r w:rsidR="000F51CB">
        <w:rPr>
          <w:rFonts w:ascii="Arial" w:eastAsia="Times New Roman" w:hAnsi="Arial" w:cs="Arial"/>
          <w:sz w:val="20"/>
          <w:szCs w:val="20"/>
        </w:rPr>
        <w:t>xxxxxxxxx</w:t>
      </w:r>
      <w:proofErr w:type="spellEnd"/>
    </w:p>
    <w:p w14:paraId="30AD802F" w14:textId="0BA9355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adresa:                             </w:t>
      </w:r>
      <w:r w:rsidR="000A504B">
        <w:rPr>
          <w:rFonts w:ascii="Arial" w:eastAsia="Times New Roman" w:hAnsi="Arial" w:cs="Arial"/>
          <w:sz w:val="20"/>
          <w:szCs w:val="20"/>
        </w:rPr>
        <w:t xml:space="preserve">Hradišťská 107, </w:t>
      </w:r>
      <w:r>
        <w:rPr>
          <w:rFonts w:ascii="Arial" w:eastAsia="Times New Roman" w:hAnsi="Arial" w:cs="Arial"/>
          <w:sz w:val="20"/>
          <w:szCs w:val="20"/>
        </w:rPr>
        <w:t>73</w:t>
      </w:r>
      <w:r w:rsidR="000A504B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6</w:t>
      </w:r>
      <w:r w:rsidR="000A504B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A504B">
        <w:rPr>
          <w:rFonts w:ascii="Arial" w:eastAsia="Times New Roman" w:hAnsi="Arial" w:cs="Arial"/>
          <w:sz w:val="20"/>
          <w:szCs w:val="20"/>
        </w:rPr>
        <w:t>Český Těšín</w:t>
      </w:r>
    </w:p>
    <w:p w14:paraId="7C674E2E" w14:textId="0C1AD75D" w:rsidR="00D42525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bankovní </w:t>
      </w:r>
      <w:proofErr w:type="gramStart"/>
      <w:r>
        <w:rPr>
          <w:rFonts w:ascii="Arial" w:eastAsia="Times New Roman" w:hAnsi="Arial" w:cs="Arial"/>
          <w:sz w:val="20"/>
          <w:szCs w:val="20"/>
        </w:rPr>
        <w:t>spojení :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0F51CB">
        <w:rPr>
          <w:rFonts w:ascii="Arial" w:eastAsia="Times New Roman" w:hAnsi="Arial" w:cs="Arial"/>
          <w:sz w:val="20"/>
          <w:szCs w:val="20"/>
        </w:rPr>
        <w:t>xxxxxxxxx</w:t>
      </w:r>
      <w:proofErr w:type="spellEnd"/>
      <w:proofErr w:type="gramEnd"/>
    </w:p>
    <w:p w14:paraId="35938FD4" w14:textId="48552E42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č.ú</w:t>
      </w:r>
      <w:proofErr w:type="spellEnd"/>
      <w:r>
        <w:rPr>
          <w:rFonts w:ascii="Arial" w:eastAsia="Times New Roman" w:hAnsi="Arial" w:cs="Arial"/>
          <w:sz w:val="20"/>
          <w:szCs w:val="20"/>
        </w:rPr>
        <w:t>.:</w:t>
      </w:r>
      <w:r>
        <w:rPr>
          <w:rFonts w:ascii="Arial" w:eastAsia="Times New Roman" w:hAnsi="Arial" w:cs="Arial"/>
          <w:sz w:val="20"/>
          <w:szCs w:val="20"/>
        </w:rPr>
        <w:tab/>
      </w:r>
      <w:r w:rsidR="000F51CB">
        <w:rPr>
          <w:rFonts w:ascii="Arial" w:eastAsia="Times New Roman" w:hAnsi="Arial" w:cs="Arial"/>
          <w:sz w:val="20"/>
          <w:szCs w:val="20"/>
        </w:rPr>
        <w:t>xxxxxxxxx</w:t>
      </w:r>
      <w:proofErr w:type="gramEnd"/>
    </w:p>
    <w:p w14:paraId="790176CD" w14:textId="33A2DB02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IČO :</w:t>
      </w:r>
      <w:r>
        <w:rPr>
          <w:rFonts w:ascii="Arial" w:eastAsia="Times New Roman" w:hAnsi="Arial" w:cs="Arial"/>
          <w:sz w:val="20"/>
          <w:szCs w:val="20"/>
        </w:rPr>
        <w:tab/>
      </w:r>
      <w:r w:rsidR="000A504B">
        <w:rPr>
          <w:rFonts w:ascii="Arial" w:eastAsia="Times New Roman" w:hAnsi="Arial" w:cs="Arial"/>
          <w:sz w:val="20"/>
          <w:szCs w:val="20"/>
        </w:rPr>
        <w:t>25364162</w:t>
      </w:r>
    </w:p>
    <w:p w14:paraId="48379EEB" w14:textId="0B630AA6" w:rsidR="00592660" w:rsidRDefault="00592660" w:rsidP="00592660">
      <w:pPr>
        <w:tabs>
          <w:tab w:val="left" w:pos="2268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DIČ :</w:t>
      </w:r>
      <w:r>
        <w:rPr>
          <w:rFonts w:ascii="Arial" w:eastAsia="Times New Roman" w:hAnsi="Arial" w:cs="Arial"/>
          <w:sz w:val="20"/>
          <w:szCs w:val="20"/>
        </w:rPr>
        <w:tab/>
        <w:t>CZ</w:t>
      </w:r>
      <w:r w:rsidR="000A504B">
        <w:rPr>
          <w:rFonts w:ascii="Arial" w:eastAsia="Times New Roman" w:hAnsi="Arial" w:cs="Arial"/>
          <w:sz w:val="20"/>
          <w:szCs w:val="20"/>
        </w:rPr>
        <w:t>25364162</w:t>
      </w:r>
    </w:p>
    <w:p w14:paraId="18D86E5F" w14:textId="77777777" w:rsidR="00592660" w:rsidRPr="00A047E1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„provozovatel“)</w:t>
      </w:r>
    </w:p>
    <w:p w14:paraId="420EF38D" w14:textId="77777777" w:rsidR="00592660" w:rsidRDefault="00592660" w:rsidP="00592660">
      <w:pPr>
        <w:tabs>
          <w:tab w:val="left" w:pos="255"/>
          <w:tab w:val="center" w:pos="4536"/>
        </w:tabs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II.</w:t>
      </w:r>
    </w:p>
    <w:p w14:paraId="52A2352C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3DEC7BB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Vymezení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předmětu,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rozsahu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služeb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místa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plnění</w:t>
      </w:r>
    </w:p>
    <w:p w14:paraId="04A1163F" w14:textId="77777777" w:rsidR="00592660" w:rsidRDefault="00592660" w:rsidP="0059266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2DF230A" w14:textId="4384D659" w:rsidR="00592660" w:rsidRPr="00F53ABB" w:rsidRDefault="00592660" w:rsidP="00592660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  <w:r w:rsidRPr="00F53ABB">
        <w:rPr>
          <w:rFonts w:ascii="Arial" w:eastAsia="Times New Roman" w:hAnsi="Arial" w:cs="Arial"/>
          <w:sz w:val="20"/>
          <w:szCs w:val="20"/>
        </w:rPr>
        <w:t>Provozovatel zajišťuje na základě této smlouvy provoz tržního místa na nám. ČSA v Českém Těšíně pouze v pravidelných tržních dnech tj. středy a soboty (</w:t>
      </w:r>
      <w:r>
        <w:rPr>
          <w:rFonts w:ascii="Arial" w:eastAsia="Times New Roman" w:hAnsi="Arial" w:cs="Arial"/>
          <w:sz w:val="20"/>
          <w:szCs w:val="20"/>
        </w:rPr>
        <w:t>kromě dní, v nichž</w:t>
      </w:r>
      <w:r w:rsidRPr="00F53ABB">
        <w:rPr>
          <w:rFonts w:ascii="Arial" w:eastAsia="Times New Roman" w:hAnsi="Arial" w:cs="Arial"/>
          <w:sz w:val="20"/>
          <w:szCs w:val="20"/>
        </w:rPr>
        <w:t xml:space="preserve"> jsou státem uznávané svátky a oslavy města např. Svátek tři bratří) od 06.00 hod. do 12.00 hod. v období : </w:t>
      </w:r>
      <w:r w:rsidRPr="00F53ABB">
        <w:rPr>
          <w:rFonts w:ascii="Arial" w:eastAsia="Times New Roman" w:hAnsi="Arial" w:cs="Arial"/>
          <w:b/>
          <w:sz w:val="20"/>
          <w:szCs w:val="20"/>
        </w:rPr>
        <w:t>od 01.</w:t>
      </w:r>
      <w:r w:rsidR="00FC068D">
        <w:rPr>
          <w:rFonts w:ascii="Arial" w:eastAsia="Times New Roman" w:hAnsi="Arial" w:cs="Arial"/>
          <w:b/>
          <w:sz w:val="20"/>
          <w:szCs w:val="20"/>
        </w:rPr>
        <w:t>04.2025</w:t>
      </w:r>
      <w:r w:rsidRPr="00F53ABB">
        <w:rPr>
          <w:rFonts w:ascii="Arial" w:eastAsia="Times New Roman" w:hAnsi="Arial" w:cs="Arial"/>
          <w:b/>
          <w:sz w:val="20"/>
          <w:szCs w:val="20"/>
        </w:rPr>
        <w:t xml:space="preserve"> do 31.07.202</w:t>
      </w:r>
      <w:r w:rsidR="00FC068D">
        <w:rPr>
          <w:rFonts w:ascii="Arial" w:eastAsia="Times New Roman" w:hAnsi="Arial" w:cs="Arial"/>
          <w:b/>
          <w:sz w:val="20"/>
          <w:szCs w:val="20"/>
        </w:rPr>
        <w:t>5</w:t>
      </w:r>
      <w:r w:rsidRPr="00F53ABB">
        <w:rPr>
          <w:rFonts w:ascii="Arial" w:eastAsia="Times New Roman" w:hAnsi="Arial" w:cs="Arial"/>
          <w:b/>
          <w:sz w:val="20"/>
          <w:szCs w:val="20"/>
        </w:rPr>
        <w:t>.</w:t>
      </w:r>
    </w:p>
    <w:p w14:paraId="354FFA4B" w14:textId="77777777" w:rsidR="00592660" w:rsidRDefault="00592660" w:rsidP="00592660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</w:p>
    <w:p w14:paraId="5841E9E8" w14:textId="77777777" w:rsidR="00592660" w:rsidRDefault="00592660" w:rsidP="00592660">
      <w:pPr>
        <w:widowControl/>
        <w:suppressAutoHyphens w:val="0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Práva a povinnosti provozovatele v souvislosti se zajištěním předmětu plnění smlouvy :</w:t>
      </w:r>
    </w:p>
    <w:p w14:paraId="73B7613D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povinnost přidělovat prodejcům prodejní místa; </w:t>
      </w:r>
    </w:p>
    <w:p w14:paraId="5D1A59F1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povinnost vést evidenci přidělených prodejních míst v Knize prodejců;</w:t>
      </w:r>
    </w:p>
    <w:p w14:paraId="56F96B42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povinnost řešit případné spory prodejců;</w:t>
      </w:r>
    </w:p>
    <w:p w14:paraId="3994B4B8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provozovatel je oprávněn nepřidělit prodejní místo prodejci, který v minulosti nesplnil povinnosti úklidu během prodeje a po jeho ukončení;</w:t>
      </w:r>
    </w:p>
    <w:p w14:paraId="18E5C658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povinnost poskytnout prodejcům přístup k pitné vodě, na WC a zapůjčit jim potřebné pracovní nářadí k provedení úklidu prodejního místa;</w:t>
      </w:r>
    </w:p>
    <w:p w14:paraId="41F6ED18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povinnost zajišťovat provádění úklidu na </w:t>
      </w:r>
      <w:r w:rsidRPr="00F53ABB">
        <w:rPr>
          <w:rFonts w:ascii="Arial" w:eastAsia="Times New Roman" w:hAnsi="Arial" w:cs="Arial"/>
          <w:sz w:val="20"/>
          <w:szCs w:val="20"/>
        </w:rPr>
        <w:t xml:space="preserve">tržním místě </w:t>
      </w:r>
      <w:r>
        <w:rPr>
          <w:rFonts w:ascii="Arial" w:eastAsia="Times New Roman" w:hAnsi="Arial" w:cs="Arial"/>
          <w:sz w:val="20"/>
          <w:szCs w:val="20"/>
        </w:rPr>
        <w:t xml:space="preserve">vč. odstranění odpadů dle zákona o odpadech, ve znění pozdějších předpisů; </w:t>
      </w:r>
    </w:p>
    <w:p w14:paraId="38F2845E" w14:textId="5A1FE2B5" w:rsidR="00592660" w:rsidRPr="00080208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povinnost </w:t>
      </w:r>
      <w:r w:rsidRPr="00080208">
        <w:rPr>
          <w:rFonts w:ascii="Arial" w:eastAsia="Times New Roman" w:hAnsi="Arial" w:cs="Arial"/>
          <w:sz w:val="20"/>
          <w:szCs w:val="20"/>
        </w:rPr>
        <w:t>zajišťovat úklid v místnosti pro provozovatele a v úklidové místnosti s WC v tržních dnech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4ACCCB09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povinnost zajistit vytřídění většího množství odpadů jako např. kartonové obaly do separovaných kontejnerů na odpad;</w:t>
      </w:r>
    </w:p>
    <w:p w14:paraId="2D95FDA6" w14:textId="5F7F27D9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povinnost provádět potřebné drobné opravy a údržbu v místnosti pro správce a úklidové místnosti jako je např. výměna žárovek v nebytových prostorech, vypouštění vody na zimní období apod.;</w:t>
      </w:r>
    </w:p>
    <w:p w14:paraId="598E0405" w14:textId="77777777" w:rsidR="00592660" w:rsidRDefault="00592660" w:rsidP="00592660">
      <w:pPr>
        <w:widowControl/>
        <w:numPr>
          <w:ilvl w:val="0"/>
          <w:numId w:val="1"/>
        </w:numPr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povinnost dodržovat nařízení města, kterým se vydává Tržní řád, v platném znění;</w:t>
      </w:r>
    </w:p>
    <w:p w14:paraId="383D1573" w14:textId="3EFD21BB" w:rsidR="00592660" w:rsidRDefault="007F430B" w:rsidP="00592660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1A6CAA41" w14:textId="77777777" w:rsidR="00592660" w:rsidRPr="00DD457B" w:rsidRDefault="00592660" w:rsidP="00592660">
      <w:pPr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</w:rPr>
      </w:pPr>
      <w:r w:rsidRPr="00F22696">
        <w:rPr>
          <w:rFonts w:ascii="Arial" w:eastAsia="Times New Roman" w:hAnsi="Arial" w:cs="Arial"/>
          <w:sz w:val="20"/>
          <w:szCs w:val="20"/>
        </w:rPr>
        <w:t>Místo plnění: Tržní místo na nám. ČSA v Českém Těšíně. Jedná se o 5 ks přístřešků a 7 ks dřevěných stánků</w:t>
      </w:r>
      <w:r>
        <w:rPr>
          <w:rFonts w:ascii="Arial" w:eastAsia="Times New Roman" w:hAnsi="Arial" w:cs="Arial"/>
          <w:sz w:val="20"/>
          <w:szCs w:val="20"/>
        </w:rPr>
        <w:t xml:space="preserve"> na nám ČSA v Českém Těšíně, dále se jedná o místnost pro správce a úklidovou místnost umístěnou na pozemku </w:t>
      </w:r>
      <w:proofErr w:type="spellStart"/>
      <w:r>
        <w:rPr>
          <w:rFonts w:ascii="Arial" w:eastAsia="Times New Roman" w:hAnsi="Arial" w:cs="Arial"/>
          <w:sz w:val="20"/>
          <w:szCs w:val="20"/>
        </w:rPr>
        <w:t>parc</w:t>
      </w:r>
      <w:proofErr w:type="spellEnd"/>
      <w:r>
        <w:rPr>
          <w:rFonts w:ascii="Arial" w:eastAsia="Times New Roman" w:hAnsi="Arial" w:cs="Arial"/>
          <w:sz w:val="20"/>
          <w:szCs w:val="20"/>
        </w:rPr>
        <w:t>. č. 302/1, v </w:t>
      </w:r>
      <w:proofErr w:type="spellStart"/>
      <w:r>
        <w:rPr>
          <w:rFonts w:ascii="Arial" w:eastAsia="Times New Roman" w:hAnsi="Arial" w:cs="Arial"/>
          <w:sz w:val="20"/>
          <w:szCs w:val="20"/>
        </w:rPr>
        <w:t>k.ú</w:t>
      </w:r>
      <w:proofErr w:type="spellEnd"/>
      <w:r>
        <w:rPr>
          <w:rFonts w:ascii="Arial" w:eastAsia="Times New Roman" w:hAnsi="Arial" w:cs="Arial"/>
          <w:sz w:val="20"/>
          <w:szCs w:val="20"/>
        </w:rPr>
        <w:t>. Český Těšín.</w:t>
      </w:r>
    </w:p>
    <w:p w14:paraId="55CC5268" w14:textId="77777777" w:rsidR="00592660" w:rsidRPr="00DD457B" w:rsidRDefault="00592660" w:rsidP="00592660">
      <w:pPr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</w:rPr>
      </w:pPr>
    </w:p>
    <w:p w14:paraId="1A8254F9" w14:textId="77777777" w:rsidR="00592660" w:rsidRDefault="00592660" w:rsidP="00592660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</w:p>
    <w:p w14:paraId="15028B3C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III.</w:t>
      </w:r>
    </w:p>
    <w:p w14:paraId="1DA427CF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Doba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trvání</w:t>
      </w:r>
      <w:smartTag w:uri="urn:schemas-microsoft-com:office:smarttags" w:element="PersonName">
        <w:r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b/>
          <w:bCs/>
          <w:sz w:val="20"/>
          <w:szCs w:val="20"/>
        </w:rPr>
        <w:t>smlouvy</w:t>
      </w:r>
    </w:p>
    <w:p w14:paraId="3D97EDB7" w14:textId="77777777" w:rsidR="00592660" w:rsidRDefault="00592660" w:rsidP="0059266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8876432" w14:textId="77777777" w:rsidR="00592660" w:rsidRPr="00F22696" w:rsidRDefault="00592660" w:rsidP="0010475D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Tato smlouva je uzavíraná na dobu určitou, a to na dobu </w:t>
      </w:r>
      <w:r w:rsidRPr="00F22696">
        <w:rPr>
          <w:rFonts w:ascii="Arial" w:eastAsia="Times New Roman" w:hAnsi="Arial" w:cs="Arial"/>
          <w:bCs/>
          <w:sz w:val="20"/>
          <w:szCs w:val="20"/>
        </w:rPr>
        <w:t>provozování tržního místa tj. na</w:t>
      </w:r>
      <w:smartTag w:uri="urn:schemas-microsoft-com:office:smarttags" w:element="PersonName">
        <w:r w:rsidRPr="00F22696">
          <w:rPr>
            <w:rFonts w:ascii="Arial" w:eastAsia="Times New Roman" w:hAnsi="Arial" w:cs="Arial"/>
            <w:bCs/>
            <w:sz w:val="20"/>
            <w:szCs w:val="20"/>
          </w:rPr>
          <w:t xml:space="preserve"> </w:t>
        </w:r>
      </w:smartTag>
      <w:r w:rsidRPr="00F22696">
        <w:rPr>
          <w:rFonts w:ascii="Arial" w:eastAsia="Times New Roman" w:hAnsi="Arial" w:cs="Arial"/>
          <w:bCs/>
          <w:sz w:val="20"/>
          <w:szCs w:val="20"/>
        </w:rPr>
        <w:t xml:space="preserve">období </w:t>
      </w:r>
    </w:p>
    <w:p w14:paraId="4D1B760E" w14:textId="6C5AB889" w:rsidR="00592660" w:rsidRPr="00F22696" w:rsidRDefault="00FC068D" w:rsidP="0010475D">
      <w:pPr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 01.04.2025 do 31.7.2025</w:t>
      </w:r>
      <w:r w:rsidR="00592660" w:rsidRPr="00F22696">
        <w:rPr>
          <w:rFonts w:ascii="Arial" w:eastAsia="Times New Roman" w:hAnsi="Arial" w:cs="Arial"/>
          <w:bCs/>
          <w:sz w:val="20"/>
          <w:szCs w:val="20"/>
        </w:rPr>
        <w:t>.</w:t>
      </w:r>
    </w:p>
    <w:p w14:paraId="318CD127" w14:textId="77777777" w:rsidR="00592660" w:rsidRDefault="00592660" w:rsidP="0010475D">
      <w:pPr>
        <w:tabs>
          <w:tab w:val="left" w:pos="530"/>
          <w:tab w:val="left" w:pos="1520"/>
        </w:tabs>
        <w:ind w:right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smluvní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strany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jsou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oprávněny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smlouvu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vypovědět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bez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udání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 xml:space="preserve"> </w:t>
        </w:r>
      </w:smartTag>
      <w:r>
        <w:rPr>
          <w:rFonts w:ascii="Arial" w:hAnsi="Arial" w:cs="Arial"/>
          <w:sz w:val="20"/>
          <w:szCs w:val="20"/>
        </w:rPr>
        <w:t>důvodů. Smlouva může být kteroukoli smluvní stranou ukončena výpovědí s 1 měsíční výpovědní lhůtou, která začíná běžet od prvního dne měsíce následujícího po měsíci, v němž byla písemná výpověď doručena druhé smluvní straně.</w:t>
      </w:r>
    </w:p>
    <w:p w14:paraId="02408563" w14:textId="77777777" w:rsidR="00592660" w:rsidRDefault="00592660" w:rsidP="0010475D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0049CDA2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IV.</w:t>
      </w:r>
    </w:p>
    <w:p w14:paraId="2A6268D7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C5CD84B" w14:textId="77777777" w:rsidR="00592660" w:rsidRPr="00A14D25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14D25">
        <w:rPr>
          <w:rFonts w:ascii="Arial" w:eastAsia="Times New Roman" w:hAnsi="Arial" w:cs="Arial"/>
          <w:b/>
          <w:bCs/>
          <w:sz w:val="20"/>
          <w:szCs w:val="20"/>
        </w:rPr>
        <w:t>Platební</w:t>
      </w:r>
      <w:smartTag w:uri="urn:schemas-microsoft-com:office:smarttags" w:element="PersonName">
        <w:r w:rsidRPr="00A14D25"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b/>
          <w:bCs/>
          <w:sz w:val="20"/>
          <w:szCs w:val="20"/>
        </w:rPr>
        <w:t>podmínky,</w:t>
      </w:r>
      <w:smartTag w:uri="urn:schemas-microsoft-com:office:smarttags" w:element="PersonName">
        <w:r w:rsidRPr="00A14D25"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b/>
          <w:bCs/>
          <w:sz w:val="20"/>
          <w:szCs w:val="20"/>
        </w:rPr>
        <w:t>cenová</w:t>
      </w:r>
      <w:smartTag w:uri="urn:schemas-microsoft-com:office:smarttags" w:element="PersonName">
        <w:r w:rsidRPr="00A14D25"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b/>
          <w:bCs/>
          <w:sz w:val="20"/>
          <w:szCs w:val="20"/>
        </w:rPr>
        <w:t>specifikace</w:t>
      </w:r>
    </w:p>
    <w:p w14:paraId="30E276CF" w14:textId="77777777" w:rsidR="00592660" w:rsidRPr="00A14D25" w:rsidRDefault="00592660" w:rsidP="0059266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AF4BA90" w14:textId="77777777" w:rsidR="00592660" w:rsidRPr="00A14D25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1.Sm</w:t>
      </w:r>
      <w:r w:rsidRPr="00A14D25">
        <w:rPr>
          <w:rFonts w:ascii="Arial" w:eastAsia="Times New Roman" w:hAnsi="Arial" w:cs="Arial"/>
          <w:sz w:val="20"/>
          <w:szCs w:val="20"/>
        </w:rPr>
        <w:t>luvní strany se dohodly</w:t>
      </w:r>
      <w:r>
        <w:rPr>
          <w:rFonts w:ascii="Arial" w:eastAsia="Times New Roman" w:hAnsi="Arial" w:cs="Arial"/>
          <w:sz w:val="20"/>
          <w:szCs w:val="20"/>
        </w:rPr>
        <w:t>, že</w:t>
      </w:r>
      <w:r w:rsidRPr="00A14D2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</w:t>
      </w:r>
      <w:r w:rsidRPr="00A14D25">
        <w:rPr>
          <w:rFonts w:ascii="Arial" w:eastAsia="Times New Roman" w:hAnsi="Arial" w:cs="Arial"/>
          <w:sz w:val="20"/>
          <w:szCs w:val="20"/>
        </w:rPr>
        <w:t xml:space="preserve">a řádnou realizaci celkového plnění dle této smlouvy </w:t>
      </w:r>
      <w:r>
        <w:rPr>
          <w:rFonts w:ascii="Arial" w:eastAsia="Times New Roman" w:hAnsi="Arial" w:cs="Arial"/>
          <w:sz w:val="20"/>
          <w:szCs w:val="20"/>
        </w:rPr>
        <w:t>náleží provozovateli odměna ve formě</w:t>
      </w:r>
      <w:r w:rsidRPr="00A14D25">
        <w:rPr>
          <w:rFonts w:ascii="Arial" w:eastAsia="Times New Roman" w:hAnsi="Arial" w:cs="Arial"/>
          <w:sz w:val="20"/>
          <w:szCs w:val="20"/>
        </w:rPr>
        <w:t xml:space="preserve"> měsíční úhrad</w:t>
      </w:r>
      <w:r>
        <w:rPr>
          <w:rFonts w:ascii="Arial" w:eastAsia="Times New Roman" w:hAnsi="Arial" w:cs="Arial"/>
          <w:sz w:val="20"/>
          <w:szCs w:val="20"/>
        </w:rPr>
        <w:t>y</w:t>
      </w:r>
      <w:r w:rsidRPr="00A14D25">
        <w:rPr>
          <w:rFonts w:ascii="Arial" w:eastAsia="Times New Roman" w:hAnsi="Arial" w:cs="Arial"/>
          <w:sz w:val="20"/>
          <w:szCs w:val="20"/>
        </w:rPr>
        <w:t xml:space="preserve"> ceny v závislosti na počtu tržních dnů v jednotlivých měsících</w:t>
      </w:r>
      <w:r>
        <w:rPr>
          <w:rFonts w:ascii="Arial" w:eastAsia="Times New Roman" w:hAnsi="Arial" w:cs="Arial"/>
          <w:sz w:val="20"/>
          <w:szCs w:val="20"/>
        </w:rPr>
        <w:t>.</w:t>
      </w:r>
      <w:r w:rsidRPr="00A14D25">
        <w:rPr>
          <w:rFonts w:ascii="Arial" w:eastAsia="Times New Roman" w:hAnsi="Arial" w:cs="Arial"/>
          <w:sz w:val="20"/>
          <w:szCs w:val="20"/>
        </w:rPr>
        <w:t xml:space="preserve"> K ceně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bude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připočtena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DPH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ve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výši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dle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platných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právních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předpisů.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 xml:space="preserve">Měsíční </w:t>
      </w:r>
      <w:r>
        <w:rPr>
          <w:rFonts w:ascii="Arial" w:eastAsia="Times New Roman" w:hAnsi="Arial" w:cs="Arial"/>
          <w:sz w:val="20"/>
          <w:szCs w:val="20"/>
        </w:rPr>
        <w:t>odměna</w:t>
      </w:r>
      <w:r w:rsidRPr="00A14D25">
        <w:rPr>
          <w:rFonts w:ascii="Arial" w:eastAsia="Times New Roman" w:hAnsi="Arial" w:cs="Arial"/>
          <w:sz w:val="20"/>
          <w:szCs w:val="20"/>
        </w:rPr>
        <w:t xml:space="preserve"> bude uhrazena na základě faktury vystavené provozovatelem. Splatnost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faktury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je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do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15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dnů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ode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dne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jejího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doručení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do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sídla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objednatele.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Faktura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musí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obsahovat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všechny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náležitosti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účetního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a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daňového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dokladu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ve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smyslu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příslušných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právních</w:t>
      </w:r>
      <w:smartTag w:uri="urn:schemas-microsoft-com:office:smarttags" w:element="PersonName">
        <w:r w:rsidRPr="00A14D25"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 w:rsidRPr="00A14D25">
        <w:rPr>
          <w:rFonts w:ascii="Arial" w:eastAsia="Times New Roman" w:hAnsi="Arial" w:cs="Arial"/>
          <w:sz w:val="20"/>
          <w:szCs w:val="20"/>
        </w:rPr>
        <w:t>předpisů.</w:t>
      </w:r>
    </w:p>
    <w:p w14:paraId="19A61E93" w14:textId="77777777" w:rsidR="00592660" w:rsidRPr="00A14D25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4EFB569" w14:textId="77777777" w:rsidR="00592660" w:rsidRPr="008C251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 w:rsidRPr="008C2510">
        <w:rPr>
          <w:rFonts w:ascii="Arial" w:eastAsia="Times New Roman" w:hAnsi="Arial" w:cs="Arial"/>
          <w:sz w:val="20"/>
          <w:szCs w:val="20"/>
        </w:rPr>
        <w:t>2.Cenová specifikace:</w:t>
      </w:r>
    </w:p>
    <w:p w14:paraId="4B0F45F9" w14:textId="4E6BD694" w:rsidR="00592660" w:rsidRPr="00C726FF" w:rsidRDefault="00592660" w:rsidP="00592660">
      <w:pPr>
        <w:autoSpaceDE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726FF">
        <w:rPr>
          <w:rFonts w:ascii="Arial" w:eastAsia="Times New Roman" w:hAnsi="Arial" w:cs="Arial"/>
          <w:sz w:val="20"/>
          <w:szCs w:val="20"/>
        </w:rPr>
        <w:t>Provozování tržního místa: v tržní dny, tj. středy a soboty v hodinové sazbě 3</w:t>
      </w:r>
      <w:r w:rsidR="00734CFB">
        <w:rPr>
          <w:rFonts w:ascii="Arial" w:eastAsia="Times New Roman" w:hAnsi="Arial" w:cs="Arial"/>
          <w:sz w:val="20"/>
          <w:szCs w:val="20"/>
        </w:rPr>
        <w:t>2</w:t>
      </w:r>
      <w:r w:rsidRPr="00C726FF">
        <w:rPr>
          <w:rFonts w:ascii="Arial" w:eastAsia="Times New Roman" w:hAnsi="Arial" w:cs="Arial"/>
          <w:sz w:val="20"/>
          <w:szCs w:val="20"/>
        </w:rPr>
        <w:t xml:space="preserve">5- Kč bez DPH/hod. (tržní den = 6 hod.), max. počet tržních dnů tj. </w:t>
      </w:r>
      <w:r>
        <w:rPr>
          <w:rFonts w:ascii="Arial" w:eastAsia="Times New Roman" w:hAnsi="Arial" w:cs="Arial"/>
          <w:sz w:val="20"/>
          <w:szCs w:val="20"/>
        </w:rPr>
        <w:t>3</w:t>
      </w:r>
      <w:r w:rsidR="00734CFB">
        <w:rPr>
          <w:rFonts w:ascii="Arial" w:eastAsia="Times New Roman" w:hAnsi="Arial" w:cs="Arial"/>
          <w:sz w:val="20"/>
          <w:szCs w:val="20"/>
        </w:rPr>
        <w:t>3</w:t>
      </w:r>
      <w:r w:rsidRPr="00C726FF">
        <w:rPr>
          <w:rFonts w:ascii="Arial" w:eastAsia="Times New Roman" w:hAnsi="Arial" w:cs="Arial"/>
          <w:sz w:val="20"/>
          <w:szCs w:val="20"/>
        </w:rPr>
        <w:t xml:space="preserve"> dnů x 6 hod x 3</w:t>
      </w:r>
      <w:r w:rsidR="00734CFB">
        <w:rPr>
          <w:rFonts w:ascii="Arial" w:eastAsia="Times New Roman" w:hAnsi="Arial" w:cs="Arial"/>
          <w:sz w:val="20"/>
          <w:szCs w:val="20"/>
        </w:rPr>
        <w:t>2</w:t>
      </w:r>
      <w:r w:rsidRPr="00C726FF">
        <w:rPr>
          <w:rFonts w:ascii="Arial" w:eastAsia="Times New Roman" w:hAnsi="Arial" w:cs="Arial"/>
          <w:sz w:val="20"/>
          <w:szCs w:val="20"/>
        </w:rPr>
        <w:t xml:space="preserve">5,- Kč = </w:t>
      </w:r>
      <w:r>
        <w:rPr>
          <w:rFonts w:ascii="Arial" w:eastAsia="Times New Roman" w:hAnsi="Arial" w:cs="Arial"/>
          <w:sz w:val="20"/>
          <w:szCs w:val="20"/>
        </w:rPr>
        <w:t>6</w:t>
      </w:r>
      <w:r w:rsidR="00734CFB">
        <w:rPr>
          <w:rFonts w:ascii="Arial" w:eastAsia="Times New Roman" w:hAnsi="Arial" w:cs="Arial"/>
          <w:sz w:val="20"/>
          <w:szCs w:val="20"/>
        </w:rPr>
        <w:t>4</w:t>
      </w:r>
      <w:r w:rsidRPr="00C726F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</w:t>
      </w:r>
      <w:r w:rsidR="00734CFB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0</w:t>
      </w:r>
      <w:r w:rsidRPr="00C726FF">
        <w:rPr>
          <w:rFonts w:ascii="Arial" w:eastAsia="Times New Roman" w:hAnsi="Arial" w:cs="Arial"/>
          <w:sz w:val="20"/>
          <w:szCs w:val="20"/>
        </w:rPr>
        <w:t>,- Kč bez DPH)</w:t>
      </w:r>
      <w:r w:rsidRPr="00C726FF">
        <w:rPr>
          <w:rFonts w:ascii="Arial" w:eastAsia="Times New Roman" w:hAnsi="Arial" w:cs="Arial"/>
          <w:b/>
          <w:bCs/>
          <w:sz w:val="20"/>
          <w:szCs w:val="20"/>
        </w:rPr>
        <w:t xml:space="preserve">. Celkem cena vč. DPH je </w:t>
      </w:r>
      <w:r w:rsidR="00734CFB">
        <w:rPr>
          <w:rFonts w:ascii="Arial" w:eastAsia="Times New Roman" w:hAnsi="Arial" w:cs="Arial"/>
          <w:b/>
          <w:bCs/>
          <w:sz w:val="20"/>
          <w:szCs w:val="20"/>
        </w:rPr>
        <w:t xml:space="preserve">77 </w:t>
      </w:r>
      <w:r>
        <w:rPr>
          <w:rFonts w:ascii="Arial" w:eastAsia="Times New Roman" w:hAnsi="Arial" w:cs="Arial"/>
          <w:b/>
          <w:bCs/>
          <w:sz w:val="20"/>
          <w:szCs w:val="20"/>
        </w:rPr>
        <w:t>864</w:t>
      </w:r>
      <w:r w:rsidRPr="00C726FF">
        <w:rPr>
          <w:rFonts w:ascii="Arial" w:eastAsia="Times New Roman" w:hAnsi="Arial" w:cs="Arial"/>
          <w:b/>
          <w:bCs/>
          <w:sz w:val="20"/>
          <w:szCs w:val="20"/>
        </w:rPr>
        <w:t xml:space="preserve"> Kč.</w:t>
      </w:r>
    </w:p>
    <w:p w14:paraId="23FC5094" w14:textId="77777777" w:rsidR="00592660" w:rsidRDefault="00592660" w:rsidP="00592660">
      <w:pPr>
        <w:autoSpaceDE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1ABFF8E" w14:textId="77777777" w:rsidR="00592660" w:rsidRDefault="00592660" w:rsidP="00592660">
      <w:pPr>
        <w:autoSpaceDE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V.</w:t>
      </w:r>
    </w:p>
    <w:p w14:paraId="5E77B07E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BABDAC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Ostatní ujednání</w:t>
      </w:r>
    </w:p>
    <w:p w14:paraId="070B388B" w14:textId="77777777" w:rsidR="00592660" w:rsidRDefault="00592660" w:rsidP="0059266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484E3CB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1.Při prodlení se zaplacením faktury objednatelem se stanoví úrok z prodlení ve výši 0,1% z fakturované částky za každý den prodlení. Při nedodržování povinností provozovatele dle čl. II.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této smlouvy může objednatel uplatnit smluvní pokutu ve výši 2.000,- Kč za každé jednotlivé porušení povinnosti provozovatele a v takovém případě je provozovatel povinen takto uplatněnou smluvní pokutu objednateli uhradit.</w:t>
      </w:r>
    </w:p>
    <w:p w14:paraId="0923BE89" w14:textId="77777777" w:rsidR="00592660" w:rsidRDefault="00592660" w:rsidP="00592660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14:paraId="3B5154CD" w14:textId="77777777" w:rsidR="00592660" w:rsidRDefault="00592660" w:rsidP="00592660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2.Objednatel prohlašuje, že stane-li se provozovatel nespolehlivým plátcem, hodnota plnění odpovídající dani bude hrazena přímo na účet správce daně v režimu podle §109a zákona o dani z přidané hodnoty.</w:t>
      </w:r>
    </w:p>
    <w:p w14:paraId="3A2F1DCE" w14:textId="77777777" w:rsidR="00592660" w:rsidRDefault="00592660" w:rsidP="00592660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14:paraId="3C973FCD" w14:textId="77777777" w:rsidR="00592660" w:rsidRPr="00921464" w:rsidRDefault="00592660" w:rsidP="00592660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14:paraId="11777EC1" w14:textId="77777777" w:rsidR="00592660" w:rsidRDefault="00592660" w:rsidP="0059266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0467F71" w14:textId="77777777" w:rsidR="00592660" w:rsidRDefault="00592660" w:rsidP="0059266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B93D6EA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VI.</w:t>
      </w:r>
    </w:p>
    <w:p w14:paraId="11A87FB7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8384582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Závěrečná ustanovení</w:t>
      </w:r>
    </w:p>
    <w:p w14:paraId="71CF3E47" w14:textId="77777777" w:rsidR="00592660" w:rsidRDefault="00592660" w:rsidP="0059266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6951085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Pr="00A673B3">
        <w:rPr>
          <w:rFonts w:ascii="Arial" w:eastAsia="Times New Roman" w:hAnsi="Arial" w:cs="Arial"/>
          <w:sz w:val="20"/>
          <w:szCs w:val="20"/>
        </w:rPr>
        <w:t>Město Český Těšín informovalo druhou smluvní stranu, že je povinným subjektem ve smyslu zákona č. 340/2015 Sb., o registru smluv (dále jen zákon). Smluvní strany se dohodly, že v případě, kdy tato smlouva a její dodatky podléhají povinnosti uveřejnění v registru smluv dle zákona, bude subjektem, který vloží smlouvu do registru smluv, Město Český Těšín, a to i v případě, kdy druhou smluvní stranou bude rovněž povinný subjekt ze zákona.</w:t>
      </w:r>
    </w:p>
    <w:p w14:paraId="0FA7995C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BA53F29" w14:textId="77777777" w:rsidR="004B28B8" w:rsidRDefault="004B28B8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BB30623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</w:t>
      </w:r>
      <w:r w:rsidRPr="00A673B3">
        <w:rPr>
          <w:rFonts w:ascii="Arial" w:eastAsia="Times New Roman" w:hAnsi="Arial" w:cs="Arial"/>
          <w:sz w:val="20"/>
          <w:szCs w:val="20"/>
        </w:rPr>
        <w:t>Osobní údaje uvedené v této smlouvě budou zpracovány pouze za účelem plnění této smlouvy.</w:t>
      </w:r>
      <w:r>
        <w:rPr>
          <w:rFonts w:ascii="Arial" w:eastAsia="Times New Roman" w:hAnsi="Arial" w:cs="Arial"/>
          <w:sz w:val="20"/>
          <w:szCs w:val="20"/>
        </w:rPr>
        <w:t xml:space="preserve"> Zpracování osobních údajů provozovatelem je upraveno Smlouvou o zpracování osobních údajů, která tvoří přílohu této smlouvy.</w:t>
      </w:r>
    </w:p>
    <w:p w14:paraId="0DFF2A89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10F77A1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3.Změny této smlouvy mohou být provedeny pouze formou písemných smluvních dodatků podepsaných oběma smluvními stranami.</w:t>
      </w:r>
    </w:p>
    <w:p w14:paraId="196D1543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8D5608B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4.Smlouva je vyhotovena ve dvou originálech. Každá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ze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smluvních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stran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obdrží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jeden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  <w:r>
        <w:rPr>
          <w:rFonts w:ascii="Arial" w:eastAsia="Times New Roman" w:hAnsi="Arial" w:cs="Arial"/>
          <w:sz w:val="20"/>
          <w:szCs w:val="20"/>
        </w:rPr>
        <w:t>originál.</w:t>
      </w:r>
      <w:smartTag w:uri="urn:schemas-microsoft-com:office:smarttags" w:element="PersonName">
        <w:r>
          <w:rPr>
            <w:rFonts w:ascii="Arial" w:eastAsia="Times New Roman" w:hAnsi="Arial" w:cs="Arial"/>
            <w:sz w:val="20"/>
            <w:szCs w:val="20"/>
          </w:rPr>
          <w:t xml:space="preserve"> </w:t>
        </w:r>
      </w:smartTag>
    </w:p>
    <w:p w14:paraId="7CE5669F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79ECF76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5.Smluvní strany prohlašují, že souhlasí se shora uvedeným obsahem smlouvy a že tato smlouva byla uzavřena dle jejich pravé a svobodné vůle, bez nucení, omylu nebo za nápadně nevýhodných podmínek, k čemuž na důkaz připojují pod smlouvou své podpisy.</w:t>
      </w:r>
    </w:p>
    <w:p w14:paraId="72899258" w14:textId="77777777" w:rsidR="00592660" w:rsidRDefault="00592660" w:rsidP="0059266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C027D1" w14:textId="1D8A548F" w:rsidR="00592660" w:rsidRDefault="00C32D81" w:rsidP="0059266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</w:t>
      </w:r>
      <w:r w:rsidR="00592660">
        <w:rPr>
          <w:rFonts w:ascii="Arial" w:eastAsia="Times New Roman" w:hAnsi="Arial" w:cs="Arial"/>
          <w:sz w:val="20"/>
          <w:szCs w:val="20"/>
        </w:rPr>
        <w:t>Tato smlouva nabývá platnosti dnem podpisu oprávněnými zástupci smluvních stran a účinnosti dnem 1.4.202</w:t>
      </w:r>
      <w:r w:rsidR="00025F1D">
        <w:rPr>
          <w:rFonts w:ascii="Arial" w:eastAsia="Times New Roman" w:hAnsi="Arial" w:cs="Arial"/>
          <w:sz w:val="20"/>
          <w:szCs w:val="20"/>
        </w:rPr>
        <w:t>5</w:t>
      </w:r>
      <w:r w:rsidR="00592660">
        <w:rPr>
          <w:rFonts w:ascii="Arial" w:eastAsia="Times New Roman" w:hAnsi="Arial" w:cs="Arial"/>
          <w:sz w:val="20"/>
          <w:szCs w:val="20"/>
        </w:rPr>
        <w:t>.</w:t>
      </w:r>
    </w:p>
    <w:p w14:paraId="40C43B7E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32B1DF3" w14:textId="77777777" w:rsidR="00592660" w:rsidRDefault="00592660" w:rsidP="00592660">
      <w:pPr>
        <w:tabs>
          <w:tab w:val="left" w:pos="530"/>
          <w:tab w:val="left" w:pos="1520"/>
        </w:tabs>
        <w:ind w:right="3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7.Nedílnou součástí této smlouvy je její příloha č. 1 – Smlouva o zpracování osobních údajů.</w:t>
      </w:r>
    </w:p>
    <w:p w14:paraId="6828D090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00D603A0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2D55C667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EA91684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7D194AA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E4123A9" w14:textId="6A9F38A1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Českém Těšíně dne                                             </w:t>
      </w:r>
      <w:r w:rsidR="00D36C87">
        <w:rPr>
          <w:rFonts w:ascii="Arial" w:eastAsia="Times New Roman" w:hAnsi="Arial" w:cs="Arial"/>
          <w:sz w:val="20"/>
          <w:szCs w:val="20"/>
        </w:rPr>
        <w:t xml:space="preserve">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14:paraId="3401E56F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7CBA166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A590E26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5580AD7B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448C342E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51BAA326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0011CBDD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45C695B5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6E6A11FA" w14:textId="77777777" w:rsidR="009E3F7A" w:rsidRDefault="009E3F7A" w:rsidP="00592660">
      <w:pPr>
        <w:rPr>
          <w:rFonts w:ascii="Arial" w:eastAsia="Times New Roman" w:hAnsi="Arial" w:cs="Arial"/>
          <w:sz w:val="20"/>
          <w:szCs w:val="20"/>
        </w:rPr>
      </w:pPr>
    </w:p>
    <w:p w14:paraId="69FBAA3B" w14:textId="77777777" w:rsidR="00592660" w:rsidRDefault="00592660" w:rsidP="00592660">
      <w:pPr>
        <w:rPr>
          <w:rFonts w:ascii="Arial" w:eastAsia="Times New Roman" w:hAnsi="Arial" w:cs="Arial"/>
          <w:sz w:val="20"/>
          <w:szCs w:val="20"/>
        </w:rPr>
      </w:pPr>
    </w:p>
    <w:p w14:paraId="4157BEAF" w14:textId="6951915A" w:rsidR="009E3F7A" w:rsidRDefault="009E3F7A" w:rsidP="009E3F7A">
      <w:pPr>
        <w:tabs>
          <w:tab w:val="center" w:pos="1276"/>
          <w:tab w:val="center" w:pos="6804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......………………………………………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………………………………. </w:t>
      </w:r>
    </w:p>
    <w:p w14:paraId="5484021A" w14:textId="17D4FD8F" w:rsidR="006A43AE" w:rsidRDefault="009E3F7A" w:rsidP="009E3F7A">
      <w:pPr>
        <w:tabs>
          <w:tab w:val="center" w:pos="1276"/>
          <w:tab w:val="center" w:pos="6804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36C87">
        <w:rPr>
          <w:rFonts w:ascii="Arial" w:eastAsia="Times New Roman" w:hAnsi="Arial" w:cs="Arial"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sz w:val="20"/>
          <w:szCs w:val="20"/>
        </w:rPr>
        <w:t xml:space="preserve">Ing. Karína Benatzká                                         </w:t>
      </w:r>
      <w:r w:rsidR="00D36C87">
        <w:rPr>
          <w:rFonts w:ascii="Arial" w:eastAsia="Times New Roman" w:hAnsi="Arial" w:cs="Arial"/>
          <w:sz w:val="20"/>
          <w:szCs w:val="20"/>
        </w:rPr>
        <w:t xml:space="preserve">                           </w:t>
      </w:r>
    </w:p>
    <w:p w14:paraId="1D02C0E8" w14:textId="6C31464F" w:rsidR="009E3F7A" w:rsidRDefault="009E3F7A" w:rsidP="009E3F7A">
      <w:pPr>
        <w:tabs>
          <w:tab w:val="center" w:pos="1276"/>
          <w:tab w:val="center" w:pos="6804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vedoucí odboru místního hospodářství</w:t>
      </w:r>
      <w:r w:rsidR="00D36C87"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Arial" w:eastAsia="Times New Roman" w:hAnsi="Arial" w:cs="Arial"/>
          <w:sz w:val="20"/>
          <w:szCs w:val="20"/>
        </w:rPr>
        <w:tab/>
      </w:r>
      <w:r w:rsidR="006A43AE">
        <w:rPr>
          <w:rFonts w:ascii="Arial" w:eastAsia="Times New Roman" w:hAnsi="Arial" w:cs="Arial"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0DAF3C1B" w14:textId="32150A1A" w:rsidR="009E3F7A" w:rsidRDefault="009E3F7A" w:rsidP="009E3F7A">
      <w:pPr>
        <w:tabs>
          <w:tab w:val="left" w:pos="1276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sz w:val="20"/>
          <w:szCs w:val="20"/>
        </w:rPr>
        <w:tab/>
      </w:r>
      <w:r w:rsidR="006A43A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1FDC29BE" w14:textId="7D4E02A5" w:rsidR="003460FD" w:rsidRDefault="003460FD" w:rsidP="009E3F7A">
      <w:pPr>
        <w:tabs>
          <w:tab w:val="left" w:pos="1276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</w:t>
      </w:r>
    </w:p>
    <w:p w14:paraId="16A197A6" w14:textId="51B9775D" w:rsidR="009E3F7A" w:rsidRDefault="009E3F7A" w:rsidP="009E3F7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za objednatele                                                                           </w:t>
      </w:r>
      <w:r w:rsidR="00D36C87"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Arial" w:eastAsia="Times New Roman" w:hAnsi="Arial" w:cs="Arial"/>
          <w:sz w:val="20"/>
          <w:szCs w:val="20"/>
        </w:rPr>
        <w:t xml:space="preserve">za provozovatele </w:t>
      </w:r>
    </w:p>
    <w:p w14:paraId="50438BDA" w14:textId="77777777" w:rsidR="009E3F7A" w:rsidRDefault="009E3F7A" w:rsidP="009E3F7A">
      <w:pPr>
        <w:tabs>
          <w:tab w:val="center" w:pos="1276"/>
          <w:tab w:val="center" w:pos="6804"/>
        </w:tabs>
        <w:rPr>
          <w:rFonts w:ascii="Arial" w:eastAsia="Times New Roman" w:hAnsi="Arial" w:cs="Arial"/>
          <w:sz w:val="20"/>
          <w:szCs w:val="20"/>
        </w:rPr>
      </w:pPr>
    </w:p>
    <w:p w14:paraId="76BE9403" w14:textId="77777777" w:rsidR="007B1C25" w:rsidRDefault="007B1C25"/>
    <w:sectPr w:rsidR="007B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6300"/>
    <w:multiLevelType w:val="hybridMultilevel"/>
    <w:tmpl w:val="D73E217A"/>
    <w:lvl w:ilvl="0" w:tplc="A68E3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0"/>
    <w:rsid w:val="00025F1D"/>
    <w:rsid w:val="000A504B"/>
    <w:rsid w:val="000F51CB"/>
    <w:rsid w:val="0010475D"/>
    <w:rsid w:val="00170B51"/>
    <w:rsid w:val="003460FD"/>
    <w:rsid w:val="004B28B8"/>
    <w:rsid w:val="00592660"/>
    <w:rsid w:val="006A43AE"/>
    <w:rsid w:val="00734CFB"/>
    <w:rsid w:val="007B1C25"/>
    <w:rsid w:val="007F430B"/>
    <w:rsid w:val="009B7774"/>
    <w:rsid w:val="009E3F7A"/>
    <w:rsid w:val="00AD4B76"/>
    <w:rsid w:val="00C32D81"/>
    <w:rsid w:val="00D36C87"/>
    <w:rsid w:val="00D42525"/>
    <w:rsid w:val="00E12971"/>
    <w:rsid w:val="00E843A4"/>
    <w:rsid w:val="00EE14D3"/>
    <w:rsid w:val="00F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173742"/>
  <w15:chartTrackingRefBased/>
  <w15:docId w15:val="{506E9C60-5A1B-4EFF-AD7D-19421EBE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6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926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92660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92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660"/>
    <w:rPr>
      <w:rFonts w:ascii="Times New Roman" w:eastAsia="Arial Unicode MS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Pavlína</dc:creator>
  <cp:keywords/>
  <dc:description/>
  <cp:lastModifiedBy>Martynková Pavlína</cp:lastModifiedBy>
  <cp:revision>4</cp:revision>
  <dcterms:created xsi:type="dcterms:W3CDTF">2025-03-28T07:46:00Z</dcterms:created>
  <dcterms:modified xsi:type="dcterms:W3CDTF">2025-03-28T07:53:00Z</dcterms:modified>
</cp:coreProperties>
</file>