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114C" w14:textId="6990328F" w:rsidR="006740CD" w:rsidRPr="006740CD" w:rsidRDefault="006740CD" w:rsidP="006740CD">
      <w:pPr>
        <w:widowControl w:val="0"/>
        <w:overflowPunct w:val="0"/>
        <w:autoSpaceDE w:val="0"/>
        <w:autoSpaceDN w:val="0"/>
        <w:snapToGrid w:val="0"/>
        <w:spacing w:after="20" w:line="240" w:lineRule="auto"/>
        <w:jc w:val="center"/>
        <w:rPr>
          <w:rFonts w:ascii="Arial" w:eastAsia="Times New Roman" w:hAnsi="Arial" w:cs="Arial"/>
          <w:b/>
          <w:bCs/>
          <w:sz w:val="28"/>
          <w:szCs w:val="28"/>
          <w:lang w:val="cs-CZ"/>
        </w:rPr>
      </w:pPr>
      <w:r w:rsidRPr="001D0841">
        <w:rPr>
          <w:rFonts w:ascii="Arial" w:eastAsia="Times New Roman" w:hAnsi="Arial" w:cs="Arial"/>
          <w:b/>
          <w:bCs/>
          <w:sz w:val="32"/>
          <w:szCs w:val="32"/>
          <w:lang w:val="cs-CZ"/>
        </w:rPr>
        <w:t xml:space="preserve">Smlouva o </w:t>
      </w:r>
      <w:r w:rsidR="00350C77" w:rsidRPr="001D0841">
        <w:rPr>
          <w:rFonts w:ascii="Arial" w:eastAsia="Times New Roman" w:hAnsi="Arial" w:cs="Arial"/>
          <w:b/>
          <w:bCs/>
          <w:sz w:val="32"/>
          <w:szCs w:val="32"/>
          <w:lang w:val="cs-CZ"/>
        </w:rPr>
        <w:t>d</w:t>
      </w:r>
      <w:r w:rsidRPr="001D0841">
        <w:rPr>
          <w:rFonts w:ascii="Arial" w:eastAsia="Times New Roman" w:hAnsi="Arial" w:cs="Arial"/>
          <w:b/>
          <w:bCs/>
          <w:sz w:val="32"/>
          <w:szCs w:val="32"/>
          <w:lang w:val="cs-CZ"/>
        </w:rPr>
        <w:t>o</w:t>
      </w:r>
      <w:r w:rsidR="00350C77" w:rsidRPr="001D0841">
        <w:rPr>
          <w:rFonts w:ascii="Arial" w:eastAsia="Times New Roman" w:hAnsi="Arial" w:cs="Arial"/>
          <w:b/>
          <w:bCs/>
          <w:sz w:val="32"/>
          <w:szCs w:val="32"/>
          <w:lang w:val="cs-CZ"/>
        </w:rPr>
        <w:t>d</w:t>
      </w:r>
      <w:r w:rsidRPr="001D0841">
        <w:rPr>
          <w:rFonts w:ascii="Arial" w:eastAsia="Times New Roman" w:hAnsi="Arial" w:cs="Arial"/>
          <w:b/>
          <w:bCs/>
          <w:sz w:val="32"/>
          <w:szCs w:val="32"/>
          <w:lang w:val="cs-CZ"/>
        </w:rPr>
        <w:t>ání technických služeb</w:t>
      </w:r>
    </w:p>
    <w:p w14:paraId="3CCB83B3" w14:textId="77777777" w:rsidR="006740CD" w:rsidRPr="006740CD" w:rsidRDefault="006740CD" w:rsidP="006740CD">
      <w:pPr>
        <w:widowControl w:val="0"/>
        <w:overflowPunct w:val="0"/>
        <w:autoSpaceDE w:val="0"/>
        <w:autoSpaceDN w:val="0"/>
        <w:snapToGrid w:val="0"/>
        <w:spacing w:after="20" w:line="240" w:lineRule="auto"/>
        <w:jc w:val="center"/>
        <w:rPr>
          <w:rFonts w:ascii="Arial" w:eastAsia="Times New Roman" w:hAnsi="Arial" w:cs="Arial"/>
          <w:sz w:val="20"/>
          <w:szCs w:val="20"/>
          <w:lang w:val="cs-CZ"/>
        </w:rPr>
      </w:pPr>
      <w:r w:rsidRPr="006740CD">
        <w:rPr>
          <w:rFonts w:ascii="Arial" w:eastAsia="Times New Roman" w:hAnsi="Arial" w:cs="Arial"/>
          <w:sz w:val="20"/>
          <w:szCs w:val="20"/>
          <w:lang w:val="cs-CZ"/>
        </w:rPr>
        <w:t xml:space="preserve">uzavřená podle ustanovení § 1746 odst. 2. zákona č. 89/2012 Sb., občanského zákoníku, </w:t>
      </w:r>
    </w:p>
    <w:p w14:paraId="668843DD" w14:textId="77777777" w:rsidR="006740CD" w:rsidRPr="006740CD" w:rsidRDefault="006740CD" w:rsidP="006740CD">
      <w:pPr>
        <w:widowControl w:val="0"/>
        <w:overflowPunct w:val="0"/>
        <w:autoSpaceDE w:val="0"/>
        <w:autoSpaceDN w:val="0"/>
        <w:snapToGrid w:val="0"/>
        <w:spacing w:after="20" w:line="240" w:lineRule="auto"/>
        <w:jc w:val="center"/>
        <w:rPr>
          <w:rFonts w:ascii="Arial" w:eastAsia="Times New Roman" w:hAnsi="Arial" w:cs="Arial"/>
          <w:sz w:val="20"/>
          <w:szCs w:val="20"/>
          <w:lang w:val="cs-CZ"/>
        </w:rPr>
      </w:pPr>
      <w:r w:rsidRPr="006740CD">
        <w:rPr>
          <w:rFonts w:ascii="Arial" w:eastAsia="Times New Roman" w:hAnsi="Arial" w:cs="Arial"/>
          <w:sz w:val="20"/>
          <w:szCs w:val="20"/>
          <w:lang w:val="cs-CZ"/>
        </w:rPr>
        <w:t>ve znění pozdějších předpisů</w:t>
      </w:r>
    </w:p>
    <w:p w14:paraId="14A06D53" w14:textId="77777777" w:rsidR="006740CD" w:rsidRPr="006740CD" w:rsidRDefault="006740CD" w:rsidP="006740CD">
      <w:pPr>
        <w:widowControl w:val="0"/>
        <w:overflowPunct w:val="0"/>
        <w:autoSpaceDE w:val="0"/>
        <w:autoSpaceDN w:val="0"/>
        <w:snapToGrid w:val="0"/>
        <w:spacing w:after="20" w:line="240" w:lineRule="auto"/>
        <w:jc w:val="center"/>
        <w:rPr>
          <w:rFonts w:ascii="Arial" w:eastAsia="Times New Roman" w:hAnsi="Arial" w:cs="Arial"/>
          <w:sz w:val="20"/>
          <w:szCs w:val="20"/>
          <w:lang w:val="cs-CZ"/>
        </w:rPr>
      </w:pPr>
      <w:r w:rsidRPr="006740CD">
        <w:rPr>
          <w:rFonts w:ascii="Arial" w:eastAsia="Times New Roman" w:hAnsi="Arial" w:cs="Arial"/>
          <w:sz w:val="20"/>
          <w:szCs w:val="20"/>
          <w:lang w:val="cs-CZ"/>
        </w:rPr>
        <w:t>mezi smluvními stranami:</w:t>
      </w:r>
    </w:p>
    <w:p w14:paraId="6E45BCF4" w14:textId="77777777" w:rsidR="001D0841" w:rsidRPr="006740CD" w:rsidRDefault="001D0841" w:rsidP="006740CD">
      <w:pPr>
        <w:widowControl w:val="0"/>
        <w:overflowPunct w:val="0"/>
        <w:autoSpaceDE w:val="0"/>
        <w:autoSpaceDN w:val="0"/>
        <w:snapToGrid w:val="0"/>
        <w:spacing w:after="20" w:line="240" w:lineRule="auto"/>
        <w:rPr>
          <w:rFonts w:ascii="Arial" w:eastAsia="Times New Roman" w:hAnsi="Arial" w:cs="Arial"/>
          <w:sz w:val="20"/>
          <w:szCs w:val="20"/>
          <w:lang w:val="cs-CZ"/>
        </w:rPr>
      </w:pPr>
    </w:p>
    <w:p w14:paraId="0615146D" w14:textId="18BA8AF1" w:rsidR="009119A3" w:rsidRPr="009119A3" w:rsidRDefault="009119A3" w:rsidP="009119A3">
      <w:pPr>
        <w:spacing w:after="0" w:line="240" w:lineRule="auto"/>
        <w:rPr>
          <w:rFonts w:ascii="Arial" w:hAnsi="Arial" w:cs="Arial"/>
          <w:sz w:val="20"/>
          <w:szCs w:val="20"/>
          <w:lang w:val="cs-CZ"/>
        </w:rPr>
      </w:pPr>
      <w:bookmarkStart w:id="0" w:name="_Hlk183091205"/>
      <w:r w:rsidRPr="009119A3">
        <w:rPr>
          <w:rFonts w:ascii="Arial" w:hAnsi="Arial" w:cs="Arial"/>
          <w:b/>
          <w:bCs/>
          <w:sz w:val="20"/>
          <w:szCs w:val="20"/>
          <w:lang w:val="cs-CZ"/>
        </w:rPr>
        <w:t xml:space="preserve">Česká republika – Městský soud v Praze </w:t>
      </w:r>
      <w:bookmarkEnd w:id="0"/>
      <w:r w:rsidRPr="009119A3">
        <w:rPr>
          <w:rFonts w:ascii="Arial" w:hAnsi="Arial" w:cs="Arial"/>
          <w:sz w:val="20"/>
          <w:szCs w:val="20"/>
          <w:lang w:val="cs-CZ"/>
        </w:rPr>
        <w:t xml:space="preserve">se sídlem Spálená 6/2, 112 16 Praha 2 </w:t>
      </w:r>
    </w:p>
    <w:p w14:paraId="6FF72FAC" w14:textId="77777777" w:rsidR="009119A3" w:rsidRDefault="009119A3" w:rsidP="009119A3">
      <w:pPr>
        <w:spacing w:after="0" w:line="240" w:lineRule="auto"/>
        <w:rPr>
          <w:rFonts w:ascii="Arial" w:hAnsi="Arial" w:cs="Arial"/>
          <w:sz w:val="20"/>
          <w:szCs w:val="20"/>
          <w:lang w:val="cs-CZ"/>
        </w:rPr>
      </w:pPr>
      <w:r w:rsidRPr="009119A3">
        <w:rPr>
          <w:rFonts w:ascii="Arial" w:hAnsi="Arial" w:cs="Arial"/>
          <w:sz w:val="20"/>
          <w:szCs w:val="20"/>
          <w:lang w:val="cs-CZ"/>
        </w:rPr>
        <w:t xml:space="preserve">zastoupená Ing. Michaelem Mrzkošem, LL.M., ředitelem správy soudu, </w:t>
      </w:r>
    </w:p>
    <w:p w14:paraId="71BD3A90" w14:textId="6AE4E14D" w:rsidR="009119A3" w:rsidRPr="009119A3" w:rsidRDefault="009119A3" w:rsidP="009119A3">
      <w:pPr>
        <w:spacing w:after="0" w:line="240" w:lineRule="auto"/>
        <w:rPr>
          <w:rFonts w:ascii="Arial" w:hAnsi="Arial" w:cs="Arial"/>
          <w:sz w:val="20"/>
          <w:szCs w:val="20"/>
          <w:lang w:val="cs-CZ"/>
        </w:rPr>
      </w:pPr>
      <w:r w:rsidRPr="00A70A73">
        <w:rPr>
          <w:rFonts w:ascii="Arial" w:hAnsi="Arial" w:cs="Arial"/>
          <w:sz w:val="20"/>
          <w:szCs w:val="20"/>
          <w:lang w:val="cs-CZ"/>
        </w:rPr>
        <w:t xml:space="preserve">na základě </w:t>
      </w:r>
      <w:r w:rsidR="00FA32B1" w:rsidRPr="00A70A73">
        <w:rPr>
          <w:rFonts w:ascii="Arial" w:hAnsi="Arial" w:cs="Arial"/>
          <w:sz w:val="20"/>
          <w:szCs w:val="20"/>
          <w:lang w:val="cs-CZ"/>
        </w:rPr>
        <w:t>pověřen</w:t>
      </w:r>
      <w:r w:rsidRPr="00A70A73">
        <w:rPr>
          <w:rFonts w:ascii="Arial" w:hAnsi="Arial" w:cs="Arial"/>
          <w:sz w:val="20"/>
          <w:szCs w:val="20"/>
          <w:lang w:val="cs-CZ"/>
        </w:rPr>
        <w:t>í předsedkyně Městského soudu v Praze Spr 724/2021 ze dne 3. 3. 2021</w:t>
      </w:r>
      <w:r w:rsidR="001D0841">
        <w:rPr>
          <w:rFonts w:ascii="Arial" w:hAnsi="Arial" w:cs="Arial"/>
          <w:sz w:val="20"/>
          <w:szCs w:val="20"/>
          <w:lang w:val="cs-CZ"/>
        </w:rPr>
        <w:t>,</w:t>
      </w:r>
      <w:r w:rsidRPr="009119A3">
        <w:rPr>
          <w:rFonts w:ascii="Arial" w:hAnsi="Arial" w:cs="Arial"/>
          <w:sz w:val="20"/>
          <w:szCs w:val="20"/>
          <w:lang w:val="cs-CZ"/>
        </w:rPr>
        <w:t xml:space="preserve"> </w:t>
      </w:r>
    </w:p>
    <w:p w14:paraId="5F99ECDF" w14:textId="15129669" w:rsidR="009119A3" w:rsidRPr="009119A3" w:rsidRDefault="009119A3" w:rsidP="009119A3">
      <w:pPr>
        <w:spacing w:after="0" w:line="240" w:lineRule="auto"/>
        <w:rPr>
          <w:rFonts w:ascii="Arial" w:hAnsi="Arial" w:cs="Arial"/>
          <w:sz w:val="20"/>
          <w:szCs w:val="20"/>
          <w:lang w:val="cs-CZ"/>
        </w:rPr>
      </w:pPr>
      <w:r w:rsidRPr="009119A3">
        <w:rPr>
          <w:rFonts w:ascii="Arial" w:hAnsi="Arial" w:cs="Arial"/>
          <w:sz w:val="20"/>
          <w:szCs w:val="20"/>
          <w:lang w:val="cs-CZ"/>
        </w:rPr>
        <w:t xml:space="preserve">IČO: </w:t>
      </w:r>
      <w:bookmarkStart w:id="1" w:name="_Hlk183091247"/>
      <w:r w:rsidRPr="009119A3">
        <w:rPr>
          <w:rFonts w:ascii="Arial" w:hAnsi="Arial" w:cs="Arial"/>
          <w:sz w:val="20"/>
          <w:szCs w:val="20"/>
          <w:lang w:val="cs-CZ"/>
        </w:rPr>
        <w:t>00215660</w:t>
      </w:r>
      <w:bookmarkEnd w:id="1"/>
      <w:r w:rsidR="001D0841">
        <w:rPr>
          <w:rFonts w:ascii="Arial" w:hAnsi="Arial" w:cs="Arial"/>
          <w:sz w:val="20"/>
          <w:szCs w:val="20"/>
          <w:lang w:val="cs-CZ"/>
        </w:rPr>
        <w:t>,</w:t>
      </w:r>
      <w:r w:rsidR="001D0841">
        <w:rPr>
          <w:rFonts w:ascii="Arial" w:hAnsi="Arial" w:cs="Arial"/>
          <w:sz w:val="20"/>
          <w:szCs w:val="20"/>
          <w:lang w:val="cs-CZ"/>
        </w:rPr>
        <w:tab/>
      </w:r>
      <w:r w:rsidR="001D0841">
        <w:rPr>
          <w:rFonts w:ascii="Arial" w:hAnsi="Arial" w:cs="Arial"/>
          <w:sz w:val="20"/>
          <w:szCs w:val="20"/>
          <w:lang w:val="cs-CZ"/>
        </w:rPr>
        <w:tab/>
      </w:r>
      <w:r w:rsidRPr="009119A3">
        <w:rPr>
          <w:rFonts w:ascii="Arial" w:hAnsi="Arial" w:cs="Arial"/>
          <w:sz w:val="20"/>
          <w:szCs w:val="20"/>
          <w:lang w:val="cs-CZ"/>
        </w:rPr>
        <w:t>DIČ: CZ00215660</w:t>
      </w:r>
      <w:r w:rsidR="001D0841">
        <w:rPr>
          <w:rFonts w:ascii="Arial" w:hAnsi="Arial" w:cs="Arial"/>
          <w:sz w:val="20"/>
          <w:szCs w:val="20"/>
          <w:lang w:val="cs-CZ"/>
        </w:rPr>
        <w:t>,</w:t>
      </w:r>
      <w:r w:rsidRPr="009119A3">
        <w:rPr>
          <w:rFonts w:ascii="Arial" w:hAnsi="Arial" w:cs="Arial"/>
          <w:sz w:val="20"/>
          <w:szCs w:val="20"/>
          <w:lang w:val="cs-CZ"/>
        </w:rPr>
        <w:t xml:space="preserve"> </w:t>
      </w:r>
    </w:p>
    <w:p w14:paraId="22D97DF6" w14:textId="5CECB031" w:rsidR="009119A3" w:rsidRPr="009119A3" w:rsidRDefault="009119A3" w:rsidP="009119A3">
      <w:pPr>
        <w:spacing w:after="0" w:line="240" w:lineRule="auto"/>
        <w:rPr>
          <w:rFonts w:ascii="Arial" w:hAnsi="Arial" w:cs="Arial"/>
          <w:sz w:val="20"/>
          <w:szCs w:val="20"/>
          <w:lang w:val="cs-CZ"/>
        </w:rPr>
      </w:pPr>
      <w:r w:rsidRPr="009119A3">
        <w:rPr>
          <w:rFonts w:ascii="Arial" w:hAnsi="Arial" w:cs="Arial"/>
          <w:sz w:val="20"/>
          <w:szCs w:val="20"/>
          <w:lang w:val="cs-CZ"/>
        </w:rPr>
        <w:t xml:space="preserve">bankovní spojení: </w:t>
      </w:r>
      <w:r w:rsidR="001D0841">
        <w:rPr>
          <w:rFonts w:ascii="Arial" w:hAnsi="Arial" w:cs="Arial"/>
          <w:sz w:val="20"/>
          <w:szCs w:val="20"/>
          <w:lang w:val="cs-CZ"/>
        </w:rPr>
        <w:tab/>
      </w:r>
      <w:r w:rsidRPr="009119A3">
        <w:rPr>
          <w:rFonts w:ascii="Arial" w:hAnsi="Arial" w:cs="Arial"/>
          <w:sz w:val="20"/>
          <w:szCs w:val="20"/>
          <w:lang w:val="cs-CZ"/>
        </w:rPr>
        <w:t>ČNB</w:t>
      </w:r>
      <w:r w:rsidR="006A0A97">
        <w:rPr>
          <w:rFonts w:ascii="Arial" w:hAnsi="Arial" w:cs="Arial"/>
          <w:sz w:val="20"/>
          <w:szCs w:val="20"/>
          <w:lang w:val="cs-CZ"/>
        </w:rPr>
        <w:t xml:space="preserve">, </w:t>
      </w:r>
      <w:r w:rsidRPr="009119A3">
        <w:rPr>
          <w:rFonts w:ascii="Arial" w:hAnsi="Arial" w:cs="Arial"/>
          <w:sz w:val="20"/>
          <w:szCs w:val="20"/>
          <w:lang w:val="cs-CZ"/>
        </w:rPr>
        <w:t>č.ú. 2928021/0710</w:t>
      </w:r>
      <w:r w:rsidR="001D0841">
        <w:rPr>
          <w:rFonts w:ascii="Arial" w:hAnsi="Arial" w:cs="Arial"/>
          <w:sz w:val="20"/>
          <w:szCs w:val="20"/>
          <w:lang w:val="cs-CZ"/>
        </w:rPr>
        <w:t>,</w:t>
      </w:r>
      <w:r w:rsidRPr="009119A3">
        <w:rPr>
          <w:rFonts w:ascii="Arial" w:hAnsi="Arial" w:cs="Arial"/>
          <w:sz w:val="20"/>
          <w:szCs w:val="20"/>
          <w:lang w:val="cs-CZ"/>
        </w:rPr>
        <w:t xml:space="preserve"> </w:t>
      </w:r>
    </w:p>
    <w:p w14:paraId="0CC205E9" w14:textId="49CF894B" w:rsidR="009119A3" w:rsidRPr="009119A3" w:rsidRDefault="009119A3" w:rsidP="001D0841">
      <w:pPr>
        <w:spacing w:before="40" w:after="0" w:line="240" w:lineRule="auto"/>
        <w:rPr>
          <w:rFonts w:ascii="Arial" w:hAnsi="Arial" w:cs="Arial"/>
          <w:sz w:val="20"/>
          <w:szCs w:val="20"/>
          <w:lang w:val="cs-CZ"/>
        </w:rPr>
      </w:pPr>
      <w:r w:rsidRPr="009119A3">
        <w:rPr>
          <w:rFonts w:ascii="Arial" w:hAnsi="Arial" w:cs="Arial"/>
          <w:sz w:val="20"/>
          <w:szCs w:val="20"/>
          <w:lang w:val="cs-CZ"/>
        </w:rPr>
        <w:t>(dále jen „</w:t>
      </w:r>
      <w:r w:rsidR="006A0A97">
        <w:rPr>
          <w:rFonts w:ascii="Arial" w:hAnsi="Arial" w:cs="Arial"/>
          <w:sz w:val="20"/>
          <w:szCs w:val="20"/>
          <w:lang w:val="cs-CZ"/>
        </w:rPr>
        <w:t>O</w:t>
      </w:r>
      <w:r w:rsidRPr="009119A3">
        <w:rPr>
          <w:rFonts w:ascii="Arial" w:hAnsi="Arial" w:cs="Arial"/>
          <w:sz w:val="20"/>
          <w:szCs w:val="20"/>
          <w:lang w:val="cs-CZ"/>
        </w:rPr>
        <w:t xml:space="preserve">bjednatel“) na straně jedné </w:t>
      </w:r>
    </w:p>
    <w:p w14:paraId="543982EC" w14:textId="6864E87C" w:rsidR="00C433DA" w:rsidRPr="00E84FA6" w:rsidRDefault="00C433DA" w:rsidP="00C433DA">
      <w:pPr>
        <w:widowControl w:val="0"/>
        <w:overflowPunct w:val="0"/>
        <w:autoSpaceDE w:val="0"/>
        <w:autoSpaceDN w:val="0"/>
        <w:snapToGrid w:val="0"/>
        <w:spacing w:after="20" w:line="240" w:lineRule="auto"/>
        <w:rPr>
          <w:rFonts w:ascii="Arial" w:eastAsia="Times New Roman" w:hAnsi="Arial" w:cs="Arial"/>
          <w:sz w:val="8"/>
          <w:szCs w:val="8"/>
          <w:lang w:val="cs-CZ"/>
        </w:rPr>
      </w:pPr>
    </w:p>
    <w:p w14:paraId="0237C5E0" w14:textId="1D9399EF" w:rsidR="00C433DA" w:rsidRDefault="00C433DA" w:rsidP="00C433DA">
      <w:pPr>
        <w:widowControl w:val="0"/>
        <w:overflowPunct w:val="0"/>
        <w:autoSpaceDE w:val="0"/>
        <w:autoSpaceDN w:val="0"/>
        <w:snapToGrid w:val="0"/>
        <w:spacing w:after="20" w:line="240" w:lineRule="auto"/>
        <w:rPr>
          <w:rFonts w:ascii="Arial" w:eastAsia="Times New Roman" w:hAnsi="Arial" w:cs="Arial"/>
          <w:sz w:val="20"/>
          <w:szCs w:val="20"/>
          <w:lang w:val="cs-CZ"/>
        </w:rPr>
      </w:pPr>
      <w:r>
        <w:rPr>
          <w:rFonts w:ascii="Arial" w:eastAsia="Times New Roman" w:hAnsi="Arial" w:cs="Arial"/>
          <w:sz w:val="20"/>
          <w:szCs w:val="20"/>
          <w:lang w:val="cs-CZ"/>
        </w:rPr>
        <w:t>a</w:t>
      </w:r>
    </w:p>
    <w:p w14:paraId="67475F51" w14:textId="77777777" w:rsidR="00E84FA6" w:rsidRPr="00E84FA6" w:rsidRDefault="00E84FA6" w:rsidP="00E84FA6">
      <w:pPr>
        <w:widowControl w:val="0"/>
        <w:overflowPunct w:val="0"/>
        <w:autoSpaceDE w:val="0"/>
        <w:autoSpaceDN w:val="0"/>
        <w:snapToGrid w:val="0"/>
        <w:spacing w:after="20" w:line="240" w:lineRule="auto"/>
        <w:rPr>
          <w:rFonts w:ascii="Arial" w:eastAsia="Times New Roman" w:hAnsi="Arial" w:cs="Arial"/>
          <w:sz w:val="8"/>
          <w:szCs w:val="8"/>
          <w:lang w:val="cs-CZ"/>
        </w:rPr>
      </w:pPr>
    </w:p>
    <w:p w14:paraId="1C8497C3" w14:textId="646AD2DF" w:rsidR="00C433DA" w:rsidRPr="006740CD" w:rsidRDefault="00C433DA" w:rsidP="00C433DA">
      <w:pPr>
        <w:widowControl w:val="0"/>
        <w:overflowPunct w:val="0"/>
        <w:autoSpaceDE w:val="0"/>
        <w:autoSpaceDN w:val="0"/>
        <w:snapToGrid w:val="0"/>
        <w:spacing w:after="20" w:line="240" w:lineRule="auto"/>
        <w:rPr>
          <w:rFonts w:ascii="Arial" w:eastAsia="Times New Roman" w:hAnsi="Arial" w:cs="Arial"/>
          <w:sz w:val="20"/>
          <w:szCs w:val="20"/>
          <w:lang w:val="cs-CZ"/>
        </w:rPr>
      </w:pPr>
      <w:r w:rsidRPr="006740CD">
        <w:rPr>
          <w:rFonts w:ascii="Arial" w:eastAsia="Times New Roman" w:hAnsi="Arial" w:cs="Arial"/>
          <w:b/>
          <w:bCs/>
          <w:sz w:val="20"/>
          <w:szCs w:val="20"/>
          <w:lang w:val="cs-CZ"/>
        </w:rPr>
        <w:t>IXPERTA s.r.o.</w:t>
      </w:r>
      <w:r w:rsidR="00A70A73">
        <w:rPr>
          <w:rFonts w:ascii="Arial" w:eastAsia="Times New Roman" w:hAnsi="Arial" w:cs="Arial"/>
          <w:b/>
          <w:bCs/>
          <w:sz w:val="20"/>
          <w:szCs w:val="20"/>
          <w:lang w:val="cs-CZ"/>
        </w:rPr>
        <w:t xml:space="preserve"> </w:t>
      </w:r>
      <w:r w:rsidR="00A70A73">
        <w:rPr>
          <w:rFonts w:ascii="Arial" w:eastAsia="Times New Roman" w:hAnsi="Arial" w:cs="Arial"/>
          <w:sz w:val="20"/>
          <w:szCs w:val="20"/>
          <w:lang w:val="cs-CZ"/>
        </w:rPr>
        <w:t xml:space="preserve">se sídlem </w:t>
      </w:r>
      <w:r w:rsidRPr="006740CD">
        <w:rPr>
          <w:rFonts w:ascii="Arial" w:eastAsia="Times New Roman" w:hAnsi="Arial" w:cs="Arial"/>
          <w:sz w:val="20"/>
          <w:szCs w:val="20"/>
          <w:lang w:val="cs-CZ"/>
        </w:rPr>
        <w:t>Lihovarská 1060/12, Libeň, 190 00 Praha 9</w:t>
      </w:r>
      <w:r w:rsidR="00A70A73">
        <w:rPr>
          <w:rFonts w:ascii="Arial" w:eastAsia="Times New Roman" w:hAnsi="Arial" w:cs="Arial"/>
          <w:sz w:val="20"/>
          <w:szCs w:val="20"/>
          <w:lang w:val="cs-CZ"/>
        </w:rPr>
        <w:t>,</w:t>
      </w:r>
    </w:p>
    <w:p w14:paraId="2C18BA43" w14:textId="06079E30" w:rsidR="00A70A73" w:rsidRPr="006740CD" w:rsidRDefault="001D0841" w:rsidP="00A70A73">
      <w:pPr>
        <w:widowControl w:val="0"/>
        <w:overflowPunct w:val="0"/>
        <w:autoSpaceDE w:val="0"/>
        <w:autoSpaceDN w:val="0"/>
        <w:snapToGrid w:val="0"/>
        <w:spacing w:after="20" w:line="240" w:lineRule="auto"/>
        <w:rPr>
          <w:rFonts w:ascii="Arial" w:eastAsia="Times New Roman" w:hAnsi="Arial" w:cs="Arial"/>
          <w:sz w:val="20"/>
          <w:szCs w:val="20"/>
          <w:lang w:val="cs-CZ"/>
        </w:rPr>
      </w:pPr>
      <w:r>
        <w:rPr>
          <w:rFonts w:ascii="Arial" w:eastAsia="Times New Roman" w:hAnsi="Arial" w:cs="Arial"/>
          <w:sz w:val="20"/>
          <w:szCs w:val="20"/>
          <w:lang w:val="cs-CZ"/>
        </w:rPr>
        <w:t>za</w:t>
      </w:r>
      <w:r w:rsidR="00A70A73" w:rsidRPr="006740CD">
        <w:rPr>
          <w:rFonts w:ascii="Arial" w:eastAsia="Times New Roman" w:hAnsi="Arial" w:cs="Arial"/>
          <w:sz w:val="20"/>
          <w:szCs w:val="20"/>
          <w:lang w:val="cs-CZ"/>
        </w:rPr>
        <w:t>ps</w:t>
      </w:r>
      <w:r>
        <w:rPr>
          <w:rFonts w:ascii="Arial" w:eastAsia="Times New Roman" w:hAnsi="Arial" w:cs="Arial"/>
          <w:sz w:val="20"/>
          <w:szCs w:val="20"/>
          <w:lang w:val="cs-CZ"/>
        </w:rPr>
        <w:t xml:space="preserve">aná v obchodním rejstříku vedeném </w:t>
      </w:r>
      <w:r w:rsidR="00A70A73" w:rsidRPr="006740CD">
        <w:rPr>
          <w:rFonts w:ascii="Arial" w:eastAsia="Times New Roman" w:hAnsi="Arial" w:cs="Arial"/>
          <w:sz w:val="20"/>
          <w:szCs w:val="20"/>
          <w:lang w:val="cs-CZ"/>
        </w:rPr>
        <w:t>Městský</w:t>
      </w:r>
      <w:r>
        <w:rPr>
          <w:rFonts w:ascii="Arial" w:eastAsia="Times New Roman" w:hAnsi="Arial" w:cs="Arial"/>
          <w:sz w:val="20"/>
          <w:szCs w:val="20"/>
          <w:lang w:val="cs-CZ"/>
        </w:rPr>
        <w:t>m</w:t>
      </w:r>
      <w:r w:rsidR="00A70A73" w:rsidRPr="006740CD">
        <w:rPr>
          <w:rFonts w:ascii="Arial" w:eastAsia="Times New Roman" w:hAnsi="Arial" w:cs="Arial"/>
          <w:sz w:val="20"/>
          <w:szCs w:val="20"/>
          <w:lang w:val="cs-CZ"/>
        </w:rPr>
        <w:t xml:space="preserve"> soud</w:t>
      </w:r>
      <w:r>
        <w:rPr>
          <w:rFonts w:ascii="Arial" w:eastAsia="Times New Roman" w:hAnsi="Arial" w:cs="Arial"/>
          <w:sz w:val="20"/>
          <w:szCs w:val="20"/>
          <w:lang w:val="cs-CZ"/>
        </w:rPr>
        <w:t>em</w:t>
      </w:r>
      <w:r w:rsidR="00A70A73" w:rsidRPr="006740CD">
        <w:rPr>
          <w:rFonts w:ascii="Arial" w:eastAsia="Times New Roman" w:hAnsi="Arial" w:cs="Arial"/>
          <w:sz w:val="20"/>
          <w:szCs w:val="20"/>
          <w:lang w:val="cs-CZ"/>
        </w:rPr>
        <w:t xml:space="preserve"> v Praze, oddíl C, vložka 117991</w:t>
      </w:r>
    </w:p>
    <w:p w14:paraId="2DC7E446" w14:textId="0E3A3A8D" w:rsidR="001D0841" w:rsidRPr="006740CD" w:rsidRDefault="001D0841" w:rsidP="001D0841">
      <w:pPr>
        <w:widowControl w:val="0"/>
        <w:overflowPunct w:val="0"/>
        <w:autoSpaceDE w:val="0"/>
        <w:autoSpaceDN w:val="0"/>
        <w:snapToGrid w:val="0"/>
        <w:spacing w:after="20" w:line="240" w:lineRule="auto"/>
        <w:rPr>
          <w:rFonts w:ascii="Arial" w:eastAsia="Times New Roman" w:hAnsi="Arial" w:cs="Arial"/>
          <w:sz w:val="20"/>
          <w:szCs w:val="20"/>
          <w:lang w:val="cs-CZ"/>
        </w:rPr>
      </w:pPr>
      <w:r>
        <w:rPr>
          <w:rFonts w:ascii="Arial" w:eastAsia="Times New Roman" w:hAnsi="Arial" w:cs="Arial"/>
          <w:sz w:val="20"/>
          <w:szCs w:val="20"/>
          <w:lang w:val="cs-CZ"/>
        </w:rPr>
        <w:t>z</w:t>
      </w:r>
      <w:r w:rsidRPr="006740CD">
        <w:rPr>
          <w:rFonts w:ascii="Arial" w:eastAsia="Times New Roman" w:hAnsi="Arial" w:cs="Arial"/>
          <w:sz w:val="20"/>
          <w:szCs w:val="20"/>
          <w:lang w:val="cs-CZ"/>
        </w:rPr>
        <w:t>astoupená</w:t>
      </w:r>
      <w:r>
        <w:rPr>
          <w:rFonts w:ascii="Arial" w:eastAsia="Times New Roman" w:hAnsi="Arial" w:cs="Arial"/>
          <w:sz w:val="20"/>
          <w:szCs w:val="20"/>
          <w:lang w:val="cs-CZ"/>
        </w:rPr>
        <w:t xml:space="preserve"> </w:t>
      </w:r>
      <w:r w:rsidRPr="006740CD">
        <w:rPr>
          <w:rFonts w:ascii="Arial" w:eastAsia="Times New Roman" w:hAnsi="Arial" w:cs="Arial"/>
          <w:sz w:val="20"/>
          <w:szCs w:val="20"/>
          <w:lang w:val="cs-CZ"/>
        </w:rPr>
        <w:t>Pav</w:t>
      </w:r>
      <w:r>
        <w:rPr>
          <w:rFonts w:ascii="Arial" w:eastAsia="Times New Roman" w:hAnsi="Arial" w:cs="Arial"/>
          <w:sz w:val="20"/>
          <w:szCs w:val="20"/>
          <w:lang w:val="cs-CZ"/>
        </w:rPr>
        <w:t>lem</w:t>
      </w:r>
      <w:r w:rsidRPr="006740CD">
        <w:rPr>
          <w:rFonts w:ascii="Arial" w:eastAsia="Times New Roman" w:hAnsi="Arial" w:cs="Arial"/>
          <w:sz w:val="20"/>
          <w:szCs w:val="20"/>
          <w:lang w:val="cs-CZ"/>
        </w:rPr>
        <w:t xml:space="preserve"> Šipr</w:t>
      </w:r>
      <w:r>
        <w:rPr>
          <w:rFonts w:ascii="Arial" w:eastAsia="Times New Roman" w:hAnsi="Arial" w:cs="Arial"/>
          <w:sz w:val="20"/>
          <w:szCs w:val="20"/>
          <w:lang w:val="cs-CZ"/>
        </w:rPr>
        <w:t>em</w:t>
      </w:r>
      <w:r w:rsidRPr="006740CD">
        <w:rPr>
          <w:rFonts w:ascii="Arial" w:eastAsia="Times New Roman" w:hAnsi="Arial" w:cs="Arial"/>
          <w:sz w:val="20"/>
          <w:szCs w:val="20"/>
          <w:lang w:val="cs-CZ"/>
        </w:rPr>
        <w:t>, jednatel</w:t>
      </w:r>
      <w:r>
        <w:rPr>
          <w:rFonts w:ascii="Arial" w:eastAsia="Times New Roman" w:hAnsi="Arial" w:cs="Arial"/>
          <w:sz w:val="20"/>
          <w:szCs w:val="20"/>
          <w:lang w:val="cs-CZ"/>
        </w:rPr>
        <w:t>em společnosti,</w:t>
      </w:r>
    </w:p>
    <w:p w14:paraId="23E5951B" w14:textId="141C19B3" w:rsidR="00C433DA" w:rsidRPr="006740CD" w:rsidRDefault="00C433DA" w:rsidP="00C433DA">
      <w:pPr>
        <w:widowControl w:val="0"/>
        <w:overflowPunct w:val="0"/>
        <w:autoSpaceDE w:val="0"/>
        <w:autoSpaceDN w:val="0"/>
        <w:snapToGrid w:val="0"/>
        <w:spacing w:after="20" w:line="240" w:lineRule="auto"/>
        <w:rPr>
          <w:rFonts w:ascii="Arial" w:eastAsia="Times New Roman" w:hAnsi="Arial" w:cs="Arial"/>
          <w:sz w:val="20"/>
          <w:szCs w:val="20"/>
          <w:lang w:val="cs-CZ"/>
        </w:rPr>
      </w:pPr>
      <w:r w:rsidRPr="006740CD">
        <w:rPr>
          <w:rFonts w:ascii="Arial" w:eastAsia="Times New Roman" w:hAnsi="Arial" w:cs="Arial"/>
          <w:sz w:val="20"/>
          <w:szCs w:val="20"/>
          <w:lang w:val="cs-CZ"/>
        </w:rPr>
        <w:t>IČ</w:t>
      </w:r>
      <w:r w:rsidR="009119A3">
        <w:rPr>
          <w:rFonts w:ascii="Arial" w:eastAsia="Times New Roman" w:hAnsi="Arial" w:cs="Arial"/>
          <w:sz w:val="20"/>
          <w:szCs w:val="20"/>
          <w:lang w:val="cs-CZ"/>
        </w:rPr>
        <w:t>O</w:t>
      </w:r>
      <w:r w:rsidRPr="006740CD">
        <w:rPr>
          <w:rFonts w:ascii="Arial" w:eastAsia="Times New Roman" w:hAnsi="Arial" w:cs="Arial"/>
          <w:sz w:val="20"/>
          <w:szCs w:val="20"/>
          <w:lang w:val="cs-CZ"/>
        </w:rPr>
        <w:t>:</w:t>
      </w:r>
      <w:r w:rsidR="00A70A73">
        <w:rPr>
          <w:rFonts w:ascii="Arial" w:eastAsia="Times New Roman" w:hAnsi="Arial" w:cs="Arial"/>
          <w:sz w:val="20"/>
          <w:szCs w:val="20"/>
          <w:lang w:val="cs-CZ"/>
        </w:rPr>
        <w:t xml:space="preserve"> </w:t>
      </w:r>
      <w:r w:rsidRPr="006740CD">
        <w:rPr>
          <w:rFonts w:ascii="Arial" w:eastAsia="Times New Roman" w:hAnsi="Arial" w:cs="Arial"/>
          <w:sz w:val="20"/>
          <w:szCs w:val="20"/>
          <w:lang w:val="cs-CZ"/>
        </w:rPr>
        <w:t>27599523</w:t>
      </w:r>
      <w:r w:rsidR="001D0841">
        <w:rPr>
          <w:rFonts w:ascii="Arial" w:eastAsia="Times New Roman" w:hAnsi="Arial" w:cs="Arial"/>
          <w:sz w:val="20"/>
          <w:szCs w:val="20"/>
          <w:lang w:val="cs-CZ"/>
        </w:rPr>
        <w:t>,</w:t>
      </w:r>
      <w:r w:rsidR="001D0841">
        <w:rPr>
          <w:rFonts w:ascii="Arial" w:eastAsia="Times New Roman" w:hAnsi="Arial" w:cs="Arial"/>
          <w:sz w:val="20"/>
          <w:szCs w:val="20"/>
          <w:lang w:val="cs-CZ"/>
        </w:rPr>
        <w:tab/>
      </w:r>
      <w:r w:rsidR="001D0841">
        <w:rPr>
          <w:rFonts w:ascii="Arial" w:eastAsia="Times New Roman" w:hAnsi="Arial" w:cs="Arial"/>
          <w:sz w:val="20"/>
          <w:szCs w:val="20"/>
          <w:lang w:val="cs-CZ"/>
        </w:rPr>
        <w:tab/>
      </w:r>
      <w:r w:rsidRPr="006740CD">
        <w:rPr>
          <w:rFonts w:ascii="Arial" w:eastAsia="Times New Roman" w:hAnsi="Arial" w:cs="Arial"/>
          <w:sz w:val="20"/>
          <w:szCs w:val="20"/>
          <w:lang w:val="cs-CZ"/>
        </w:rPr>
        <w:t>DIČ:</w:t>
      </w:r>
      <w:r w:rsidR="00A70A73">
        <w:rPr>
          <w:rFonts w:ascii="Arial" w:eastAsia="Times New Roman" w:hAnsi="Arial" w:cs="Arial"/>
          <w:sz w:val="20"/>
          <w:szCs w:val="20"/>
          <w:lang w:val="cs-CZ"/>
        </w:rPr>
        <w:t xml:space="preserve"> </w:t>
      </w:r>
      <w:r w:rsidRPr="006740CD">
        <w:rPr>
          <w:rFonts w:ascii="Arial" w:eastAsia="Times New Roman" w:hAnsi="Arial" w:cs="Arial"/>
          <w:sz w:val="20"/>
          <w:szCs w:val="20"/>
          <w:lang w:val="cs-CZ"/>
        </w:rPr>
        <w:t>CZ27599523</w:t>
      </w:r>
    </w:p>
    <w:p w14:paraId="7D5C2E09" w14:textId="7C5597B3" w:rsidR="00C433DA" w:rsidRPr="006740CD" w:rsidRDefault="001D0841" w:rsidP="001D0841">
      <w:pPr>
        <w:widowControl w:val="0"/>
        <w:overflowPunct w:val="0"/>
        <w:autoSpaceDE w:val="0"/>
        <w:autoSpaceDN w:val="0"/>
        <w:snapToGrid w:val="0"/>
        <w:spacing w:after="20" w:line="240" w:lineRule="auto"/>
        <w:ind w:left="2160" w:hanging="2160"/>
        <w:rPr>
          <w:rFonts w:ascii="Arial" w:eastAsia="Times New Roman" w:hAnsi="Arial" w:cs="Arial"/>
          <w:sz w:val="20"/>
          <w:szCs w:val="20"/>
          <w:lang w:val="cs-CZ"/>
        </w:rPr>
      </w:pPr>
      <w:r>
        <w:rPr>
          <w:rFonts w:ascii="Arial" w:eastAsia="Times New Roman" w:hAnsi="Arial" w:cs="Arial"/>
          <w:sz w:val="20"/>
          <w:szCs w:val="20"/>
          <w:lang w:val="cs-CZ"/>
        </w:rPr>
        <w:t>B</w:t>
      </w:r>
      <w:r w:rsidR="00C433DA" w:rsidRPr="006740CD">
        <w:rPr>
          <w:rFonts w:ascii="Arial" w:eastAsia="Times New Roman" w:hAnsi="Arial" w:cs="Arial"/>
          <w:sz w:val="20"/>
          <w:szCs w:val="20"/>
          <w:lang w:val="cs-CZ"/>
        </w:rPr>
        <w:t>ank</w:t>
      </w:r>
      <w:r>
        <w:rPr>
          <w:rFonts w:ascii="Arial" w:eastAsia="Times New Roman" w:hAnsi="Arial" w:cs="Arial"/>
          <w:sz w:val="20"/>
          <w:szCs w:val="20"/>
          <w:lang w:val="cs-CZ"/>
        </w:rPr>
        <w:t>ovní spojení</w:t>
      </w:r>
      <w:r w:rsidR="00C433DA" w:rsidRPr="006740CD">
        <w:rPr>
          <w:rFonts w:ascii="Arial" w:eastAsia="Times New Roman" w:hAnsi="Arial" w:cs="Arial"/>
          <w:sz w:val="20"/>
          <w:szCs w:val="20"/>
          <w:lang w:val="cs-CZ"/>
        </w:rPr>
        <w:t>:</w:t>
      </w:r>
      <w:r w:rsidR="00C433DA" w:rsidRPr="006740CD">
        <w:rPr>
          <w:rFonts w:ascii="Arial" w:eastAsia="Times New Roman" w:hAnsi="Arial" w:cs="Arial"/>
          <w:sz w:val="20"/>
          <w:szCs w:val="20"/>
          <w:lang w:val="cs-CZ"/>
        </w:rPr>
        <w:tab/>
        <w:t>UniCredit Bank Czech Republic and Slovakia, a.s.</w:t>
      </w:r>
      <w:r>
        <w:rPr>
          <w:rFonts w:ascii="Arial" w:eastAsia="Times New Roman" w:hAnsi="Arial" w:cs="Arial"/>
          <w:sz w:val="20"/>
          <w:szCs w:val="20"/>
          <w:lang w:val="cs-CZ"/>
        </w:rPr>
        <w:t>, č.ú</w:t>
      </w:r>
      <w:r w:rsidR="00C433DA" w:rsidRPr="006740CD">
        <w:rPr>
          <w:rFonts w:ascii="Arial" w:eastAsia="Times New Roman" w:hAnsi="Arial" w:cs="Arial"/>
          <w:sz w:val="20"/>
          <w:szCs w:val="20"/>
          <w:lang w:val="cs-CZ"/>
        </w:rPr>
        <w:t xml:space="preserve">. CZK: 513686001/2700, </w:t>
      </w:r>
    </w:p>
    <w:p w14:paraId="545F1C49" w14:textId="49F66A36" w:rsidR="00C433DA" w:rsidRPr="00A70A73" w:rsidRDefault="00C433DA" w:rsidP="001D0841">
      <w:pPr>
        <w:snapToGrid w:val="0"/>
        <w:spacing w:before="40" w:after="0" w:line="240" w:lineRule="auto"/>
        <w:rPr>
          <w:rFonts w:ascii="Arial" w:eastAsia="Times New Roman" w:hAnsi="Arial" w:cs="Arial"/>
          <w:sz w:val="20"/>
          <w:szCs w:val="20"/>
          <w:lang w:val="cs-CZ"/>
        </w:rPr>
      </w:pPr>
      <w:r w:rsidRPr="00A70A73">
        <w:rPr>
          <w:rFonts w:ascii="Arial" w:eastAsia="Times New Roman" w:hAnsi="Arial" w:cs="Arial"/>
          <w:sz w:val="20"/>
          <w:szCs w:val="20"/>
          <w:lang w:val="cs-CZ"/>
        </w:rPr>
        <w:t>(dále jen jako „</w:t>
      </w:r>
      <w:r w:rsidR="00AA0EDD" w:rsidRPr="00A70A73">
        <w:rPr>
          <w:rFonts w:ascii="Arial" w:eastAsia="Times New Roman" w:hAnsi="Arial" w:cs="Arial"/>
          <w:sz w:val="20"/>
          <w:szCs w:val="20"/>
          <w:lang w:val="cs-CZ"/>
        </w:rPr>
        <w:t>D</w:t>
      </w:r>
      <w:r w:rsidRPr="00A70A73">
        <w:rPr>
          <w:rFonts w:ascii="Arial" w:eastAsia="Times New Roman" w:hAnsi="Arial" w:cs="Arial"/>
          <w:sz w:val="20"/>
          <w:szCs w:val="20"/>
          <w:lang w:val="cs-CZ"/>
        </w:rPr>
        <w:t>o</w:t>
      </w:r>
      <w:r w:rsidR="00AA0EDD" w:rsidRPr="00A70A73">
        <w:rPr>
          <w:rFonts w:ascii="Arial" w:eastAsia="Times New Roman" w:hAnsi="Arial" w:cs="Arial"/>
          <w:sz w:val="20"/>
          <w:szCs w:val="20"/>
          <w:lang w:val="cs-CZ"/>
        </w:rPr>
        <w:t>da</w:t>
      </w:r>
      <w:r w:rsidRPr="00A70A73">
        <w:rPr>
          <w:rFonts w:ascii="Arial" w:eastAsia="Times New Roman" w:hAnsi="Arial" w:cs="Arial"/>
          <w:sz w:val="20"/>
          <w:szCs w:val="20"/>
          <w:lang w:val="cs-CZ"/>
        </w:rPr>
        <w:t>vatel“)</w:t>
      </w:r>
      <w:r w:rsidR="006A0A97" w:rsidRPr="00A70A73">
        <w:rPr>
          <w:rFonts w:ascii="Arial" w:eastAsia="Times New Roman" w:hAnsi="Arial" w:cs="Arial"/>
          <w:sz w:val="20"/>
          <w:szCs w:val="20"/>
          <w:lang w:val="cs-CZ"/>
        </w:rPr>
        <w:t xml:space="preserve"> na straně druhé</w:t>
      </w:r>
    </w:p>
    <w:p w14:paraId="45DA1747" w14:textId="34C136BB" w:rsidR="006740CD" w:rsidRDefault="006740CD" w:rsidP="006740CD">
      <w:pPr>
        <w:widowControl w:val="0"/>
        <w:overflowPunct w:val="0"/>
        <w:autoSpaceDE w:val="0"/>
        <w:autoSpaceDN w:val="0"/>
        <w:snapToGrid w:val="0"/>
        <w:spacing w:after="20" w:line="240" w:lineRule="auto"/>
        <w:rPr>
          <w:rFonts w:ascii="Arial" w:eastAsia="Times New Roman" w:hAnsi="Arial" w:cs="Arial"/>
          <w:sz w:val="20"/>
          <w:szCs w:val="20"/>
          <w:lang w:val="cs-CZ"/>
        </w:rPr>
      </w:pPr>
    </w:p>
    <w:p w14:paraId="7635B0B5" w14:textId="4BD5C2E7" w:rsidR="006740CD" w:rsidRPr="00A70A73" w:rsidRDefault="00C433DA" w:rsidP="006740CD">
      <w:pPr>
        <w:widowControl w:val="0"/>
        <w:overflowPunct w:val="0"/>
        <w:autoSpaceDE w:val="0"/>
        <w:autoSpaceDN w:val="0"/>
        <w:snapToGrid w:val="0"/>
        <w:spacing w:after="20" w:line="240" w:lineRule="auto"/>
        <w:jc w:val="both"/>
        <w:rPr>
          <w:rFonts w:ascii="Arial" w:eastAsia="Times New Roman" w:hAnsi="Arial" w:cs="Arial"/>
          <w:sz w:val="20"/>
          <w:szCs w:val="20"/>
          <w:lang w:val="cs-CZ"/>
        </w:rPr>
      </w:pPr>
      <w:r w:rsidRPr="00A70A73">
        <w:rPr>
          <w:rFonts w:ascii="Arial" w:eastAsia="Times New Roman" w:hAnsi="Arial" w:cs="Arial"/>
          <w:sz w:val="20"/>
          <w:szCs w:val="20"/>
          <w:lang w:val="cs-CZ"/>
        </w:rPr>
        <w:t>Objednatel a</w:t>
      </w:r>
      <w:r w:rsidR="00E53DC5" w:rsidRPr="00A70A73">
        <w:rPr>
          <w:rFonts w:ascii="Arial" w:eastAsia="Times New Roman" w:hAnsi="Arial" w:cs="Arial"/>
          <w:sz w:val="20"/>
          <w:szCs w:val="20"/>
          <w:lang w:val="cs-CZ"/>
        </w:rPr>
        <w:t xml:space="preserve"> </w:t>
      </w:r>
      <w:r w:rsidR="00D14B76">
        <w:rPr>
          <w:rFonts w:ascii="Arial" w:eastAsia="Times New Roman" w:hAnsi="Arial" w:cs="Arial"/>
          <w:sz w:val="20"/>
          <w:szCs w:val="20"/>
          <w:lang w:val="cs-CZ"/>
        </w:rPr>
        <w:t>Dodavatel</w:t>
      </w:r>
      <w:r w:rsidRPr="00A70A73">
        <w:rPr>
          <w:rFonts w:ascii="Arial" w:eastAsia="Times New Roman" w:hAnsi="Arial" w:cs="Arial"/>
          <w:sz w:val="20"/>
          <w:szCs w:val="20"/>
          <w:lang w:val="cs-CZ"/>
        </w:rPr>
        <w:t xml:space="preserve"> a </w:t>
      </w:r>
      <w:r w:rsidR="00E53DC5" w:rsidRPr="00A70A73">
        <w:rPr>
          <w:rFonts w:ascii="Arial" w:eastAsia="Times New Roman" w:hAnsi="Arial" w:cs="Arial"/>
          <w:sz w:val="20"/>
          <w:szCs w:val="20"/>
          <w:lang w:val="cs-CZ"/>
        </w:rPr>
        <w:t xml:space="preserve">(dále společně jen „smluvní strany“, jednotlivě „smluvní strana“) </w:t>
      </w:r>
      <w:r w:rsidR="006740CD" w:rsidRPr="00A70A73">
        <w:rPr>
          <w:rFonts w:ascii="Arial" w:eastAsia="Times New Roman" w:hAnsi="Arial" w:cs="Arial"/>
          <w:sz w:val="20"/>
          <w:szCs w:val="20"/>
          <w:lang w:val="cs-CZ"/>
        </w:rPr>
        <w:t>se dohodl</w:t>
      </w:r>
      <w:r w:rsidR="00E53DC5" w:rsidRPr="00A70A73">
        <w:rPr>
          <w:rFonts w:ascii="Arial" w:eastAsia="Times New Roman" w:hAnsi="Arial" w:cs="Arial"/>
          <w:sz w:val="20"/>
          <w:szCs w:val="20"/>
          <w:lang w:val="cs-CZ"/>
        </w:rPr>
        <w:t>i</w:t>
      </w:r>
      <w:r w:rsidR="006740CD" w:rsidRPr="00A70A73">
        <w:rPr>
          <w:rFonts w:ascii="Arial" w:eastAsia="Times New Roman" w:hAnsi="Arial" w:cs="Arial"/>
          <w:sz w:val="20"/>
          <w:szCs w:val="20"/>
          <w:lang w:val="cs-CZ"/>
        </w:rPr>
        <w:t xml:space="preserve"> na této smlouv</w:t>
      </w:r>
      <w:r w:rsidR="00E53DC5" w:rsidRPr="00A70A73">
        <w:rPr>
          <w:rFonts w:ascii="Arial" w:eastAsia="Times New Roman" w:hAnsi="Arial" w:cs="Arial"/>
          <w:sz w:val="20"/>
          <w:szCs w:val="20"/>
          <w:lang w:val="cs-CZ"/>
        </w:rPr>
        <w:t>ě</w:t>
      </w:r>
      <w:r w:rsidR="006740CD" w:rsidRPr="00A70A73">
        <w:rPr>
          <w:rFonts w:ascii="Arial" w:eastAsia="Times New Roman" w:hAnsi="Arial" w:cs="Arial"/>
          <w:sz w:val="20"/>
          <w:szCs w:val="20"/>
          <w:lang w:val="cs-CZ"/>
        </w:rPr>
        <w:t>:</w:t>
      </w:r>
    </w:p>
    <w:p w14:paraId="2DF218B9" w14:textId="77777777" w:rsidR="006740CD" w:rsidRDefault="006740CD" w:rsidP="006740CD">
      <w:pPr>
        <w:widowControl w:val="0"/>
        <w:overflowPunct w:val="0"/>
        <w:autoSpaceDE w:val="0"/>
        <w:autoSpaceDN w:val="0"/>
        <w:snapToGrid w:val="0"/>
        <w:spacing w:after="20" w:line="240" w:lineRule="auto"/>
        <w:outlineLvl w:val="0"/>
        <w:rPr>
          <w:rFonts w:ascii="Arial" w:eastAsia="Times New Roman" w:hAnsi="Arial" w:cs="Arial"/>
          <w:caps/>
          <w:kern w:val="36"/>
          <w:lang w:val="cs-CZ"/>
        </w:rPr>
      </w:pPr>
    </w:p>
    <w:p w14:paraId="31012FDC" w14:textId="2F8E90EE" w:rsidR="006740CD" w:rsidRPr="00A70A73" w:rsidRDefault="006740C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A70A73">
        <w:rPr>
          <w:rFonts w:ascii="Arial" w:eastAsia="Times New Roman" w:hAnsi="Arial" w:cs="Arial"/>
          <w:b/>
          <w:bCs/>
          <w:caps/>
          <w:kern w:val="36"/>
          <w:lang w:val="cs-CZ"/>
        </w:rPr>
        <w:t>1</w:t>
      </w:r>
      <w:r w:rsidR="005A084F" w:rsidRPr="00A70A73">
        <w:rPr>
          <w:rFonts w:ascii="Arial" w:eastAsia="Times New Roman" w:hAnsi="Arial" w:cs="Arial"/>
          <w:b/>
          <w:bCs/>
          <w:caps/>
          <w:kern w:val="36"/>
          <w:lang w:val="cs-CZ"/>
        </w:rPr>
        <w:t>.</w:t>
      </w:r>
      <w:r w:rsidRPr="00A70A73">
        <w:rPr>
          <w:rFonts w:ascii="Arial" w:eastAsia="Times New Roman" w:hAnsi="Arial" w:cs="Arial"/>
          <w:b/>
          <w:bCs/>
          <w:caps/>
          <w:kern w:val="36"/>
          <w:lang w:val="cs-CZ"/>
        </w:rPr>
        <w:t xml:space="preserve"> </w:t>
      </w:r>
      <w:r w:rsidRPr="00A70A73">
        <w:rPr>
          <w:rFonts w:ascii="Arial" w:eastAsia="Times New Roman" w:hAnsi="Arial" w:cs="Arial"/>
          <w:b/>
          <w:bCs/>
          <w:caps/>
          <w:kern w:val="36"/>
          <w:lang w:val="cs-CZ"/>
        </w:rPr>
        <w:tab/>
        <w:t xml:space="preserve">účel smlouvy </w:t>
      </w:r>
      <w:r w:rsidR="005A084F" w:rsidRPr="00A70A73">
        <w:rPr>
          <w:rFonts w:ascii="Arial" w:eastAsia="Times New Roman" w:hAnsi="Arial" w:cs="Arial"/>
          <w:b/>
          <w:bCs/>
          <w:caps/>
          <w:kern w:val="36"/>
          <w:lang w:val="cs-CZ"/>
        </w:rPr>
        <w:t xml:space="preserve">– </w:t>
      </w:r>
      <w:r w:rsidR="004E2B75" w:rsidRPr="00A70A73">
        <w:rPr>
          <w:rFonts w:ascii="Arial" w:eastAsia="Times New Roman" w:hAnsi="Arial" w:cs="Arial"/>
          <w:b/>
          <w:bCs/>
          <w:caps/>
          <w:kern w:val="36"/>
          <w:lang w:val="cs-CZ"/>
        </w:rPr>
        <w:t xml:space="preserve">Úvodní </w:t>
      </w:r>
      <w:r w:rsidRPr="00A70A73">
        <w:rPr>
          <w:rFonts w:ascii="Arial" w:eastAsia="Times New Roman" w:hAnsi="Arial" w:cs="Arial"/>
          <w:b/>
          <w:bCs/>
          <w:caps/>
          <w:kern w:val="36"/>
          <w:lang w:val="cs-CZ"/>
        </w:rPr>
        <w:t>Prohlášení smluvních stran</w:t>
      </w:r>
    </w:p>
    <w:p w14:paraId="1595C645" w14:textId="77777777" w:rsidR="006740CD" w:rsidRPr="00A70A73" w:rsidRDefault="006740CD" w:rsidP="006740CD">
      <w:pPr>
        <w:spacing w:after="0" w:line="240" w:lineRule="auto"/>
        <w:ind w:left="426" w:hanging="426"/>
        <w:rPr>
          <w:rFonts w:ascii="Arial" w:eastAsia="Times New Roman" w:hAnsi="Arial" w:cs="Arial"/>
          <w:sz w:val="8"/>
          <w:szCs w:val="8"/>
          <w:lang w:val="cs-CZ"/>
        </w:rPr>
      </w:pPr>
    </w:p>
    <w:p w14:paraId="2DE3F326" w14:textId="05EC0827" w:rsidR="006740CD" w:rsidRPr="006740CD" w:rsidRDefault="006740C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A70A73">
        <w:rPr>
          <w:rFonts w:ascii="Arial" w:eastAsia="Times New Roman" w:hAnsi="Arial" w:cs="Arial"/>
          <w:sz w:val="20"/>
          <w:szCs w:val="20"/>
          <w:lang w:val="cs-CZ"/>
        </w:rPr>
        <w:t>1.1</w:t>
      </w:r>
      <w:r w:rsidRPr="00A70A73">
        <w:rPr>
          <w:rFonts w:ascii="Arial" w:eastAsia="Times New Roman" w:hAnsi="Arial" w:cs="Arial"/>
          <w:sz w:val="20"/>
          <w:szCs w:val="20"/>
          <w:lang w:val="cs-CZ"/>
        </w:rPr>
        <w:tab/>
        <w:t xml:space="preserve">Účelem této smlouvy je stanovení podmínek pro </w:t>
      </w:r>
      <w:r w:rsidR="00350C77" w:rsidRPr="00A70A73">
        <w:rPr>
          <w:rFonts w:ascii="Arial" w:eastAsia="Times New Roman" w:hAnsi="Arial" w:cs="Arial"/>
          <w:sz w:val="20"/>
          <w:szCs w:val="20"/>
          <w:lang w:val="cs-CZ"/>
        </w:rPr>
        <w:t>d</w:t>
      </w:r>
      <w:r w:rsidRPr="00A70A73">
        <w:rPr>
          <w:rFonts w:ascii="Arial" w:eastAsia="Times New Roman" w:hAnsi="Arial" w:cs="Arial"/>
          <w:sz w:val="20"/>
          <w:szCs w:val="20"/>
          <w:lang w:val="cs-CZ"/>
        </w:rPr>
        <w:t>o</w:t>
      </w:r>
      <w:r w:rsidR="00350C77" w:rsidRPr="00A70A73">
        <w:rPr>
          <w:rFonts w:ascii="Arial" w:eastAsia="Times New Roman" w:hAnsi="Arial" w:cs="Arial"/>
          <w:sz w:val="20"/>
          <w:szCs w:val="20"/>
          <w:lang w:val="cs-CZ"/>
        </w:rPr>
        <w:t>d</w:t>
      </w:r>
      <w:r w:rsidRPr="00A70A73">
        <w:rPr>
          <w:rFonts w:ascii="Arial" w:eastAsia="Times New Roman" w:hAnsi="Arial" w:cs="Arial"/>
          <w:sz w:val="20"/>
          <w:szCs w:val="20"/>
          <w:lang w:val="cs-CZ"/>
        </w:rPr>
        <w:t xml:space="preserve">ání technických služeb </w:t>
      </w:r>
      <w:r w:rsidR="006A0A97" w:rsidRPr="00A70A73">
        <w:rPr>
          <w:rFonts w:ascii="Arial" w:eastAsia="Times New Roman" w:hAnsi="Arial" w:cs="Arial"/>
          <w:sz w:val="20"/>
          <w:szCs w:val="20"/>
          <w:lang w:val="cs-CZ"/>
        </w:rPr>
        <w:t>ke zřízení a provozování callcentra</w:t>
      </w:r>
      <w:r w:rsidR="00C433DA" w:rsidRPr="00A70A73">
        <w:rPr>
          <w:rFonts w:ascii="Arial" w:eastAsia="Times New Roman" w:hAnsi="Arial" w:cs="Arial"/>
          <w:sz w:val="20"/>
          <w:szCs w:val="20"/>
          <w:lang w:val="cs-CZ"/>
        </w:rPr>
        <w:t xml:space="preserve"> Objednatele</w:t>
      </w:r>
      <w:r w:rsidRPr="00A70A73">
        <w:rPr>
          <w:rFonts w:ascii="Arial" w:eastAsia="Times New Roman" w:hAnsi="Arial" w:cs="Arial"/>
          <w:sz w:val="20"/>
          <w:szCs w:val="20"/>
          <w:lang w:val="cs-CZ"/>
        </w:rPr>
        <w:t>.</w:t>
      </w:r>
      <w:r w:rsidRPr="006740CD">
        <w:rPr>
          <w:rFonts w:ascii="Arial" w:eastAsia="Times New Roman" w:hAnsi="Arial" w:cs="Arial"/>
          <w:sz w:val="20"/>
          <w:szCs w:val="20"/>
          <w:lang w:val="cs-CZ"/>
        </w:rPr>
        <w:t xml:space="preserve"> </w:t>
      </w:r>
    </w:p>
    <w:p w14:paraId="0B70A1BD" w14:textId="77777777" w:rsidR="001D0841" w:rsidRPr="006740CD" w:rsidRDefault="001D0841" w:rsidP="001D0841">
      <w:pPr>
        <w:pStyle w:val="Zkladntextodsazen"/>
        <w:tabs>
          <w:tab w:val="num" w:pos="-1701"/>
        </w:tabs>
        <w:spacing w:after="0" w:line="240" w:lineRule="auto"/>
        <w:ind w:left="426" w:hanging="426"/>
        <w:rPr>
          <w:rFonts w:ascii="Arial" w:hAnsi="Arial" w:cs="Arial"/>
          <w:sz w:val="16"/>
          <w:szCs w:val="16"/>
          <w:lang w:val="cs-CZ"/>
        </w:rPr>
      </w:pPr>
    </w:p>
    <w:p w14:paraId="21AD91C9" w14:textId="12B80ECD" w:rsidR="003E0474" w:rsidRPr="00F82D7F" w:rsidRDefault="003E0474" w:rsidP="003E0474">
      <w:pPr>
        <w:widowControl w:val="0"/>
        <w:overflowPunct w:val="0"/>
        <w:autoSpaceDE w:val="0"/>
        <w:autoSpaceDN w:val="0"/>
        <w:snapToGrid w:val="0"/>
        <w:spacing w:after="20" w:line="240" w:lineRule="auto"/>
        <w:ind w:left="426" w:hanging="426"/>
        <w:jc w:val="both"/>
        <w:outlineLvl w:val="1"/>
        <w:rPr>
          <w:rFonts w:ascii="Arial" w:eastAsia="Times New Roman" w:hAnsi="Arial" w:cs="Arial"/>
          <w:caps/>
          <w:kern w:val="36"/>
          <w:sz w:val="20"/>
          <w:szCs w:val="20"/>
          <w:lang w:val="cs-CZ"/>
        </w:rPr>
      </w:pPr>
      <w:r w:rsidRPr="003E0474">
        <w:rPr>
          <w:rFonts w:ascii="Arial" w:eastAsia="Times New Roman" w:hAnsi="Arial" w:cs="Arial"/>
          <w:sz w:val="20"/>
          <w:szCs w:val="20"/>
          <w:lang w:val="cs-CZ"/>
        </w:rPr>
        <w:t xml:space="preserve">1.2 </w:t>
      </w:r>
      <w:r w:rsidRPr="003E0474">
        <w:rPr>
          <w:rFonts w:ascii="Arial" w:eastAsia="Times New Roman" w:hAnsi="Arial" w:cs="Arial"/>
          <w:sz w:val="20"/>
          <w:szCs w:val="20"/>
          <w:lang w:val="cs-CZ"/>
        </w:rPr>
        <w:tab/>
        <w:t>Objednatel prohlašuje, že je právnickou osobou řádně registrovanou dle právních předpisů a že je oprávněn tuto smlouvu uzavřít i způsobilý plnit závazky v ní obsažené.</w:t>
      </w:r>
    </w:p>
    <w:p w14:paraId="7AF98455" w14:textId="77777777" w:rsidR="001D0841" w:rsidRPr="006740CD" w:rsidRDefault="001D0841" w:rsidP="001D0841">
      <w:pPr>
        <w:pStyle w:val="Zkladntextodsazen"/>
        <w:tabs>
          <w:tab w:val="num" w:pos="-1701"/>
        </w:tabs>
        <w:spacing w:after="0" w:line="240" w:lineRule="auto"/>
        <w:ind w:left="426" w:hanging="426"/>
        <w:rPr>
          <w:rFonts w:ascii="Arial" w:hAnsi="Arial" w:cs="Arial"/>
          <w:sz w:val="16"/>
          <w:szCs w:val="16"/>
          <w:lang w:val="cs-CZ"/>
        </w:rPr>
      </w:pPr>
    </w:p>
    <w:p w14:paraId="4F3888E2" w14:textId="75E87A32" w:rsidR="006740CD" w:rsidRPr="005A084F" w:rsidRDefault="006740C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3E0474">
        <w:rPr>
          <w:rFonts w:ascii="Arial" w:eastAsia="Times New Roman" w:hAnsi="Arial" w:cs="Arial"/>
          <w:sz w:val="20"/>
          <w:szCs w:val="20"/>
          <w:lang w:val="cs-CZ"/>
        </w:rPr>
        <w:t>1.</w:t>
      </w:r>
      <w:r w:rsidR="003E0474" w:rsidRPr="003E0474">
        <w:rPr>
          <w:rFonts w:ascii="Arial" w:eastAsia="Times New Roman" w:hAnsi="Arial" w:cs="Arial"/>
          <w:sz w:val="20"/>
          <w:szCs w:val="20"/>
          <w:lang w:val="cs-CZ"/>
        </w:rPr>
        <w:t>3</w:t>
      </w:r>
      <w:r w:rsidRPr="003E0474">
        <w:rPr>
          <w:rFonts w:ascii="Arial" w:eastAsia="Times New Roman" w:hAnsi="Arial" w:cs="Arial"/>
          <w:sz w:val="20"/>
          <w:szCs w:val="20"/>
          <w:lang w:val="cs-CZ"/>
        </w:rPr>
        <w:t xml:space="preserve"> </w:t>
      </w:r>
      <w:r w:rsidRPr="003E0474">
        <w:rPr>
          <w:rFonts w:ascii="Arial" w:eastAsia="Times New Roman" w:hAnsi="Arial" w:cs="Arial"/>
          <w:sz w:val="20"/>
          <w:szCs w:val="20"/>
          <w:lang w:val="cs-CZ"/>
        </w:rPr>
        <w:tab/>
      </w:r>
      <w:r w:rsidR="00D14B76">
        <w:rPr>
          <w:rFonts w:ascii="Arial" w:eastAsia="Times New Roman" w:hAnsi="Arial" w:cs="Arial"/>
          <w:sz w:val="20"/>
          <w:szCs w:val="20"/>
          <w:lang w:val="cs-CZ"/>
        </w:rPr>
        <w:t>Dodavatel</w:t>
      </w:r>
      <w:r w:rsidRPr="003E0474">
        <w:rPr>
          <w:rFonts w:ascii="Arial" w:eastAsia="Times New Roman" w:hAnsi="Arial" w:cs="Arial"/>
          <w:sz w:val="20"/>
          <w:szCs w:val="20"/>
          <w:lang w:val="cs-CZ"/>
        </w:rPr>
        <w:t xml:space="preserve"> prohlašuje, že je právnickou osobou řádně registrovanou dle právních předpisů</w:t>
      </w:r>
      <w:r w:rsidR="000937CA" w:rsidRPr="003E0474">
        <w:rPr>
          <w:rFonts w:ascii="Arial" w:eastAsia="Times New Roman" w:hAnsi="Arial" w:cs="Arial"/>
          <w:sz w:val="20"/>
          <w:szCs w:val="20"/>
          <w:lang w:val="cs-CZ"/>
        </w:rPr>
        <w:t xml:space="preserve"> a</w:t>
      </w:r>
      <w:r w:rsidRPr="003E0474">
        <w:rPr>
          <w:rFonts w:ascii="Arial" w:eastAsia="Times New Roman" w:hAnsi="Arial" w:cs="Arial"/>
          <w:sz w:val="20"/>
          <w:szCs w:val="20"/>
          <w:lang w:val="cs-CZ"/>
        </w:rPr>
        <w:t xml:space="preserve"> že je oprávněn tuto smlouvu </w:t>
      </w:r>
      <w:r w:rsidR="000937CA" w:rsidRPr="003E0474">
        <w:rPr>
          <w:rFonts w:ascii="Arial" w:eastAsia="Times New Roman" w:hAnsi="Arial" w:cs="Arial"/>
          <w:sz w:val="20"/>
          <w:szCs w:val="20"/>
          <w:lang w:val="cs-CZ"/>
        </w:rPr>
        <w:t>uzavřít i způsobilý</w:t>
      </w:r>
      <w:r w:rsidRPr="003E0474">
        <w:rPr>
          <w:rFonts w:ascii="Arial" w:eastAsia="Times New Roman" w:hAnsi="Arial" w:cs="Arial"/>
          <w:sz w:val="20"/>
          <w:szCs w:val="20"/>
          <w:lang w:val="cs-CZ"/>
        </w:rPr>
        <w:t xml:space="preserve"> pln</w:t>
      </w:r>
      <w:r w:rsidR="000937CA" w:rsidRPr="003E0474">
        <w:rPr>
          <w:rFonts w:ascii="Arial" w:eastAsia="Times New Roman" w:hAnsi="Arial" w:cs="Arial"/>
          <w:sz w:val="20"/>
          <w:szCs w:val="20"/>
          <w:lang w:val="cs-CZ"/>
        </w:rPr>
        <w:t>it</w:t>
      </w:r>
      <w:r w:rsidRPr="003E0474">
        <w:rPr>
          <w:rFonts w:ascii="Arial" w:eastAsia="Times New Roman" w:hAnsi="Arial" w:cs="Arial"/>
          <w:sz w:val="20"/>
          <w:szCs w:val="20"/>
          <w:lang w:val="cs-CZ"/>
        </w:rPr>
        <w:t xml:space="preserve"> závazk</w:t>
      </w:r>
      <w:r w:rsidR="000937CA" w:rsidRPr="003E0474">
        <w:rPr>
          <w:rFonts w:ascii="Arial" w:eastAsia="Times New Roman" w:hAnsi="Arial" w:cs="Arial"/>
          <w:sz w:val="20"/>
          <w:szCs w:val="20"/>
          <w:lang w:val="cs-CZ"/>
        </w:rPr>
        <w:t>y v ní</w:t>
      </w:r>
      <w:r w:rsidRPr="003E0474">
        <w:rPr>
          <w:rFonts w:ascii="Arial" w:eastAsia="Times New Roman" w:hAnsi="Arial" w:cs="Arial"/>
          <w:sz w:val="20"/>
          <w:szCs w:val="20"/>
          <w:lang w:val="cs-CZ"/>
        </w:rPr>
        <w:t xml:space="preserve"> obsažen</w:t>
      </w:r>
      <w:r w:rsidR="000937CA" w:rsidRPr="003E0474">
        <w:rPr>
          <w:rFonts w:ascii="Arial" w:eastAsia="Times New Roman" w:hAnsi="Arial" w:cs="Arial"/>
          <w:sz w:val="20"/>
          <w:szCs w:val="20"/>
          <w:lang w:val="cs-CZ"/>
        </w:rPr>
        <w:t>é</w:t>
      </w:r>
      <w:r w:rsidRPr="003E0474">
        <w:rPr>
          <w:rFonts w:ascii="Arial" w:eastAsia="Times New Roman" w:hAnsi="Arial" w:cs="Arial"/>
          <w:sz w:val="20"/>
          <w:szCs w:val="20"/>
          <w:lang w:val="cs-CZ"/>
        </w:rPr>
        <w:t>.</w:t>
      </w:r>
      <w:r w:rsidR="000937CA">
        <w:rPr>
          <w:rFonts w:ascii="Arial" w:eastAsia="Times New Roman" w:hAnsi="Arial" w:cs="Arial"/>
          <w:sz w:val="20"/>
          <w:szCs w:val="20"/>
          <w:lang w:val="cs-CZ"/>
        </w:rPr>
        <w:t xml:space="preserve"> </w:t>
      </w:r>
    </w:p>
    <w:p w14:paraId="276832B3" w14:textId="77777777" w:rsidR="006740CD" w:rsidRPr="00F82D7F" w:rsidRDefault="006740CD" w:rsidP="00F82D7F">
      <w:pPr>
        <w:widowControl w:val="0"/>
        <w:overflowPunct w:val="0"/>
        <w:autoSpaceDE w:val="0"/>
        <w:autoSpaceDN w:val="0"/>
        <w:snapToGrid w:val="0"/>
        <w:spacing w:after="0" w:line="240" w:lineRule="auto"/>
        <w:jc w:val="both"/>
        <w:outlineLvl w:val="0"/>
        <w:rPr>
          <w:rFonts w:ascii="Arial" w:eastAsia="Times New Roman" w:hAnsi="Arial" w:cs="Arial"/>
          <w:caps/>
          <w:kern w:val="36"/>
          <w:sz w:val="20"/>
          <w:szCs w:val="20"/>
          <w:lang w:val="cs-CZ"/>
        </w:rPr>
      </w:pPr>
    </w:p>
    <w:p w14:paraId="636DD358" w14:textId="56A35756" w:rsidR="006740CD" w:rsidRPr="006740CD" w:rsidRDefault="006740CD" w:rsidP="0091225C">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6740CD">
        <w:rPr>
          <w:rFonts w:ascii="Arial" w:eastAsia="Times New Roman" w:hAnsi="Arial" w:cs="Arial"/>
          <w:b/>
          <w:bCs/>
          <w:caps/>
          <w:kern w:val="36"/>
          <w:lang w:val="cs-CZ"/>
        </w:rPr>
        <w:t>2</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 xml:space="preserve"> </w:t>
      </w:r>
      <w:r w:rsidRPr="006740CD">
        <w:rPr>
          <w:rFonts w:ascii="Arial" w:eastAsia="Times New Roman" w:hAnsi="Arial" w:cs="Arial"/>
          <w:b/>
          <w:bCs/>
          <w:caps/>
          <w:kern w:val="36"/>
          <w:lang w:val="cs-CZ"/>
        </w:rPr>
        <w:tab/>
        <w:t>předmět smlouvy</w:t>
      </w:r>
    </w:p>
    <w:p w14:paraId="612A8E5A" w14:textId="77777777" w:rsidR="000570EF" w:rsidRPr="0090084B" w:rsidRDefault="000570EF" w:rsidP="000570EF">
      <w:pPr>
        <w:spacing w:after="0" w:line="240" w:lineRule="auto"/>
        <w:ind w:left="426" w:hanging="426"/>
        <w:rPr>
          <w:rFonts w:ascii="Arial" w:eastAsia="Times New Roman" w:hAnsi="Arial" w:cs="Arial"/>
          <w:i/>
          <w:iCs/>
          <w:sz w:val="8"/>
          <w:szCs w:val="8"/>
          <w:lang w:val="cs-CZ"/>
        </w:rPr>
      </w:pPr>
    </w:p>
    <w:p w14:paraId="7C972B2C" w14:textId="50DC2B26" w:rsidR="00F24BBB" w:rsidRPr="00A70A73" w:rsidRDefault="00F24BBB" w:rsidP="00F24BBB">
      <w:pPr>
        <w:spacing w:after="0" w:line="240" w:lineRule="auto"/>
        <w:ind w:left="426" w:hanging="426"/>
        <w:rPr>
          <w:rFonts w:ascii="Arial" w:eastAsia="Times New Roman" w:hAnsi="Arial" w:cs="Arial"/>
          <w:sz w:val="20"/>
          <w:szCs w:val="20"/>
          <w:lang w:val="cs-CZ"/>
        </w:rPr>
      </w:pPr>
      <w:r w:rsidRPr="00A70A73">
        <w:rPr>
          <w:rFonts w:ascii="Arial" w:eastAsia="Times New Roman" w:hAnsi="Arial" w:cs="Arial"/>
          <w:sz w:val="20"/>
          <w:szCs w:val="20"/>
          <w:lang w:val="cs-CZ"/>
        </w:rPr>
        <w:t xml:space="preserve">2.1 </w:t>
      </w:r>
      <w:r w:rsidRPr="00A70A73">
        <w:rPr>
          <w:rFonts w:ascii="Arial" w:eastAsia="Times New Roman" w:hAnsi="Arial" w:cs="Arial"/>
          <w:sz w:val="20"/>
          <w:szCs w:val="20"/>
          <w:lang w:val="cs-CZ"/>
        </w:rPr>
        <w:tab/>
      </w:r>
      <w:r w:rsidR="00350C77" w:rsidRPr="00A70A73">
        <w:rPr>
          <w:rFonts w:ascii="Arial" w:eastAsia="Times New Roman" w:hAnsi="Arial" w:cs="Arial"/>
          <w:sz w:val="20"/>
          <w:szCs w:val="20"/>
          <w:lang w:val="cs-CZ"/>
        </w:rPr>
        <w:t>D</w:t>
      </w:r>
      <w:r w:rsidRPr="00A70A73">
        <w:rPr>
          <w:rFonts w:ascii="Arial" w:eastAsia="Times New Roman" w:hAnsi="Arial" w:cs="Arial"/>
          <w:sz w:val="20"/>
          <w:szCs w:val="20"/>
          <w:lang w:val="cs-CZ"/>
        </w:rPr>
        <w:t>o</w:t>
      </w:r>
      <w:r w:rsidR="00350C77" w:rsidRPr="00A70A73">
        <w:rPr>
          <w:rFonts w:ascii="Arial" w:eastAsia="Times New Roman" w:hAnsi="Arial" w:cs="Arial"/>
          <w:sz w:val="20"/>
          <w:szCs w:val="20"/>
          <w:lang w:val="cs-CZ"/>
        </w:rPr>
        <w:t>da</w:t>
      </w:r>
      <w:r w:rsidRPr="00A70A73">
        <w:rPr>
          <w:rFonts w:ascii="Arial" w:eastAsia="Times New Roman" w:hAnsi="Arial" w:cs="Arial"/>
          <w:sz w:val="20"/>
          <w:szCs w:val="20"/>
          <w:lang w:val="cs-CZ"/>
        </w:rPr>
        <w:t xml:space="preserve">vatel se zavazuje, že </w:t>
      </w:r>
      <w:r w:rsidR="00350C77" w:rsidRPr="00A70A73">
        <w:rPr>
          <w:rFonts w:ascii="Arial" w:eastAsia="Times New Roman" w:hAnsi="Arial" w:cs="Arial"/>
          <w:sz w:val="20"/>
          <w:szCs w:val="20"/>
          <w:lang w:val="cs-CZ"/>
        </w:rPr>
        <w:t>Objednateli dodá</w:t>
      </w:r>
      <w:r w:rsidRPr="00A70A73">
        <w:rPr>
          <w:rFonts w:ascii="Arial" w:eastAsia="Times New Roman" w:hAnsi="Arial" w:cs="Arial"/>
          <w:sz w:val="20"/>
          <w:szCs w:val="20"/>
          <w:lang w:val="cs-CZ"/>
        </w:rPr>
        <w:t xml:space="preserve"> tyto typy technických služeb</w:t>
      </w:r>
      <w:r w:rsidR="00AB64F8" w:rsidRPr="00A70A73">
        <w:rPr>
          <w:rFonts w:ascii="Arial" w:eastAsia="Times New Roman" w:hAnsi="Arial" w:cs="Arial"/>
          <w:sz w:val="20"/>
          <w:szCs w:val="20"/>
          <w:lang w:val="cs-CZ"/>
        </w:rPr>
        <w:t>:</w:t>
      </w:r>
    </w:p>
    <w:p w14:paraId="0DADBC80" w14:textId="70182E09" w:rsidR="00F7349E" w:rsidRDefault="00E66837" w:rsidP="00F7349E">
      <w:pPr>
        <w:spacing w:before="40" w:after="0" w:line="240" w:lineRule="auto"/>
        <w:ind w:left="709" w:hanging="283"/>
        <w:rPr>
          <w:rFonts w:ascii="Arial" w:eastAsia="Times New Roman" w:hAnsi="Arial" w:cs="Arial"/>
          <w:sz w:val="20"/>
          <w:szCs w:val="20"/>
          <w:lang w:val="cs-CZ"/>
        </w:rPr>
      </w:pPr>
      <w:bookmarkStart w:id="2" w:name="_Hlk69458177"/>
      <w:r w:rsidRPr="00A70A73">
        <w:rPr>
          <w:rFonts w:ascii="Arial" w:eastAsia="Times New Roman" w:hAnsi="Arial" w:cs="Arial"/>
          <w:sz w:val="20"/>
          <w:szCs w:val="20"/>
          <w:lang w:val="cs-CZ"/>
        </w:rPr>
        <w:t>a</w:t>
      </w:r>
      <w:r w:rsidR="00F7349E" w:rsidRPr="00A70A73">
        <w:rPr>
          <w:rFonts w:ascii="Arial" w:eastAsia="Times New Roman" w:hAnsi="Arial" w:cs="Arial"/>
          <w:sz w:val="20"/>
          <w:szCs w:val="20"/>
          <w:lang w:val="cs-CZ"/>
        </w:rPr>
        <w:t>)</w:t>
      </w:r>
      <w:r w:rsidR="00F7349E" w:rsidRPr="00A70A73">
        <w:rPr>
          <w:rFonts w:ascii="Arial" w:eastAsia="Times New Roman" w:hAnsi="Arial" w:cs="Arial"/>
          <w:sz w:val="20"/>
          <w:szCs w:val="20"/>
          <w:lang w:val="cs-CZ"/>
        </w:rPr>
        <w:tab/>
      </w:r>
      <w:r w:rsidR="00E77E9A" w:rsidRPr="00A70A73">
        <w:rPr>
          <w:rFonts w:ascii="Arial" w:eastAsia="Times New Roman" w:hAnsi="Arial" w:cs="Arial"/>
          <w:sz w:val="20"/>
          <w:szCs w:val="20"/>
          <w:lang w:val="cs-CZ"/>
        </w:rPr>
        <w:t>p</w:t>
      </w:r>
      <w:r w:rsidR="003E0474" w:rsidRPr="00A70A73">
        <w:rPr>
          <w:rFonts w:ascii="Arial" w:eastAsia="Times New Roman" w:hAnsi="Arial" w:cs="Arial"/>
          <w:sz w:val="20"/>
          <w:szCs w:val="20"/>
          <w:lang w:val="cs-CZ"/>
        </w:rPr>
        <w:t>o</w:t>
      </w:r>
      <w:r w:rsidR="00E77E9A" w:rsidRPr="00A70A73">
        <w:rPr>
          <w:rFonts w:ascii="Arial" w:eastAsia="Times New Roman" w:hAnsi="Arial" w:cs="Arial"/>
          <w:sz w:val="20"/>
          <w:szCs w:val="20"/>
          <w:lang w:val="cs-CZ"/>
        </w:rPr>
        <w:t>říze</w:t>
      </w:r>
      <w:r w:rsidR="003E0474" w:rsidRPr="00A70A73">
        <w:rPr>
          <w:rFonts w:ascii="Arial" w:eastAsia="Times New Roman" w:hAnsi="Arial" w:cs="Arial"/>
          <w:sz w:val="20"/>
          <w:szCs w:val="20"/>
          <w:lang w:val="cs-CZ"/>
        </w:rPr>
        <w:t>ní</w:t>
      </w:r>
      <w:r w:rsidR="00C3204E" w:rsidRPr="00A70A73">
        <w:rPr>
          <w:rFonts w:ascii="Arial" w:eastAsia="Times New Roman" w:hAnsi="Arial" w:cs="Arial"/>
          <w:sz w:val="20"/>
          <w:szCs w:val="20"/>
          <w:lang w:val="cs-CZ"/>
        </w:rPr>
        <w:t xml:space="preserve">, </w:t>
      </w:r>
      <w:r w:rsidR="006A0A97" w:rsidRPr="00A70A73">
        <w:rPr>
          <w:rFonts w:ascii="Arial" w:eastAsia="Times New Roman" w:hAnsi="Arial" w:cs="Arial"/>
          <w:sz w:val="20"/>
          <w:szCs w:val="20"/>
          <w:lang w:val="cs-CZ"/>
        </w:rPr>
        <w:t xml:space="preserve">instalace </w:t>
      </w:r>
      <w:r w:rsidR="00C3204E" w:rsidRPr="00A70A73">
        <w:rPr>
          <w:rFonts w:ascii="Arial" w:eastAsia="Times New Roman" w:hAnsi="Arial" w:cs="Arial"/>
          <w:sz w:val="20"/>
          <w:szCs w:val="20"/>
          <w:lang w:val="cs-CZ"/>
        </w:rPr>
        <w:t xml:space="preserve">a implementace </w:t>
      </w:r>
      <w:r w:rsidR="002C518E" w:rsidRPr="00A70A73">
        <w:rPr>
          <w:rFonts w:ascii="Arial" w:eastAsia="Times New Roman" w:hAnsi="Arial" w:cs="Arial"/>
          <w:sz w:val="20"/>
          <w:szCs w:val="20"/>
          <w:lang w:val="cs-CZ"/>
        </w:rPr>
        <w:t xml:space="preserve">komponent </w:t>
      </w:r>
      <w:r w:rsidR="006A0A97" w:rsidRPr="00A70A73">
        <w:rPr>
          <w:rFonts w:ascii="Arial" w:eastAsia="Times New Roman" w:hAnsi="Arial" w:cs="Arial"/>
          <w:sz w:val="20"/>
          <w:szCs w:val="20"/>
          <w:lang w:val="cs-CZ"/>
        </w:rPr>
        <w:t>callcentra ve</w:t>
      </w:r>
      <w:r w:rsidR="003E0474" w:rsidRPr="00A70A73">
        <w:rPr>
          <w:rFonts w:ascii="Arial" w:eastAsia="Times New Roman" w:hAnsi="Arial" w:cs="Arial"/>
          <w:sz w:val="20"/>
          <w:szCs w:val="20"/>
          <w:lang w:val="cs-CZ"/>
        </w:rPr>
        <w:t xml:space="preserve"> specifikac</w:t>
      </w:r>
      <w:r w:rsidR="006A0A97" w:rsidRPr="00A70A73">
        <w:rPr>
          <w:rFonts w:ascii="Arial" w:eastAsia="Times New Roman" w:hAnsi="Arial" w:cs="Arial"/>
          <w:sz w:val="20"/>
          <w:szCs w:val="20"/>
          <w:lang w:val="cs-CZ"/>
        </w:rPr>
        <w:t>i</w:t>
      </w:r>
      <w:r w:rsidR="003E0474" w:rsidRPr="00A70A73">
        <w:rPr>
          <w:rFonts w:ascii="Arial" w:eastAsia="Times New Roman" w:hAnsi="Arial" w:cs="Arial"/>
          <w:sz w:val="20"/>
          <w:szCs w:val="20"/>
          <w:lang w:val="cs-CZ"/>
        </w:rPr>
        <w:t xml:space="preserve"> uveden</w:t>
      </w:r>
      <w:r w:rsidR="006A0A97" w:rsidRPr="00A70A73">
        <w:rPr>
          <w:rFonts w:ascii="Arial" w:eastAsia="Times New Roman" w:hAnsi="Arial" w:cs="Arial"/>
          <w:sz w:val="20"/>
          <w:szCs w:val="20"/>
          <w:lang w:val="cs-CZ"/>
        </w:rPr>
        <w:t>é</w:t>
      </w:r>
      <w:r w:rsidR="003E0474" w:rsidRPr="00A70A73">
        <w:rPr>
          <w:rFonts w:ascii="Arial" w:eastAsia="Times New Roman" w:hAnsi="Arial" w:cs="Arial"/>
          <w:sz w:val="20"/>
          <w:szCs w:val="20"/>
          <w:lang w:val="cs-CZ"/>
        </w:rPr>
        <w:t xml:space="preserve"> v Přílo</w:t>
      </w:r>
      <w:r w:rsidR="001D24AF" w:rsidRPr="00A70A73">
        <w:rPr>
          <w:rFonts w:ascii="Arial" w:eastAsia="Times New Roman" w:hAnsi="Arial" w:cs="Arial"/>
          <w:sz w:val="20"/>
          <w:szCs w:val="20"/>
          <w:lang w:val="cs-CZ"/>
        </w:rPr>
        <w:t>ze</w:t>
      </w:r>
      <w:r w:rsidR="003E0474" w:rsidRPr="00A70A73">
        <w:rPr>
          <w:rFonts w:ascii="Arial" w:eastAsia="Times New Roman" w:hAnsi="Arial" w:cs="Arial"/>
          <w:sz w:val="20"/>
          <w:szCs w:val="20"/>
          <w:lang w:val="cs-CZ"/>
        </w:rPr>
        <w:t xml:space="preserve"> č. 1</w:t>
      </w:r>
      <w:r w:rsidR="003E0474" w:rsidRPr="00252A0A">
        <w:rPr>
          <w:rFonts w:ascii="Arial" w:eastAsia="Times New Roman" w:hAnsi="Arial" w:cs="Arial"/>
          <w:sz w:val="20"/>
          <w:szCs w:val="20"/>
          <w:lang w:val="cs-CZ"/>
        </w:rPr>
        <w:t xml:space="preserve"> </w:t>
      </w:r>
      <w:r w:rsidR="003E0474" w:rsidRPr="00B50B2D">
        <w:rPr>
          <w:rFonts w:ascii="Arial" w:eastAsia="Times New Roman" w:hAnsi="Arial" w:cs="Arial"/>
          <w:sz w:val="20"/>
          <w:szCs w:val="20"/>
          <w:lang w:val="cs-CZ"/>
        </w:rPr>
        <w:t>této smlouvy</w:t>
      </w:r>
      <w:r w:rsidR="00A15D7F" w:rsidRPr="00B50B2D">
        <w:rPr>
          <w:rFonts w:ascii="Arial" w:eastAsia="Times New Roman" w:hAnsi="Arial" w:cs="Arial"/>
          <w:sz w:val="20"/>
          <w:szCs w:val="20"/>
          <w:lang w:val="cs-CZ"/>
        </w:rPr>
        <w:t xml:space="preserve"> </w:t>
      </w:r>
      <w:r w:rsidR="002C518E" w:rsidRPr="00B50B2D">
        <w:rPr>
          <w:rFonts w:ascii="Arial" w:eastAsia="Times New Roman" w:hAnsi="Arial" w:cs="Arial"/>
          <w:sz w:val="20"/>
          <w:szCs w:val="20"/>
          <w:lang w:val="cs-CZ"/>
        </w:rPr>
        <w:t xml:space="preserve">(dále jen „Technologie CC“) </w:t>
      </w:r>
      <w:r w:rsidR="00060DA6" w:rsidRPr="00B50B2D">
        <w:rPr>
          <w:rFonts w:ascii="Arial" w:eastAsia="Times New Roman" w:hAnsi="Arial" w:cs="Arial"/>
          <w:sz w:val="20"/>
          <w:szCs w:val="20"/>
          <w:lang w:val="cs-CZ"/>
        </w:rPr>
        <w:t xml:space="preserve">do virtuálního prostředí (infrastruktury) Objednatele </w:t>
      </w:r>
      <w:r w:rsidR="00A15D7F" w:rsidRPr="00B50B2D">
        <w:rPr>
          <w:rFonts w:ascii="Arial" w:eastAsia="Times New Roman" w:hAnsi="Arial" w:cs="Arial"/>
          <w:sz w:val="20"/>
          <w:szCs w:val="20"/>
          <w:lang w:val="cs-CZ"/>
        </w:rPr>
        <w:t>a</w:t>
      </w:r>
      <w:r w:rsidR="00A15D7F">
        <w:rPr>
          <w:rFonts w:ascii="Arial" w:eastAsia="Times New Roman" w:hAnsi="Arial" w:cs="Arial"/>
          <w:sz w:val="20"/>
          <w:szCs w:val="20"/>
          <w:lang w:val="cs-CZ"/>
        </w:rPr>
        <w:t xml:space="preserve"> je</w:t>
      </w:r>
      <w:r w:rsidR="002C518E">
        <w:rPr>
          <w:rFonts w:ascii="Arial" w:eastAsia="Times New Roman" w:hAnsi="Arial" w:cs="Arial"/>
          <w:sz w:val="20"/>
          <w:szCs w:val="20"/>
          <w:lang w:val="cs-CZ"/>
        </w:rPr>
        <w:t>jic</w:t>
      </w:r>
      <w:r w:rsidR="00A15D7F">
        <w:rPr>
          <w:rFonts w:ascii="Arial" w:eastAsia="Times New Roman" w:hAnsi="Arial" w:cs="Arial"/>
          <w:sz w:val="20"/>
          <w:szCs w:val="20"/>
          <w:lang w:val="cs-CZ"/>
        </w:rPr>
        <w:t>h vyhrazení</w:t>
      </w:r>
      <w:r w:rsidR="00A15D7F" w:rsidRPr="00A15D7F">
        <w:rPr>
          <w:rFonts w:ascii="Arial" w:eastAsia="Times New Roman" w:hAnsi="Arial" w:cs="Arial"/>
          <w:sz w:val="20"/>
          <w:szCs w:val="20"/>
          <w:lang w:val="cs-CZ"/>
        </w:rPr>
        <w:t xml:space="preserve"> </w:t>
      </w:r>
      <w:r w:rsidR="00A15D7F">
        <w:rPr>
          <w:rFonts w:ascii="Arial" w:eastAsia="Times New Roman" w:hAnsi="Arial" w:cs="Arial"/>
          <w:sz w:val="20"/>
          <w:szCs w:val="20"/>
          <w:lang w:val="cs-CZ"/>
        </w:rPr>
        <w:t>formou služby Objednateli k</w:t>
      </w:r>
      <w:r w:rsidR="00A15D7F" w:rsidRPr="003046F3">
        <w:rPr>
          <w:rFonts w:ascii="Arial" w:eastAsia="Times New Roman" w:hAnsi="Arial" w:cs="Arial"/>
          <w:sz w:val="20"/>
          <w:szCs w:val="20"/>
          <w:lang w:val="cs-CZ"/>
        </w:rPr>
        <w:t xml:space="preserve"> výlučné</w:t>
      </w:r>
      <w:r w:rsidR="00A15D7F">
        <w:rPr>
          <w:rFonts w:ascii="Arial" w:eastAsia="Times New Roman" w:hAnsi="Arial" w:cs="Arial"/>
          <w:sz w:val="20"/>
          <w:szCs w:val="20"/>
          <w:lang w:val="cs-CZ"/>
        </w:rPr>
        <w:t xml:space="preserve">mu </w:t>
      </w:r>
      <w:r w:rsidR="006A0A97">
        <w:rPr>
          <w:rFonts w:ascii="Arial" w:eastAsia="Times New Roman" w:hAnsi="Arial" w:cs="Arial"/>
          <w:sz w:val="20"/>
          <w:szCs w:val="20"/>
          <w:lang w:val="cs-CZ"/>
        </w:rPr>
        <w:t>užívání</w:t>
      </w:r>
      <w:r w:rsidR="00C3204E">
        <w:rPr>
          <w:rFonts w:ascii="Arial" w:eastAsia="Times New Roman" w:hAnsi="Arial" w:cs="Arial"/>
          <w:sz w:val="20"/>
          <w:szCs w:val="20"/>
          <w:lang w:val="cs-CZ"/>
        </w:rPr>
        <w:t xml:space="preserve"> </w:t>
      </w:r>
      <w:r w:rsidR="003E0474" w:rsidRPr="00252A0A">
        <w:rPr>
          <w:rFonts w:ascii="Arial" w:eastAsia="Times New Roman" w:hAnsi="Arial" w:cs="Arial"/>
          <w:sz w:val="20"/>
          <w:szCs w:val="20"/>
          <w:lang w:val="cs-CZ"/>
        </w:rPr>
        <w:t xml:space="preserve">(dále jen „služba </w:t>
      </w:r>
      <w:r w:rsidR="006A0A97">
        <w:rPr>
          <w:rFonts w:ascii="Arial" w:eastAsia="Times New Roman" w:hAnsi="Arial" w:cs="Arial"/>
          <w:sz w:val="20"/>
          <w:szCs w:val="20"/>
          <w:lang w:val="cs-CZ"/>
        </w:rPr>
        <w:t>CC</w:t>
      </w:r>
      <w:r w:rsidR="003E0474">
        <w:rPr>
          <w:rFonts w:ascii="Arial" w:eastAsia="Times New Roman" w:hAnsi="Arial" w:cs="Arial"/>
          <w:sz w:val="20"/>
          <w:szCs w:val="20"/>
          <w:lang w:val="cs-CZ"/>
        </w:rPr>
        <w:t>“</w:t>
      </w:r>
      <w:r w:rsidR="003E0474" w:rsidRPr="00252A0A">
        <w:rPr>
          <w:rFonts w:ascii="Arial" w:eastAsia="Times New Roman" w:hAnsi="Arial" w:cs="Arial"/>
          <w:sz w:val="20"/>
          <w:szCs w:val="20"/>
          <w:lang w:val="cs-CZ"/>
        </w:rPr>
        <w:t>),</w:t>
      </w:r>
      <w:r w:rsidR="00F7349E" w:rsidRPr="000937CA">
        <w:rPr>
          <w:rFonts w:ascii="Arial" w:eastAsia="Times New Roman" w:hAnsi="Arial" w:cs="Arial"/>
          <w:sz w:val="20"/>
          <w:szCs w:val="20"/>
          <w:lang w:val="cs-CZ"/>
        </w:rPr>
        <w:t xml:space="preserve"> </w:t>
      </w:r>
    </w:p>
    <w:bookmarkEnd w:id="2"/>
    <w:p w14:paraId="2F7B172F" w14:textId="2BB61B58" w:rsidR="00A54C00" w:rsidRDefault="00350C77" w:rsidP="00A54C00">
      <w:pPr>
        <w:spacing w:before="40" w:after="0" w:line="240" w:lineRule="auto"/>
        <w:ind w:left="709" w:hanging="284"/>
        <w:rPr>
          <w:rFonts w:ascii="Arial" w:eastAsia="Times New Roman" w:hAnsi="Arial" w:cs="Arial"/>
          <w:sz w:val="20"/>
          <w:szCs w:val="20"/>
          <w:lang w:val="cs-CZ"/>
        </w:rPr>
      </w:pPr>
      <w:r w:rsidRPr="00DE38AC">
        <w:rPr>
          <w:rFonts w:ascii="Arial" w:eastAsia="Times New Roman" w:hAnsi="Arial" w:cs="Arial"/>
          <w:sz w:val="20"/>
          <w:szCs w:val="20"/>
          <w:lang w:val="cs-CZ"/>
        </w:rPr>
        <w:t>b</w:t>
      </w:r>
      <w:r w:rsidR="00A54C00" w:rsidRPr="00DE38AC">
        <w:rPr>
          <w:rFonts w:ascii="Arial" w:eastAsia="Times New Roman" w:hAnsi="Arial" w:cs="Arial"/>
          <w:sz w:val="20"/>
          <w:szCs w:val="20"/>
          <w:lang w:val="cs-CZ"/>
        </w:rPr>
        <w:t>)</w:t>
      </w:r>
      <w:r w:rsidR="00A54C00" w:rsidRPr="00DE38AC">
        <w:rPr>
          <w:rFonts w:ascii="Arial" w:eastAsia="Times New Roman" w:hAnsi="Arial" w:cs="Arial"/>
          <w:sz w:val="20"/>
          <w:szCs w:val="20"/>
          <w:lang w:val="cs-CZ"/>
        </w:rPr>
        <w:tab/>
      </w:r>
      <w:r w:rsidR="00DE38AC" w:rsidRPr="00DE38AC">
        <w:rPr>
          <w:rFonts w:ascii="Arial" w:eastAsia="Times New Roman" w:hAnsi="Arial" w:cs="Arial"/>
          <w:sz w:val="20"/>
          <w:szCs w:val="20"/>
          <w:lang w:val="cs-CZ"/>
        </w:rPr>
        <w:t>technická údržba Technologie CC a</w:t>
      </w:r>
      <w:r w:rsidR="003E0474" w:rsidRPr="00DE38AC">
        <w:rPr>
          <w:rFonts w:ascii="Arial" w:eastAsia="Times New Roman" w:hAnsi="Arial" w:cs="Arial"/>
          <w:sz w:val="20"/>
          <w:szCs w:val="20"/>
          <w:lang w:val="cs-CZ"/>
        </w:rPr>
        <w:t xml:space="preserve"> </w:t>
      </w:r>
      <w:r w:rsidR="00E84FA6">
        <w:rPr>
          <w:rFonts w:ascii="Arial" w:eastAsia="Times New Roman" w:hAnsi="Arial" w:cs="Arial"/>
          <w:sz w:val="20"/>
          <w:szCs w:val="20"/>
          <w:lang w:val="cs-CZ"/>
        </w:rPr>
        <w:t xml:space="preserve">poskytování </w:t>
      </w:r>
      <w:r w:rsidR="003E0474" w:rsidRPr="00DE38AC">
        <w:rPr>
          <w:rFonts w:ascii="Arial" w:eastAsia="Times New Roman" w:hAnsi="Arial" w:cs="Arial"/>
          <w:sz w:val="20"/>
          <w:szCs w:val="20"/>
          <w:lang w:val="cs-CZ"/>
        </w:rPr>
        <w:t xml:space="preserve">technické podpory </w:t>
      </w:r>
      <w:r w:rsidR="00981359" w:rsidRPr="00DE38AC">
        <w:rPr>
          <w:rFonts w:ascii="Arial" w:eastAsia="Times New Roman" w:hAnsi="Arial" w:cs="Arial"/>
          <w:sz w:val="20"/>
          <w:szCs w:val="20"/>
          <w:lang w:val="cs-CZ"/>
        </w:rPr>
        <w:t>Objednatel</w:t>
      </w:r>
      <w:r w:rsidR="00E84FA6">
        <w:rPr>
          <w:rFonts w:ascii="Arial" w:eastAsia="Times New Roman" w:hAnsi="Arial" w:cs="Arial"/>
          <w:sz w:val="20"/>
          <w:szCs w:val="20"/>
          <w:lang w:val="cs-CZ"/>
        </w:rPr>
        <w:t>i</w:t>
      </w:r>
      <w:r w:rsidR="00981359" w:rsidRPr="00DE38AC">
        <w:rPr>
          <w:rFonts w:ascii="Arial" w:eastAsia="Times New Roman" w:hAnsi="Arial" w:cs="Arial"/>
          <w:sz w:val="20"/>
          <w:szCs w:val="20"/>
          <w:lang w:val="cs-CZ"/>
        </w:rPr>
        <w:t xml:space="preserve"> při </w:t>
      </w:r>
      <w:r w:rsidR="00E84FA6">
        <w:rPr>
          <w:rFonts w:ascii="Arial" w:eastAsia="Times New Roman" w:hAnsi="Arial" w:cs="Arial"/>
          <w:sz w:val="20"/>
          <w:szCs w:val="20"/>
          <w:lang w:val="cs-CZ"/>
        </w:rPr>
        <w:t xml:space="preserve">jeho </w:t>
      </w:r>
      <w:r w:rsidR="00981359" w:rsidRPr="00DE38AC">
        <w:rPr>
          <w:rFonts w:ascii="Arial" w:eastAsia="Times New Roman" w:hAnsi="Arial" w:cs="Arial"/>
          <w:sz w:val="20"/>
          <w:szCs w:val="20"/>
          <w:lang w:val="cs-CZ"/>
        </w:rPr>
        <w:t>užívání Technologi</w:t>
      </w:r>
      <w:r w:rsidR="001D24AF" w:rsidRPr="00DE38AC">
        <w:rPr>
          <w:rFonts w:ascii="Arial" w:eastAsia="Times New Roman" w:hAnsi="Arial" w:cs="Arial"/>
          <w:sz w:val="20"/>
          <w:szCs w:val="20"/>
          <w:lang w:val="cs-CZ"/>
        </w:rPr>
        <w:t>e</w:t>
      </w:r>
      <w:r w:rsidR="00981359" w:rsidRPr="00DE38AC">
        <w:rPr>
          <w:rFonts w:ascii="Arial" w:eastAsia="Times New Roman" w:hAnsi="Arial" w:cs="Arial"/>
          <w:sz w:val="20"/>
          <w:szCs w:val="20"/>
          <w:lang w:val="cs-CZ"/>
        </w:rPr>
        <w:t xml:space="preserve"> CC</w:t>
      </w:r>
      <w:r w:rsidR="00E811A2">
        <w:rPr>
          <w:rFonts w:ascii="Arial" w:eastAsia="Times New Roman" w:hAnsi="Arial" w:cs="Arial"/>
          <w:sz w:val="20"/>
          <w:szCs w:val="20"/>
          <w:lang w:val="cs-CZ"/>
        </w:rPr>
        <w:t xml:space="preserve"> </w:t>
      </w:r>
      <w:r w:rsidR="00FD21F1" w:rsidRPr="00E811A2">
        <w:rPr>
          <w:rFonts w:ascii="Arial" w:eastAsia="Times New Roman" w:hAnsi="Arial" w:cs="Arial"/>
          <w:sz w:val="20"/>
          <w:szCs w:val="20"/>
          <w:lang w:val="cs-CZ"/>
        </w:rPr>
        <w:t>dle specifikací uvedených v Přílo</w:t>
      </w:r>
      <w:r w:rsidR="00867C63" w:rsidRPr="00E811A2">
        <w:rPr>
          <w:rFonts w:ascii="Arial" w:eastAsia="Times New Roman" w:hAnsi="Arial" w:cs="Arial"/>
          <w:sz w:val="20"/>
          <w:szCs w:val="20"/>
          <w:lang w:val="cs-CZ"/>
        </w:rPr>
        <w:t>ze</w:t>
      </w:r>
      <w:r w:rsidR="00FD21F1" w:rsidRPr="00E811A2">
        <w:rPr>
          <w:rFonts w:ascii="Arial" w:eastAsia="Times New Roman" w:hAnsi="Arial" w:cs="Arial"/>
          <w:sz w:val="20"/>
          <w:szCs w:val="20"/>
          <w:lang w:val="cs-CZ"/>
        </w:rPr>
        <w:t xml:space="preserve"> č. </w:t>
      </w:r>
      <w:r w:rsidR="00867C63" w:rsidRPr="00E811A2">
        <w:rPr>
          <w:rFonts w:ascii="Arial" w:eastAsia="Times New Roman" w:hAnsi="Arial" w:cs="Arial"/>
          <w:sz w:val="20"/>
          <w:szCs w:val="20"/>
          <w:lang w:val="cs-CZ"/>
        </w:rPr>
        <w:t>2</w:t>
      </w:r>
      <w:r w:rsidR="00FD21F1" w:rsidRPr="00E811A2">
        <w:rPr>
          <w:rFonts w:ascii="Arial" w:eastAsia="Times New Roman" w:hAnsi="Arial" w:cs="Arial"/>
          <w:sz w:val="20"/>
          <w:szCs w:val="20"/>
          <w:lang w:val="cs-CZ"/>
        </w:rPr>
        <w:t xml:space="preserve"> této smlouvy (dále jen „služba TP</w:t>
      </w:r>
      <w:r w:rsidR="00981359" w:rsidRPr="00E811A2">
        <w:rPr>
          <w:rFonts w:ascii="Arial" w:eastAsia="Times New Roman" w:hAnsi="Arial" w:cs="Arial"/>
          <w:sz w:val="20"/>
          <w:szCs w:val="20"/>
          <w:lang w:val="cs-CZ"/>
        </w:rPr>
        <w:t>“</w:t>
      </w:r>
      <w:r w:rsidR="00FD21F1" w:rsidRPr="00E811A2">
        <w:rPr>
          <w:rFonts w:ascii="Arial" w:eastAsia="Times New Roman" w:hAnsi="Arial" w:cs="Arial"/>
          <w:sz w:val="20"/>
          <w:szCs w:val="20"/>
          <w:lang w:val="cs-CZ"/>
        </w:rPr>
        <w:t>),</w:t>
      </w:r>
    </w:p>
    <w:p w14:paraId="11F1E040" w14:textId="0590EA2C" w:rsidR="00F24BBB" w:rsidRPr="00252A0A" w:rsidRDefault="00392A11" w:rsidP="00A54C00">
      <w:pPr>
        <w:spacing w:before="40" w:after="0" w:line="240" w:lineRule="auto"/>
        <w:ind w:left="709" w:hanging="284"/>
        <w:rPr>
          <w:rFonts w:ascii="Arial" w:eastAsia="Times New Roman" w:hAnsi="Arial" w:cs="Arial"/>
          <w:sz w:val="20"/>
          <w:szCs w:val="20"/>
          <w:lang w:val="cs-CZ"/>
        </w:rPr>
      </w:pPr>
      <w:r>
        <w:rPr>
          <w:rFonts w:ascii="Arial" w:eastAsia="Times New Roman" w:hAnsi="Arial" w:cs="Arial"/>
          <w:sz w:val="20"/>
          <w:szCs w:val="20"/>
          <w:lang w:val="cs-CZ"/>
        </w:rPr>
        <w:t xml:space="preserve">(to vše uvedené výše </w:t>
      </w:r>
      <w:r w:rsidR="006E03A3">
        <w:rPr>
          <w:rFonts w:ascii="Arial" w:eastAsia="Times New Roman" w:hAnsi="Arial" w:cs="Arial"/>
          <w:sz w:val="20"/>
          <w:szCs w:val="20"/>
          <w:lang w:val="cs-CZ"/>
        </w:rPr>
        <w:t xml:space="preserve">pod písm. a) a písm. </w:t>
      </w:r>
      <w:r w:rsidR="004E2B75">
        <w:rPr>
          <w:rFonts w:ascii="Arial" w:eastAsia="Times New Roman" w:hAnsi="Arial" w:cs="Arial"/>
          <w:sz w:val="20"/>
          <w:szCs w:val="20"/>
          <w:lang w:val="cs-CZ"/>
        </w:rPr>
        <w:t>b</w:t>
      </w:r>
      <w:r w:rsidR="006E03A3">
        <w:rPr>
          <w:rFonts w:ascii="Arial" w:eastAsia="Times New Roman" w:hAnsi="Arial" w:cs="Arial"/>
          <w:sz w:val="20"/>
          <w:szCs w:val="20"/>
          <w:lang w:val="cs-CZ"/>
        </w:rPr>
        <w:t xml:space="preserve">) </w:t>
      </w:r>
      <w:r>
        <w:rPr>
          <w:rFonts w:ascii="Arial" w:eastAsia="Times New Roman" w:hAnsi="Arial" w:cs="Arial"/>
          <w:sz w:val="20"/>
          <w:szCs w:val="20"/>
          <w:lang w:val="cs-CZ"/>
        </w:rPr>
        <w:t xml:space="preserve">dále souhrnně též „Služby“, </w:t>
      </w:r>
      <w:r w:rsidR="00F24BBB" w:rsidRPr="00252A0A">
        <w:rPr>
          <w:rFonts w:ascii="Arial" w:eastAsia="Times New Roman" w:hAnsi="Arial" w:cs="Arial"/>
          <w:sz w:val="20"/>
          <w:szCs w:val="20"/>
          <w:lang w:val="cs-CZ"/>
        </w:rPr>
        <w:t>jednotlivě „Služba“).</w:t>
      </w:r>
    </w:p>
    <w:p w14:paraId="1C60903C" w14:textId="77777777" w:rsidR="006740CD" w:rsidRPr="006740CD" w:rsidRDefault="006740CD" w:rsidP="006740CD">
      <w:pPr>
        <w:pStyle w:val="Zkladntextodsazen"/>
        <w:tabs>
          <w:tab w:val="num" w:pos="-1701"/>
        </w:tabs>
        <w:spacing w:after="0" w:line="240" w:lineRule="auto"/>
        <w:ind w:left="426" w:hanging="426"/>
        <w:rPr>
          <w:rFonts w:ascii="Arial" w:hAnsi="Arial" w:cs="Arial"/>
          <w:sz w:val="16"/>
          <w:szCs w:val="16"/>
          <w:lang w:val="cs-CZ"/>
        </w:rPr>
      </w:pPr>
    </w:p>
    <w:p w14:paraId="3F8A058B" w14:textId="0BB9D991" w:rsidR="006740CD" w:rsidRPr="006740CD" w:rsidRDefault="006740C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6740CD">
        <w:rPr>
          <w:rFonts w:ascii="Arial" w:eastAsia="Times New Roman" w:hAnsi="Arial" w:cs="Arial"/>
          <w:sz w:val="20"/>
          <w:szCs w:val="20"/>
          <w:lang w:val="cs-CZ"/>
        </w:rPr>
        <w:t>2.2</w:t>
      </w:r>
      <w:r w:rsidRPr="006740CD">
        <w:rPr>
          <w:rFonts w:ascii="Arial" w:eastAsia="Times New Roman" w:hAnsi="Arial" w:cs="Arial"/>
          <w:sz w:val="10"/>
          <w:szCs w:val="10"/>
          <w:lang w:val="cs-CZ"/>
        </w:rPr>
        <w:tab/>
      </w:r>
      <w:r w:rsidR="00AA1395">
        <w:rPr>
          <w:rFonts w:ascii="Arial" w:eastAsia="Times New Roman" w:hAnsi="Arial" w:cs="Arial"/>
          <w:sz w:val="20"/>
          <w:szCs w:val="20"/>
          <w:lang w:val="cs-CZ"/>
        </w:rPr>
        <w:t>Objednatel</w:t>
      </w:r>
      <w:r w:rsidRPr="00EA1EA5">
        <w:rPr>
          <w:rFonts w:ascii="Arial" w:eastAsia="Times New Roman" w:hAnsi="Arial" w:cs="Arial"/>
          <w:sz w:val="20"/>
          <w:szCs w:val="20"/>
          <w:lang w:val="cs-CZ"/>
        </w:rPr>
        <w:t xml:space="preserve"> se zavazuje, že bude </w:t>
      </w:r>
      <w:r w:rsidR="00D14B76">
        <w:rPr>
          <w:rFonts w:ascii="Arial" w:eastAsia="Times New Roman" w:hAnsi="Arial" w:cs="Arial"/>
          <w:sz w:val="20"/>
          <w:szCs w:val="20"/>
          <w:lang w:val="cs-CZ"/>
        </w:rPr>
        <w:t>Dodavatel</w:t>
      </w:r>
      <w:r w:rsidRPr="00EA1EA5">
        <w:rPr>
          <w:rFonts w:ascii="Arial" w:eastAsia="Times New Roman" w:hAnsi="Arial" w:cs="Arial"/>
          <w:sz w:val="20"/>
          <w:szCs w:val="20"/>
          <w:lang w:val="cs-CZ"/>
        </w:rPr>
        <w:t xml:space="preserve">i </w:t>
      </w:r>
      <w:r w:rsidR="0091225C">
        <w:rPr>
          <w:rFonts w:ascii="Arial" w:eastAsia="Times New Roman" w:hAnsi="Arial" w:cs="Arial"/>
          <w:sz w:val="20"/>
          <w:szCs w:val="20"/>
          <w:lang w:val="cs-CZ"/>
        </w:rPr>
        <w:t>k</w:t>
      </w:r>
      <w:r w:rsidRPr="00EA1EA5">
        <w:rPr>
          <w:rFonts w:ascii="Arial" w:eastAsia="Times New Roman" w:hAnsi="Arial" w:cs="Arial"/>
          <w:sz w:val="20"/>
          <w:szCs w:val="20"/>
          <w:lang w:val="cs-CZ"/>
        </w:rPr>
        <w:t xml:space="preserve"> provádění Služeb poskytovat </w:t>
      </w:r>
      <w:r w:rsidR="00543432">
        <w:rPr>
          <w:rFonts w:ascii="Arial" w:eastAsia="Times New Roman" w:hAnsi="Arial" w:cs="Arial"/>
          <w:sz w:val="20"/>
          <w:szCs w:val="20"/>
          <w:lang w:val="cs-CZ"/>
        </w:rPr>
        <w:t xml:space="preserve">nezbytnou </w:t>
      </w:r>
      <w:r w:rsidRPr="00EA2CB5">
        <w:rPr>
          <w:rFonts w:ascii="Arial" w:eastAsia="Times New Roman" w:hAnsi="Arial" w:cs="Arial"/>
          <w:sz w:val="20"/>
          <w:szCs w:val="20"/>
          <w:lang w:val="cs-CZ"/>
        </w:rPr>
        <w:t xml:space="preserve">součinnost </w:t>
      </w:r>
      <w:r w:rsidRPr="00EA1EA5">
        <w:rPr>
          <w:rFonts w:ascii="Arial" w:eastAsia="Times New Roman" w:hAnsi="Arial" w:cs="Arial"/>
          <w:sz w:val="20"/>
          <w:szCs w:val="20"/>
          <w:lang w:val="cs-CZ"/>
        </w:rPr>
        <w:t>a platit za řádně prováděné Služby sjednané ceny</w:t>
      </w:r>
      <w:r w:rsidR="0091225C">
        <w:rPr>
          <w:rFonts w:ascii="Arial" w:eastAsia="Times New Roman" w:hAnsi="Arial" w:cs="Arial"/>
          <w:sz w:val="20"/>
          <w:szCs w:val="20"/>
          <w:lang w:val="cs-CZ"/>
        </w:rPr>
        <w:t xml:space="preserve"> dle ustanovení </w:t>
      </w:r>
      <w:r w:rsidR="0091225C" w:rsidRPr="00877761">
        <w:rPr>
          <w:rFonts w:ascii="Arial" w:eastAsia="Times New Roman" w:hAnsi="Arial" w:cs="Arial"/>
          <w:sz w:val="20"/>
          <w:szCs w:val="20"/>
          <w:lang w:val="cs-CZ"/>
        </w:rPr>
        <w:t>čá</w:t>
      </w:r>
      <w:r w:rsidR="00EE3D5A" w:rsidRPr="00877761">
        <w:rPr>
          <w:rFonts w:ascii="Arial" w:eastAsia="Times New Roman" w:hAnsi="Arial" w:cs="Arial"/>
          <w:sz w:val="20"/>
          <w:szCs w:val="20"/>
          <w:lang w:val="cs-CZ"/>
        </w:rPr>
        <w:t>sti</w:t>
      </w:r>
      <w:r w:rsidR="0091225C" w:rsidRPr="00877761">
        <w:rPr>
          <w:rFonts w:ascii="Arial" w:eastAsia="Times New Roman" w:hAnsi="Arial" w:cs="Arial"/>
          <w:sz w:val="20"/>
          <w:szCs w:val="20"/>
          <w:lang w:val="cs-CZ"/>
        </w:rPr>
        <w:t xml:space="preserve"> 4 této</w:t>
      </w:r>
      <w:r w:rsidR="0091225C">
        <w:rPr>
          <w:rFonts w:ascii="Arial" w:eastAsia="Times New Roman" w:hAnsi="Arial" w:cs="Arial"/>
          <w:sz w:val="20"/>
          <w:szCs w:val="20"/>
          <w:lang w:val="cs-CZ"/>
        </w:rPr>
        <w:t xml:space="preserve"> smlouvy</w:t>
      </w:r>
      <w:r w:rsidRPr="00EA1EA5">
        <w:rPr>
          <w:rFonts w:ascii="Arial" w:eastAsia="Times New Roman" w:hAnsi="Arial" w:cs="Arial"/>
          <w:sz w:val="20"/>
          <w:szCs w:val="20"/>
          <w:lang w:val="cs-CZ"/>
        </w:rPr>
        <w:t>.</w:t>
      </w:r>
    </w:p>
    <w:p w14:paraId="2D0384BB" w14:textId="77777777" w:rsidR="006740CD" w:rsidRPr="00C45DF6" w:rsidRDefault="006740CD" w:rsidP="006740CD">
      <w:pPr>
        <w:spacing w:after="0" w:line="240" w:lineRule="auto"/>
        <w:rPr>
          <w:rFonts w:ascii="Arial" w:eastAsia="Times New Roman" w:hAnsi="Arial" w:cs="Arial"/>
          <w:sz w:val="16"/>
          <w:szCs w:val="16"/>
          <w:lang w:val="cs-CZ"/>
        </w:rPr>
      </w:pPr>
    </w:p>
    <w:p w14:paraId="7B07CE99" w14:textId="77777777" w:rsidR="006740CD" w:rsidRPr="00C45DF6" w:rsidRDefault="006740CD" w:rsidP="006740CD">
      <w:pPr>
        <w:spacing w:after="0" w:line="240" w:lineRule="auto"/>
        <w:rPr>
          <w:rFonts w:ascii="Arial" w:eastAsia="Times New Roman" w:hAnsi="Arial" w:cs="Arial"/>
          <w:sz w:val="16"/>
          <w:szCs w:val="16"/>
          <w:lang w:val="cs-CZ"/>
        </w:rPr>
      </w:pPr>
    </w:p>
    <w:p w14:paraId="758DCD86" w14:textId="1E4FEC26" w:rsidR="006740CD" w:rsidRPr="006740CD" w:rsidRDefault="006740C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6740CD">
        <w:rPr>
          <w:rFonts w:ascii="Arial" w:eastAsia="Times New Roman" w:hAnsi="Arial" w:cs="Arial"/>
          <w:b/>
          <w:bCs/>
          <w:caps/>
          <w:kern w:val="36"/>
          <w:lang w:val="cs-CZ"/>
        </w:rPr>
        <w:t>3</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 xml:space="preserve"> </w:t>
      </w:r>
      <w:r w:rsidRPr="006740CD">
        <w:rPr>
          <w:rFonts w:ascii="Arial" w:eastAsia="Times New Roman" w:hAnsi="Arial" w:cs="Arial"/>
          <w:b/>
          <w:bCs/>
          <w:caps/>
          <w:kern w:val="36"/>
          <w:lang w:val="cs-CZ"/>
        </w:rPr>
        <w:tab/>
        <w:t>Místo</w:t>
      </w:r>
      <w:r w:rsidR="009167BF">
        <w:rPr>
          <w:rFonts w:ascii="Arial" w:eastAsia="Times New Roman" w:hAnsi="Arial" w:cs="Arial"/>
          <w:b/>
          <w:bCs/>
          <w:caps/>
          <w:kern w:val="36"/>
          <w:lang w:val="cs-CZ"/>
        </w:rPr>
        <w:t>,</w:t>
      </w:r>
      <w:r w:rsidRPr="006740CD">
        <w:rPr>
          <w:rFonts w:ascii="Arial" w:eastAsia="Times New Roman" w:hAnsi="Arial" w:cs="Arial"/>
          <w:b/>
          <w:bCs/>
          <w:caps/>
          <w:kern w:val="36"/>
          <w:lang w:val="cs-CZ"/>
        </w:rPr>
        <w:t xml:space="preserve"> </w:t>
      </w:r>
      <w:r w:rsidR="009167BF">
        <w:rPr>
          <w:rFonts w:ascii="Arial" w:eastAsia="Times New Roman" w:hAnsi="Arial" w:cs="Arial"/>
          <w:b/>
          <w:bCs/>
          <w:caps/>
          <w:kern w:val="36"/>
          <w:lang w:val="cs-CZ"/>
        </w:rPr>
        <w:t>Doba</w:t>
      </w:r>
      <w:r w:rsidR="000B619B">
        <w:rPr>
          <w:rFonts w:ascii="Arial" w:eastAsia="Times New Roman" w:hAnsi="Arial" w:cs="Arial"/>
          <w:b/>
          <w:bCs/>
          <w:caps/>
          <w:kern w:val="36"/>
          <w:lang w:val="cs-CZ"/>
        </w:rPr>
        <w:t xml:space="preserve"> A</w:t>
      </w:r>
      <w:r w:rsidR="00EA2CB5">
        <w:rPr>
          <w:rFonts w:ascii="Arial" w:eastAsia="Times New Roman" w:hAnsi="Arial" w:cs="Arial"/>
          <w:b/>
          <w:bCs/>
          <w:caps/>
          <w:kern w:val="36"/>
          <w:lang w:val="cs-CZ"/>
        </w:rPr>
        <w:t xml:space="preserve"> </w:t>
      </w:r>
      <w:r w:rsidR="000B619B" w:rsidRPr="00432DE2">
        <w:rPr>
          <w:rFonts w:ascii="Arial" w:eastAsia="Times New Roman" w:hAnsi="Arial" w:cs="Arial"/>
          <w:b/>
          <w:bCs/>
          <w:caps/>
          <w:kern w:val="36"/>
          <w:lang w:val="cs-CZ"/>
        </w:rPr>
        <w:t>způsob</w:t>
      </w:r>
      <w:r w:rsidR="000B619B">
        <w:rPr>
          <w:rFonts w:ascii="Arial" w:eastAsia="Times New Roman" w:hAnsi="Arial" w:cs="Arial"/>
          <w:b/>
          <w:bCs/>
          <w:caps/>
          <w:kern w:val="36"/>
          <w:lang w:val="cs-CZ"/>
        </w:rPr>
        <w:t xml:space="preserve"> </w:t>
      </w:r>
      <w:r w:rsidRPr="00EA1EA5">
        <w:rPr>
          <w:rFonts w:ascii="Arial" w:eastAsia="Times New Roman" w:hAnsi="Arial" w:cs="Arial"/>
          <w:b/>
          <w:bCs/>
          <w:caps/>
          <w:kern w:val="36"/>
          <w:lang w:val="cs-CZ"/>
        </w:rPr>
        <w:t>provádění SLUžEb</w:t>
      </w:r>
    </w:p>
    <w:p w14:paraId="2C695D3C" w14:textId="77777777" w:rsidR="000570EF" w:rsidRPr="0090084B" w:rsidRDefault="000570EF" w:rsidP="000570EF">
      <w:pPr>
        <w:spacing w:after="0" w:line="240" w:lineRule="auto"/>
        <w:ind w:left="426" w:hanging="426"/>
        <w:rPr>
          <w:rFonts w:ascii="Arial" w:eastAsia="Times New Roman" w:hAnsi="Arial" w:cs="Arial"/>
          <w:i/>
          <w:iCs/>
          <w:sz w:val="8"/>
          <w:szCs w:val="8"/>
          <w:lang w:val="cs-CZ"/>
        </w:rPr>
      </w:pPr>
    </w:p>
    <w:p w14:paraId="08561344" w14:textId="439874FD" w:rsidR="002C518E" w:rsidRPr="00EB75C8" w:rsidRDefault="006740CD" w:rsidP="00867C63">
      <w:pPr>
        <w:autoSpaceDE w:val="0"/>
        <w:autoSpaceDN w:val="0"/>
        <w:adjustRightInd w:val="0"/>
        <w:spacing w:after="0" w:line="240" w:lineRule="auto"/>
        <w:ind w:left="426" w:hanging="426"/>
        <w:jc w:val="both"/>
        <w:rPr>
          <w:rFonts w:ascii="Arial" w:eastAsia="Times New Roman" w:hAnsi="Arial" w:cs="Arial"/>
          <w:sz w:val="20"/>
          <w:szCs w:val="20"/>
          <w:lang w:val="cs-CZ"/>
        </w:rPr>
      </w:pPr>
      <w:r w:rsidRPr="00EB75C8">
        <w:rPr>
          <w:rFonts w:ascii="Arial" w:eastAsia="Times New Roman" w:hAnsi="Arial" w:cs="Arial"/>
          <w:sz w:val="20"/>
          <w:szCs w:val="20"/>
          <w:lang w:val="cs-CZ"/>
        </w:rPr>
        <w:t>3.1</w:t>
      </w:r>
      <w:r w:rsidR="009167BF" w:rsidRPr="00EB75C8">
        <w:rPr>
          <w:rFonts w:ascii="Arial" w:eastAsia="Times New Roman" w:hAnsi="Arial" w:cs="Arial"/>
          <w:sz w:val="20"/>
          <w:szCs w:val="20"/>
          <w:lang w:val="cs-CZ"/>
        </w:rPr>
        <w:tab/>
      </w:r>
      <w:r w:rsidR="00890059" w:rsidRPr="00EB75C8">
        <w:rPr>
          <w:rFonts w:ascii="Arial" w:eastAsia="Times New Roman" w:hAnsi="Arial" w:cs="Arial"/>
          <w:sz w:val="20"/>
          <w:szCs w:val="20"/>
          <w:lang w:val="cs-CZ"/>
        </w:rPr>
        <w:t>M</w:t>
      </w:r>
      <w:r w:rsidRPr="00EB75C8">
        <w:rPr>
          <w:rFonts w:ascii="Arial" w:eastAsia="Times New Roman" w:hAnsi="Arial" w:cs="Arial"/>
          <w:sz w:val="20"/>
          <w:szCs w:val="20"/>
          <w:lang w:val="cs-CZ"/>
        </w:rPr>
        <w:t xml:space="preserve">ístem provádění Služeb </w:t>
      </w:r>
      <w:bookmarkStart w:id="3" w:name="_Hlk69287048"/>
      <w:r w:rsidRPr="00EB75C8">
        <w:rPr>
          <w:rFonts w:ascii="Arial" w:eastAsia="Times New Roman" w:hAnsi="Arial" w:cs="Arial"/>
          <w:sz w:val="20"/>
          <w:szCs w:val="20"/>
          <w:lang w:val="cs-CZ"/>
        </w:rPr>
        <w:t xml:space="preserve">je </w:t>
      </w:r>
      <w:r w:rsidR="00AA1395" w:rsidRPr="00EB75C8">
        <w:rPr>
          <w:rFonts w:ascii="Arial" w:eastAsia="Times New Roman" w:hAnsi="Arial" w:cs="Arial"/>
          <w:sz w:val="20"/>
          <w:szCs w:val="20"/>
          <w:lang w:val="cs-CZ"/>
        </w:rPr>
        <w:t>Objednatel</w:t>
      </w:r>
      <w:r w:rsidR="0041732A" w:rsidRPr="00EB75C8">
        <w:rPr>
          <w:rFonts w:ascii="Arial" w:eastAsia="Times New Roman" w:hAnsi="Arial" w:cs="Arial"/>
          <w:sz w:val="20"/>
          <w:szCs w:val="20"/>
          <w:lang w:val="cs-CZ"/>
        </w:rPr>
        <w:t xml:space="preserve">ův objekt </w:t>
      </w:r>
      <w:r w:rsidR="002C518E" w:rsidRPr="00EB75C8">
        <w:rPr>
          <w:rFonts w:ascii="Arial" w:eastAsia="Times New Roman" w:hAnsi="Arial" w:cs="Arial"/>
          <w:sz w:val="20"/>
          <w:szCs w:val="20"/>
          <w:lang w:val="cs-CZ"/>
        </w:rPr>
        <w:t xml:space="preserve">Justiční </w:t>
      </w:r>
      <w:r w:rsidR="0041732A" w:rsidRPr="00EB75C8">
        <w:rPr>
          <w:rFonts w:ascii="Arial" w:eastAsia="Times New Roman" w:hAnsi="Arial" w:cs="Arial"/>
          <w:sz w:val="20"/>
          <w:szCs w:val="20"/>
          <w:lang w:val="cs-CZ"/>
        </w:rPr>
        <w:t xml:space="preserve">areál </w:t>
      </w:r>
      <w:r w:rsidRPr="00EB75C8">
        <w:rPr>
          <w:rFonts w:ascii="Arial" w:eastAsia="Times New Roman" w:hAnsi="Arial" w:cs="Arial"/>
          <w:sz w:val="20"/>
          <w:szCs w:val="20"/>
          <w:lang w:val="cs-CZ"/>
        </w:rPr>
        <w:t>na adrese</w:t>
      </w:r>
      <w:r w:rsidR="002C518E" w:rsidRPr="00EB75C8">
        <w:rPr>
          <w:rFonts w:ascii="Arial" w:eastAsia="Times New Roman" w:hAnsi="Arial" w:cs="Arial"/>
          <w:sz w:val="20"/>
          <w:szCs w:val="20"/>
          <w:lang w:val="cs-CZ"/>
        </w:rPr>
        <w:t xml:space="preserve"> Na Míčánkách, 28.</w:t>
      </w:r>
      <w:r w:rsidR="00867C63" w:rsidRPr="00EB75C8">
        <w:rPr>
          <w:rFonts w:ascii="Arial" w:eastAsia="Times New Roman" w:hAnsi="Arial" w:cs="Arial"/>
          <w:sz w:val="20"/>
          <w:szCs w:val="20"/>
          <w:lang w:val="cs-CZ"/>
        </w:rPr>
        <w:t> </w:t>
      </w:r>
      <w:r w:rsidR="002C518E" w:rsidRPr="00EB75C8">
        <w:rPr>
          <w:rFonts w:ascii="Arial" w:eastAsia="Times New Roman" w:hAnsi="Arial" w:cs="Arial"/>
          <w:sz w:val="20"/>
          <w:szCs w:val="20"/>
          <w:lang w:val="cs-CZ"/>
        </w:rPr>
        <w:t>pluku 1533/</w:t>
      </w:r>
      <w:proofErr w:type="gramStart"/>
      <w:r w:rsidR="002C518E" w:rsidRPr="00EB75C8">
        <w:rPr>
          <w:rFonts w:ascii="Arial" w:eastAsia="Times New Roman" w:hAnsi="Arial" w:cs="Arial"/>
          <w:sz w:val="20"/>
          <w:szCs w:val="20"/>
          <w:lang w:val="cs-CZ"/>
        </w:rPr>
        <w:t>29b</w:t>
      </w:r>
      <w:proofErr w:type="gramEnd"/>
      <w:r w:rsidR="002C518E" w:rsidRPr="00EB75C8">
        <w:rPr>
          <w:rFonts w:ascii="Arial" w:eastAsia="Times New Roman" w:hAnsi="Arial" w:cs="Arial"/>
          <w:sz w:val="20"/>
          <w:szCs w:val="20"/>
          <w:lang w:val="cs-CZ"/>
        </w:rPr>
        <w:t>, Praha 10</w:t>
      </w:r>
      <w:bookmarkEnd w:id="3"/>
      <w:r w:rsidR="002C518E" w:rsidRPr="00EB75C8">
        <w:rPr>
          <w:rFonts w:ascii="Arial" w:eastAsia="Times New Roman" w:hAnsi="Arial" w:cs="Arial"/>
          <w:sz w:val="20"/>
          <w:szCs w:val="20"/>
          <w:lang w:val="cs-CZ"/>
        </w:rPr>
        <w:t>.</w:t>
      </w:r>
      <w:r w:rsidR="00EA2CB5" w:rsidRPr="00EB75C8">
        <w:rPr>
          <w:rFonts w:ascii="Arial" w:eastAsia="Times New Roman" w:hAnsi="Arial" w:cs="Arial"/>
          <w:sz w:val="20"/>
          <w:szCs w:val="20"/>
          <w:lang w:val="cs-CZ"/>
        </w:rPr>
        <w:t xml:space="preserve"> </w:t>
      </w:r>
    </w:p>
    <w:p w14:paraId="53A78779" w14:textId="77777777" w:rsidR="00890059" w:rsidRPr="00EB75C8" w:rsidRDefault="00890059" w:rsidP="00890059">
      <w:pPr>
        <w:spacing w:after="0" w:line="240" w:lineRule="auto"/>
        <w:rPr>
          <w:rFonts w:ascii="Arial" w:eastAsia="Times New Roman" w:hAnsi="Arial" w:cs="Arial"/>
          <w:sz w:val="16"/>
          <w:szCs w:val="16"/>
          <w:lang w:val="cs-CZ"/>
        </w:rPr>
      </w:pPr>
    </w:p>
    <w:p w14:paraId="0EAC4E3A" w14:textId="19E6BEAF" w:rsidR="000B619B" w:rsidRPr="00EB75C8" w:rsidRDefault="000B619B" w:rsidP="00890059">
      <w:pPr>
        <w:autoSpaceDE w:val="0"/>
        <w:autoSpaceDN w:val="0"/>
        <w:adjustRightInd w:val="0"/>
        <w:spacing w:after="0" w:line="240" w:lineRule="auto"/>
        <w:ind w:left="425" w:hanging="425"/>
        <w:jc w:val="both"/>
        <w:rPr>
          <w:rFonts w:ascii="Arial" w:eastAsia="Times New Roman" w:hAnsi="Arial" w:cs="Arial"/>
          <w:sz w:val="20"/>
          <w:szCs w:val="20"/>
          <w:lang w:val="cs-CZ"/>
        </w:rPr>
      </w:pPr>
      <w:r w:rsidRPr="00EB75C8">
        <w:rPr>
          <w:rFonts w:ascii="Arial" w:eastAsia="Times New Roman" w:hAnsi="Arial" w:cs="Arial"/>
          <w:sz w:val="20"/>
          <w:szCs w:val="20"/>
          <w:lang w:val="cs-CZ"/>
        </w:rPr>
        <w:t>3.2</w:t>
      </w:r>
      <w:r w:rsidRPr="00EB75C8">
        <w:rPr>
          <w:rFonts w:ascii="Arial" w:eastAsia="Times New Roman" w:hAnsi="Arial" w:cs="Arial"/>
          <w:sz w:val="20"/>
          <w:szCs w:val="20"/>
          <w:lang w:val="cs-CZ"/>
        </w:rPr>
        <w:tab/>
        <w:t xml:space="preserve">Doba provádění Služeb je 21 (dvacet jeden) měsíců </w:t>
      </w:r>
      <w:r w:rsidR="00890059" w:rsidRPr="00EB75C8">
        <w:rPr>
          <w:rFonts w:ascii="Arial" w:eastAsia="Times New Roman" w:hAnsi="Arial" w:cs="Arial"/>
          <w:sz w:val="20"/>
          <w:szCs w:val="20"/>
          <w:lang w:val="cs-CZ"/>
        </w:rPr>
        <w:t>od počátku účinnosti této smlouvy.</w:t>
      </w:r>
    </w:p>
    <w:p w14:paraId="2C2FC419" w14:textId="77777777" w:rsidR="00734BF0" w:rsidRPr="00EB75C8" w:rsidRDefault="00734BF0" w:rsidP="00734BF0">
      <w:pPr>
        <w:pStyle w:val="Zkladntextodsazen"/>
        <w:tabs>
          <w:tab w:val="num" w:pos="-1701"/>
        </w:tabs>
        <w:spacing w:after="0" w:line="240" w:lineRule="auto"/>
        <w:ind w:left="426" w:hanging="426"/>
        <w:rPr>
          <w:rFonts w:ascii="Arial" w:hAnsi="Arial" w:cs="Arial"/>
          <w:sz w:val="16"/>
          <w:szCs w:val="16"/>
          <w:lang w:val="cs-CZ"/>
        </w:rPr>
      </w:pPr>
    </w:p>
    <w:p w14:paraId="7981B0A1" w14:textId="59D02BCA" w:rsidR="00543432" w:rsidRPr="00EB75C8" w:rsidRDefault="009167BF" w:rsidP="006740CD">
      <w:pPr>
        <w:widowControl w:val="0"/>
        <w:overflowPunct w:val="0"/>
        <w:autoSpaceDE w:val="0"/>
        <w:autoSpaceDN w:val="0"/>
        <w:snapToGrid w:val="0"/>
        <w:spacing w:after="0" w:line="240" w:lineRule="auto"/>
        <w:ind w:left="425" w:hanging="426"/>
        <w:jc w:val="both"/>
        <w:outlineLvl w:val="1"/>
        <w:rPr>
          <w:rFonts w:ascii="Arial" w:eastAsia="Times New Roman" w:hAnsi="Arial" w:cs="Arial"/>
          <w:sz w:val="20"/>
          <w:szCs w:val="20"/>
          <w:lang w:val="cs-CZ"/>
        </w:rPr>
      </w:pPr>
      <w:r w:rsidRPr="00EB75C8">
        <w:rPr>
          <w:rFonts w:ascii="Arial" w:eastAsia="Times New Roman" w:hAnsi="Arial" w:cs="Arial"/>
          <w:sz w:val="20"/>
          <w:szCs w:val="20"/>
          <w:lang w:val="cs-CZ"/>
        </w:rPr>
        <w:lastRenderedPageBreak/>
        <w:t>3.</w:t>
      </w:r>
      <w:r w:rsidR="00890059" w:rsidRPr="00EB75C8">
        <w:rPr>
          <w:rFonts w:ascii="Arial" w:eastAsia="Times New Roman" w:hAnsi="Arial" w:cs="Arial"/>
          <w:sz w:val="20"/>
          <w:szCs w:val="20"/>
          <w:lang w:val="cs-CZ"/>
        </w:rPr>
        <w:t>3</w:t>
      </w:r>
      <w:r w:rsidRPr="00EB75C8">
        <w:rPr>
          <w:rFonts w:ascii="Arial" w:eastAsia="Times New Roman" w:hAnsi="Arial" w:cs="Arial"/>
          <w:sz w:val="20"/>
          <w:szCs w:val="20"/>
          <w:lang w:val="cs-CZ"/>
        </w:rPr>
        <w:t xml:space="preserve"> </w:t>
      </w:r>
      <w:r w:rsidRPr="00EB75C8">
        <w:rPr>
          <w:rFonts w:ascii="Arial" w:eastAsia="Times New Roman" w:hAnsi="Arial" w:cs="Arial"/>
          <w:sz w:val="20"/>
          <w:szCs w:val="20"/>
          <w:lang w:val="cs-CZ"/>
        </w:rPr>
        <w:tab/>
      </w:r>
      <w:r w:rsidR="00D14B76">
        <w:rPr>
          <w:rFonts w:ascii="Arial" w:eastAsia="Times New Roman" w:hAnsi="Arial" w:cs="Arial"/>
          <w:sz w:val="20"/>
          <w:szCs w:val="20"/>
          <w:lang w:val="cs-CZ"/>
        </w:rPr>
        <w:t>Dodavatel</w:t>
      </w:r>
      <w:r w:rsidR="00CB2E58" w:rsidRPr="00EB75C8">
        <w:rPr>
          <w:rFonts w:ascii="Arial" w:eastAsia="Times New Roman" w:hAnsi="Arial" w:cs="Arial"/>
          <w:sz w:val="20"/>
          <w:szCs w:val="20"/>
          <w:lang w:val="cs-CZ"/>
        </w:rPr>
        <w:t xml:space="preserve"> </w:t>
      </w:r>
      <w:r w:rsidR="00A741D8" w:rsidRPr="00EB75C8">
        <w:rPr>
          <w:rFonts w:ascii="Arial" w:eastAsia="Times New Roman" w:hAnsi="Arial" w:cs="Arial"/>
          <w:sz w:val="20"/>
          <w:szCs w:val="20"/>
          <w:lang w:val="cs-CZ"/>
        </w:rPr>
        <w:t>provádí Služby</w:t>
      </w:r>
      <w:r w:rsidR="00867C63" w:rsidRPr="00EB75C8">
        <w:rPr>
          <w:rFonts w:ascii="Arial" w:eastAsia="Times New Roman" w:hAnsi="Arial" w:cs="Arial"/>
          <w:sz w:val="20"/>
          <w:szCs w:val="20"/>
          <w:lang w:val="cs-CZ"/>
        </w:rPr>
        <w:t xml:space="preserve"> jednak osobně v místě instalace</w:t>
      </w:r>
      <w:r w:rsidR="00EA2CB5" w:rsidRPr="00EB75C8">
        <w:rPr>
          <w:rFonts w:ascii="Arial" w:eastAsia="Times New Roman" w:hAnsi="Arial" w:cs="Arial"/>
          <w:sz w:val="20"/>
          <w:szCs w:val="20"/>
          <w:lang w:val="cs-CZ"/>
        </w:rPr>
        <w:t xml:space="preserve"> </w:t>
      </w:r>
      <w:r w:rsidR="00867C63" w:rsidRPr="00EB75C8">
        <w:rPr>
          <w:rFonts w:ascii="Arial" w:eastAsia="Times New Roman" w:hAnsi="Arial" w:cs="Arial"/>
          <w:sz w:val="20"/>
          <w:szCs w:val="20"/>
          <w:lang w:val="cs-CZ"/>
        </w:rPr>
        <w:t>Technologie</w:t>
      </w:r>
      <w:r w:rsidR="00890059" w:rsidRPr="00EB75C8">
        <w:rPr>
          <w:rFonts w:ascii="Arial" w:eastAsia="Times New Roman" w:hAnsi="Arial" w:cs="Arial"/>
          <w:sz w:val="20"/>
          <w:szCs w:val="20"/>
          <w:lang w:val="cs-CZ"/>
        </w:rPr>
        <w:t xml:space="preserve"> CC</w:t>
      </w:r>
      <w:r w:rsidR="00867C63" w:rsidRPr="00EB75C8">
        <w:rPr>
          <w:rFonts w:ascii="Arial" w:eastAsia="Times New Roman" w:hAnsi="Arial" w:cs="Arial"/>
          <w:sz w:val="20"/>
          <w:szCs w:val="20"/>
          <w:lang w:val="cs-CZ"/>
        </w:rPr>
        <w:t xml:space="preserve"> (je-li to technicky nezbytné či účelné), </w:t>
      </w:r>
      <w:r w:rsidR="00662182" w:rsidRPr="00EB75C8">
        <w:rPr>
          <w:rFonts w:ascii="Arial" w:eastAsia="Times New Roman" w:hAnsi="Arial" w:cs="Arial"/>
          <w:sz w:val="20"/>
          <w:szCs w:val="20"/>
          <w:lang w:val="cs-CZ"/>
        </w:rPr>
        <w:t>jednak ve své provozovně</w:t>
      </w:r>
      <w:r w:rsidR="0041732A" w:rsidRPr="00EB75C8">
        <w:rPr>
          <w:rFonts w:ascii="Arial" w:eastAsia="Times New Roman" w:hAnsi="Arial" w:cs="Arial"/>
          <w:sz w:val="20"/>
          <w:szCs w:val="20"/>
          <w:lang w:val="cs-CZ"/>
        </w:rPr>
        <w:t xml:space="preserve"> formou </w:t>
      </w:r>
      <w:r w:rsidR="00EA2CB5" w:rsidRPr="00EB75C8">
        <w:rPr>
          <w:rFonts w:ascii="Arial" w:eastAsia="Times New Roman" w:hAnsi="Arial" w:cs="Arial"/>
          <w:sz w:val="20"/>
          <w:szCs w:val="20"/>
          <w:lang w:val="cs-CZ"/>
        </w:rPr>
        <w:t>vzdálen</w:t>
      </w:r>
      <w:r w:rsidR="0041732A" w:rsidRPr="00EB75C8">
        <w:rPr>
          <w:rFonts w:ascii="Arial" w:eastAsia="Times New Roman" w:hAnsi="Arial" w:cs="Arial"/>
          <w:sz w:val="20"/>
          <w:szCs w:val="20"/>
          <w:lang w:val="cs-CZ"/>
        </w:rPr>
        <w:t>ého</w:t>
      </w:r>
      <w:r w:rsidR="00EA2CB5" w:rsidRPr="00EB75C8">
        <w:rPr>
          <w:rFonts w:ascii="Arial" w:eastAsia="Times New Roman" w:hAnsi="Arial" w:cs="Arial"/>
          <w:sz w:val="20"/>
          <w:szCs w:val="20"/>
          <w:lang w:val="cs-CZ"/>
        </w:rPr>
        <w:t xml:space="preserve"> přístup</w:t>
      </w:r>
      <w:r w:rsidR="0041732A" w:rsidRPr="00EB75C8">
        <w:rPr>
          <w:rFonts w:ascii="Arial" w:eastAsia="Times New Roman" w:hAnsi="Arial" w:cs="Arial"/>
          <w:sz w:val="20"/>
          <w:szCs w:val="20"/>
          <w:lang w:val="cs-CZ"/>
        </w:rPr>
        <w:t>u</w:t>
      </w:r>
      <w:r w:rsidR="00A741D8" w:rsidRPr="00EB75C8">
        <w:rPr>
          <w:rFonts w:ascii="Arial" w:eastAsia="Times New Roman" w:hAnsi="Arial" w:cs="Arial"/>
          <w:sz w:val="20"/>
          <w:szCs w:val="20"/>
          <w:lang w:val="cs-CZ"/>
        </w:rPr>
        <w:t xml:space="preserve"> </w:t>
      </w:r>
      <w:r w:rsidR="00543432" w:rsidRPr="00EB75C8">
        <w:rPr>
          <w:rFonts w:ascii="Arial" w:eastAsia="Times New Roman" w:hAnsi="Arial" w:cs="Arial"/>
          <w:sz w:val="20"/>
          <w:szCs w:val="20"/>
          <w:lang w:val="cs-CZ"/>
        </w:rPr>
        <w:t>k</w:t>
      </w:r>
      <w:r w:rsidR="00867C63" w:rsidRPr="00EB75C8">
        <w:rPr>
          <w:rFonts w:ascii="Arial" w:eastAsia="Times New Roman" w:hAnsi="Arial" w:cs="Arial"/>
          <w:sz w:val="20"/>
          <w:szCs w:val="20"/>
          <w:lang w:val="cs-CZ"/>
        </w:rPr>
        <w:t> T</w:t>
      </w:r>
      <w:r w:rsidR="00366561" w:rsidRPr="00EB75C8">
        <w:rPr>
          <w:rFonts w:ascii="Arial" w:eastAsia="Times New Roman" w:hAnsi="Arial" w:cs="Arial"/>
          <w:sz w:val="20"/>
          <w:szCs w:val="20"/>
          <w:lang w:val="cs-CZ"/>
        </w:rPr>
        <w:t>echnologi</w:t>
      </w:r>
      <w:r w:rsidR="00867C63" w:rsidRPr="00EB75C8">
        <w:rPr>
          <w:rFonts w:ascii="Arial" w:eastAsia="Times New Roman" w:hAnsi="Arial" w:cs="Arial"/>
          <w:sz w:val="20"/>
          <w:szCs w:val="20"/>
          <w:lang w:val="cs-CZ"/>
        </w:rPr>
        <w:t>i CC</w:t>
      </w:r>
      <w:r w:rsidR="00EA2CB5" w:rsidRPr="00EB75C8">
        <w:rPr>
          <w:rFonts w:ascii="Arial" w:eastAsia="Times New Roman" w:hAnsi="Arial" w:cs="Arial"/>
          <w:sz w:val="20"/>
          <w:szCs w:val="20"/>
          <w:lang w:val="cs-CZ"/>
        </w:rPr>
        <w:t xml:space="preserve">. </w:t>
      </w:r>
    </w:p>
    <w:p w14:paraId="3F82C833" w14:textId="77777777" w:rsidR="00734BF0" w:rsidRPr="00EB75C8" w:rsidRDefault="00734BF0" w:rsidP="00734BF0">
      <w:pPr>
        <w:pStyle w:val="Zkladntextodsazen"/>
        <w:tabs>
          <w:tab w:val="num" w:pos="-1701"/>
        </w:tabs>
        <w:spacing w:after="0" w:line="240" w:lineRule="auto"/>
        <w:ind w:left="426" w:hanging="426"/>
        <w:rPr>
          <w:rFonts w:ascii="Arial" w:hAnsi="Arial" w:cs="Arial"/>
          <w:sz w:val="16"/>
          <w:szCs w:val="16"/>
          <w:lang w:val="cs-CZ"/>
        </w:rPr>
      </w:pPr>
    </w:p>
    <w:p w14:paraId="355332B8" w14:textId="0E713CB2" w:rsidR="0041732A" w:rsidRPr="00EB75C8" w:rsidRDefault="0041732A" w:rsidP="00884077">
      <w:pPr>
        <w:widowControl w:val="0"/>
        <w:overflowPunct w:val="0"/>
        <w:autoSpaceDE w:val="0"/>
        <w:autoSpaceDN w:val="0"/>
        <w:snapToGrid w:val="0"/>
        <w:spacing w:after="0" w:line="240" w:lineRule="auto"/>
        <w:ind w:left="425" w:hanging="426"/>
        <w:jc w:val="both"/>
        <w:outlineLvl w:val="1"/>
        <w:rPr>
          <w:rFonts w:ascii="Arial" w:eastAsia="Times New Roman" w:hAnsi="Arial" w:cs="Arial"/>
          <w:sz w:val="20"/>
          <w:szCs w:val="20"/>
          <w:lang w:val="cs-CZ"/>
        </w:rPr>
      </w:pPr>
      <w:r w:rsidRPr="00EB75C8">
        <w:rPr>
          <w:rFonts w:ascii="Arial" w:eastAsia="Times New Roman" w:hAnsi="Arial" w:cs="Arial"/>
          <w:sz w:val="20"/>
          <w:szCs w:val="20"/>
          <w:lang w:val="cs-CZ"/>
        </w:rPr>
        <w:t>3.</w:t>
      </w:r>
      <w:r w:rsidR="00890059" w:rsidRPr="00EB75C8">
        <w:rPr>
          <w:rFonts w:ascii="Arial" w:eastAsia="Times New Roman" w:hAnsi="Arial" w:cs="Arial"/>
          <w:sz w:val="20"/>
          <w:szCs w:val="20"/>
          <w:lang w:val="cs-CZ"/>
        </w:rPr>
        <w:t>4</w:t>
      </w:r>
      <w:r w:rsidRPr="00EB75C8">
        <w:rPr>
          <w:rFonts w:ascii="Arial" w:eastAsia="Times New Roman" w:hAnsi="Arial" w:cs="Arial"/>
          <w:sz w:val="20"/>
          <w:szCs w:val="20"/>
          <w:lang w:val="cs-CZ"/>
        </w:rPr>
        <w:tab/>
        <w:t xml:space="preserve">Pro případ provádění Služby v místě instalace </w:t>
      </w:r>
      <w:r w:rsidR="00890059" w:rsidRPr="00EB75C8">
        <w:rPr>
          <w:rFonts w:ascii="Arial" w:eastAsia="Times New Roman" w:hAnsi="Arial" w:cs="Arial"/>
          <w:sz w:val="20"/>
          <w:szCs w:val="20"/>
          <w:lang w:val="cs-CZ"/>
        </w:rPr>
        <w:t xml:space="preserve">Technologie CC </w:t>
      </w:r>
      <w:r w:rsidRPr="00EB75C8">
        <w:rPr>
          <w:rFonts w:ascii="Arial" w:eastAsia="Times New Roman" w:hAnsi="Arial" w:cs="Arial"/>
          <w:sz w:val="20"/>
          <w:szCs w:val="20"/>
          <w:lang w:val="cs-CZ"/>
        </w:rPr>
        <w:t xml:space="preserve">se </w:t>
      </w:r>
      <w:r w:rsidR="00AA1395" w:rsidRPr="00EB75C8">
        <w:rPr>
          <w:rFonts w:ascii="Arial" w:eastAsia="Times New Roman" w:hAnsi="Arial" w:cs="Arial"/>
          <w:sz w:val="20"/>
          <w:szCs w:val="20"/>
          <w:lang w:val="cs-CZ"/>
        </w:rPr>
        <w:t>Objednatel</w:t>
      </w:r>
      <w:r w:rsidRPr="00EB75C8">
        <w:rPr>
          <w:rFonts w:ascii="Arial" w:eastAsia="Times New Roman" w:hAnsi="Arial" w:cs="Arial"/>
          <w:sz w:val="20"/>
          <w:szCs w:val="20"/>
          <w:lang w:val="cs-CZ"/>
        </w:rPr>
        <w:t xml:space="preserve"> zavazuje zajistit </w:t>
      </w:r>
      <w:r w:rsidR="00867C63" w:rsidRPr="00EB75C8">
        <w:rPr>
          <w:rFonts w:ascii="Arial" w:eastAsia="Times New Roman" w:hAnsi="Arial" w:cs="Arial"/>
          <w:sz w:val="20"/>
          <w:szCs w:val="20"/>
          <w:lang w:val="cs-CZ"/>
        </w:rPr>
        <w:t>D</w:t>
      </w:r>
      <w:r w:rsidRPr="00EB75C8">
        <w:rPr>
          <w:rFonts w:ascii="Arial" w:eastAsia="Times New Roman" w:hAnsi="Arial" w:cs="Arial"/>
          <w:sz w:val="20"/>
          <w:szCs w:val="20"/>
          <w:lang w:val="cs-CZ"/>
        </w:rPr>
        <w:t>o</w:t>
      </w:r>
      <w:r w:rsidR="00867C63" w:rsidRPr="00EB75C8">
        <w:rPr>
          <w:rFonts w:ascii="Arial" w:eastAsia="Times New Roman" w:hAnsi="Arial" w:cs="Arial"/>
          <w:sz w:val="20"/>
          <w:szCs w:val="20"/>
          <w:lang w:val="cs-CZ"/>
        </w:rPr>
        <w:t>da</w:t>
      </w:r>
      <w:r w:rsidRPr="00EB75C8">
        <w:rPr>
          <w:rFonts w:ascii="Arial" w:eastAsia="Times New Roman" w:hAnsi="Arial" w:cs="Arial"/>
          <w:sz w:val="20"/>
          <w:szCs w:val="20"/>
          <w:lang w:val="cs-CZ"/>
        </w:rPr>
        <w:t xml:space="preserve">vatelovým pracovníkům osobní přístup do příslušných prostor, přičemž jim na dobu provádění Služby umožní užívat </w:t>
      </w:r>
      <w:r w:rsidR="00C13945" w:rsidRPr="00EB75C8">
        <w:rPr>
          <w:rFonts w:ascii="Arial" w:eastAsia="Times New Roman" w:hAnsi="Arial" w:cs="Arial"/>
          <w:sz w:val="20"/>
          <w:szCs w:val="20"/>
          <w:lang w:val="cs-CZ"/>
        </w:rPr>
        <w:t xml:space="preserve">své </w:t>
      </w:r>
      <w:r w:rsidRPr="00EB75C8">
        <w:rPr>
          <w:rFonts w:ascii="Arial" w:eastAsia="Times New Roman" w:hAnsi="Arial" w:cs="Arial"/>
          <w:sz w:val="20"/>
          <w:szCs w:val="20"/>
          <w:lang w:val="cs-CZ"/>
        </w:rPr>
        <w:t>přiměřeně vybavené pracoviště.</w:t>
      </w:r>
    </w:p>
    <w:p w14:paraId="3C856822" w14:textId="7EBC75AA" w:rsidR="0090084B" w:rsidRPr="00EB75C8" w:rsidRDefault="00867C63" w:rsidP="00884077">
      <w:pPr>
        <w:pStyle w:val="Zkladntextodsazen"/>
        <w:tabs>
          <w:tab w:val="num" w:pos="-1701"/>
        </w:tabs>
        <w:spacing w:before="40" w:after="0" w:line="240" w:lineRule="auto"/>
        <w:ind w:left="425"/>
        <w:jc w:val="both"/>
        <w:rPr>
          <w:rFonts w:ascii="Arial" w:eastAsia="Times New Roman" w:hAnsi="Arial" w:cs="Arial"/>
          <w:sz w:val="20"/>
          <w:szCs w:val="20"/>
          <w:lang w:val="cs-CZ"/>
        </w:rPr>
      </w:pPr>
      <w:r w:rsidRPr="00EB75C8">
        <w:rPr>
          <w:rFonts w:ascii="Arial" w:eastAsia="Times New Roman" w:hAnsi="Arial" w:cs="Arial"/>
          <w:sz w:val="20"/>
          <w:szCs w:val="20"/>
          <w:lang w:val="cs-CZ"/>
        </w:rPr>
        <w:t>Pro případ provádění Služeb formou vzdáleného přístupu k Technologii CC se Objednatel zavazuje umožnit Dodavateli instalaci a nepřetržitý provoz připojení pro vzdálený přístup k Technologii CC prostřednictvím veřejné sítě Internet.</w:t>
      </w:r>
    </w:p>
    <w:p w14:paraId="1EA573AB" w14:textId="77777777" w:rsidR="00867C63" w:rsidRPr="00EB75C8" w:rsidRDefault="00867C63" w:rsidP="00867C63">
      <w:pPr>
        <w:pStyle w:val="Zkladntextodsazen"/>
        <w:tabs>
          <w:tab w:val="num" w:pos="-1701"/>
        </w:tabs>
        <w:spacing w:after="0" w:line="240" w:lineRule="auto"/>
        <w:ind w:left="425"/>
        <w:rPr>
          <w:rFonts w:ascii="Arial" w:hAnsi="Arial" w:cs="Arial"/>
          <w:sz w:val="16"/>
          <w:szCs w:val="16"/>
          <w:lang w:val="cs-CZ"/>
        </w:rPr>
      </w:pPr>
    </w:p>
    <w:p w14:paraId="36DAF37F" w14:textId="23E64E68" w:rsidR="006740CD" w:rsidRPr="00EB75C8" w:rsidRDefault="006740CD" w:rsidP="0090084B">
      <w:pPr>
        <w:pStyle w:val="Odstavecseseznamem"/>
        <w:spacing w:after="0" w:line="240" w:lineRule="auto"/>
        <w:ind w:left="425" w:hanging="425"/>
        <w:rPr>
          <w:rFonts w:ascii="Arial" w:hAnsi="Arial" w:cs="Arial"/>
          <w:bCs/>
          <w:sz w:val="20"/>
          <w:szCs w:val="20"/>
          <w:lang w:val="cs-CZ"/>
        </w:rPr>
      </w:pPr>
      <w:r w:rsidRPr="00EB75C8">
        <w:rPr>
          <w:rFonts w:ascii="Arial" w:hAnsi="Arial" w:cs="Arial"/>
          <w:sz w:val="20"/>
          <w:szCs w:val="20"/>
          <w:lang w:val="cs-CZ"/>
        </w:rPr>
        <w:t>3.</w:t>
      </w:r>
      <w:r w:rsidR="00890059" w:rsidRPr="00EB75C8">
        <w:rPr>
          <w:rFonts w:ascii="Arial" w:hAnsi="Arial" w:cs="Arial"/>
          <w:sz w:val="20"/>
          <w:szCs w:val="20"/>
          <w:lang w:val="cs-CZ"/>
        </w:rPr>
        <w:t>5</w:t>
      </w:r>
      <w:r w:rsidRPr="00EB75C8">
        <w:rPr>
          <w:rFonts w:ascii="Arial" w:hAnsi="Arial" w:cs="Arial"/>
          <w:sz w:val="20"/>
          <w:szCs w:val="20"/>
          <w:lang w:val="cs-CZ"/>
        </w:rPr>
        <w:tab/>
      </w:r>
      <w:r w:rsidR="00C82F20" w:rsidRPr="00EB75C8">
        <w:rPr>
          <w:rFonts w:ascii="Arial" w:hAnsi="Arial" w:cs="Arial"/>
          <w:sz w:val="20"/>
          <w:szCs w:val="20"/>
          <w:lang w:val="cs-CZ"/>
        </w:rPr>
        <w:t>Ne</w:t>
      </w:r>
      <w:r w:rsidR="00890059" w:rsidRPr="00EB75C8">
        <w:rPr>
          <w:rFonts w:ascii="Arial" w:hAnsi="Arial" w:cs="Arial"/>
          <w:sz w:val="20"/>
          <w:szCs w:val="20"/>
          <w:lang w:val="cs-CZ"/>
        </w:rPr>
        <w:t>ní</w:t>
      </w:r>
      <w:r w:rsidR="00C82F20" w:rsidRPr="00EB75C8">
        <w:rPr>
          <w:rFonts w:ascii="Arial" w:hAnsi="Arial" w:cs="Arial"/>
          <w:sz w:val="20"/>
          <w:szCs w:val="20"/>
          <w:lang w:val="cs-CZ"/>
        </w:rPr>
        <w:t>-li</w:t>
      </w:r>
      <w:r w:rsidR="005625A0" w:rsidRPr="00EB75C8">
        <w:rPr>
          <w:rFonts w:ascii="Arial" w:hAnsi="Arial" w:cs="Arial"/>
          <w:sz w:val="20"/>
          <w:szCs w:val="20"/>
          <w:lang w:val="cs-CZ"/>
        </w:rPr>
        <w:t xml:space="preserve"> pro </w:t>
      </w:r>
      <w:r w:rsidRPr="00EB75C8">
        <w:rPr>
          <w:rFonts w:ascii="Arial" w:hAnsi="Arial" w:cs="Arial"/>
          <w:sz w:val="20"/>
          <w:szCs w:val="20"/>
          <w:lang w:val="cs-CZ"/>
        </w:rPr>
        <w:t>jednotliv</w:t>
      </w:r>
      <w:r w:rsidR="005625A0" w:rsidRPr="00EB75C8">
        <w:rPr>
          <w:rFonts w:ascii="Arial" w:hAnsi="Arial" w:cs="Arial"/>
          <w:sz w:val="20"/>
          <w:szCs w:val="20"/>
          <w:lang w:val="cs-CZ"/>
        </w:rPr>
        <w:t>ý</w:t>
      </w:r>
      <w:r w:rsidRPr="00EB75C8">
        <w:rPr>
          <w:rFonts w:ascii="Arial" w:hAnsi="Arial" w:cs="Arial"/>
          <w:sz w:val="20"/>
          <w:szCs w:val="20"/>
          <w:lang w:val="cs-CZ"/>
        </w:rPr>
        <w:t xml:space="preserve"> případ</w:t>
      </w:r>
      <w:r w:rsidR="00884077" w:rsidRPr="00EB75C8">
        <w:rPr>
          <w:rFonts w:ascii="Arial" w:hAnsi="Arial" w:cs="Arial"/>
          <w:sz w:val="20"/>
          <w:szCs w:val="20"/>
          <w:lang w:val="cs-CZ"/>
        </w:rPr>
        <w:t xml:space="preserve"> provedení</w:t>
      </w:r>
      <w:r w:rsidRPr="00EB75C8">
        <w:rPr>
          <w:rFonts w:ascii="Arial" w:hAnsi="Arial" w:cs="Arial"/>
          <w:sz w:val="20"/>
          <w:szCs w:val="20"/>
          <w:lang w:val="cs-CZ"/>
        </w:rPr>
        <w:t xml:space="preserve"> Služb</w:t>
      </w:r>
      <w:r w:rsidR="005625A0" w:rsidRPr="00EB75C8">
        <w:rPr>
          <w:rFonts w:ascii="Arial" w:hAnsi="Arial" w:cs="Arial"/>
          <w:sz w:val="20"/>
          <w:szCs w:val="20"/>
          <w:lang w:val="cs-CZ"/>
        </w:rPr>
        <w:t>y</w:t>
      </w:r>
      <w:r w:rsidRPr="00EB75C8">
        <w:rPr>
          <w:rFonts w:ascii="Arial" w:hAnsi="Arial" w:cs="Arial"/>
          <w:sz w:val="20"/>
          <w:szCs w:val="20"/>
          <w:lang w:val="cs-CZ"/>
        </w:rPr>
        <w:t xml:space="preserve"> mezi oprávněnými zástupci smluvních stran </w:t>
      </w:r>
      <w:r w:rsidR="005625A0" w:rsidRPr="00EB75C8">
        <w:rPr>
          <w:rFonts w:ascii="Arial" w:hAnsi="Arial" w:cs="Arial"/>
          <w:sz w:val="20"/>
          <w:szCs w:val="20"/>
          <w:lang w:val="cs-CZ"/>
        </w:rPr>
        <w:t xml:space="preserve">výslovně </w:t>
      </w:r>
      <w:r w:rsidRPr="00EB75C8">
        <w:rPr>
          <w:rFonts w:ascii="Arial" w:hAnsi="Arial" w:cs="Arial"/>
          <w:sz w:val="20"/>
          <w:szCs w:val="20"/>
          <w:lang w:val="cs-CZ"/>
        </w:rPr>
        <w:t xml:space="preserve">dohodnuto jinak, </w:t>
      </w:r>
      <w:r w:rsidR="00890059" w:rsidRPr="00EB75C8">
        <w:rPr>
          <w:rFonts w:ascii="Arial" w:hAnsi="Arial" w:cs="Arial"/>
          <w:sz w:val="20"/>
          <w:szCs w:val="20"/>
          <w:lang w:val="cs-CZ"/>
        </w:rPr>
        <w:t>D</w:t>
      </w:r>
      <w:r w:rsidRPr="00EB75C8">
        <w:rPr>
          <w:rFonts w:ascii="Arial" w:hAnsi="Arial" w:cs="Arial"/>
          <w:sz w:val="20"/>
          <w:szCs w:val="20"/>
          <w:lang w:val="cs-CZ"/>
        </w:rPr>
        <w:t>o</w:t>
      </w:r>
      <w:r w:rsidR="00890059" w:rsidRPr="00EB75C8">
        <w:rPr>
          <w:rFonts w:ascii="Arial" w:hAnsi="Arial" w:cs="Arial"/>
          <w:sz w:val="20"/>
          <w:szCs w:val="20"/>
          <w:lang w:val="cs-CZ"/>
        </w:rPr>
        <w:t>da</w:t>
      </w:r>
      <w:r w:rsidRPr="00EB75C8">
        <w:rPr>
          <w:rFonts w:ascii="Arial" w:hAnsi="Arial" w:cs="Arial"/>
          <w:sz w:val="20"/>
          <w:szCs w:val="20"/>
          <w:lang w:val="cs-CZ"/>
        </w:rPr>
        <w:t>vatel</w:t>
      </w:r>
      <w:r w:rsidR="00890059" w:rsidRPr="00EB75C8">
        <w:rPr>
          <w:rFonts w:ascii="Arial" w:hAnsi="Arial" w:cs="Arial"/>
          <w:sz w:val="20"/>
          <w:szCs w:val="20"/>
          <w:lang w:val="cs-CZ"/>
        </w:rPr>
        <w:t xml:space="preserve"> provádí</w:t>
      </w:r>
      <w:r w:rsidRPr="00EB75C8">
        <w:rPr>
          <w:rFonts w:ascii="Arial" w:hAnsi="Arial" w:cs="Arial"/>
          <w:sz w:val="20"/>
          <w:szCs w:val="20"/>
          <w:lang w:val="cs-CZ"/>
        </w:rPr>
        <w:t xml:space="preserve"> </w:t>
      </w:r>
      <w:r w:rsidR="00C82F20" w:rsidRPr="00EB75C8">
        <w:rPr>
          <w:rFonts w:ascii="Arial" w:hAnsi="Arial" w:cs="Arial"/>
          <w:sz w:val="20"/>
          <w:szCs w:val="20"/>
          <w:lang w:val="cs-CZ"/>
        </w:rPr>
        <w:t xml:space="preserve">Služby </w:t>
      </w:r>
      <w:r w:rsidRPr="00EB75C8">
        <w:rPr>
          <w:rFonts w:ascii="Arial" w:hAnsi="Arial" w:cs="Arial"/>
          <w:sz w:val="20"/>
          <w:szCs w:val="20"/>
          <w:lang w:val="cs-CZ"/>
        </w:rPr>
        <w:t xml:space="preserve">v pracovních dnech, a to </w:t>
      </w:r>
      <w:r w:rsidRPr="00EB75C8">
        <w:rPr>
          <w:rFonts w:ascii="Arial" w:hAnsi="Arial" w:cs="Arial"/>
          <w:bCs/>
          <w:sz w:val="20"/>
          <w:szCs w:val="20"/>
          <w:lang w:val="cs-CZ"/>
        </w:rPr>
        <w:t xml:space="preserve">v denní provozní době od </w:t>
      </w:r>
      <w:r w:rsidR="00D14B76" w:rsidRPr="00EB75C8">
        <w:rPr>
          <w:rFonts w:ascii="Arial" w:hAnsi="Arial" w:cs="Arial"/>
          <w:bCs/>
          <w:sz w:val="20"/>
          <w:szCs w:val="20"/>
          <w:lang w:val="cs-CZ"/>
        </w:rPr>
        <w:t>0</w:t>
      </w:r>
      <w:r w:rsidR="00D14B76">
        <w:rPr>
          <w:rFonts w:ascii="Arial" w:hAnsi="Arial" w:cs="Arial"/>
          <w:bCs/>
          <w:sz w:val="20"/>
          <w:szCs w:val="20"/>
          <w:lang w:val="cs-CZ"/>
        </w:rPr>
        <w:t>8</w:t>
      </w:r>
      <w:r w:rsidRPr="00EB75C8">
        <w:rPr>
          <w:rFonts w:ascii="Arial" w:hAnsi="Arial" w:cs="Arial"/>
          <w:bCs/>
          <w:sz w:val="20"/>
          <w:szCs w:val="20"/>
          <w:lang w:val="cs-CZ"/>
        </w:rPr>
        <w:t>:</w:t>
      </w:r>
      <w:r w:rsidR="00C82F20" w:rsidRPr="00EB75C8">
        <w:rPr>
          <w:rFonts w:ascii="Arial" w:hAnsi="Arial" w:cs="Arial"/>
          <w:bCs/>
          <w:sz w:val="20"/>
          <w:szCs w:val="20"/>
          <w:lang w:val="cs-CZ"/>
        </w:rPr>
        <w:t>0</w:t>
      </w:r>
      <w:r w:rsidRPr="00EB75C8">
        <w:rPr>
          <w:rFonts w:ascii="Arial" w:hAnsi="Arial" w:cs="Arial"/>
          <w:bCs/>
          <w:sz w:val="20"/>
          <w:szCs w:val="20"/>
          <w:lang w:val="cs-CZ"/>
        </w:rPr>
        <w:t xml:space="preserve">0 </w:t>
      </w:r>
      <w:r w:rsidRPr="00B50B2D">
        <w:rPr>
          <w:rFonts w:ascii="Arial" w:hAnsi="Arial" w:cs="Arial"/>
          <w:bCs/>
          <w:sz w:val="20"/>
          <w:szCs w:val="20"/>
          <w:lang w:val="cs-CZ"/>
        </w:rPr>
        <w:t xml:space="preserve">do </w:t>
      </w:r>
      <w:r w:rsidR="00D14B76" w:rsidRPr="00B50B2D">
        <w:rPr>
          <w:rFonts w:ascii="Arial" w:hAnsi="Arial" w:cs="Arial"/>
          <w:bCs/>
          <w:sz w:val="20"/>
          <w:szCs w:val="20"/>
          <w:lang w:val="cs-CZ"/>
        </w:rPr>
        <w:t>16:30</w:t>
      </w:r>
      <w:r w:rsidRPr="00B50B2D">
        <w:rPr>
          <w:rFonts w:ascii="Arial" w:hAnsi="Arial" w:cs="Arial"/>
          <w:bCs/>
          <w:sz w:val="20"/>
          <w:szCs w:val="20"/>
          <w:lang w:val="cs-CZ"/>
        </w:rPr>
        <w:t xml:space="preserve"> hodin</w:t>
      </w:r>
      <w:r w:rsidR="008F69D1" w:rsidRPr="00B50B2D">
        <w:rPr>
          <w:rFonts w:ascii="Arial" w:hAnsi="Arial" w:cs="Arial"/>
          <w:bCs/>
          <w:sz w:val="20"/>
          <w:szCs w:val="20"/>
          <w:lang w:val="cs-CZ"/>
        </w:rPr>
        <w:t xml:space="preserve"> (</w:t>
      </w:r>
      <w:r w:rsidR="0055659C" w:rsidRPr="00B50B2D">
        <w:rPr>
          <w:rFonts w:ascii="Arial" w:hAnsi="Arial" w:cs="Arial"/>
          <w:bCs/>
          <w:sz w:val="20"/>
          <w:szCs w:val="20"/>
          <w:lang w:val="cs-CZ"/>
        </w:rPr>
        <w:t xml:space="preserve">doba </w:t>
      </w:r>
      <w:r w:rsidR="008F69D1" w:rsidRPr="00B50B2D">
        <w:rPr>
          <w:rFonts w:ascii="Arial" w:hAnsi="Arial" w:cs="Arial"/>
          <w:bCs/>
          <w:sz w:val="20"/>
          <w:szCs w:val="20"/>
          <w:lang w:val="cs-CZ"/>
        </w:rPr>
        <w:t>„</w:t>
      </w:r>
      <w:r w:rsidR="0055659C" w:rsidRPr="00B50B2D">
        <w:rPr>
          <w:rFonts w:ascii="Arial" w:hAnsi="Arial" w:cs="Arial"/>
          <w:bCs/>
          <w:sz w:val="20"/>
          <w:szCs w:val="20"/>
          <w:lang w:val="cs-CZ"/>
        </w:rPr>
        <w:t xml:space="preserve">Dostupnosti </w:t>
      </w:r>
      <w:r w:rsidR="008F69D1" w:rsidRPr="00B50B2D">
        <w:rPr>
          <w:rFonts w:ascii="Arial" w:hAnsi="Arial" w:cs="Arial"/>
          <w:bCs/>
          <w:sz w:val="20"/>
          <w:szCs w:val="20"/>
          <w:lang w:val="cs-CZ"/>
        </w:rPr>
        <w:t>služeb“)</w:t>
      </w:r>
      <w:r w:rsidRPr="00B50B2D">
        <w:rPr>
          <w:rFonts w:ascii="Arial" w:hAnsi="Arial" w:cs="Arial"/>
          <w:bCs/>
          <w:sz w:val="20"/>
          <w:szCs w:val="20"/>
          <w:lang w:val="cs-CZ"/>
        </w:rPr>
        <w:t>.</w:t>
      </w:r>
      <w:r w:rsidRPr="00EB75C8">
        <w:rPr>
          <w:rFonts w:ascii="Arial" w:hAnsi="Arial" w:cs="Arial"/>
          <w:bCs/>
          <w:sz w:val="20"/>
          <w:szCs w:val="20"/>
          <w:lang w:val="cs-CZ"/>
        </w:rPr>
        <w:t xml:space="preserve"> </w:t>
      </w:r>
    </w:p>
    <w:p w14:paraId="03D6C388" w14:textId="77777777" w:rsidR="00F16509" w:rsidRPr="00EB75C8" w:rsidRDefault="00F16509" w:rsidP="00F16509">
      <w:pPr>
        <w:pStyle w:val="Zkladntextodsazen"/>
        <w:tabs>
          <w:tab w:val="num" w:pos="-1701"/>
        </w:tabs>
        <w:spacing w:after="0" w:line="240" w:lineRule="auto"/>
        <w:ind w:left="426" w:hanging="426"/>
        <w:rPr>
          <w:rFonts w:ascii="Arial" w:hAnsi="Arial" w:cs="Arial"/>
          <w:sz w:val="16"/>
          <w:szCs w:val="16"/>
          <w:lang w:val="cs-CZ"/>
        </w:rPr>
      </w:pPr>
    </w:p>
    <w:p w14:paraId="6BB37AD5" w14:textId="100F3368" w:rsidR="00366561" w:rsidRPr="00EB75C8" w:rsidRDefault="00F16509" w:rsidP="0055659C">
      <w:pPr>
        <w:pStyle w:val="Zkladntextodsazen"/>
        <w:tabs>
          <w:tab w:val="num" w:pos="-1701"/>
        </w:tabs>
        <w:spacing w:after="0" w:line="240" w:lineRule="auto"/>
        <w:ind w:left="426" w:hanging="426"/>
        <w:jc w:val="both"/>
        <w:rPr>
          <w:rFonts w:ascii="Arial" w:hAnsi="Arial" w:cs="Arial"/>
          <w:sz w:val="20"/>
          <w:szCs w:val="20"/>
          <w:lang w:val="cs-CZ"/>
        </w:rPr>
      </w:pPr>
      <w:r w:rsidRPr="00EB75C8">
        <w:rPr>
          <w:rFonts w:ascii="Arial" w:hAnsi="Arial" w:cs="Arial"/>
          <w:sz w:val="20"/>
          <w:szCs w:val="20"/>
          <w:lang w:val="cs-CZ"/>
        </w:rPr>
        <w:t>3.</w:t>
      </w:r>
      <w:r w:rsidR="00890059" w:rsidRPr="00EB75C8">
        <w:rPr>
          <w:rFonts w:ascii="Arial" w:hAnsi="Arial" w:cs="Arial"/>
          <w:sz w:val="20"/>
          <w:szCs w:val="20"/>
          <w:lang w:val="cs-CZ"/>
        </w:rPr>
        <w:t>6</w:t>
      </w:r>
      <w:r w:rsidRPr="00EB75C8">
        <w:rPr>
          <w:rFonts w:ascii="Arial" w:hAnsi="Arial" w:cs="Arial"/>
          <w:sz w:val="20"/>
          <w:szCs w:val="20"/>
          <w:lang w:val="cs-CZ"/>
        </w:rPr>
        <w:tab/>
      </w:r>
      <w:r w:rsidR="00890059" w:rsidRPr="00EB75C8">
        <w:rPr>
          <w:rFonts w:ascii="Arial" w:hAnsi="Arial" w:cs="Arial"/>
          <w:sz w:val="20"/>
          <w:szCs w:val="20"/>
          <w:lang w:val="cs-CZ"/>
        </w:rPr>
        <w:t xml:space="preserve">Dodavatel </w:t>
      </w:r>
      <w:r w:rsidR="00392DF4" w:rsidRPr="00EB75C8">
        <w:rPr>
          <w:rFonts w:ascii="Arial" w:hAnsi="Arial" w:cs="Arial"/>
          <w:sz w:val="20"/>
          <w:szCs w:val="20"/>
          <w:lang w:val="cs-CZ"/>
        </w:rPr>
        <w:t xml:space="preserve">provádí Služby </w:t>
      </w:r>
      <w:r w:rsidR="00890059" w:rsidRPr="00EB75C8">
        <w:rPr>
          <w:rFonts w:ascii="Arial" w:hAnsi="Arial" w:cs="Arial"/>
          <w:sz w:val="20"/>
          <w:szCs w:val="20"/>
          <w:lang w:val="cs-CZ"/>
        </w:rPr>
        <w:t xml:space="preserve">s přihlédnutím k provozním potřebám </w:t>
      </w:r>
      <w:r w:rsidR="00392DF4" w:rsidRPr="00EB75C8">
        <w:rPr>
          <w:rFonts w:ascii="Arial" w:hAnsi="Arial" w:cs="Arial"/>
          <w:sz w:val="20"/>
          <w:szCs w:val="20"/>
          <w:lang w:val="cs-CZ"/>
        </w:rPr>
        <w:t>Objednatel</w:t>
      </w:r>
      <w:r w:rsidR="00890059" w:rsidRPr="00EB75C8">
        <w:rPr>
          <w:rFonts w:ascii="Arial" w:hAnsi="Arial" w:cs="Arial"/>
          <w:sz w:val="20"/>
          <w:szCs w:val="20"/>
          <w:lang w:val="cs-CZ"/>
        </w:rPr>
        <w:t>e a</w:t>
      </w:r>
      <w:r w:rsidR="00392DF4" w:rsidRPr="00EB75C8">
        <w:rPr>
          <w:rFonts w:ascii="Arial" w:hAnsi="Arial" w:cs="Arial"/>
          <w:sz w:val="20"/>
          <w:szCs w:val="20"/>
          <w:lang w:val="cs-CZ"/>
        </w:rPr>
        <w:t xml:space="preserve"> sv</w:t>
      </w:r>
      <w:r w:rsidR="00890059" w:rsidRPr="00EB75C8">
        <w:rPr>
          <w:rFonts w:ascii="Arial" w:hAnsi="Arial" w:cs="Arial"/>
          <w:sz w:val="20"/>
          <w:szCs w:val="20"/>
          <w:lang w:val="cs-CZ"/>
        </w:rPr>
        <w:t>ým</w:t>
      </w:r>
      <w:r w:rsidR="00392DF4" w:rsidRPr="00EB75C8">
        <w:rPr>
          <w:rFonts w:ascii="Arial" w:hAnsi="Arial" w:cs="Arial"/>
          <w:sz w:val="20"/>
          <w:szCs w:val="20"/>
          <w:lang w:val="cs-CZ"/>
        </w:rPr>
        <w:t xml:space="preserve"> </w:t>
      </w:r>
      <w:r w:rsidR="00890059" w:rsidRPr="00EB75C8">
        <w:rPr>
          <w:rFonts w:ascii="Arial" w:hAnsi="Arial" w:cs="Arial"/>
          <w:sz w:val="20"/>
          <w:szCs w:val="20"/>
          <w:lang w:val="cs-CZ"/>
        </w:rPr>
        <w:t>možnostem</w:t>
      </w:r>
      <w:r w:rsidR="00392DF4" w:rsidRPr="00EB75C8">
        <w:rPr>
          <w:rFonts w:ascii="Arial" w:hAnsi="Arial" w:cs="Arial"/>
          <w:sz w:val="20"/>
          <w:szCs w:val="20"/>
          <w:lang w:val="cs-CZ"/>
        </w:rPr>
        <w:t>, přičemž z</w:t>
      </w:r>
      <w:r w:rsidRPr="00EB75C8">
        <w:rPr>
          <w:rFonts w:ascii="Arial" w:hAnsi="Arial" w:cs="Arial"/>
          <w:sz w:val="20"/>
          <w:szCs w:val="20"/>
          <w:lang w:val="cs-CZ"/>
        </w:rPr>
        <w:t xml:space="preserve">a </w:t>
      </w:r>
      <w:r w:rsidR="00392DF4" w:rsidRPr="00EB75C8">
        <w:rPr>
          <w:rFonts w:ascii="Arial" w:hAnsi="Arial" w:cs="Arial"/>
          <w:sz w:val="20"/>
          <w:szCs w:val="20"/>
          <w:lang w:val="cs-CZ"/>
        </w:rPr>
        <w:t xml:space="preserve">své </w:t>
      </w:r>
      <w:r w:rsidRPr="00EB75C8">
        <w:rPr>
          <w:rFonts w:ascii="Arial" w:hAnsi="Arial" w:cs="Arial"/>
          <w:sz w:val="20"/>
          <w:szCs w:val="20"/>
          <w:lang w:val="cs-CZ"/>
        </w:rPr>
        <w:t>provádění S</w:t>
      </w:r>
      <w:r w:rsidR="00392DF4" w:rsidRPr="00EB75C8">
        <w:rPr>
          <w:rFonts w:ascii="Arial" w:hAnsi="Arial" w:cs="Arial"/>
          <w:sz w:val="20"/>
          <w:szCs w:val="20"/>
          <w:lang w:val="cs-CZ"/>
        </w:rPr>
        <w:t>l</w:t>
      </w:r>
      <w:r w:rsidRPr="00EB75C8">
        <w:rPr>
          <w:rFonts w:ascii="Arial" w:hAnsi="Arial" w:cs="Arial"/>
          <w:sz w:val="20"/>
          <w:szCs w:val="20"/>
          <w:lang w:val="cs-CZ"/>
        </w:rPr>
        <w:t>užeb</w:t>
      </w:r>
      <w:r w:rsidR="00392DF4" w:rsidRPr="00EB75C8">
        <w:rPr>
          <w:rFonts w:ascii="Arial" w:hAnsi="Arial" w:cs="Arial"/>
          <w:sz w:val="20"/>
          <w:szCs w:val="20"/>
          <w:lang w:val="cs-CZ"/>
        </w:rPr>
        <w:t xml:space="preserve"> vůči Objednateli odpovídá</w:t>
      </w:r>
      <w:r w:rsidRPr="00EB75C8">
        <w:rPr>
          <w:rFonts w:ascii="Arial" w:hAnsi="Arial" w:cs="Arial"/>
          <w:sz w:val="20"/>
          <w:szCs w:val="20"/>
          <w:lang w:val="cs-CZ"/>
        </w:rPr>
        <w:t xml:space="preserve">. </w:t>
      </w:r>
    </w:p>
    <w:p w14:paraId="20B2FBD2" w14:textId="77777777" w:rsidR="004E2B75" w:rsidRPr="00EB75C8" w:rsidRDefault="004E2B75" w:rsidP="004E2B75">
      <w:pPr>
        <w:pStyle w:val="Zkladntextodsazen"/>
        <w:tabs>
          <w:tab w:val="num" w:pos="-1701"/>
        </w:tabs>
        <w:spacing w:after="0" w:line="240" w:lineRule="auto"/>
        <w:ind w:left="425" w:hanging="425"/>
        <w:rPr>
          <w:rFonts w:ascii="Arial" w:hAnsi="Arial" w:cs="Arial"/>
          <w:sz w:val="16"/>
          <w:szCs w:val="16"/>
          <w:lang w:val="cs-CZ"/>
        </w:rPr>
      </w:pPr>
    </w:p>
    <w:p w14:paraId="0B99E70C" w14:textId="08730988" w:rsidR="00D84113" w:rsidRPr="00EB75C8" w:rsidRDefault="00D84113" w:rsidP="004E2B75">
      <w:pPr>
        <w:pStyle w:val="Zkladntextodsazen"/>
        <w:tabs>
          <w:tab w:val="num" w:pos="-1701"/>
        </w:tabs>
        <w:spacing w:after="0" w:line="240" w:lineRule="auto"/>
        <w:ind w:left="426" w:hanging="426"/>
        <w:rPr>
          <w:rFonts w:ascii="Arial" w:hAnsi="Arial" w:cs="Arial"/>
          <w:sz w:val="20"/>
          <w:szCs w:val="20"/>
          <w:lang w:val="cs-CZ"/>
        </w:rPr>
      </w:pPr>
      <w:r w:rsidRPr="00EB75C8">
        <w:rPr>
          <w:rFonts w:ascii="Arial" w:hAnsi="Arial" w:cs="Arial"/>
          <w:sz w:val="20"/>
          <w:szCs w:val="20"/>
          <w:lang w:val="cs-CZ"/>
        </w:rPr>
        <w:t>3.</w:t>
      </w:r>
      <w:r w:rsidR="00890059" w:rsidRPr="00EB75C8">
        <w:rPr>
          <w:rFonts w:ascii="Arial" w:hAnsi="Arial" w:cs="Arial"/>
          <w:sz w:val="20"/>
          <w:szCs w:val="20"/>
          <w:lang w:val="cs-CZ"/>
        </w:rPr>
        <w:t>7</w:t>
      </w:r>
      <w:r w:rsidRPr="00EB75C8">
        <w:rPr>
          <w:rFonts w:ascii="Arial" w:hAnsi="Arial" w:cs="Arial"/>
          <w:sz w:val="20"/>
          <w:szCs w:val="20"/>
          <w:lang w:val="cs-CZ"/>
        </w:rPr>
        <w:tab/>
      </w:r>
      <w:r w:rsidR="00F16509" w:rsidRPr="00EB75C8">
        <w:rPr>
          <w:rFonts w:ascii="Arial" w:hAnsi="Arial" w:cs="Arial"/>
          <w:sz w:val="20"/>
          <w:szCs w:val="20"/>
          <w:lang w:val="cs-CZ"/>
        </w:rPr>
        <w:t xml:space="preserve">Objednatel </w:t>
      </w:r>
      <w:r w:rsidRPr="00EB75C8">
        <w:rPr>
          <w:rFonts w:ascii="Arial" w:hAnsi="Arial" w:cs="Arial"/>
          <w:sz w:val="20"/>
          <w:szCs w:val="20"/>
          <w:lang w:val="cs-CZ"/>
        </w:rPr>
        <w:t>má</w:t>
      </w:r>
      <w:r w:rsidR="00F16509" w:rsidRPr="00EB75C8">
        <w:rPr>
          <w:rFonts w:ascii="Arial" w:hAnsi="Arial" w:cs="Arial"/>
          <w:sz w:val="20"/>
          <w:szCs w:val="20"/>
          <w:lang w:val="cs-CZ"/>
        </w:rPr>
        <w:t xml:space="preserve"> právo administrátorského přístupu k</w:t>
      </w:r>
      <w:r w:rsidR="00884077" w:rsidRPr="00EB75C8">
        <w:rPr>
          <w:rFonts w:ascii="Arial" w:hAnsi="Arial" w:cs="Arial"/>
          <w:sz w:val="20"/>
          <w:szCs w:val="20"/>
          <w:lang w:val="cs-CZ"/>
        </w:rPr>
        <w:t> </w:t>
      </w:r>
      <w:r w:rsidRPr="00EB75C8">
        <w:rPr>
          <w:rFonts w:ascii="Arial" w:hAnsi="Arial" w:cs="Arial"/>
          <w:sz w:val="20"/>
          <w:szCs w:val="20"/>
          <w:lang w:val="cs-CZ"/>
        </w:rPr>
        <w:t>T</w:t>
      </w:r>
      <w:r w:rsidR="00392DF4" w:rsidRPr="00EB75C8">
        <w:rPr>
          <w:rFonts w:ascii="Arial" w:hAnsi="Arial" w:cs="Arial"/>
          <w:sz w:val="20"/>
          <w:szCs w:val="20"/>
          <w:lang w:val="cs-CZ"/>
        </w:rPr>
        <w:t>echnologi</w:t>
      </w:r>
      <w:r w:rsidR="00884077" w:rsidRPr="00EB75C8">
        <w:rPr>
          <w:rFonts w:ascii="Arial" w:hAnsi="Arial" w:cs="Arial"/>
          <w:sz w:val="20"/>
          <w:szCs w:val="20"/>
          <w:lang w:val="cs-CZ"/>
        </w:rPr>
        <w:t>i CC</w:t>
      </w:r>
      <w:r w:rsidRPr="00EB75C8">
        <w:rPr>
          <w:rFonts w:ascii="Arial" w:hAnsi="Arial" w:cs="Arial"/>
          <w:sz w:val="20"/>
          <w:szCs w:val="20"/>
          <w:lang w:val="cs-CZ"/>
        </w:rPr>
        <w:t>, přičemž se zavazuje</w:t>
      </w:r>
    </w:p>
    <w:p w14:paraId="3A36E731" w14:textId="0443DA03" w:rsidR="00366561" w:rsidRPr="00EB75C8" w:rsidRDefault="00D84113" w:rsidP="00884077">
      <w:pPr>
        <w:pStyle w:val="Zkladntextodsazen"/>
        <w:tabs>
          <w:tab w:val="num" w:pos="-1701"/>
        </w:tabs>
        <w:spacing w:before="40" w:after="0" w:line="240" w:lineRule="auto"/>
        <w:ind w:left="709" w:hanging="284"/>
        <w:jc w:val="both"/>
        <w:rPr>
          <w:rFonts w:ascii="Arial" w:hAnsi="Arial" w:cs="Arial"/>
          <w:sz w:val="20"/>
          <w:szCs w:val="20"/>
          <w:lang w:val="cs-CZ"/>
        </w:rPr>
      </w:pPr>
      <w:r w:rsidRPr="00EB75C8">
        <w:rPr>
          <w:rFonts w:ascii="Arial" w:hAnsi="Arial" w:cs="Arial"/>
          <w:sz w:val="20"/>
          <w:szCs w:val="20"/>
          <w:lang w:val="cs-CZ"/>
        </w:rPr>
        <w:t>a)</w:t>
      </w:r>
      <w:r w:rsidRPr="00EB75C8">
        <w:rPr>
          <w:rFonts w:ascii="Arial" w:hAnsi="Arial" w:cs="Arial"/>
          <w:sz w:val="20"/>
          <w:szCs w:val="20"/>
          <w:lang w:val="cs-CZ"/>
        </w:rPr>
        <w:tab/>
        <w:t xml:space="preserve">předem se </w:t>
      </w:r>
      <w:r w:rsidR="00366561" w:rsidRPr="00EB75C8">
        <w:rPr>
          <w:rFonts w:ascii="Arial" w:hAnsi="Arial" w:cs="Arial"/>
          <w:sz w:val="20"/>
          <w:szCs w:val="20"/>
          <w:lang w:val="cs-CZ"/>
        </w:rPr>
        <w:t>seznámit s</w:t>
      </w:r>
      <w:r w:rsidRPr="00EB75C8">
        <w:rPr>
          <w:rFonts w:ascii="Arial" w:hAnsi="Arial" w:cs="Arial"/>
          <w:sz w:val="20"/>
          <w:szCs w:val="20"/>
          <w:lang w:val="cs-CZ"/>
        </w:rPr>
        <w:t xml:space="preserve"> příslušnými technickými </w:t>
      </w:r>
      <w:r w:rsidR="00366561" w:rsidRPr="00EB75C8">
        <w:rPr>
          <w:rFonts w:ascii="Arial" w:hAnsi="Arial" w:cs="Arial"/>
          <w:sz w:val="20"/>
          <w:szCs w:val="20"/>
          <w:lang w:val="cs-CZ"/>
        </w:rPr>
        <w:t xml:space="preserve">podmínkami pro užívání Technologie </w:t>
      </w:r>
      <w:r w:rsidR="00884077" w:rsidRPr="00EB75C8">
        <w:rPr>
          <w:rFonts w:ascii="Arial" w:hAnsi="Arial" w:cs="Arial"/>
          <w:sz w:val="20"/>
          <w:szCs w:val="20"/>
          <w:lang w:val="cs-CZ"/>
        </w:rPr>
        <w:t xml:space="preserve">CC </w:t>
      </w:r>
      <w:r w:rsidR="00366561" w:rsidRPr="00EB75C8">
        <w:rPr>
          <w:rFonts w:ascii="Arial" w:hAnsi="Arial" w:cs="Arial"/>
          <w:sz w:val="20"/>
          <w:szCs w:val="20"/>
          <w:lang w:val="cs-CZ"/>
        </w:rPr>
        <w:t>(je-li to relevantní) a tyto podmínky dodržovat;</w:t>
      </w:r>
    </w:p>
    <w:p w14:paraId="67500449" w14:textId="20ADAD2D" w:rsidR="00366561" w:rsidRPr="00EB75C8" w:rsidRDefault="00D84113" w:rsidP="00884077">
      <w:pPr>
        <w:suppressAutoHyphens/>
        <w:autoSpaceDE w:val="0"/>
        <w:autoSpaceDN w:val="0"/>
        <w:spacing w:before="40" w:after="0" w:line="240" w:lineRule="auto"/>
        <w:ind w:left="709" w:hanging="284"/>
        <w:jc w:val="both"/>
        <w:rPr>
          <w:rFonts w:ascii="Arial" w:hAnsi="Arial" w:cs="Arial"/>
          <w:sz w:val="20"/>
          <w:szCs w:val="20"/>
          <w:lang w:val="cs-CZ"/>
        </w:rPr>
      </w:pPr>
      <w:r w:rsidRPr="00EB75C8">
        <w:rPr>
          <w:rFonts w:ascii="Arial" w:hAnsi="Arial" w:cs="Arial"/>
          <w:sz w:val="20"/>
          <w:szCs w:val="20"/>
          <w:lang w:val="cs-CZ"/>
        </w:rPr>
        <w:t xml:space="preserve">b) </w:t>
      </w:r>
      <w:r w:rsidRPr="00EB75C8">
        <w:rPr>
          <w:rFonts w:ascii="Arial" w:hAnsi="Arial" w:cs="Arial"/>
          <w:sz w:val="20"/>
          <w:szCs w:val="20"/>
          <w:lang w:val="cs-CZ"/>
        </w:rPr>
        <w:tab/>
      </w:r>
      <w:r w:rsidR="00366561" w:rsidRPr="00EB75C8">
        <w:rPr>
          <w:rFonts w:ascii="Arial" w:hAnsi="Arial" w:cs="Arial"/>
          <w:sz w:val="20"/>
          <w:szCs w:val="20"/>
          <w:lang w:val="cs-CZ"/>
        </w:rPr>
        <w:t xml:space="preserve">do Technologie </w:t>
      </w:r>
      <w:r w:rsidR="00884077" w:rsidRPr="00EB75C8">
        <w:rPr>
          <w:rFonts w:ascii="Arial" w:hAnsi="Arial" w:cs="Arial"/>
          <w:sz w:val="20"/>
          <w:szCs w:val="20"/>
          <w:lang w:val="cs-CZ"/>
        </w:rPr>
        <w:t>CC</w:t>
      </w:r>
      <w:r w:rsidR="00366561" w:rsidRPr="00EB75C8">
        <w:rPr>
          <w:rFonts w:ascii="Arial" w:hAnsi="Arial" w:cs="Arial"/>
          <w:sz w:val="20"/>
          <w:szCs w:val="20"/>
          <w:lang w:val="cs-CZ"/>
        </w:rPr>
        <w:t xml:space="preserve"> bez předchozího výslovného písemného </w:t>
      </w:r>
      <w:r w:rsidR="00884077" w:rsidRPr="00EB75C8">
        <w:rPr>
          <w:rFonts w:ascii="Arial" w:hAnsi="Arial" w:cs="Arial"/>
          <w:sz w:val="20"/>
          <w:szCs w:val="20"/>
          <w:lang w:val="cs-CZ"/>
        </w:rPr>
        <w:t>D</w:t>
      </w:r>
      <w:r w:rsidR="00366561" w:rsidRPr="00EB75C8">
        <w:rPr>
          <w:rFonts w:ascii="Arial" w:hAnsi="Arial" w:cs="Arial"/>
          <w:sz w:val="20"/>
          <w:szCs w:val="20"/>
          <w:lang w:val="cs-CZ"/>
        </w:rPr>
        <w:t>o</w:t>
      </w:r>
      <w:r w:rsidR="00884077" w:rsidRPr="00EB75C8">
        <w:rPr>
          <w:rFonts w:ascii="Arial" w:hAnsi="Arial" w:cs="Arial"/>
          <w:sz w:val="20"/>
          <w:szCs w:val="20"/>
          <w:lang w:val="cs-CZ"/>
        </w:rPr>
        <w:t>da</w:t>
      </w:r>
      <w:r w:rsidR="00366561" w:rsidRPr="00EB75C8">
        <w:rPr>
          <w:rFonts w:ascii="Arial" w:hAnsi="Arial" w:cs="Arial"/>
          <w:sz w:val="20"/>
          <w:szCs w:val="20"/>
          <w:lang w:val="cs-CZ"/>
        </w:rPr>
        <w:t>vatelova svolení nezasahovat ani t</w:t>
      </w:r>
      <w:r w:rsidR="00884077" w:rsidRPr="00EB75C8">
        <w:rPr>
          <w:rFonts w:ascii="Arial" w:hAnsi="Arial" w:cs="Arial"/>
          <w:sz w:val="20"/>
          <w:szCs w:val="20"/>
          <w:lang w:val="cs-CZ"/>
        </w:rPr>
        <w:t>o</w:t>
      </w:r>
      <w:r w:rsidR="00366561" w:rsidRPr="00EB75C8">
        <w:rPr>
          <w:rFonts w:ascii="Arial" w:hAnsi="Arial" w:cs="Arial"/>
          <w:sz w:val="20"/>
          <w:szCs w:val="20"/>
          <w:lang w:val="cs-CZ"/>
        </w:rPr>
        <w:t xml:space="preserve"> neumožnit</w:t>
      </w:r>
      <w:r w:rsidR="001D3629" w:rsidRPr="00EB75C8">
        <w:rPr>
          <w:rFonts w:ascii="Arial" w:hAnsi="Arial" w:cs="Arial"/>
          <w:sz w:val="20"/>
          <w:szCs w:val="20"/>
          <w:lang w:val="cs-CZ"/>
        </w:rPr>
        <w:t xml:space="preserve"> neoprávněné třetí osobě</w:t>
      </w:r>
      <w:r w:rsidR="00366561" w:rsidRPr="00EB75C8">
        <w:rPr>
          <w:rFonts w:ascii="Arial" w:hAnsi="Arial" w:cs="Arial"/>
          <w:sz w:val="20"/>
          <w:szCs w:val="20"/>
          <w:lang w:val="cs-CZ"/>
        </w:rPr>
        <w:t>;</w:t>
      </w:r>
    </w:p>
    <w:p w14:paraId="03C15B49" w14:textId="6594FB8E" w:rsidR="00366561" w:rsidRPr="00EB75C8" w:rsidRDefault="00D84113" w:rsidP="00884077">
      <w:pPr>
        <w:suppressAutoHyphens/>
        <w:autoSpaceDE w:val="0"/>
        <w:autoSpaceDN w:val="0"/>
        <w:spacing w:before="40" w:after="0" w:line="240" w:lineRule="auto"/>
        <w:ind w:left="709" w:hanging="284"/>
        <w:jc w:val="both"/>
        <w:rPr>
          <w:rFonts w:ascii="Arial" w:hAnsi="Arial" w:cs="Arial"/>
          <w:sz w:val="20"/>
          <w:szCs w:val="20"/>
          <w:lang w:val="cs-CZ"/>
        </w:rPr>
      </w:pPr>
      <w:r w:rsidRPr="00EB75C8">
        <w:rPr>
          <w:rFonts w:ascii="Arial" w:hAnsi="Arial" w:cs="Arial"/>
          <w:sz w:val="20"/>
          <w:szCs w:val="20"/>
          <w:lang w:val="cs-CZ"/>
        </w:rPr>
        <w:t xml:space="preserve">c) </w:t>
      </w:r>
      <w:r w:rsidRPr="00EB75C8">
        <w:rPr>
          <w:rFonts w:ascii="Arial" w:hAnsi="Arial" w:cs="Arial"/>
          <w:sz w:val="20"/>
          <w:szCs w:val="20"/>
          <w:lang w:val="cs-CZ"/>
        </w:rPr>
        <w:tab/>
      </w:r>
      <w:r w:rsidR="00C40162" w:rsidRPr="00EB75C8">
        <w:rPr>
          <w:rFonts w:ascii="Arial" w:hAnsi="Arial" w:cs="Arial"/>
          <w:sz w:val="20"/>
          <w:szCs w:val="20"/>
          <w:lang w:val="cs-CZ"/>
        </w:rPr>
        <w:t>do přípojky</w:t>
      </w:r>
      <w:r w:rsidR="00366561" w:rsidRPr="00EB75C8">
        <w:rPr>
          <w:rFonts w:ascii="Arial" w:hAnsi="Arial" w:cs="Arial"/>
          <w:sz w:val="20"/>
          <w:szCs w:val="20"/>
          <w:lang w:val="cs-CZ"/>
        </w:rPr>
        <w:t xml:space="preserve"> pro nepřetržitý vzdálený přístup </w:t>
      </w:r>
      <w:r w:rsidR="00884077" w:rsidRPr="00EB75C8">
        <w:rPr>
          <w:rFonts w:ascii="Arial" w:hAnsi="Arial" w:cs="Arial"/>
          <w:sz w:val="20"/>
          <w:szCs w:val="20"/>
          <w:lang w:val="cs-CZ"/>
        </w:rPr>
        <w:t>Dodavatele k</w:t>
      </w:r>
      <w:r w:rsidR="00C40162" w:rsidRPr="00EB75C8">
        <w:rPr>
          <w:rFonts w:ascii="Arial" w:hAnsi="Arial" w:cs="Arial"/>
          <w:sz w:val="20"/>
          <w:szCs w:val="20"/>
          <w:lang w:val="cs-CZ"/>
        </w:rPr>
        <w:t xml:space="preserve"> </w:t>
      </w:r>
      <w:r w:rsidR="00366561" w:rsidRPr="00EB75C8">
        <w:rPr>
          <w:rFonts w:ascii="Arial" w:hAnsi="Arial" w:cs="Arial"/>
          <w:sz w:val="20"/>
          <w:szCs w:val="20"/>
          <w:lang w:val="cs-CZ"/>
        </w:rPr>
        <w:t>Technologi</w:t>
      </w:r>
      <w:r w:rsidR="00884077" w:rsidRPr="00EB75C8">
        <w:rPr>
          <w:rFonts w:ascii="Arial" w:hAnsi="Arial" w:cs="Arial"/>
          <w:sz w:val="20"/>
          <w:szCs w:val="20"/>
          <w:lang w:val="cs-CZ"/>
        </w:rPr>
        <w:t>i</w:t>
      </w:r>
      <w:r w:rsidR="00366561" w:rsidRPr="00EB75C8">
        <w:rPr>
          <w:rFonts w:ascii="Arial" w:hAnsi="Arial" w:cs="Arial"/>
          <w:sz w:val="20"/>
          <w:szCs w:val="20"/>
          <w:lang w:val="cs-CZ"/>
        </w:rPr>
        <w:t xml:space="preserve"> </w:t>
      </w:r>
      <w:r w:rsidR="00884077" w:rsidRPr="00EB75C8">
        <w:rPr>
          <w:rFonts w:ascii="Arial" w:hAnsi="Arial" w:cs="Arial"/>
          <w:sz w:val="20"/>
          <w:szCs w:val="20"/>
          <w:lang w:val="cs-CZ"/>
        </w:rPr>
        <w:t>CC</w:t>
      </w:r>
      <w:r w:rsidR="00366561" w:rsidRPr="00EB75C8">
        <w:rPr>
          <w:rFonts w:ascii="Arial" w:hAnsi="Arial" w:cs="Arial"/>
          <w:sz w:val="20"/>
          <w:szCs w:val="20"/>
          <w:lang w:val="cs-CZ"/>
        </w:rPr>
        <w:t xml:space="preserve"> nezasahovat ani ji neodpojit ani t</w:t>
      </w:r>
      <w:r w:rsidR="00884077" w:rsidRPr="00EB75C8">
        <w:rPr>
          <w:rFonts w:ascii="Arial" w:hAnsi="Arial" w:cs="Arial"/>
          <w:sz w:val="20"/>
          <w:szCs w:val="20"/>
          <w:lang w:val="cs-CZ"/>
        </w:rPr>
        <w:t>o</w:t>
      </w:r>
      <w:r w:rsidR="00366561" w:rsidRPr="00EB75C8">
        <w:rPr>
          <w:rFonts w:ascii="Arial" w:hAnsi="Arial" w:cs="Arial"/>
          <w:sz w:val="20"/>
          <w:szCs w:val="20"/>
          <w:lang w:val="cs-CZ"/>
        </w:rPr>
        <w:t xml:space="preserve"> neumožnit</w:t>
      </w:r>
      <w:r w:rsidR="001D3629" w:rsidRPr="00EB75C8">
        <w:rPr>
          <w:rFonts w:ascii="Arial" w:hAnsi="Arial" w:cs="Arial"/>
          <w:sz w:val="20"/>
          <w:szCs w:val="20"/>
          <w:lang w:val="cs-CZ"/>
        </w:rPr>
        <w:t xml:space="preserve"> neoprávněné třetí osobě</w:t>
      </w:r>
      <w:r w:rsidR="00366561" w:rsidRPr="00EB75C8">
        <w:rPr>
          <w:rFonts w:ascii="Arial" w:hAnsi="Arial" w:cs="Arial"/>
          <w:sz w:val="20"/>
          <w:szCs w:val="20"/>
          <w:lang w:val="cs-CZ"/>
        </w:rPr>
        <w:t>;</w:t>
      </w:r>
      <w:r w:rsidR="00884077" w:rsidRPr="00EB75C8">
        <w:rPr>
          <w:rFonts w:ascii="Arial" w:hAnsi="Arial" w:cs="Arial"/>
          <w:sz w:val="20"/>
          <w:szCs w:val="20"/>
          <w:lang w:val="cs-CZ"/>
        </w:rPr>
        <w:t xml:space="preserve"> </w:t>
      </w:r>
    </w:p>
    <w:p w14:paraId="2BD7AF2D" w14:textId="626F6611" w:rsidR="00366561" w:rsidRPr="00EB75C8" w:rsidRDefault="00C40162" w:rsidP="00884077">
      <w:pPr>
        <w:suppressAutoHyphens/>
        <w:autoSpaceDE w:val="0"/>
        <w:autoSpaceDN w:val="0"/>
        <w:spacing w:before="40" w:after="0" w:line="240" w:lineRule="auto"/>
        <w:ind w:left="709" w:hanging="284"/>
        <w:jc w:val="both"/>
        <w:rPr>
          <w:rFonts w:ascii="Arial" w:hAnsi="Arial" w:cs="Arial"/>
          <w:sz w:val="20"/>
          <w:szCs w:val="20"/>
          <w:lang w:val="cs-CZ"/>
        </w:rPr>
      </w:pPr>
      <w:r w:rsidRPr="00EB75C8">
        <w:rPr>
          <w:rFonts w:ascii="Arial" w:hAnsi="Arial" w:cs="Arial"/>
          <w:sz w:val="20"/>
          <w:szCs w:val="20"/>
          <w:lang w:val="cs-CZ"/>
        </w:rPr>
        <w:t xml:space="preserve">d) </w:t>
      </w:r>
      <w:r w:rsidRPr="00EB75C8">
        <w:rPr>
          <w:rFonts w:ascii="Arial" w:hAnsi="Arial" w:cs="Arial"/>
          <w:sz w:val="20"/>
          <w:szCs w:val="20"/>
          <w:lang w:val="cs-CZ"/>
        </w:rPr>
        <w:tab/>
      </w:r>
      <w:r w:rsidR="00366561" w:rsidRPr="00EB75C8">
        <w:rPr>
          <w:rFonts w:ascii="Arial" w:hAnsi="Arial" w:cs="Arial"/>
          <w:sz w:val="20"/>
          <w:szCs w:val="20"/>
          <w:lang w:val="cs-CZ"/>
        </w:rPr>
        <w:t xml:space="preserve">v případě </w:t>
      </w:r>
      <w:r w:rsidR="00954A7F" w:rsidRPr="00EB75C8">
        <w:rPr>
          <w:rFonts w:ascii="Arial" w:hAnsi="Arial" w:cs="Arial"/>
          <w:sz w:val="20"/>
          <w:szCs w:val="20"/>
          <w:lang w:val="cs-CZ"/>
        </w:rPr>
        <w:t xml:space="preserve">svého </w:t>
      </w:r>
      <w:r w:rsidR="00366561" w:rsidRPr="00EB75C8">
        <w:rPr>
          <w:rFonts w:ascii="Arial" w:hAnsi="Arial" w:cs="Arial"/>
          <w:sz w:val="20"/>
          <w:szCs w:val="20"/>
          <w:lang w:val="cs-CZ"/>
        </w:rPr>
        <w:t>oprávněného</w:t>
      </w:r>
      <w:r w:rsidR="00884077" w:rsidRPr="00EB75C8">
        <w:rPr>
          <w:rFonts w:ascii="Arial" w:hAnsi="Arial" w:cs="Arial"/>
          <w:sz w:val="20"/>
          <w:szCs w:val="20"/>
          <w:lang w:val="cs-CZ"/>
        </w:rPr>
        <w:t>, tj.</w:t>
      </w:r>
      <w:r w:rsidR="00366561" w:rsidRPr="00EB75C8">
        <w:rPr>
          <w:rFonts w:ascii="Arial" w:hAnsi="Arial" w:cs="Arial"/>
          <w:sz w:val="20"/>
          <w:szCs w:val="20"/>
          <w:lang w:val="cs-CZ"/>
        </w:rPr>
        <w:t xml:space="preserve"> </w:t>
      </w:r>
      <w:r w:rsidR="00884077" w:rsidRPr="00EB75C8">
        <w:rPr>
          <w:rFonts w:ascii="Arial" w:hAnsi="Arial" w:cs="Arial"/>
          <w:sz w:val="20"/>
          <w:szCs w:val="20"/>
          <w:lang w:val="cs-CZ"/>
        </w:rPr>
        <w:t xml:space="preserve">Dodavatelem </w:t>
      </w:r>
      <w:r w:rsidR="00366561" w:rsidRPr="00EB75C8">
        <w:rPr>
          <w:rFonts w:ascii="Arial" w:hAnsi="Arial" w:cs="Arial"/>
          <w:sz w:val="20"/>
          <w:szCs w:val="20"/>
          <w:lang w:val="cs-CZ"/>
        </w:rPr>
        <w:t xml:space="preserve">předem </w:t>
      </w:r>
      <w:r w:rsidRPr="00EB75C8">
        <w:rPr>
          <w:rFonts w:ascii="Arial" w:hAnsi="Arial" w:cs="Arial"/>
          <w:sz w:val="20"/>
          <w:szCs w:val="20"/>
          <w:lang w:val="cs-CZ"/>
        </w:rPr>
        <w:t xml:space="preserve">písemně </w:t>
      </w:r>
      <w:r w:rsidR="00366561" w:rsidRPr="00EB75C8">
        <w:rPr>
          <w:rFonts w:ascii="Arial" w:hAnsi="Arial" w:cs="Arial"/>
          <w:sz w:val="20"/>
          <w:szCs w:val="20"/>
          <w:lang w:val="cs-CZ"/>
        </w:rPr>
        <w:t>o</w:t>
      </w:r>
      <w:r w:rsidR="00884077" w:rsidRPr="00EB75C8">
        <w:rPr>
          <w:rFonts w:ascii="Arial" w:hAnsi="Arial" w:cs="Arial"/>
          <w:sz w:val="20"/>
          <w:szCs w:val="20"/>
          <w:lang w:val="cs-CZ"/>
        </w:rPr>
        <w:t>dsouh</w:t>
      </w:r>
      <w:r w:rsidR="00366561" w:rsidRPr="00EB75C8">
        <w:rPr>
          <w:rFonts w:ascii="Arial" w:hAnsi="Arial" w:cs="Arial"/>
          <w:sz w:val="20"/>
          <w:szCs w:val="20"/>
          <w:lang w:val="cs-CZ"/>
        </w:rPr>
        <w:t>l</w:t>
      </w:r>
      <w:r w:rsidR="00884077" w:rsidRPr="00EB75C8">
        <w:rPr>
          <w:rFonts w:ascii="Arial" w:hAnsi="Arial" w:cs="Arial"/>
          <w:sz w:val="20"/>
          <w:szCs w:val="20"/>
          <w:lang w:val="cs-CZ"/>
        </w:rPr>
        <w:t>as</w:t>
      </w:r>
      <w:r w:rsidR="00366561" w:rsidRPr="00EB75C8">
        <w:rPr>
          <w:rFonts w:ascii="Arial" w:hAnsi="Arial" w:cs="Arial"/>
          <w:sz w:val="20"/>
          <w:szCs w:val="20"/>
          <w:lang w:val="cs-CZ"/>
        </w:rPr>
        <w:t xml:space="preserve">eného zásahu do Technologie </w:t>
      </w:r>
      <w:r w:rsidR="00884077" w:rsidRPr="00EB75C8">
        <w:rPr>
          <w:rFonts w:ascii="Arial" w:hAnsi="Arial" w:cs="Arial"/>
          <w:sz w:val="20"/>
          <w:szCs w:val="20"/>
          <w:lang w:val="cs-CZ"/>
        </w:rPr>
        <w:t>CC</w:t>
      </w:r>
      <w:r w:rsidR="00366561" w:rsidRPr="00EB75C8">
        <w:rPr>
          <w:rFonts w:ascii="Arial" w:hAnsi="Arial" w:cs="Arial"/>
          <w:sz w:val="20"/>
          <w:szCs w:val="20"/>
          <w:lang w:val="cs-CZ"/>
        </w:rPr>
        <w:t xml:space="preserve"> (např. změna konfigurace, přemístění apod.) </w:t>
      </w:r>
      <w:r w:rsidR="00884077" w:rsidRPr="00EB75C8">
        <w:rPr>
          <w:rFonts w:ascii="Arial" w:hAnsi="Arial" w:cs="Arial"/>
          <w:sz w:val="20"/>
          <w:szCs w:val="20"/>
          <w:lang w:val="cs-CZ"/>
        </w:rPr>
        <w:t>D</w:t>
      </w:r>
      <w:r w:rsidR="00366561" w:rsidRPr="00EB75C8">
        <w:rPr>
          <w:rFonts w:ascii="Arial" w:hAnsi="Arial" w:cs="Arial"/>
          <w:sz w:val="20"/>
          <w:szCs w:val="20"/>
          <w:lang w:val="cs-CZ"/>
        </w:rPr>
        <w:t>o</w:t>
      </w:r>
      <w:r w:rsidR="00884077" w:rsidRPr="00EB75C8">
        <w:rPr>
          <w:rFonts w:ascii="Arial" w:hAnsi="Arial" w:cs="Arial"/>
          <w:sz w:val="20"/>
          <w:szCs w:val="20"/>
          <w:lang w:val="cs-CZ"/>
        </w:rPr>
        <w:t>da</w:t>
      </w:r>
      <w:r w:rsidR="00366561" w:rsidRPr="00EB75C8">
        <w:rPr>
          <w:rFonts w:ascii="Arial" w:hAnsi="Arial" w:cs="Arial"/>
          <w:sz w:val="20"/>
          <w:szCs w:val="20"/>
          <w:lang w:val="cs-CZ"/>
        </w:rPr>
        <w:t>vatele bezodkladně písemně informovat o provedení (výsledku) tohoto zásahu</w:t>
      </w:r>
      <w:r w:rsidR="00884077" w:rsidRPr="00EB75C8">
        <w:rPr>
          <w:rFonts w:ascii="Arial" w:hAnsi="Arial" w:cs="Arial"/>
          <w:sz w:val="20"/>
          <w:szCs w:val="20"/>
          <w:lang w:val="cs-CZ"/>
        </w:rPr>
        <w:t>, přičemž ovšem</w:t>
      </w:r>
      <w:r w:rsidR="00366561" w:rsidRPr="00EB75C8">
        <w:rPr>
          <w:rFonts w:ascii="Arial" w:hAnsi="Arial" w:cs="Arial"/>
          <w:sz w:val="20"/>
          <w:szCs w:val="20"/>
          <w:lang w:val="cs-CZ"/>
        </w:rPr>
        <w:t xml:space="preserve"> </w:t>
      </w:r>
      <w:r w:rsidR="00954A7F" w:rsidRPr="00EB75C8">
        <w:rPr>
          <w:rFonts w:ascii="Arial" w:hAnsi="Arial" w:cs="Arial"/>
          <w:sz w:val="20"/>
          <w:szCs w:val="20"/>
          <w:lang w:val="cs-CZ"/>
        </w:rPr>
        <w:t>Dodavatel</w:t>
      </w:r>
      <w:r w:rsidRPr="00EB75C8">
        <w:rPr>
          <w:rFonts w:ascii="Arial" w:hAnsi="Arial" w:cs="Arial"/>
          <w:sz w:val="20"/>
          <w:szCs w:val="20"/>
          <w:lang w:val="cs-CZ"/>
        </w:rPr>
        <w:t xml:space="preserve"> tím </w:t>
      </w:r>
      <w:r w:rsidR="00366561" w:rsidRPr="00EB75C8">
        <w:rPr>
          <w:rFonts w:ascii="Arial" w:hAnsi="Arial" w:cs="Arial"/>
          <w:sz w:val="20"/>
          <w:szCs w:val="20"/>
          <w:lang w:val="cs-CZ"/>
        </w:rPr>
        <w:t>odpovědnost za takový zásah nepřebírá;</w:t>
      </w:r>
    </w:p>
    <w:p w14:paraId="0992C971" w14:textId="4D5A6CF7" w:rsidR="009E5089" w:rsidRPr="00EB75C8" w:rsidRDefault="009E5089" w:rsidP="00884077">
      <w:pPr>
        <w:suppressAutoHyphens/>
        <w:autoSpaceDE w:val="0"/>
        <w:autoSpaceDN w:val="0"/>
        <w:spacing w:before="40" w:after="0" w:line="240" w:lineRule="auto"/>
        <w:ind w:left="709" w:hanging="284"/>
        <w:jc w:val="both"/>
        <w:rPr>
          <w:rFonts w:ascii="Arial" w:hAnsi="Arial" w:cs="Arial"/>
          <w:sz w:val="20"/>
          <w:szCs w:val="20"/>
          <w:lang w:val="cs-CZ"/>
        </w:rPr>
      </w:pPr>
      <w:r w:rsidRPr="00EB75C8">
        <w:rPr>
          <w:rFonts w:ascii="Arial" w:hAnsi="Arial" w:cs="Arial"/>
          <w:sz w:val="20"/>
          <w:szCs w:val="20"/>
          <w:lang w:val="cs-CZ"/>
        </w:rPr>
        <w:t xml:space="preserve">e) </w:t>
      </w:r>
      <w:r w:rsidRPr="00EB75C8">
        <w:rPr>
          <w:rFonts w:ascii="Arial" w:hAnsi="Arial" w:cs="Arial"/>
          <w:sz w:val="20"/>
          <w:szCs w:val="20"/>
          <w:lang w:val="cs-CZ"/>
        </w:rPr>
        <w:tab/>
      </w:r>
      <w:r w:rsidR="00954A7F" w:rsidRPr="00EB75C8">
        <w:rPr>
          <w:rFonts w:ascii="Arial" w:hAnsi="Arial" w:cs="Arial"/>
          <w:sz w:val="20"/>
          <w:szCs w:val="20"/>
          <w:lang w:val="cs-CZ"/>
        </w:rPr>
        <w:t>Dodavatel</w:t>
      </w:r>
      <w:r w:rsidRPr="00EB75C8">
        <w:rPr>
          <w:rFonts w:ascii="Arial" w:hAnsi="Arial" w:cs="Arial"/>
          <w:sz w:val="20"/>
          <w:szCs w:val="20"/>
          <w:lang w:val="cs-CZ"/>
        </w:rPr>
        <w:t xml:space="preserve">i vždy bez zbytečného odkladu </w:t>
      </w:r>
      <w:r w:rsidR="00954A7F" w:rsidRPr="00EB75C8">
        <w:rPr>
          <w:rFonts w:ascii="Arial" w:hAnsi="Arial" w:cs="Arial"/>
          <w:sz w:val="20"/>
          <w:szCs w:val="20"/>
          <w:lang w:val="cs-CZ"/>
        </w:rPr>
        <w:t xml:space="preserve">předávat </w:t>
      </w:r>
      <w:r w:rsidRPr="00EB75C8">
        <w:rPr>
          <w:rFonts w:ascii="Arial" w:hAnsi="Arial" w:cs="Arial"/>
          <w:sz w:val="20"/>
          <w:szCs w:val="20"/>
          <w:lang w:val="cs-CZ"/>
        </w:rPr>
        <w:t>veškeré relevantní informace o neobvyklé funkčnosti Technologie </w:t>
      </w:r>
      <w:r w:rsidR="00954A7F" w:rsidRPr="00EB75C8">
        <w:rPr>
          <w:rFonts w:ascii="Arial" w:hAnsi="Arial" w:cs="Arial"/>
          <w:sz w:val="20"/>
          <w:szCs w:val="20"/>
          <w:lang w:val="cs-CZ"/>
        </w:rPr>
        <w:t>CC</w:t>
      </w:r>
      <w:r w:rsidRPr="00EB75C8">
        <w:rPr>
          <w:rFonts w:ascii="Arial" w:hAnsi="Arial" w:cs="Arial"/>
          <w:sz w:val="20"/>
          <w:szCs w:val="20"/>
          <w:lang w:val="cs-CZ"/>
        </w:rPr>
        <w:t xml:space="preserve">, zejména o příznacích její možné závady či poškození, jakož i jiné informace, jež mohou napomoci k provádění Služeb, zejména k odstraňování závad a poškození Technologie </w:t>
      </w:r>
      <w:r w:rsidR="00954A7F" w:rsidRPr="00EB75C8">
        <w:rPr>
          <w:rFonts w:ascii="Arial" w:hAnsi="Arial" w:cs="Arial"/>
          <w:sz w:val="20"/>
          <w:szCs w:val="20"/>
          <w:lang w:val="cs-CZ"/>
        </w:rPr>
        <w:t>CC</w:t>
      </w:r>
      <w:r w:rsidRPr="00EB75C8">
        <w:rPr>
          <w:rFonts w:ascii="Arial" w:hAnsi="Arial" w:cs="Arial"/>
          <w:sz w:val="20"/>
          <w:szCs w:val="20"/>
          <w:lang w:val="cs-CZ"/>
        </w:rPr>
        <w:t>.</w:t>
      </w:r>
    </w:p>
    <w:p w14:paraId="2EA45A0D" w14:textId="77777777" w:rsidR="00981359" w:rsidRPr="00EB75C8" w:rsidRDefault="00981359" w:rsidP="00981359">
      <w:pPr>
        <w:spacing w:after="0" w:line="240" w:lineRule="auto"/>
        <w:rPr>
          <w:rFonts w:ascii="Arial" w:hAnsi="Arial" w:cs="Arial"/>
          <w:sz w:val="16"/>
          <w:szCs w:val="16"/>
          <w:lang w:val="cs-CZ"/>
        </w:rPr>
      </w:pPr>
    </w:p>
    <w:p w14:paraId="3299CF93" w14:textId="5CA0EDA0" w:rsidR="00890059" w:rsidRPr="00EB75C8" w:rsidRDefault="004E2B75" w:rsidP="004E2B75">
      <w:pPr>
        <w:autoSpaceDE w:val="0"/>
        <w:autoSpaceDN w:val="0"/>
        <w:adjustRightInd w:val="0"/>
        <w:spacing w:after="0" w:line="240" w:lineRule="auto"/>
        <w:ind w:left="425" w:hanging="425"/>
        <w:jc w:val="both"/>
        <w:rPr>
          <w:rFonts w:ascii="Arial" w:hAnsi="Arial" w:cs="Arial"/>
          <w:sz w:val="20"/>
          <w:szCs w:val="20"/>
          <w:lang w:val="cs-CZ"/>
        </w:rPr>
      </w:pPr>
      <w:r w:rsidRPr="00EB75C8">
        <w:rPr>
          <w:rFonts w:ascii="Arial" w:eastAsia="Times New Roman" w:hAnsi="Arial" w:cs="Arial"/>
          <w:sz w:val="20"/>
          <w:szCs w:val="20"/>
          <w:lang w:val="cs-CZ"/>
        </w:rPr>
        <w:t xml:space="preserve">3.8 </w:t>
      </w:r>
      <w:r w:rsidRPr="00EB75C8">
        <w:rPr>
          <w:rFonts w:ascii="Arial" w:eastAsia="Times New Roman" w:hAnsi="Arial" w:cs="Arial"/>
          <w:sz w:val="20"/>
          <w:szCs w:val="20"/>
          <w:lang w:val="cs-CZ"/>
        </w:rPr>
        <w:tab/>
      </w:r>
      <w:r w:rsidR="00890059" w:rsidRPr="00EB75C8">
        <w:rPr>
          <w:rFonts w:ascii="Arial" w:eastAsia="Times New Roman" w:hAnsi="Arial" w:cs="Arial"/>
          <w:sz w:val="20"/>
          <w:szCs w:val="20"/>
          <w:lang w:val="cs-CZ"/>
        </w:rPr>
        <w:t>Technologie CC bud</w:t>
      </w:r>
      <w:r w:rsidR="00890059" w:rsidRPr="00EB75C8">
        <w:rPr>
          <w:rFonts w:ascii="Arial" w:hAnsi="Arial" w:cs="Arial"/>
          <w:sz w:val="20"/>
          <w:szCs w:val="20"/>
          <w:lang w:val="cs-CZ"/>
        </w:rPr>
        <w:t>ou po celou dobu</w:t>
      </w:r>
      <w:r w:rsidR="00890059" w:rsidRPr="00EB75C8">
        <w:rPr>
          <w:rFonts w:ascii="Arial" w:eastAsia="Times New Roman" w:hAnsi="Arial" w:cs="Arial"/>
          <w:sz w:val="20"/>
          <w:szCs w:val="20"/>
          <w:lang w:val="cs-CZ"/>
        </w:rPr>
        <w:t xml:space="preserve"> provádění služeb CC umístěn</w:t>
      </w:r>
      <w:r w:rsidRPr="00EB75C8">
        <w:rPr>
          <w:rFonts w:ascii="Arial" w:eastAsia="Times New Roman" w:hAnsi="Arial" w:cs="Arial"/>
          <w:sz w:val="20"/>
          <w:szCs w:val="20"/>
          <w:lang w:val="cs-CZ"/>
        </w:rPr>
        <w:t>a</w:t>
      </w:r>
      <w:r w:rsidR="00890059" w:rsidRPr="00EB75C8">
        <w:rPr>
          <w:rFonts w:ascii="Arial" w:eastAsia="Times New Roman" w:hAnsi="Arial" w:cs="Arial"/>
          <w:sz w:val="20"/>
          <w:szCs w:val="20"/>
          <w:lang w:val="cs-CZ"/>
        </w:rPr>
        <w:t xml:space="preserve"> a</w:t>
      </w:r>
      <w:r w:rsidR="00890059" w:rsidRPr="00EB75C8">
        <w:rPr>
          <w:rFonts w:ascii="Arial" w:hAnsi="Arial" w:cs="Arial"/>
          <w:sz w:val="20"/>
          <w:szCs w:val="20"/>
          <w:lang w:val="cs-CZ"/>
        </w:rPr>
        <w:t xml:space="preserve"> Objednatelem užíván</w:t>
      </w:r>
      <w:r w:rsidRPr="00EB75C8">
        <w:rPr>
          <w:rFonts w:ascii="Arial" w:hAnsi="Arial" w:cs="Arial"/>
          <w:sz w:val="20"/>
          <w:szCs w:val="20"/>
          <w:lang w:val="cs-CZ"/>
        </w:rPr>
        <w:t>a</w:t>
      </w:r>
      <w:r w:rsidR="00890059" w:rsidRPr="00EB75C8">
        <w:rPr>
          <w:rFonts w:ascii="Arial" w:hAnsi="Arial" w:cs="Arial"/>
          <w:sz w:val="20"/>
          <w:szCs w:val="20"/>
          <w:lang w:val="cs-CZ"/>
        </w:rPr>
        <w:t xml:space="preserve"> v prostorách podléhajících dozoru Objednatele a/nebo jeho případných zmocněnců. Objednatel se zavazuje tuto </w:t>
      </w:r>
      <w:r w:rsidR="00890059" w:rsidRPr="00EB75C8">
        <w:rPr>
          <w:rFonts w:ascii="Arial" w:eastAsia="Times New Roman" w:hAnsi="Arial" w:cs="Arial"/>
          <w:sz w:val="20"/>
          <w:szCs w:val="20"/>
          <w:lang w:val="cs-CZ"/>
        </w:rPr>
        <w:t>Technologii CC</w:t>
      </w:r>
      <w:r w:rsidR="00890059" w:rsidRPr="00EB75C8">
        <w:rPr>
          <w:rFonts w:ascii="Arial" w:hAnsi="Arial" w:cs="Arial"/>
          <w:sz w:val="20"/>
          <w:szCs w:val="20"/>
          <w:lang w:val="cs-CZ"/>
        </w:rPr>
        <w:t xml:space="preserve"> včetně příslušenství náležitě chránit před poškozením či zničením a/nebo ztrátou či odcizením</w:t>
      </w:r>
      <w:r w:rsidR="00E84FA6" w:rsidRPr="00EB75C8">
        <w:rPr>
          <w:rFonts w:ascii="Arial" w:hAnsi="Arial" w:cs="Arial"/>
          <w:sz w:val="20"/>
          <w:szCs w:val="20"/>
          <w:lang w:val="cs-CZ"/>
        </w:rPr>
        <w:t>.</w:t>
      </w:r>
      <w:r w:rsidR="00D9175F" w:rsidRPr="00EB75C8">
        <w:rPr>
          <w:rFonts w:ascii="Arial" w:hAnsi="Arial" w:cs="Arial"/>
          <w:sz w:val="20"/>
          <w:szCs w:val="20"/>
          <w:lang w:val="cs-CZ"/>
        </w:rPr>
        <w:t xml:space="preserve"> Dojde-li b</w:t>
      </w:r>
      <w:r w:rsidR="00D9175F" w:rsidRPr="00EB75C8">
        <w:rPr>
          <w:rFonts w:ascii="Arial" w:hAnsi="Arial" w:cs="Arial" w:hint="eastAsia"/>
          <w:sz w:val="20"/>
          <w:szCs w:val="20"/>
          <w:lang w:val="cs-CZ"/>
        </w:rPr>
        <w:t>ě</w:t>
      </w:r>
      <w:r w:rsidR="00D9175F" w:rsidRPr="00EB75C8">
        <w:rPr>
          <w:rFonts w:ascii="Arial" w:hAnsi="Arial" w:cs="Arial"/>
          <w:sz w:val="20"/>
          <w:szCs w:val="20"/>
          <w:lang w:val="cs-CZ"/>
        </w:rPr>
        <w:t>hem této doby k poškození nebo zni</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ení nebo odcizení nebo ztrát</w:t>
      </w:r>
      <w:r w:rsidR="00D9175F" w:rsidRPr="00EB75C8">
        <w:rPr>
          <w:rFonts w:ascii="Arial" w:hAnsi="Arial" w:cs="Arial" w:hint="eastAsia"/>
          <w:sz w:val="20"/>
          <w:szCs w:val="20"/>
          <w:lang w:val="cs-CZ"/>
        </w:rPr>
        <w:t>ě</w:t>
      </w:r>
      <w:r w:rsidR="00D9175F" w:rsidRPr="00EB75C8">
        <w:rPr>
          <w:rFonts w:ascii="Arial" w:hAnsi="Arial" w:cs="Arial"/>
          <w:sz w:val="20"/>
          <w:szCs w:val="20"/>
          <w:lang w:val="cs-CZ"/>
        </w:rPr>
        <w:t xml:space="preserve"> Technologie CC </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 xml:space="preserve">i její </w:t>
      </w:r>
      <w:r w:rsidR="00D9175F" w:rsidRPr="00EB75C8">
        <w:rPr>
          <w:rFonts w:ascii="Arial" w:hAnsi="Arial" w:cs="Arial" w:hint="eastAsia"/>
          <w:sz w:val="20"/>
          <w:szCs w:val="20"/>
          <w:lang w:val="cs-CZ"/>
        </w:rPr>
        <w:t>čá</w:t>
      </w:r>
      <w:r w:rsidR="00D9175F" w:rsidRPr="00EB75C8">
        <w:rPr>
          <w:rFonts w:ascii="Arial" w:hAnsi="Arial" w:cs="Arial"/>
          <w:sz w:val="20"/>
          <w:szCs w:val="20"/>
          <w:lang w:val="cs-CZ"/>
        </w:rPr>
        <w:t>sti, je Objednatel povinen nahradit Dodavateli tím zp</w:t>
      </w:r>
      <w:r w:rsidR="00D9175F" w:rsidRPr="00EB75C8">
        <w:rPr>
          <w:rFonts w:ascii="Arial" w:hAnsi="Arial" w:cs="Arial" w:hint="eastAsia"/>
          <w:sz w:val="20"/>
          <w:szCs w:val="20"/>
          <w:lang w:val="cs-CZ"/>
        </w:rPr>
        <w:t>ů</w:t>
      </w:r>
      <w:r w:rsidR="00D9175F" w:rsidRPr="00EB75C8">
        <w:rPr>
          <w:rFonts w:ascii="Arial" w:hAnsi="Arial" w:cs="Arial"/>
          <w:sz w:val="20"/>
          <w:szCs w:val="20"/>
          <w:lang w:val="cs-CZ"/>
        </w:rPr>
        <w:t xml:space="preserve">sobenou škodu, i když </w:t>
      </w:r>
      <w:r w:rsidR="003067EE" w:rsidRPr="00EB75C8">
        <w:rPr>
          <w:rFonts w:ascii="Arial" w:hAnsi="Arial" w:cs="Arial"/>
          <w:sz w:val="20"/>
          <w:szCs w:val="20"/>
          <w:lang w:val="cs-CZ"/>
        </w:rPr>
        <w:t>Objednatel</w:t>
      </w:r>
      <w:r w:rsidR="00D9175F" w:rsidRPr="00EB75C8">
        <w:rPr>
          <w:rFonts w:ascii="Arial" w:hAnsi="Arial" w:cs="Arial"/>
          <w:sz w:val="20"/>
          <w:szCs w:val="20"/>
          <w:lang w:val="cs-CZ"/>
        </w:rPr>
        <w:t xml:space="preserve"> a/nebo jemu nápomocná osoba o </w:t>
      </w:r>
      <w:r w:rsidR="003067EE" w:rsidRPr="00EB75C8">
        <w:rPr>
          <w:rFonts w:ascii="Arial" w:hAnsi="Arial" w:cs="Arial"/>
          <w:sz w:val="20"/>
          <w:szCs w:val="20"/>
          <w:lang w:val="cs-CZ"/>
        </w:rPr>
        <w:t>Technologii CC</w:t>
      </w:r>
      <w:r w:rsidR="00D9175F" w:rsidRPr="00EB75C8">
        <w:rPr>
          <w:rFonts w:ascii="Arial" w:hAnsi="Arial" w:cs="Arial"/>
          <w:sz w:val="20"/>
          <w:szCs w:val="20"/>
          <w:lang w:val="cs-CZ"/>
        </w:rPr>
        <w:t xml:space="preserve"> pe</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ovali, a</w:t>
      </w:r>
      <w:r w:rsidR="00D9175F" w:rsidRPr="00EB75C8">
        <w:rPr>
          <w:rFonts w:ascii="Arial" w:hAnsi="Arial" w:cs="Arial" w:hint="eastAsia"/>
          <w:sz w:val="20"/>
          <w:szCs w:val="20"/>
          <w:lang w:val="cs-CZ"/>
        </w:rPr>
        <w:t>ť</w:t>
      </w:r>
      <w:r w:rsidR="00D9175F" w:rsidRPr="00EB75C8">
        <w:rPr>
          <w:rFonts w:ascii="Arial" w:hAnsi="Arial" w:cs="Arial"/>
          <w:sz w:val="20"/>
          <w:szCs w:val="20"/>
          <w:lang w:val="cs-CZ"/>
        </w:rPr>
        <w:t xml:space="preserve"> již k tomuto poškození </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i zni</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 xml:space="preserve">ení </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 xml:space="preserve">i odcizení </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i ztrát</w:t>
      </w:r>
      <w:r w:rsidR="00D9175F" w:rsidRPr="00EB75C8">
        <w:rPr>
          <w:rFonts w:ascii="Arial" w:hAnsi="Arial" w:cs="Arial" w:hint="eastAsia"/>
          <w:sz w:val="20"/>
          <w:szCs w:val="20"/>
          <w:lang w:val="cs-CZ"/>
        </w:rPr>
        <w:t>ě</w:t>
      </w:r>
      <w:r w:rsidR="00D9175F" w:rsidRPr="00EB75C8">
        <w:rPr>
          <w:rFonts w:ascii="Arial" w:hAnsi="Arial" w:cs="Arial"/>
          <w:sz w:val="20"/>
          <w:szCs w:val="20"/>
          <w:lang w:val="cs-CZ"/>
        </w:rPr>
        <w:t xml:space="preserve"> došlo p</w:t>
      </w:r>
      <w:r w:rsidR="00D9175F" w:rsidRPr="00EB75C8">
        <w:rPr>
          <w:rFonts w:ascii="Arial" w:hAnsi="Arial" w:cs="Arial" w:hint="eastAsia"/>
          <w:sz w:val="20"/>
          <w:szCs w:val="20"/>
          <w:lang w:val="cs-CZ"/>
        </w:rPr>
        <w:t>ů</w:t>
      </w:r>
      <w:r w:rsidR="00D9175F" w:rsidRPr="00EB75C8">
        <w:rPr>
          <w:rFonts w:ascii="Arial" w:hAnsi="Arial" w:cs="Arial"/>
          <w:sz w:val="20"/>
          <w:szCs w:val="20"/>
          <w:lang w:val="cs-CZ"/>
        </w:rPr>
        <w:t>sobením jakýchkoliv vliv</w:t>
      </w:r>
      <w:r w:rsidR="00D9175F" w:rsidRPr="00EB75C8">
        <w:rPr>
          <w:rFonts w:ascii="Arial" w:hAnsi="Arial" w:cs="Arial" w:hint="eastAsia"/>
          <w:sz w:val="20"/>
          <w:szCs w:val="20"/>
          <w:lang w:val="cs-CZ"/>
        </w:rPr>
        <w:t>ů</w:t>
      </w:r>
      <w:r w:rsidR="00D9175F" w:rsidRPr="00EB75C8">
        <w:rPr>
          <w:rFonts w:ascii="Arial" w:hAnsi="Arial" w:cs="Arial"/>
          <w:sz w:val="20"/>
          <w:szCs w:val="20"/>
          <w:lang w:val="cs-CZ"/>
        </w:rPr>
        <w:t xml:space="preserve"> </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i p</w:t>
      </w:r>
      <w:r w:rsidR="00D9175F" w:rsidRPr="00EB75C8">
        <w:rPr>
          <w:rFonts w:ascii="Arial" w:hAnsi="Arial" w:cs="Arial" w:hint="eastAsia"/>
          <w:sz w:val="20"/>
          <w:szCs w:val="20"/>
          <w:lang w:val="cs-CZ"/>
        </w:rPr>
        <w:t>říč</w:t>
      </w:r>
      <w:r w:rsidR="00D9175F" w:rsidRPr="00EB75C8">
        <w:rPr>
          <w:rFonts w:ascii="Arial" w:hAnsi="Arial" w:cs="Arial"/>
          <w:sz w:val="20"/>
          <w:szCs w:val="20"/>
          <w:lang w:val="cs-CZ"/>
        </w:rPr>
        <w:t xml:space="preserve">in </w:t>
      </w:r>
      <w:r w:rsidR="00D9175F" w:rsidRPr="00EB75C8">
        <w:rPr>
          <w:rFonts w:ascii="Arial" w:hAnsi="Arial" w:cs="Arial" w:hint="eastAsia"/>
          <w:sz w:val="20"/>
          <w:szCs w:val="20"/>
          <w:lang w:val="cs-CZ"/>
        </w:rPr>
        <w:t>č</w:t>
      </w:r>
      <w:r w:rsidR="00D9175F" w:rsidRPr="00EB75C8">
        <w:rPr>
          <w:rFonts w:ascii="Arial" w:hAnsi="Arial" w:cs="Arial"/>
          <w:sz w:val="20"/>
          <w:szCs w:val="20"/>
          <w:lang w:val="cs-CZ"/>
        </w:rPr>
        <w:t>i rizik. Opat</w:t>
      </w:r>
      <w:r w:rsidR="00D9175F" w:rsidRPr="00EB75C8">
        <w:rPr>
          <w:rFonts w:ascii="Arial" w:hAnsi="Arial" w:cs="Arial" w:hint="eastAsia"/>
          <w:sz w:val="20"/>
          <w:szCs w:val="20"/>
          <w:lang w:val="cs-CZ"/>
        </w:rPr>
        <w:t>ř</w:t>
      </w:r>
      <w:r w:rsidR="00D9175F" w:rsidRPr="00EB75C8">
        <w:rPr>
          <w:rFonts w:ascii="Arial" w:hAnsi="Arial" w:cs="Arial"/>
          <w:sz w:val="20"/>
          <w:szCs w:val="20"/>
          <w:lang w:val="cs-CZ"/>
        </w:rPr>
        <w:t>ení k omezení, p</w:t>
      </w:r>
      <w:r w:rsidR="00D9175F" w:rsidRPr="00EB75C8">
        <w:rPr>
          <w:rFonts w:ascii="Arial" w:hAnsi="Arial" w:cs="Arial" w:hint="eastAsia"/>
          <w:sz w:val="20"/>
          <w:szCs w:val="20"/>
          <w:lang w:val="cs-CZ"/>
        </w:rPr>
        <w:t>ří</w:t>
      </w:r>
      <w:r w:rsidR="00D9175F" w:rsidRPr="00EB75C8">
        <w:rPr>
          <w:rFonts w:ascii="Arial" w:hAnsi="Arial" w:cs="Arial"/>
          <w:sz w:val="20"/>
          <w:szCs w:val="20"/>
          <w:lang w:val="cs-CZ"/>
        </w:rPr>
        <w:t>p. pojišt</w:t>
      </w:r>
      <w:r w:rsidR="00D9175F" w:rsidRPr="00EB75C8">
        <w:rPr>
          <w:rFonts w:ascii="Arial" w:hAnsi="Arial" w:cs="Arial" w:hint="eastAsia"/>
          <w:sz w:val="20"/>
          <w:szCs w:val="20"/>
          <w:lang w:val="cs-CZ"/>
        </w:rPr>
        <w:t>ě</w:t>
      </w:r>
      <w:r w:rsidR="00D9175F" w:rsidRPr="00EB75C8">
        <w:rPr>
          <w:rFonts w:ascii="Arial" w:hAnsi="Arial" w:cs="Arial"/>
          <w:sz w:val="20"/>
          <w:szCs w:val="20"/>
          <w:lang w:val="cs-CZ"/>
        </w:rPr>
        <w:t>ní t</w:t>
      </w:r>
      <w:r w:rsidR="00D9175F" w:rsidRPr="00EB75C8">
        <w:rPr>
          <w:rFonts w:ascii="Arial" w:hAnsi="Arial" w:cs="Arial" w:hint="eastAsia"/>
          <w:sz w:val="20"/>
          <w:szCs w:val="20"/>
          <w:lang w:val="cs-CZ"/>
        </w:rPr>
        <w:t>ě</w:t>
      </w:r>
      <w:r w:rsidR="00D9175F" w:rsidRPr="00EB75C8">
        <w:rPr>
          <w:rFonts w:ascii="Arial" w:hAnsi="Arial" w:cs="Arial"/>
          <w:sz w:val="20"/>
          <w:szCs w:val="20"/>
          <w:lang w:val="cs-CZ"/>
        </w:rPr>
        <w:t>chto rizik jsou na rozhodnutí a odpov</w:t>
      </w:r>
      <w:r w:rsidR="00D9175F" w:rsidRPr="00EB75C8">
        <w:rPr>
          <w:rFonts w:ascii="Arial" w:hAnsi="Arial" w:cs="Arial" w:hint="eastAsia"/>
          <w:sz w:val="20"/>
          <w:szCs w:val="20"/>
          <w:lang w:val="cs-CZ"/>
        </w:rPr>
        <w:t>ě</w:t>
      </w:r>
      <w:r w:rsidR="00D9175F" w:rsidRPr="00EB75C8">
        <w:rPr>
          <w:rFonts w:ascii="Arial" w:hAnsi="Arial" w:cs="Arial"/>
          <w:sz w:val="20"/>
          <w:szCs w:val="20"/>
          <w:lang w:val="cs-CZ"/>
        </w:rPr>
        <w:t xml:space="preserve">dnosti </w:t>
      </w:r>
      <w:r w:rsidR="003067EE" w:rsidRPr="00EB75C8">
        <w:rPr>
          <w:rFonts w:ascii="Arial" w:hAnsi="Arial" w:cs="Arial"/>
          <w:sz w:val="20"/>
          <w:szCs w:val="20"/>
          <w:lang w:val="cs-CZ"/>
        </w:rPr>
        <w:t>Objednatele</w:t>
      </w:r>
      <w:r w:rsidR="00D9175F" w:rsidRPr="00EB75C8">
        <w:rPr>
          <w:rFonts w:ascii="Arial" w:hAnsi="Arial" w:cs="Arial"/>
          <w:sz w:val="20"/>
          <w:szCs w:val="20"/>
          <w:lang w:val="cs-CZ"/>
        </w:rPr>
        <w:t>.</w:t>
      </w:r>
    </w:p>
    <w:p w14:paraId="0A4FCF7B" w14:textId="77777777" w:rsidR="00EB75C8" w:rsidRDefault="00EB75C8" w:rsidP="00EB75C8">
      <w:pPr>
        <w:tabs>
          <w:tab w:val="left" w:pos="709"/>
        </w:tabs>
        <w:spacing w:after="0" w:line="240" w:lineRule="auto"/>
        <w:ind w:left="426" w:hanging="426"/>
        <w:rPr>
          <w:rFonts w:ascii="Arial" w:hAnsi="Arial" w:cs="Arial"/>
          <w:sz w:val="16"/>
          <w:szCs w:val="16"/>
          <w:lang w:val="cs-CZ"/>
        </w:rPr>
      </w:pPr>
    </w:p>
    <w:p w14:paraId="1E371D76" w14:textId="77777777" w:rsidR="001D0841" w:rsidRPr="00EB75C8" w:rsidRDefault="001D0841" w:rsidP="00EB75C8">
      <w:pPr>
        <w:tabs>
          <w:tab w:val="left" w:pos="709"/>
        </w:tabs>
        <w:spacing w:after="0" w:line="240" w:lineRule="auto"/>
        <w:ind w:left="426" w:hanging="426"/>
        <w:rPr>
          <w:rFonts w:ascii="Arial" w:hAnsi="Arial" w:cs="Arial"/>
          <w:sz w:val="16"/>
          <w:szCs w:val="16"/>
          <w:lang w:val="cs-CZ"/>
        </w:rPr>
      </w:pPr>
    </w:p>
    <w:p w14:paraId="06969CA2" w14:textId="571BA13B" w:rsidR="006740CD" w:rsidRPr="006740CD" w:rsidRDefault="006740C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6740CD">
        <w:rPr>
          <w:rFonts w:ascii="Arial" w:eastAsia="Times New Roman" w:hAnsi="Arial" w:cs="Arial"/>
          <w:b/>
          <w:bCs/>
          <w:caps/>
          <w:kern w:val="36"/>
          <w:lang w:val="cs-CZ"/>
        </w:rPr>
        <w:t>4</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 xml:space="preserve"> </w:t>
      </w:r>
      <w:r w:rsidRPr="006740CD">
        <w:rPr>
          <w:rFonts w:ascii="Arial" w:eastAsia="Times New Roman" w:hAnsi="Arial" w:cs="Arial"/>
          <w:b/>
          <w:bCs/>
          <w:caps/>
          <w:kern w:val="36"/>
          <w:lang w:val="cs-CZ"/>
        </w:rPr>
        <w:tab/>
        <w:t xml:space="preserve">Cena </w:t>
      </w:r>
      <w:r w:rsidRPr="006338D4">
        <w:rPr>
          <w:rFonts w:ascii="Arial" w:eastAsia="Times New Roman" w:hAnsi="Arial" w:cs="Arial"/>
          <w:b/>
          <w:bCs/>
          <w:caps/>
          <w:kern w:val="36"/>
          <w:lang w:val="cs-CZ"/>
        </w:rPr>
        <w:t>služeb</w:t>
      </w:r>
      <w:r w:rsidRPr="006740CD">
        <w:rPr>
          <w:rFonts w:ascii="Arial" w:eastAsia="Times New Roman" w:hAnsi="Arial" w:cs="Arial"/>
          <w:b/>
          <w:bCs/>
          <w:caps/>
          <w:kern w:val="36"/>
          <w:lang w:val="cs-CZ"/>
        </w:rPr>
        <w:t xml:space="preserve"> a platební podmínky</w:t>
      </w:r>
    </w:p>
    <w:p w14:paraId="5B03AE58" w14:textId="77777777" w:rsidR="006740CD" w:rsidRPr="0090084B" w:rsidRDefault="006740CD" w:rsidP="006740CD">
      <w:pPr>
        <w:spacing w:after="0" w:line="240" w:lineRule="auto"/>
        <w:ind w:left="426" w:hanging="426"/>
        <w:rPr>
          <w:rFonts w:ascii="Arial" w:eastAsia="Times New Roman" w:hAnsi="Arial" w:cs="Arial"/>
          <w:i/>
          <w:iCs/>
          <w:sz w:val="8"/>
          <w:szCs w:val="8"/>
          <w:lang w:val="cs-CZ"/>
        </w:rPr>
      </w:pPr>
    </w:p>
    <w:p w14:paraId="200FA04C" w14:textId="77777777" w:rsidR="00A57430" w:rsidRPr="00A70A73" w:rsidRDefault="00CD4C3B" w:rsidP="00662182">
      <w:pPr>
        <w:pStyle w:val="Odstavecseseznamem"/>
        <w:widowControl w:val="0"/>
        <w:overflowPunct w:val="0"/>
        <w:autoSpaceDE w:val="0"/>
        <w:autoSpaceDN w:val="0"/>
        <w:snapToGrid w:val="0"/>
        <w:spacing w:after="0" w:line="240" w:lineRule="auto"/>
        <w:ind w:left="425" w:hanging="426"/>
        <w:jc w:val="both"/>
        <w:rPr>
          <w:rFonts w:ascii="Arial" w:eastAsia="Times New Roman" w:hAnsi="Arial" w:cs="Arial"/>
          <w:b/>
          <w:bCs/>
          <w:sz w:val="20"/>
          <w:szCs w:val="20"/>
          <w:lang w:val="cs-CZ"/>
        </w:rPr>
      </w:pPr>
      <w:r w:rsidRPr="00A70A73">
        <w:rPr>
          <w:rFonts w:ascii="Arial" w:eastAsia="Times New Roman" w:hAnsi="Arial" w:cs="Arial"/>
          <w:sz w:val="20"/>
          <w:szCs w:val="20"/>
          <w:lang w:val="cs-CZ"/>
        </w:rPr>
        <w:t xml:space="preserve">4.1 </w:t>
      </w:r>
      <w:r w:rsidRPr="00A70A73">
        <w:rPr>
          <w:rFonts w:ascii="Arial" w:eastAsia="Times New Roman" w:hAnsi="Arial" w:cs="Arial"/>
          <w:sz w:val="20"/>
          <w:szCs w:val="20"/>
          <w:lang w:val="cs-CZ"/>
        </w:rPr>
        <w:tab/>
        <w:t xml:space="preserve">Za poskytování </w:t>
      </w:r>
      <w:r w:rsidR="00662182" w:rsidRPr="00A70A73">
        <w:rPr>
          <w:rFonts w:ascii="Arial" w:eastAsia="Times New Roman" w:hAnsi="Arial" w:cs="Arial"/>
          <w:sz w:val="20"/>
          <w:szCs w:val="20"/>
          <w:lang w:val="cs-CZ"/>
        </w:rPr>
        <w:t>S</w:t>
      </w:r>
      <w:r w:rsidRPr="00A70A73">
        <w:rPr>
          <w:rFonts w:ascii="Arial" w:eastAsia="Times New Roman" w:hAnsi="Arial" w:cs="Arial"/>
          <w:sz w:val="20"/>
          <w:szCs w:val="20"/>
          <w:lang w:val="cs-CZ"/>
        </w:rPr>
        <w:t>luž</w:t>
      </w:r>
      <w:r w:rsidR="00662182" w:rsidRPr="00A70A73">
        <w:rPr>
          <w:rFonts w:ascii="Arial" w:eastAsia="Times New Roman" w:hAnsi="Arial" w:cs="Arial"/>
          <w:sz w:val="20"/>
          <w:szCs w:val="20"/>
          <w:lang w:val="cs-CZ"/>
        </w:rPr>
        <w:t>e</w:t>
      </w:r>
      <w:r w:rsidRPr="00A70A73">
        <w:rPr>
          <w:rFonts w:ascii="Arial" w:eastAsia="Times New Roman" w:hAnsi="Arial" w:cs="Arial"/>
          <w:sz w:val="20"/>
          <w:szCs w:val="20"/>
          <w:lang w:val="cs-CZ"/>
        </w:rPr>
        <w:t xml:space="preserve">b </w:t>
      </w:r>
      <w:r w:rsidR="005B33E0" w:rsidRPr="00A70A73">
        <w:rPr>
          <w:rFonts w:ascii="Arial" w:eastAsia="Times New Roman" w:hAnsi="Arial" w:cs="Arial"/>
          <w:sz w:val="20"/>
          <w:szCs w:val="20"/>
          <w:lang w:val="cs-CZ"/>
        </w:rPr>
        <w:t>ve smyslu ustanovení článku 2.1 této smlouvy</w:t>
      </w:r>
      <w:r w:rsidR="00F76DE2" w:rsidRPr="00A70A73">
        <w:rPr>
          <w:rFonts w:ascii="Arial" w:eastAsia="Times New Roman" w:hAnsi="Arial" w:cs="Arial"/>
          <w:sz w:val="20"/>
          <w:szCs w:val="20"/>
          <w:lang w:val="cs-CZ"/>
        </w:rPr>
        <w:t xml:space="preserve"> </w:t>
      </w:r>
      <w:r w:rsidRPr="00A70A73">
        <w:rPr>
          <w:rFonts w:ascii="Arial" w:eastAsia="Times New Roman" w:hAnsi="Arial" w:cs="Arial"/>
          <w:sz w:val="20"/>
          <w:szCs w:val="20"/>
          <w:lang w:val="cs-CZ"/>
        </w:rPr>
        <w:t xml:space="preserve">je sjednána paušální </w:t>
      </w:r>
      <w:r w:rsidR="00662182" w:rsidRPr="00A70A73">
        <w:rPr>
          <w:rFonts w:ascii="Arial" w:eastAsia="Times New Roman" w:hAnsi="Arial" w:cs="Arial"/>
          <w:sz w:val="20"/>
          <w:szCs w:val="20"/>
          <w:lang w:val="cs-CZ"/>
        </w:rPr>
        <w:t xml:space="preserve">měsíční </w:t>
      </w:r>
      <w:r w:rsidRPr="00A70A73">
        <w:rPr>
          <w:rFonts w:ascii="Arial" w:eastAsia="Times New Roman" w:hAnsi="Arial" w:cs="Arial"/>
          <w:sz w:val="20"/>
          <w:szCs w:val="20"/>
          <w:lang w:val="cs-CZ"/>
        </w:rPr>
        <w:t>smluvní cena</w:t>
      </w:r>
      <w:r w:rsidR="00A57430" w:rsidRPr="00A70A73">
        <w:rPr>
          <w:rFonts w:ascii="Arial" w:eastAsia="Times New Roman" w:hAnsi="Arial" w:cs="Arial"/>
          <w:sz w:val="20"/>
          <w:szCs w:val="20"/>
          <w:lang w:val="cs-CZ"/>
        </w:rPr>
        <w:t>, a to</w:t>
      </w:r>
      <w:r w:rsidRPr="00A70A73">
        <w:rPr>
          <w:rFonts w:ascii="Arial" w:eastAsia="Times New Roman" w:hAnsi="Arial" w:cs="Arial"/>
          <w:b/>
          <w:bCs/>
          <w:sz w:val="20"/>
          <w:szCs w:val="20"/>
          <w:lang w:val="cs-CZ"/>
        </w:rPr>
        <w:t xml:space="preserve"> </w:t>
      </w:r>
    </w:p>
    <w:p w14:paraId="3DDCC59B" w14:textId="45F017E0" w:rsidR="00A57430" w:rsidRPr="00A70A73" w:rsidRDefault="00A57430" w:rsidP="00AD30F2">
      <w:pPr>
        <w:pStyle w:val="Odstavecseseznamem"/>
        <w:widowControl w:val="0"/>
        <w:overflowPunct w:val="0"/>
        <w:autoSpaceDE w:val="0"/>
        <w:autoSpaceDN w:val="0"/>
        <w:snapToGrid w:val="0"/>
        <w:spacing w:before="40" w:after="0" w:line="240" w:lineRule="auto"/>
        <w:ind w:left="709" w:hanging="284"/>
        <w:contextualSpacing w:val="0"/>
        <w:jc w:val="both"/>
        <w:rPr>
          <w:rFonts w:ascii="Arial" w:eastAsia="Times New Roman" w:hAnsi="Arial" w:cs="Arial"/>
          <w:sz w:val="20"/>
          <w:szCs w:val="20"/>
          <w:lang w:val="cs-CZ"/>
        </w:rPr>
      </w:pPr>
      <w:r w:rsidRPr="00A70A73">
        <w:rPr>
          <w:rFonts w:ascii="Arial" w:eastAsia="Times New Roman" w:hAnsi="Arial" w:cs="Arial"/>
          <w:sz w:val="20"/>
          <w:szCs w:val="20"/>
          <w:lang w:val="cs-CZ"/>
        </w:rPr>
        <w:t xml:space="preserve">a) </w:t>
      </w:r>
      <w:r w:rsidRPr="00A70A73">
        <w:rPr>
          <w:rFonts w:ascii="Arial" w:eastAsia="Times New Roman" w:hAnsi="Arial" w:cs="Arial"/>
          <w:sz w:val="20"/>
          <w:szCs w:val="20"/>
          <w:lang w:val="cs-CZ"/>
        </w:rPr>
        <w:tab/>
      </w:r>
      <w:r w:rsidR="00E654DC" w:rsidRPr="00A70A73">
        <w:rPr>
          <w:rFonts w:ascii="Arial" w:eastAsia="Times New Roman" w:hAnsi="Arial" w:cs="Arial"/>
          <w:b/>
          <w:bCs/>
          <w:sz w:val="20"/>
          <w:szCs w:val="20"/>
          <w:lang w:val="cs-CZ"/>
        </w:rPr>
        <w:t>65</w:t>
      </w:r>
      <w:r w:rsidR="00D30123">
        <w:rPr>
          <w:rFonts w:ascii="Arial" w:eastAsia="Times New Roman" w:hAnsi="Arial" w:cs="Arial"/>
          <w:b/>
          <w:bCs/>
          <w:sz w:val="20"/>
          <w:szCs w:val="20"/>
          <w:lang w:val="cs-CZ"/>
        </w:rPr>
        <w:t> </w:t>
      </w:r>
      <w:r w:rsidR="00E654DC" w:rsidRPr="00A70A73">
        <w:rPr>
          <w:rFonts w:ascii="Arial" w:eastAsia="Times New Roman" w:hAnsi="Arial" w:cs="Arial"/>
          <w:b/>
          <w:bCs/>
          <w:sz w:val="20"/>
          <w:szCs w:val="20"/>
          <w:lang w:val="cs-CZ"/>
        </w:rPr>
        <w:t>289</w:t>
      </w:r>
      <w:r w:rsidRPr="00A70A73">
        <w:rPr>
          <w:rFonts w:ascii="Arial" w:eastAsia="Times New Roman" w:hAnsi="Arial" w:cs="Arial"/>
          <w:b/>
          <w:bCs/>
          <w:sz w:val="20"/>
          <w:szCs w:val="20"/>
          <w:lang w:val="cs-CZ"/>
        </w:rPr>
        <w:t>,- Kč</w:t>
      </w:r>
      <w:r w:rsidRPr="00A70A73">
        <w:rPr>
          <w:rFonts w:ascii="Arial" w:eastAsia="Times New Roman" w:hAnsi="Arial" w:cs="Arial"/>
          <w:sz w:val="20"/>
          <w:szCs w:val="20"/>
          <w:lang w:val="cs-CZ"/>
        </w:rPr>
        <w:t xml:space="preserve"> bez DPH (slovy: </w:t>
      </w:r>
      <w:r w:rsidR="005E3E80" w:rsidRPr="00A70A73">
        <w:rPr>
          <w:rFonts w:ascii="Arial" w:eastAsia="Times New Roman" w:hAnsi="Arial" w:cs="Arial"/>
          <w:sz w:val="20"/>
          <w:szCs w:val="20"/>
          <w:lang w:val="cs-CZ"/>
        </w:rPr>
        <w:t>šedesát pět tisíc dvě stě osmdesát devět korun českých</w:t>
      </w:r>
      <w:r w:rsidRPr="00A70A73">
        <w:rPr>
          <w:rFonts w:ascii="Arial" w:eastAsia="Times New Roman" w:hAnsi="Arial" w:cs="Arial"/>
          <w:sz w:val="20"/>
          <w:szCs w:val="20"/>
          <w:lang w:val="cs-CZ"/>
        </w:rPr>
        <w:t xml:space="preserve">) </w:t>
      </w:r>
    </w:p>
    <w:p w14:paraId="533925B6" w14:textId="2E0F0268" w:rsidR="00662182" w:rsidRPr="00A70A73" w:rsidRDefault="00A57430" w:rsidP="00AD30F2">
      <w:pPr>
        <w:pStyle w:val="Odstavecseseznamem"/>
        <w:widowControl w:val="0"/>
        <w:overflowPunct w:val="0"/>
        <w:autoSpaceDE w:val="0"/>
        <w:autoSpaceDN w:val="0"/>
        <w:snapToGrid w:val="0"/>
        <w:spacing w:after="0" w:line="240" w:lineRule="auto"/>
        <w:ind w:left="709"/>
        <w:jc w:val="both"/>
        <w:rPr>
          <w:rFonts w:ascii="Arial" w:eastAsia="Times New Roman" w:hAnsi="Arial" w:cs="Arial"/>
          <w:sz w:val="20"/>
          <w:szCs w:val="20"/>
          <w:lang w:val="cs-CZ"/>
        </w:rPr>
      </w:pPr>
      <w:r w:rsidRPr="00A70A73">
        <w:rPr>
          <w:rFonts w:ascii="Arial" w:eastAsia="Times New Roman" w:hAnsi="Arial" w:cs="Arial"/>
          <w:sz w:val="20"/>
          <w:szCs w:val="20"/>
          <w:lang w:val="cs-CZ"/>
        </w:rPr>
        <w:t>po dobu 20 (dvaceti) měsíců od počátku účinnosti této smlouvy</w:t>
      </w:r>
      <w:r w:rsidR="00AD30F2" w:rsidRPr="00A70A73">
        <w:rPr>
          <w:rFonts w:ascii="Arial" w:eastAsia="Times New Roman" w:hAnsi="Arial" w:cs="Arial"/>
          <w:sz w:val="20"/>
          <w:szCs w:val="20"/>
          <w:lang w:val="cs-CZ"/>
        </w:rPr>
        <w:t>;</w:t>
      </w:r>
      <w:r w:rsidRPr="00A70A73">
        <w:rPr>
          <w:rFonts w:ascii="Arial" w:eastAsia="Times New Roman" w:hAnsi="Arial" w:cs="Arial"/>
          <w:sz w:val="20"/>
          <w:szCs w:val="20"/>
          <w:lang w:val="cs-CZ"/>
        </w:rPr>
        <w:t xml:space="preserve"> </w:t>
      </w:r>
    </w:p>
    <w:p w14:paraId="0305F84F" w14:textId="44BF0325" w:rsidR="00AD30F2" w:rsidRPr="00A70A73" w:rsidRDefault="00A57430" w:rsidP="00AD30F2">
      <w:pPr>
        <w:pStyle w:val="Odstavecseseznamem"/>
        <w:widowControl w:val="0"/>
        <w:overflowPunct w:val="0"/>
        <w:autoSpaceDE w:val="0"/>
        <w:autoSpaceDN w:val="0"/>
        <w:snapToGrid w:val="0"/>
        <w:spacing w:before="40" w:after="0" w:line="240" w:lineRule="auto"/>
        <w:ind w:left="425"/>
        <w:contextualSpacing w:val="0"/>
        <w:jc w:val="both"/>
        <w:rPr>
          <w:rFonts w:ascii="Arial" w:eastAsia="Times New Roman" w:hAnsi="Arial" w:cs="Arial"/>
          <w:sz w:val="20"/>
          <w:szCs w:val="20"/>
          <w:lang w:val="cs-CZ"/>
        </w:rPr>
      </w:pPr>
      <w:r w:rsidRPr="00A70A73">
        <w:rPr>
          <w:rFonts w:ascii="Arial" w:eastAsia="Times New Roman" w:hAnsi="Arial" w:cs="Arial"/>
          <w:sz w:val="20"/>
          <w:szCs w:val="20"/>
          <w:lang w:val="cs-CZ"/>
        </w:rPr>
        <w:t xml:space="preserve">b) </w:t>
      </w:r>
      <w:r w:rsidRPr="00A70A73">
        <w:rPr>
          <w:rFonts w:ascii="Arial" w:eastAsia="Times New Roman" w:hAnsi="Arial" w:cs="Arial"/>
          <w:sz w:val="20"/>
          <w:szCs w:val="20"/>
          <w:lang w:val="cs-CZ"/>
        </w:rPr>
        <w:tab/>
      </w:r>
      <w:r w:rsidR="00E654DC" w:rsidRPr="00A70A73">
        <w:rPr>
          <w:rFonts w:ascii="Arial" w:eastAsia="Times New Roman" w:hAnsi="Arial" w:cs="Arial"/>
          <w:b/>
          <w:bCs/>
          <w:sz w:val="20"/>
          <w:szCs w:val="20"/>
          <w:lang w:val="cs-CZ"/>
        </w:rPr>
        <w:t>21</w:t>
      </w:r>
      <w:r w:rsidR="00D30123">
        <w:rPr>
          <w:rFonts w:ascii="Arial" w:eastAsia="Times New Roman" w:hAnsi="Arial" w:cs="Arial"/>
          <w:b/>
          <w:bCs/>
          <w:sz w:val="20"/>
          <w:szCs w:val="20"/>
          <w:lang w:val="cs-CZ"/>
        </w:rPr>
        <w:t> </w:t>
      </w:r>
      <w:r w:rsidR="00E654DC" w:rsidRPr="00A70A73">
        <w:rPr>
          <w:rFonts w:ascii="Arial" w:eastAsia="Times New Roman" w:hAnsi="Arial" w:cs="Arial"/>
          <w:b/>
          <w:bCs/>
          <w:sz w:val="20"/>
          <w:szCs w:val="20"/>
          <w:lang w:val="cs-CZ"/>
        </w:rPr>
        <w:t>475</w:t>
      </w:r>
      <w:r w:rsidRPr="00A70A73">
        <w:rPr>
          <w:rFonts w:ascii="Arial" w:eastAsia="Times New Roman" w:hAnsi="Arial" w:cs="Arial"/>
          <w:b/>
          <w:bCs/>
          <w:sz w:val="20"/>
          <w:szCs w:val="20"/>
          <w:lang w:val="cs-CZ"/>
        </w:rPr>
        <w:t>,- Kč</w:t>
      </w:r>
      <w:r w:rsidRPr="00A70A73">
        <w:rPr>
          <w:rFonts w:ascii="Arial" w:eastAsia="Times New Roman" w:hAnsi="Arial" w:cs="Arial"/>
          <w:sz w:val="20"/>
          <w:szCs w:val="20"/>
          <w:lang w:val="cs-CZ"/>
        </w:rPr>
        <w:t xml:space="preserve"> bez DPH (slovy: </w:t>
      </w:r>
      <w:r w:rsidR="005E3E80" w:rsidRPr="00A70A73">
        <w:rPr>
          <w:rFonts w:ascii="Arial" w:eastAsia="Times New Roman" w:hAnsi="Arial" w:cs="Arial"/>
          <w:sz w:val="20"/>
          <w:szCs w:val="20"/>
          <w:lang w:val="cs-CZ"/>
        </w:rPr>
        <w:t>dvacet jeden tisíc čtyři sta sedmdesát pět korun českých</w:t>
      </w:r>
      <w:r w:rsidRPr="00A70A73">
        <w:rPr>
          <w:rFonts w:ascii="Arial" w:eastAsia="Times New Roman" w:hAnsi="Arial" w:cs="Arial"/>
          <w:sz w:val="20"/>
          <w:szCs w:val="20"/>
          <w:lang w:val="cs-CZ"/>
        </w:rPr>
        <w:t xml:space="preserve">) </w:t>
      </w:r>
    </w:p>
    <w:p w14:paraId="0EB1125E" w14:textId="397A2C70" w:rsidR="00662182" w:rsidRDefault="00A57430" w:rsidP="00AD30F2">
      <w:pPr>
        <w:pStyle w:val="Odstavecseseznamem"/>
        <w:widowControl w:val="0"/>
        <w:overflowPunct w:val="0"/>
        <w:autoSpaceDE w:val="0"/>
        <w:autoSpaceDN w:val="0"/>
        <w:snapToGrid w:val="0"/>
        <w:spacing w:after="0" w:line="240" w:lineRule="auto"/>
        <w:ind w:left="709"/>
        <w:contextualSpacing w:val="0"/>
        <w:jc w:val="both"/>
        <w:rPr>
          <w:rFonts w:ascii="Arial" w:eastAsia="Times New Roman" w:hAnsi="Arial" w:cs="Arial"/>
          <w:sz w:val="20"/>
          <w:szCs w:val="20"/>
          <w:lang w:val="cs-CZ"/>
        </w:rPr>
      </w:pPr>
      <w:r w:rsidRPr="00A70A73">
        <w:rPr>
          <w:rFonts w:ascii="Arial" w:eastAsia="Times New Roman" w:hAnsi="Arial" w:cs="Arial"/>
          <w:sz w:val="20"/>
          <w:szCs w:val="20"/>
          <w:lang w:val="cs-CZ"/>
        </w:rPr>
        <w:t xml:space="preserve">za 21. (dvacátý prvý) měsíc od počátku účinnosti </w:t>
      </w:r>
      <w:r w:rsidR="00AD30F2" w:rsidRPr="00A70A73">
        <w:rPr>
          <w:rFonts w:ascii="Arial" w:eastAsia="Times New Roman" w:hAnsi="Arial" w:cs="Arial"/>
          <w:sz w:val="20"/>
          <w:szCs w:val="20"/>
          <w:lang w:val="cs-CZ"/>
        </w:rPr>
        <w:t>této smlouvy.</w:t>
      </w:r>
    </w:p>
    <w:p w14:paraId="74CD0DA5" w14:textId="628CCD75" w:rsidR="00060DA6" w:rsidRPr="00D30123" w:rsidRDefault="00D30123" w:rsidP="00D30123">
      <w:pPr>
        <w:pStyle w:val="Odstavecseseznamem"/>
        <w:widowControl w:val="0"/>
        <w:overflowPunct w:val="0"/>
        <w:autoSpaceDE w:val="0"/>
        <w:autoSpaceDN w:val="0"/>
        <w:snapToGrid w:val="0"/>
        <w:spacing w:before="40" w:after="0" w:line="240" w:lineRule="auto"/>
        <w:ind w:left="425"/>
        <w:contextualSpacing w:val="0"/>
        <w:jc w:val="both"/>
        <w:rPr>
          <w:rFonts w:ascii="Arial" w:eastAsia="Times New Roman" w:hAnsi="Arial" w:cs="Arial"/>
          <w:sz w:val="20"/>
          <w:szCs w:val="20"/>
          <w:lang w:val="cs-CZ"/>
        </w:rPr>
      </w:pPr>
      <w:r w:rsidRPr="00B50B2D">
        <w:rPr>
          <w:rFonts w:ascii="Arial" w:eastAsia="Times New Roman" w:hAnsi="Arial" w:cs="Arial"/>
          <w:sz w:val="20"/>
          <w:szCs w:val="20"/>
          <w:lang w:val="cs-CZ"/>
        </w:rPr>
        <w:t xml:space="preserve">Celková cena Služeb za období 21 (dvacet jeden) měsíců činí </w:t>
      </w:r>
      <w:r w:rsidRPr="00B50B2D">
        <w:rPr>
          <w:rFonts w:ascii="Arial" w:eastAsia="Times New Roman" w:hAnsi="Arial" w:cs="Arial"/>
          <w:b/>
          <w:bCs/>
          <w:sz w:val="20"/>
          <w:szCs w:val="20"/>
          <w:lang w:val="cs-CZ"/>
        </w:rPr>
        <w:t xml:space="preserve">1 327 260,- Kč </w:t>
      </w:r>
      <w:r w:rsidRPr="00B50B2D">
        <w:rPr>
          <w:rFonts w:ascii="Arial" w:eastAsia="Times New Roman" w:hAnsi="Arial" w:cs="Arial"/>
          <w:sz w:val="20"/>
          <w:szCs w:val="20"/>
          <w:lang w:val="cs-CZ"/>
        </w:rPr>
        <w:t>bez DPH (slovy: jeden milion tři sta dvacet sedm tisíc dvě stě šedesát korun českých).</w:t>
      </w:r>
    </w:p>
    <w:p w14:paraId="45B5E276" w14:textId="77777777" w:rsidR="00CD4C3B" w:rsidRPr="00A70A73" w:rsidRDefault="00CD4C3B" w:rsidP="00CD4C3B">
      <w:pPr>
        <w:pStyle w:val="Zkladntextodsazen"/>
        <w:tabs>
          <w:tab w:val="num" w:pos="-1701"/>
        </w:tabs>
        <w:spacing w:after="0" w:line="240" w:lineRule="auto"/>
        <w:ind w:hanging="360"/>
        <w:rPr>
          <w:rFonts w:ascii="Arial" w:hAnsi="Arial" w:cs="Arial"/>
          <w:sz w:val="16"/>
          <w:szCs w:val="16"/>
          <w:lang w:val="cs-CZ"/>
        </w:rPr>
      </w:pPr>
    </w:p>
    <w:p w14:paraId="382F1677" w14:textId="553BF840" w:rsidR="00397581" w:rsidRPr="00A70A73" w:rsidRDefault="005B33E0" w:rsidP="00CD4C3B">
      <w:pPr>
        <w:pStyle w:val="Odstavecseseznamem"/>
        <w:widowControl w:val="0"/>
        <w:overflowPunct w:val="0"/>
        <w:autoSpaceDE w:val="0"/>
        <w:autoSpaceDN w:val="0"/>
        <w:snapToGrid w:val="0"/>
        <w:spacing w:after="0" w:line="240" w:lineRule="auto"/>
        <w:ind w:left="425" w:hanging="425"/>
        <w:contextualSpacing w:val="0"/>
        <w:jc w:val="both"/>
        <w:rPr>
          <w:rFonts w:ascii="Arial" w:eastAsia="Times New Roman" w:hAnsi="Arial" w:cs="Arial"/>
          <w:sz w:val="20"/>
          <w:szCs w:val="20"/>
          <w:lang w:val="cs-CZ"/>
        </w:rPr>
      </w:pPr>
      <w:bookmarkStart w:id="4" w:name="_Hlk71284162"/>
      <w:r w:rsidRPr="00A70A73">
        <w:rPr>
          <w:rFonts w:ascii="Arial" w:eastAsia="Times New Roman" w:hAnsi="Arial" w:cs="Arial"/>
          <w:sz w:val="20"/>
          <w:szCs w:val="20"/>
          <w:lang w:val="cs-CZ"/>
        </w:rPr>
        <w:t>4</w:t>
      </w:r>
      <w:r w:rsidR="00CD4C3B" w:rsidRPr="00A70A73">
        <w:rPr>
          <w:rFonts w:ascii="Arial" w:eastAsia="Times New Roman" w:hAnsi="Arial" w:cs="Arial"/>
          <w:sz w:val="20"/>
          <w:szCs w:val="20"/>
          <w:lang w:val="cs-CZ"/>
        </w:rPr>
        <w:t>.</w:t>
      </w:r>
      <w:r w:rsidR="000570EF" w:rsidRPr="00A70A73">
        <w:rPr>
          <w:rFonts w:ascii="Arial" w:eastAsia="Times New Roman" w:hAnsi="Arial" w:cs="Arial"/>
          <w:sz w:val="20"/>
          <w:szCs w:val="20"/>
          <w:lang w:val="cs-CZ"/>
        </w:rPr>
        <w:t>2</w:t>
      </w:r>
      <w:r w:rsidR="00CD4C3B" w:rsidRPr="00A70A73">
        <w:rPr>
          <w:rFonts w:ascii="Arial" w:eastAsia="Times New Roman" w:hAnsi="Arial" w:cs="Arial"/>
          <w:sz w:val="20"/>
          <w:szCs w:val="20"/>
          <w:lang w:val="cs-CZ"/>
        </w:rPr>
        <w:t xml:space="preserve"> </w:t>
      </w:r>
      <w:r w:rsidR="00CD4C3B" w:rsidRPr="00A70A73">
        <w:rPr>
          <w:rFonts w:ascii="Arial" w:eastAsia="Times New Roman" w:hAnsi="Arial" w:cs="Arial"/>
          <w:sz w:val="20"/>
          <w:szCs w:val="20"/>
          <w:lang w:val="cs-CZ"/>
        </w:rPr>
        <w:tab/>
      </w:r>
      <w:r w:rsidR="00531B91" w:rsidRPr="00A70A73">
        <w:rPr>
          <w:rFonts w:ascii="Arial" w:eastAsia="Times New Roman" w:hAnsi="Arial" w:cs="Arial"/>
          <w:sz w:val="20"/>
          <w:szCs w:val="20"/>
          <w:lang w:val="cs-CZ"/>
        </w:rPr>
        <w:t>Za účelem vyloučení pochybností smluvní strany shodně prohlašují, že p</w:t>
      </w:r>
      <w:r w:rsidR="00CD4C3B" w:rsidRPr="00A70A73">
        <w:rPr>
          <w:rFonts w:ascii="Arial" w:eastAsia="Times New Roman" w:hAnsi="Arial" w:cs="Arial"/>
          <w:sz w:val="20"/>
          <w:szCs w:val="20"/>
          <w:lang w:val="cs-CZ"/>
        </w:rPr>
        <w:t xml:space="preserve">aušální smluvní cena </w:t>
      </w:r>
      <w:r w:rsidR="00DC6C63" w:rsidRPr="00A70A73">
        <w:rPr>
          <w:rFonts w:ascii="Arial" w:eastAsia="Times New Roman" w:hAnsi="Arial" w:cs="Arial"/>
          <w:sz w:val="20"/>
          <w:szCs w:val="20"/>
          <w:lang w:val="cs-CZ"/>
        </w:rPr>
        <w:t>dle</w:t>
      </w:r>
      <w:r w:rsidR="00596746" w:rsidRPr="00A70A73">
        <w:rPr>
          <w:rFonts w:ascii="Arial" w:eastAsia="Times New Roman" w:hAnsi="Arial" w:cs="Arial"/>
          <w:sz w:val="20"/>
          <w:szCs w:val="20"/>
          <w:lang w:val="cs-CZ"/>
        </w:rPr>
        <w:t xml:space="preserve"> ustanovení </w:t>
      </w:r>
      <w:r w:rsidR="00AD30F2" w:rsidRPr="00A70A73">
        <w:rPr>
          <w:rFonts w:ascii="Arial" w:eastAsia="Times New Roman" w:hAnsi="Arial" w:cs="Arial"/>
          <w:sz w:val="20"/>
          <w:szCs w:val="20"/>
          <w:lang w:val="cs-CZ"/>
        </w:rPr>
        <w:t>bod</w:t>
      </w:r>
      <w:r w:rsidR="00596746" w:rsidRPr="00A70A73">
        <w:rPr>
          <w:rFonts w:ascii="Arial" w:eastAsia="Times New Roman" w:hAnsi="Arial" w:cs="Arial"/>
          <w:sz w:val="20"/>
          <w:szCs w:val="20"/>
          <w:lang w:val="cs-CZ"/>
        </w:rPr>
        <w:t>u 4.1</w:t>
      </w:r>
      <w:r w:rsidR="00A30622" w:rsidRPr="00A70A73">
        <w:rPr>
          <w:rFonts w:ascii="Arial" w:eastAsia="Times New Roman" w:hAnsi="Arial" w:cs="Arial"/>
          <w:sz w:val="20"/>
          <w:szCs w:val="20"/>
          <w:lang w:val="cs-CZ"/>
        </w:rPr>
        <w:t xml:space="preserve"> </w:t>
      </w:r>
      <w:r w:rsidR="00596746" w:rsidRPr="00A70A73">
        <w:rPr>
          <w:rFonts w:ascii="Arial" w:eastAsia="Times New Roman" w:hAnsi="Arial" w:cs="Arial"/>
          <w:sz w:val="20"/>
          <w:szCs w:val="20"/>
          <w:lang w:val="cs-CZ"/>
        </w:rPr>
        <w:t>této smlouvy</w:t>
      </w:r>
      <w:r w:rsidR="00CD4C3B" w:rsidRPr="00A70A73">
        <w:rPr>
          <w:rFonts w:ascii="Arial" w:eastAsia="Times New Roman" w:hAnsi="Arial" w:cs="Arial"/>
          <w:sz w:val="20"/>
          <w:szCs w:val="20"/>
          <w:lang w:val="cs-CZ"/>
        </w:rPr>
        <w:t xml:space="preserve"> </w:t>
      </w:r>
      <w:r w:rsidR="00CD4C3B" w:rsidRPr="00A70A73">
        <w:rPr>
          <w:rFonts w:ascii="Arial" w:eastAsia="Times New Roman" w:hAnsi="Arial" w:cs="Arial"/>
          <w:b/>
          <w:bCs/>
          <w:sz w:val="20"/>
          <w:szCs w:val="20"/>
          <w:lang w:val="cs-CZ"/>
        </w:rPr>
        <w:t>kryje</w:t>
      </w:r>
      <w:r w:rsidR="00CD4C3B" w:rsidRPr="00A70A73">
        <w:rPr>
          <w:rFonts w:ascii="Arial" w:eastAsia="Times New Roman" w:hAnsi="Arial" w:cs="Arial"/>
          <w:sz w:val="20"/>
          <w:szCs w:val="20"/>
          <w:lang w:val="cs-CZ"/>
        </w:rPr>
        <w:t xml:space="preserve"> </w:t>
      </w:r>
      <w:r w:rsidR="0063695E" w:rsidRPr="00A70A73">
        <w:rPr>
          <w:rFonts w:ascii="Arial" w:eastAsia="Times New Roman" w:hAnsi="Arial" w:cs="Arial"/>
          <w:sz w:val="20"/>
          <w:szCs w:val="20"/>
          <w:lang w:val="cs-CZ"/>
        </w:rPr>
        <w:t xml:space="preserve">provádění </w:t>
      </w:r>
      <w:r w:rsidR="00531B91" w:rsidRPr="00A70A73">
        <w:rPr>
          <w:rFonts w:ascii="Arial" w:eastAsia="Times New Roman" w:hAnsi="Arial" w:cs="Arial"/>
          <w:sz w:val="20"/>
          <w:szCs w:val="20"/>
          <w:lang w:val="cs-CZ"/>
        </w:rPr>
        <w:t>těchto typů</w:t>
      </w:r>
      <w:r w:rsidR="0063695E" w:rsidRPr="00A70A73">
        <w:rPr>
          <w:rFonts w:ascii="Arial" w:eastAsia="Times New Roman" w:hAnsi="Arial" w:cs="Arial"/>
          <w:sz w:val="20"/>
          <w:szCs w:val="20"/>
          <w:lang w:val="cs-CZ"/>
        </w:rPr>
        <w:t xml:space="preserve"> </w:t>
      </w:r>
      <w:r w:rsidR="00531B91" w:rsidRPr="00A70A73">
        <w:rPr>
          <w:rFonts w:ascii="Arial" w:eastAsia="Times New Roman" w:hAnsi="Arial" w:cs="Arial"/>
          <w:sz w:val="20"/>
          <w:szCs w:val="20"/>
          <w:lang w:val="cs-CZ"/>
        </w:rPr>
        <w:t>S</w:t>
      </w:r>
      <w:r w:rsidR="0063695E" w:rsidRPr="00A70A73">
        <w:rPr>
          <w:rFonts w:ascii="Arial" w:eastAsia="Times New Roman" w:hAnsi="Arial" w:cs="Arial"/>
          <w:sz w:val="20"/>
          <w:szCs w:val="20"/>
          <w:lang w:val="cs-CZ"/>
        </w:rPr>
        <w:t>lužeb</w:t>
      </w:r>
      <w:r w:rsidR="00531B91" w:rsidRPr="00A70A73">
        <w:rPr>
          <w:rFonts w:ascii="Arial" w:eastAsia="Times New Roman" w:hAnsi="Arial" w:cs="Arial"/>
          <w:sz w:val="20"/>
          <w:szCs w:val="20"/>
          <w:lang w:val="cs-CZ"/>
        </w:rPr>
        <w:t>:</w:t>
      </w:r>
    </w:p>
    <w:p w14:paraId="24133B75" w14:textId="708AC15D" w:rsidR="00531B91" w:rsidRPr="00A70A73" w:rsidRDefault="00531B91" w:rsidP="00531B91">
      <w:pPr>
        <w:pStyle w:val="Zkladntextodsazen"/>
        <w:autoSpaceDE w:val="0"/>
        <w:autoSpaceDN w:val="0"/>
        <w:spacing w:after="0" w:line="240" w:lineRule="auto"/>
        <w:ind w:left="709" w:hanging="283"/>
        <w:jc w:val="both"/>
        <w:rPr>
          <w:rFonts w:ascii="Arial" w:hAnsi="Arial" w:cs="Arial"/>
          <w:sz w:val="20"/>
          <w:szCs w:val="20"/>
          <w:lang w:val="cs-CZ"/>
        </w:rPr>
      </w:pPr>
      <w:r w:rsidRPr="00A70A73">
        <w:rPr>
          <w:rFonts w:ascii="Arial" w:eastAsia="Times New Roman" w:hAnsi="Arial" w:cs="Arial"/>
          <w:sz w:val="20"/>
          <w:szCs w:val="20"/>
          <w:lang w:val="cs-CZ"/>
        </w:rPr>
        <w:lastRenderedPageBreak/>
        <w:t xml:space="preserve">a) </w:t>
      </w:r>
      <w:r w:rsidRPr="00A70A73">
        <w:rPr>
          <w:rFonts w:ascii="Arial" w:eastAsia="Times New Roman" w:hAnsi="Arial" w:cs="Arial"/>
          <w:sz w:val="20"/>
          <w:szCs w:val="20"/>
          <w:lang w:val="cs-CZ"/>
        </w:rPr>
        <w:tab/>
        <w:t xml:space="preserve">služeb </w:t>
      </w:r>
      <w:r w:rsidR="00AD30F2" w:rsidRPr="00A70A73">
        <w:rPr>
          <w:rFonts w:ascii="Arial" w:eastAsia="Times New Roman" w:hAnsi="Arial" w:cs="Arial"/>
          <w:sz w:val="20"/>
          <w:szCs w:val="20"/>
          <w:lang w:val="cs-CZ"/>
        </w:rPr>
        <w:t xml:space="preserve">CC </w:t>
      </w:r>
      <w:r w:rsidRPr="00A70A73">
        <w:rPr>
          <w:rFonts w:ascii="Arial" w:eastAsia="Times New Roman" w:hAnsi="Arial" w:cs="Arial"/>
          <w:sz w:val="20"/>
          <w:szCs w:val="20"/>
          <w:lang w:val="cs-CZ"/>
        </w:rPr>
        <w:t>ve smyslu ustanovení článku 2.1 písm. a) této smlouvy s výjimkou nákladů oprav poškození</w:t>
      </w:r>
      <w:r w:rsidR="006F43C1" w:rsidRPr="00A70A73">
        <w:rPr>
          <w:rFonts w:ascii="Arial" w:eastAsia="Times New Roman" w:hAnsi="Arial" w:cs="Arial"/>
          <w:sz w:val="20"/>
          <w:szCs w:val="20"/>
          <w:lang w:val="cs-CZ"/>
        </w:rPr>
        <w:t xml:space="preserve"> </w:t>
      </w:r>
      <w:r w:rsidR="00AD30F2" w:rsidRPr="00A70A73">
        <w:rPr>
          <w:rFonts w:ascii="Arial" w:eastAsia="Times New Roman" w:hAnsi="Arial" w:cs="Arial"/>
          <w:sz w:val="20"/>
          <w:szCs w:val="20"/>
          <w:lang w:val="cs-CZ"/>
        </w:rPr>
        <w:t>T</w:t>
      </w:r>
      <w:r w:rsidR="006F43C1" w:rsidRPr="00A70A73">
        <w:rPr>
          <w:rFonts w:ascii="Arial" w:eastAsia="Times New Roman" w:hAnsi="Arial" w:cs="Arial"/>
          <w:sz w:val="20"/>
          <w:szCs w:val="20"/>
          <w:lang w:val="cs-CZ"/>
        </w:rPr>
        <w:t>echnologi</w:t>
      </w:r>
      <w:r w:rsidR="00AD30F2" w:rsidRPr="00A70A73">
        <w:rPr>
          <w:rFonts w:ascii="Arial" w:eastAsia="Times New Roman" w:hAnsi="Arial" w:cs="Arial"/>
          <w:sz w:val="20"/>
          <w:szCs w:val="20"/>
          <w:lang w:val="cs-CZ"/>
        </w:rPr>
        <w:t>e CC</w:t>
      </w:r>
      <w:r w:rsidRPr="00A70A73">
        <w:rPr>
          <w:rFonts w:ascii="Arial" w:eastAsia="Times New Roman" w:hAnsi="Arial" w:cs="Arial"/>
          <w:sz w:val="20"/>
          <w:szCs w:val="20"/>
          <w:lang w:val="cs-CZ"/>
        </w:rPr>
        <w:t xml:space="preserve">, </w:t>
      </w:r>
      <w:r w:rsidRPr="00A70A73">
        <w:rPr>
          <w:rFonts w:ascii="Arial" w:hAnsi="Arial" w:cs="Arial"/>
          <w:spacing w:val="-2"/>
          <w:sz w:val="20"/>
          <w:szCs w:val="20"/>
          <w:lang w:val="cs-CZ"/>
        </w:rPr>
        <w:t xml:space="preserve">jež </w:t>
      </w:r>
      <w:r w:rsidRPr="00A70A73">
        <w:rPr>
          <w:rFonts w:ascii="Arial" w:hAnsi="Arial" w:cs="Arial"/>
          <w:bCs/>
          <w:spacing w:val="-2"/>
          <w:sz w:val="20"/>
          <w:szCs w:val="20"/>
          <w:lang w:val="cs-CZ"/>
        </w:rPr>
        <w:t>bylo</w:t>
      </w:r>
      <w:r w:rsidRPr="00A70A73">
        <w:rPr>
          <w:rFonts w:ascii="Arial" w:hAnsi="Arial" w:cs="Arial"/>
          <w:sz w:val="20"/>
          <w:szCs w:val="20"/>
          <w:lang w:val="cs-CZ"/>
        </w:rPr>
        <w:t xml:space="preserve"> způsobeno či zapříčiněno zanedbáním povinné péče či jiným negativním vlivem na straně Objednatele a/nebo v důsledku vnější události, za níž </w:t>
      </w:r>
      <w:r w:rsidR="00AD30F2" w:rsidRPr="00A70A73">
        <w:rPr>
          <w:rFonts w:ascii="Arial" w:hAnsi="Arial" w:cs="Arial"/>
          <w:sz w:val="20"/>
          <w:szCs w:val="20"/>
          <w:lang w:val="cs-CZ"/>
        </w:rPr>
        <w:t>D</w:t>
      </w:r>
      <w:r w:rsidRPr="00A70A73">
        <w:rPr>
          <w:rFonts w:ascii="Arial" w:hAnsi="Arial" w:cs="Arial"/>
          <w:sz w:val="20"/>
          <w:szCs w:val="20"/>
          <w:lang w:val="cs-CZ"/>
        </w:rPr>
        <w:t>o</w:t>
      </w:r>
      <w:r w:rsidR="00AD30F2" w:rsidRPr="00A70A73">
        <w:rPr>
          <w:rFonts w:ascii="Arial" w:hAnsi="Arial" w:cs="Arial"/>
          <w:sz w:val="20"/>
          <w:szCs w:val="20"/>
          <w:lang w:val="cs-CZ"/>
        </w:rPr>
        <w:t>da</w:t>
      </w:r>
      <w:r w:rsidRPr="00A70A73">
        <w:rPr>
          <w:rFonts w:ascii="Arial" w:hAnsi="Arial" w:cs="Arial"/>
          <w:sz w:val="20"/>
          <w:szCs w:val="20"/>
          <w:lang w:val="cs-CZ"/>
        </w:rPr>
        <w:t>vatel neodpovídá (např. požár, voda, blesk či jiné živelné události, výbuch, chemické či radioaktivní vlivy, vandalství, hackerství, terorismus, občanské nepokoje, válka apod.);</w:t>
      </w:r>
    </w:p>
    <w:p w14:paraId="4F8DFD89" w14:textId="4D3C7315" w:rsidR="00531B91" w:rsidRDefault="00531B91" w:rsidP="00531B91">
      <w:pPr>
        <w:pStyle w:val="Odstavecseseznamem"/>
        <w:widowControl w:val="0"/>
        <w:overflowPunct w:val="0"/>
        <w:autoSpaceDE w:val="0"/>
        <w:autoSpaceDN w:val="0"/>
        <w:snapToGrid w:val="0"/>
        <w:spacing w:before="40" w:after="0" w:line="240" w:lineRule="auto"/>
        <w:ind w:left="709" w:hanging="284"/>
        <w:contextualSpacing w:val="0"/>
        <w:jc w:val="both"/>
        <w:rPr>
          <w:rFonts w:ascii="Arial" w:eastAsia="Times New Roman" w:hAnsi="Arial" w:cs="Arial"/>
          <w:sz w:val="20"/>
          <w:szCs w:val="20"/>
          <w:lang w:val="cs-CZ"/>
        </w:rPr>
      </w:pPr>
      <w:r w:rsidRPr="00A70A73">
        <w:rPr>
          <w:rFonts w:ascii="Arial" w:eastAsia="Times New Roman" w:hAnsi="Arial" w:cs="Arial"/>
          <w:sz w:val="20"/>
          <w:szCs w:val="20"/>
          <w:lang w:val="cs-CZ"/>
        </w:rPr>
        <w:t xml:space="preserve">b) </w:t>
      </w:r>
      <w:r w:rsidRPr="00A70A73">
        <w:rPr>
          <w:rFonts w:ascii="Arial" w:eastAsia="Times New Roman" w:hAnsi="Arial" w:cs="Arial"/>
          <w:sz w:val="20"/>
          <w:szCs w:val="20"/>
          <w:lang w:val="cs-CZ"/>
        </w:rPr>
        <w:tab/>
        <w:t>služeb TP ve smyslu ustanovení článku 2.1 písm. </w:t>
      </w:r>
      <w:r w:rsidR="00AD30F2" w:rsidRPr="00A70A73">
        <w:rPr>
          <w:rFonts w:ascii="Arial" w:eastAsia="Times New Roman" w:hAnsi="Arial" w:cs="Arial"/>
          <w:sz w:val="20"/>
          <w:szCs w:val="20"/>
          <w:lang w:val="cs-CZ"/>
        </w:rPr>
        <w:t>b</w:t>
      </w:r>
      <w:r w:rsidRPr="00A70A73">
        <w:rPr>
          <w:rFonts w:ascii="Arial" w:eastAsia="Times New Roman" w:hAnsi="Arial" w:cs="Arial"/>
          <w:sz w:val="20"/>
          <w:szCs w:val="20"/>
          <w:lang w:val="cs-CZ"/>
        </w:rPr>
        <w:t>) této smlouvy</w:t>
      </w:r>
      <w:r w:rsidR="00D13665">
        <w:rPr>
          <w:rFonts w:ascii="Arial" w:eastAsia="Times New Roman" w:hAnsi="Arial" w:cs="Arial"/>
          <w:sz w:val="20"/>
          <w:szCs w:val="20"/>
          <w:lang w:val="cs-CZ"/>
        </w:rPr>
        <w:t>.</w:t>
      </w:r>
    </w:p>
    <w:bookmarkEnd w:id="4"/>
    <w:p w14:paraId="29814B4C" w14:textId="77777777" w:rsidR="000570EF" w:rsidRPr="007F3E59" w:rsidRDefault="000570EF" w:rsidP="000570EF">
      <w:pPr>
        <w:pStyle w:val="Zkladntextodsazen"/>
        <w:tabs>
          <w:tab w:val="num" w:pos="-1701"/>
        </w:tabs>
        <w:spacing w:after="0" w:line="240" w:lineRule="auto"/>
        <w:ind w:left="426" w:hanging="426"/>
        <w:rPr>
          <w:rFonts w:ascii="Arial" w:hAnsi="Arial" w:cs="Arial"/>
          <w:sz w:val="16"/>
          <w:szCs w:val="16"/>
          <w:lang w:val="cs-CZ"/>
        </w:rPr>
      </w:pPr>
    </w:p>
    <w:p w14:paraId="603260CC" w14:textId="25E3C024" w:rsidR="000570EF" w:rsidRPr="005E3E80" w:rsidRDefault="000570EF" w:rsidP="000570EF">
      <w:pPr>
        <w:pStyle w:val="Zkladntextodsazen"/>
        <w:autoSpaceDE w:val="0"/>
        <w:autoSpaceDN w:val="0"/>
        <w:spacing w:after="0" w:line="240" w:lineRule="auto"/>
        <w:ind w:left="426" w:hanging="426"/>
        <w:jc w:val="both"/>
        <w:rPr>
          <w:rFonts w:ascii="Arial" w:hAnsi="Arial" w:cs="Arial"/>
          <w:sz w:val="20"/>
          <w:szCs w:val="20"/>
          <w:lang w:val="cs-CZ"/>
        </w:rPr>
      </w:pPr>
      <w:r>
        <w:rPr>
          <w:rFonts w:ascii="Arial" w:hAnsi="Arial" w:cs="Arial"/>
          <w:sz w:val="20"/>
          <w:szCs w:val="20"/>
          <w:lang w:val="cs-CZ"/>
        </w:rPr>
        <w:t>4</w:t>
      </w:r>
      <w:r w:rsidRPr="007F3E59">
        <w:rPr>
          <w:rFonts w:ascii="Arial" w:hAnsi="Arial" w:cs="Arial"/>
          <w:sz w:val="20"/>
          <w:szCs w:val="20"/>
          <w:lang w:val="cs-CZ"/>
        </w:rPr>
        <w:t>.</w:t>
      </w:r>
      <w:r>
        <w:rPr>
          <w:rFonts w:ascii="Arial" w:hAnsi="Arial" w:cs="Arial"/>
          <w:sz w:val="20"/>
          <w:szCs w:val="20"/>
          <w:lang w:val="cs-CZ"/>
        </w:rPr>
        <w:t>3</w:t>
      </w:r>
      <w:r w:rsidRPr="007F3E59">
        <w:rPr>
          <w:rFonts w:ascii="Arial" w:hAnsi="Arial" w:cs="Arial"/>
          <w:sz w:val="20"/>
          <w:szCs w:val="20"/>
          <w:lang w:val="cs-CZ"/>
        </w:rPr>
        <w:t xml:space="preserve"> </w:t>
      </w:r>
      <w:r w:rsidRPr="007F3E59">
        <w:rPr>
          <w:rFonts w:ascii="Arial" w:hAnsi="Arial" w:cs="Arial"/>
          <w:sz w:val="20"/>
          <w:szCs w:val="20"/>
          <w:lang w:val="cs-CZ"/>
        </w:rPr>
        <w:tab/>
      </w:r>
      <w:r w:rsidR="00C13945">
        <w:rPr>
          <w:rFonts w:ascii="Arial" w:eastAsia="Times New Roman" w:hAnsi="Arial" w:cs="Arial"/>
          <w:sz w:val="20"/>
          <w:szCs w:val="20"/>
          <w:lang w:val="cs-CZ"/>
        </w:rPr>
        <w:t>Za účelem vyloučení pochybností smluvní strany shodně prohlašují, že p</w:t>
      </w:r>
      <w:r w:rsidRPr="007F3E59">
        <w:rPr>
          <w:rFonts w:ascii="Arial" w:eastAsia="Times New Roman" w:hAnsi="Arial" w:cs="Arial"/>
          <w:sz w:val="20"/>
          <w:szCs w:val="20"/>
          <w:lang w:val="cs-CZ"/>
        </w:rPr>
        <w:t>aušální smluvní cena</w:t>
      </w:r>
      <w:r w:rsidRPr="00DC6C63">
        <w:rPr>
          <w:rFonts w:ascii="Arial" w:hAnsi="Arial" w:cs="Arial"/>
          <w:bCs/>
          <w:sz w:val="20"/>
          <w:szCs w:val="20"/>
          <w:lang w:val="cs-CZ"/>
        </w:rPr>
        <w:t xml:space="preserve"> </w:t>
      </w:r>
      <w:bookmarkStart w:id="5" w:name="_Hlk82006097"/>
      <w:r>
        <w:rPr>
          <w:rFonts w:ascii="Arial" w:hAnsi="Arial" w:cs="Arial"/>
          <w:bCs/>
          <w:sz w:val="20"/>
          <w:szCs w:val="20"/>
          <w:lang w:val="cs-CZ"/>
        </w:rPr>
        <w:t xml:space="preserve">dle </w:t>
      </w:r>
      <w:r w:rsidRPr="006740CD">
        <w:rPr>
          <w:rFonts w:ascii="Arial" w:hAnsi="Arial" w:cs="Arial"/>
          <w:bCs/>
          <w:sz w:val="20"/>
          <w:szCs w:val="20"/>
          <w:lang w:val="cs-CZ"/>
        </w:rPr>
        <w:t xml:space="preserve">ustanovení </w:t>
      </w:r>
      <w:r w:rsidR="00AD30F2">
        <w:rPr>
          <w:rFonts w:ascii="Arial" w:hAnsi="Arial" w:cs="Arial"/>
          <w:bCs/>
          <w:sz w:val="20"/>
          <w:szCs w:val="20"/>
          <w:lang w:val="cs-CZ"/>
        </w:rPr>
        <w:t>bod</w:t>
      </w:r>
      <w:r w:rsidRPr="006740CD">
        <w:rPr>
          <w:rFonts w:ascii="Arial" w:hAnsi="Arial" w:cs="Arial"/>
          <w:bCs/>
          <w:sz w:val="20"/>
          <w:szCs w:val="20"/>
          <w:lang w:val="cs-CZ"/>
        </w:rPr>
        <w:t xml:space="preserve">u </w:t>
      </w:r>
      <w:r>
        <w:rPr>
          <w:rFonts w:ascii="Arial" w:hAnsi="Arial" w:cs="Arial"/>
          <w:bCs/>
          <w:sz w:val="20"/>
          <w:szCs w:val="20"/>
          <w:lang w:val="cs-CZ"/>
        </w:rPr>
        <w:t>4</w:t>
      </w:r>
      <w:r w:rsidRPr="006740CD">
        <w:rPr>
          <w:rFonts w:ascii="Arial" w:hAnsi="Arial" w:cs="Arial"/>
          <w:bCs/>
          <w:sz w:val="20"/>
          <w:szCs w:val="20"/>
          <w:lang w:val="cs-CZ"/>
        </w:rPr>
        <w:t>.1 této smlouvy</w:t>
      </w:r>
      <w:r w:rsidRPr="007F3E59">
        <w:rPr>
          <w:rFonts w:ascii="Arial" w:eastAsia="Times New Roman" w:hAnsi="Arial" w:cs="Arial"/>
          <w:sz w:val="20"/>
          <w:szCs w:val="20"/>
          <w:lang w:val="cs-CZ"/>
        </w:rPr>
        <w:t xml:space="preserve"> </w:t>
      </w:r>
      <w:bookmarkEnd w:id="5"/>
      <w:r w:rsidRPr="007F3E59">
        <w:rPr>
          <w:rFonts w:ascii="Arial" w:eastAsia="Times New Roman" w:hAnsi="Arial" w:cs="Arial"/>
          <w:b/>
          <w:bCs/>
          <w:sz w:val="20"/>
          <w:szCs w:val="20"/>
          <w:lang w:val="cs-CZ"/>
        </w:rPr>
        <w:t xml:space="preserve">nekryje </w:t>
      </w:r>
      <w:r w:rsidRPr="007F3E59">
        <w:rPr>
          <w:rFonts w:ascii="Arial" w:eastAsia="Times New Roman" w:hAnsi="Arial" w:cs="Arial"/>
          <w:sz w:val="20"/>
          <w:szCs w:val="20"/>
          <w:lang w:val="cs-CZ"/>
        </w:rPr>
        <w:t xml:space="preserve">náklady </w:t>
      </w:r>
      <w:r w:rsidRPr="001A49BF">
        <w:rPr>
          <w:rFonts w:ascii="Arial" w:eastAsia="Times New Roman" w:hAnsi="Arial" w:cs="Arial"/>
          <w:sz w:val="20"/>
          <w:szCs w:val="20"/>
          <w:lang w:val="cs-CZ"/>
        </w:rPr>
        <w:t>oprav poškození</w:t>
      </w:r>
      <w:r w:rsidR="00323EBB" w:rsidRPr="001A49BF">
        <w:rPr>
          <w:rFonts w:ascii="Arial" w:hAnsi="Arial" w:cs="Arial"/>
          <w:sz w:val="20"/>
          <w:szCs w:val="20"/>
          <w:lang w:val="cs-CZ"/>
        </w:rPr>
        <w:t xml:space="preserve"> </w:t>
      </w:r>
      <w:r w:rsidR="00A27366" w:rsidRPr="00C13945">
        <w:rPr>
          <w:rFonts w:ascii="Arial" w:hAnsi="Arial" w:cs="Arial"/>
          <w:sz w:val="20"/>
          <w:szCs w:val="20"/>
          <w:lang w:val="cs-CZ"/>
        </w:rPr>
        <w:t>T</w:t>
      </w:r>
      <w:r w:rsidRPr="00C13945">
        <w:rPr>
          <w:rFonts w:ascii="Arial" w:eastAsia="Times New Roman" w:hAnsi="Arial" w:cs="Arial"/>
          <w:sz w:val="20"/>
          <w:szCs w:val="20"/>
          <w:lang w:val="cs-CZ"/>
        </w:rPr>
        <w:t>echnologi</w:t>
      </w:r>
      <w:r w:rsidR="00AD30F2">
        <w:rPr>
          <w:rFonts w:ascii="Arial" w:eastAsia="Times New Roman" w:hAnsi="Arial" w:cs="Arial"/>
          <w:sz w:val="20"/>
          <w:szCs w:val="20"/>
          <w:lang w:val="cs-CZ"/>
        </w:rPr>
        <w:t>e TT</w:t>
      </w:r>
      <w:r w:rsidRPr="001A49BF">
        <w:rPr>
          <w:rFonts w:ascii="Arial" w:hAnsi="Arial" w:cs="Arial"/>
          <w:spacing w:val="-2"/>
          <w:sz w:val="20"/>
          <w:szCs w:val="20"/>
          <w:lang w:val="cs-CZ"/>
        </w:rPr>
        <w:t xml:space="preserve">, jež </w:t>
      </w:r>
      <w:r w:rsidRPr="001A49BF">
        <w:rPr>
          <w:rFonts w:ascii="Arial" w:hAnsi="Arial" w:cs="Arial"/>
          <w:bCs/>
          <w:spacing w:val="-2"/>
          <w:sz w:val="20"/>
          <w:szCs w:val="20"/>
          <w:lang w:val="cs-CZ"/>
        </w:rPr>
        <w:t>bylo</w:t>
      </w:r>
      <w:r w:rsidRPr="001A49BF">
        <w:rPr>
          <w:rFonts w:ascii="Arial" w:hAnsi="Arial" w:cs="Arial"/>
          <w:sz w:val="20"/>
          <w:szCs w:val="20"/>
          <w:lang w:val="cs-CZ"/>
        </w:rPr>
        <w:t xml:space="preserve"> způsobeno či zapříčiněno zanedbáním povinné péče či jiným negativním vlivem na straně </w:t>
      </w:r>
      <w:r w:rsidR="00AA1395">
        <w:rPr>
          <w:rFonts w:ascii="Arial" w:hAnsi="Arial" w:cs="Arial"/>
          <w:sz w:val="20"/>
          <w:szCs w:val="20"/>
          <w:lang w:val="cs-CZ"/>
        </w:rPr>
        <w:t>Objednatel</w:t>
      </w:r>
      <w:r w:rsidR="006F43C1">
        <w:rPr>
          <w:rFonts w:ascii="Arial" w:hAnsi="Arial" w:cs="Arial"/>
          <w:sz w:val="20"/>
          <w:szCs w:val="20"/>
          <w:lang w:val="cs-CZ"/>
        </w:rPr>
        <w:t>e</w:t>
      </w:r>
      <w:r w:rsidRPr="001A49BF">
        <w:rPr>
          <w:rFonts w:ascii="Arial" w:hAnsi="Arial" w:cs="Arial"/>
          <w:sz w:val="20"/>
          <w:szCs w:val="20"/>
          <w:lang w:val="cs-CZ"/>
        </w:rPr>
        <w:t xml:space="preserve"> </w:t>
      </w:r>
      <w:bookmarkStart w:id="6" w:name="_Hlk94625849"/>
      <w:r w:rsidRPr="001A49BF">
        <w:rPr>
          <w:rFonts w:ascii="Arial" w:hAnsi="Arial" w:cs="Arial"/>
          <w:sz w:val="20"/>
          <w:szCs w:val="20"/>
          <w:lang w:val="cs-CZ"/>
        </w:rPr>
        <w:t>a/nebo v důsledku vnější událost</w:t>
      </w:r>
      <w:r w:rsidR="00BF4179" w:rsidRPr="001A49BF">
        <w:rPr>
          <w:rFonts w:ascii="Arial" w:hAnsi="Arial" w:cs="Arial"/>
          <w:sz w:val="20"/>
          <w:szCs w:val="20"/>
          <w:lang w:val="cs-CZ"/>
        </w:rPr>
        <w:t>i</w:t>
      </w:r>
      <w:r w:rsidRPr="001A49BF">
        <w:rPr>
          <w:rFonts w:ascii="Arial" w:hAnsi="Arial" w:cs="Arial"/>
          <w:sz w:val="20"/>
          <w:szCs w:val="20"/>
          <w:lang w:val="cs-CZ"/>
        </w:rPr>
        <w:t>, za n</w:t>
      </w:r>
      <w:r w:rsidR="00BF4179" w:rsidRPr="001A49BF">
        <w:rPr>
          <w:rFonts w:ascii="Arial" w:hAnsi="Arial" w:cs="Arial"/>
          <w:sz w:val="20"/>
          <w:szCs w:val="20"/>
          <w:lang w:val="cs-CZ"/>
        </w:rPr>
        <w:t>íž</w:t>
      </w:r>
      <w:r w:rsidRPr="001A49BF">
        <w:rPr>
          <w:rFonts w:ascii="Arial" w:hAnsi="Arial" w:cs="Arial"/>
          <w:sz w:val="20"/>
          <w:szCs w:val="20"/>
          <w:lang w:val="cs-CZ"/>
        </w:rPr>
        <w:t xml:space="preserve"> </w:t>
      </w:r>
      <w:r w:rsidR="00AD30F2">
        <w:rPr>
          <w:rFonts w:ascii="Arial" w:hAnsi="Arial" w:cs="Arial"/>
          <w:sz w:val="20"/>
          <w:szCs w:val="20"/>
          <w:lang w:val="cs-CZ"/>
        </w:rPr>
        <w:t>D</w:t>
      </w:r>
      <w:r w:rsidRPr="001A49BF">
        <w:rPr>
          <w:rFonts w:ascii="Arial" w:hAnsi="Arial" w:cs="Arial"/>
          <w:sz w:val="20"/>
          <w:szCs w:val="20"/>
          <w:lang w:val="cs-CZ"/>
        </w:rPr>
        <w:t>o</w:t>
      </w:r>
      <w:r w:rsidR="00AD30F2">
        <w:rPr>
          <w:rFonts w:ascii="Arial" w:hAnsi="Arial" w:cs="Arial"/>
          <w:sz w:val="20"/>
          <w:szCs w:val="20"/>
          <w:lang w:val="cs-CZ"/>
        </w:rPr>
        <w:t>da</w:t>
      </w:r>
      <w:r w:rsidRPr="001A49BF">
        <w:rPr>
          <w:rFonts w:ascii="Arial" w:hAnsi="Arial" w:cs="Arial"/>
          <w:sz w:val="20"/>
          <w:szCs w:val="20"/>
          <w:lang w:val="cs-CZ"/>
        </w:rPr>
        <w:t xml:space="preserve">vatel neodpovídá (např. požár, voda, blesk či jiné živelné události, výbuch, chemické či radioaktivní vlivy, vandalství, hackerství, terorismus, občanské </w:t>
      </w:r>
      <w:r w:rsidRPr="005E3E80">
        <w:rPr>
          <w:rFonts w:ascii="Arial" w:hAnsi="Arial" w:cs="Arial"/>
          <w:sz w:val="20"/>
          <w:szCs w:val="20"/>
          <w:lang w:val="cs-CZ"/>
        </w:rPr>
        <w:t>nepokoje, válka apod.)</w:t>
      </w:r>
      <w:bookmarkEnd w:id="6"/>
      <w:r w:rsidRPr="005E3E80">
        <w:rPr>
          <w:rFonts w:ascii="Arial" w:hAnsi="Arial" w:cs="Arial"/>
          <w:sz w:val="20"/>
          <w:szCs w:val="20"/>
          <w:lang w:val="cs-CZ"/>
        </w:rPr>
        <w:t>.</w:t>
      </w:r>
    </w:p>
    <w:p w14:paraId="07B8692D" w14:textId="51E86E47" w:rsidR="000570EF" w:rsidRPr="005E3E80" w:rsidRDefault="00BF4179" w:rsidP="000570EF">
      <w:pPr>
        <w:pStyle w:val="Zkladntextodsazen"/>
        <w:autoSpaceDE w:val="0"/>
        <w:autoSpaceDN w:val="0"/>
        <w:spacing w:before="40" w:after="0" w:line="240" w:lineRule="auto"/>
        <w:ind w:left="425"/>
        <w:jc w:val="both"/>
        <w:rPr>
          <w:rFonts w:ascii="Arial" w:hAnsi="Arial" w:cs="Arial"/>
          <w:sz w:val="20"/>
          <w:szCs w:val="20"/>
          <w:lang w:val="cs-CZ"/>
        </w:rPr>
      </w:pPr>
      <w:r w:rsidRPr="005E3E80">
        <w:rPr>
          <w:rFonts w:ascii="Arial" w:hAnsi="Arial" w:cs="Arial"/>
          <w:sz w:val="20"/>
          <w:szCs w:val="20"/>
          <w:lang w:val="cs-CZ"/>
        </w:rPr>
        <w:t>Cenu o</w:t>
      </w:r>
      <w:r w:rsidR="000570EF" w:rsidRPr="005E3E80">
        <w:rPr>
          <w:rFonts w:ascii="Arial" w:hAnsi="Arial" w:cs="Arial"/>
          <w:sz w:val="20"/>
          <w:szCs w:val="20"/>
          <w:lang w:val="cs-CZ"/>
        </w:rPr>
        <w:t>prav</w:t>
      </w:r>
      <w:r w:rsidRPr="005E3E80">
        <w:rPr>
          <w:rFonts w:ascii="Arial" w:hAnsi="Arial" w:cs="Arial"/>
          <w:sz w:val="20"/>
          <w:szCs w:val="20"/>
          <w:lang w:val="cs-CZ"/>
        </w:rPr>
        <w:t>y</w:t>
      </w:r>
      <w:r w:rsidR="000570EF" w:rsidRPr="005E3E80">
        <w:rPr>
          <w:rFonts w:ascii="Arial" w:hAnsi="Arial" w:cs="Arial"/>
          <w:sz w:val="20"/>
          <w:szCs w:val="20"/>
          <w:lang w:val="cs-CZ"/>
        </w:rPr>
        <w:t xml:space="preserve"> poškození </w:t>
      </w:r>
      <w:r w:rsidR="00A27366" w:rsidRPr="005E3E80">
        <w:rPr>
          <w:rFonts w:ascii="Arial" w:hAnsi="Arial" w:cs="Arial"/>
          <w:sz w:val="20"/>
          <w:szCs w:val="20"/>
          <w:lang w:val="cs-CZ"/>
        </w:rPr>
        <w:t>T</w:t>
      </w:r>
      <w:r w:rsidR="000570EF" w:rsidRPr="005E3E80">
        <w:rPr>
          <w:rFonts w:ascii="Arial" w:hAnsi="Arial" w:cs="Arial"/>
          <w:sz w:val="20"/>
          <w:szCs w:val="20"/>
          <w:lang w:val="cs-CZ"/>
        </w:rPr>
        <w:t>echnologi</w:t>
      </w:r>
      <w:r w:rsidR="006F43C1" w:rsidRPr="005E3E80">
        <w:rPr>
          <w:rFonts w:ascii="Arial" w:hAnsi="Arial" w:cs="Arial"/>
          <w:sz w:val="20"/>
          <w:szCs w:val="20"/>
          <w:lang w:val="cs-CZ"/>
        </w:rPr>
        <w:t>í</w:t>
      </w:r>
      <w:r w:rsidR="00AD30F2" w:rsidRPr="005E3E80">
        <w:rPr>
          <w:rFonts w:ascii="Arial" w:hAnsi="Arial" w:cs="Arial"/>
          <w:sz w:val="20"/>
          <w:szCs w:val="20"/>
          <w:lang w:val="cs-CZ"/>
        </w:rPr>
        <w:t xml:space="preserve"> CC,</w:t>
      </w:r>
      <w:r w:rsidR="000570EF" w:rsidRPr="005E3E80">
        <w:rPr>
          <w:rFonts w:ascii="Arial" w:hAnsi="Arial" w:cs="Arial"/>
          <w:sz w:val="20"/>
          <w:szCs w:val="20"/>
          <w:lang w:val="cs-CZ"/>
        </w:rPr>
        <w:t xml:space="preserve"> </w:t>
      </w:r>
      <w:r w:rsidR="000570EF" w:rsidRPr="005E3E80">
        <w:rPr>
          <w:rFonts w:ascii="Arial" w:hAnsi="Arial" w:cs="Arial"/>
          <w:spacing w:val="-2"/>
          <w:sz w:val="20"/>
          <w:szCs w:val="20"/>
          <w:lang w:val="cs-CZ"/>
        </w:rPr>
        <w:t xml:space="preserve">jež </w:t>
      </w:r>
      <w:r w:rsidR="000570EF" w:rsidRPr="005E3E80">
        <w:rPr>
          <w:rFonts w:ascii="Arial" w:hAnsi="Arial" w:cs="Arial"/>
          <w:bCs/>
          <w:spacing w:val="-2"/>
          <w:sz w:val="20"/>
          <w:szCs w:val="20"/>
          <w:lang w:val="cs-CZ"/>
        </w:rPr>
        <w:t>bylo</w:t>
      </w:r>
      <w:r w:rsidR="000570EF" w:rsidRPr="005E3E80">
        <w:rPr>
          <w:rFonts w:ascii="Arial" w:hAnsi="Arial" w:cs="Arial"/>
          <w:sz w:val="20"/>
          <w:szCs w:val="20"/>
          <w:lang w:val="cs-CZ"/>
        </w:rPr>
        <w:t xml:space="preserve"> způsobeno či zapříčiněno </w:t>
      </w:r>
      <w:bookmarkStart w:id="7" w:name="_Hlk82006721"/>
      <w:r w:rsidR="000570EF" w:rsidRPr="005E3E80">
        <w:rPr>
          <w:rFonts w:ascii="Arial" w:hAnsi="Arial" w:cs="Arial"/>
          <w:sz w:val="20"/>
          <w:szCs w:val="20"/>
          <w:lang w:val="cs-CZ"/>
        </w:rPr>
        <w:t xml:space="preserve">aspekty uvedenými v předchozím odstavci, </w:t>
      </w:r>
      <w:bookmarkEnd w:id="7"/>
      <w:r w:rsidR="00AD30F2" w:rsidRPr="005E3E80">
        <w:rPr>
          <w:rFonts w:ascii="Arial" w:hAnsi="Arial" w:cs="Arial"/>
          <w:sz w:val="20"/>
          <w:szCs w:val="20"/>
          <w:lang w:val="cs-CZ"/>
        </w:rPr>
        <w:t>D</w:t>
      </w:r>
      <w:r w:rsidR="000570EF" w:rsidRPr="005E3E80">
        <w:rPr>
          <w:rFonts w:ascii="Arial" w:hAnsi="Arial" w:cs="Arial"/>
          <w:sz w:val="20"/>
          <w:szCs w:val="20"/>
          <w:lang w:val="cs-CZ"/>
        </w:rPr>
        <w:t>o</w:t>
      </w:r>
      <w:r w:rsidR="00AD30F2" w:rsidRPr="005E3E80">
        <w:rPr>
          <w:rFonts w:ascii="Arial" w:hAnsi="Arial" w:cs="Arial"/>
          <w:sz w:val="20"/>
          <w:szCs w:val="20"/>
          <w:lang w:val="cs-CZ"/>
        </w:rPr>
        <w:t>da</w:t>
      </w:r>
      <w:r w:rsidR="000570EF" w:rsidRPr="005E3E80">
        <w:rPr>
          <w:rFonts w:ascii="Arial" w:hAnsi="Arial" w:cs="Arial"/>
          <w:sz w:val="20"/>
          <w:szCs w:val="20"/>
          <w:lang w:val="cs-CZ"/>
        </w:rPr>
        <w:t xml:space="preserve">vatel </w:t>
      </w:r>
      <w:r w:rsidR="00354A2D" w:rsidRPr="005E3E80">
        <w:rPr>
          <w:rFonts w:ascii="Arial" w:hAnsi="Arial" w:cs="Arial"/>
          <w:sz w:val="20"/>
          <w:szCs w:val="20"/>
          <w:lang w:val="cs-CZ"/>
        </w:rPr>
        <w:t xml:space="preserve">účtuje </w:t>
      </w:r>
      <w:r w:rsidR="000570EF" w:rsidRPr="005E3E80">
        <w:rPr>
          <w:rFonts w:ascii="Arial" w:hAnsi="Arial" w:cs="Arial"/>
          <w:sz w:val="20"/>
          <w:szCs w:val="20"/>
          <w:lang w:val="cs-CZ"/>
        </w:rPr>
        <w:t xml:space="preserve">vždy </w:t>
      </w:r>
      <w:r w:rsidR="000570EF" w:rsidRPr="005E3E80">
        <w:rPr>
          <w:rFonts w:ascii="Arial" w:hAnsi="Arial" w:cs="Arial"/>
          <w:b/>
          <w:bCs/>
          <w:sz w:val="20"/>
          <w:szCs w:val="20"/>
          <w:lang w:val="cs-CZ"/>
        </w:rPr>
        <w:t>nad rámec paušální smluvní ceny</w:t>
      </w:r>
      <w:r w:rsidR="000570EF" w:rsidRPr="005E3E80">
        <w:rPr>
          <w:rFonts w:ascii="Arial" w:hAnsi="Arial" w:cs="Arial"/>
          <w:sz w:val="20"/>
          <w:szCs w:val="20"/>
          <w:lang w:val="cs-CZ"/>
        </w:rPr>
        <w:t xml:space="preserve"> dané</w:t>
      </w:r>
      <w:r w:rsidR="000570EF" w:rsidRPr="005E3E80">
        <w:rPr>
          <w:rFonts w:ascii="Arial" w:eastAsia="Times New Roman" w:hAnsi="Arial" w:cs="Arial"/>
          <w:sz w:val="20"/>
          <w:szCs w:val="20"/>
          <w:lang w:val="cs-CZ"/>
        </w:rPr>
        <w:t xml:space="preserve"> ustanovením článku 4.1 této smlouvy</w:t>
      </w:r>
      <w:r w:rsidR="000570EF" w:rsidRPr="005E3E80">
        <w:rPr>
          <w:rFonts w:ascii="Arial" w:hAnsi="Arial" w:cs="Arial"/>
          <w:sz w:val="20"/>
          <w:szCs w:val="20"/>
          <w:lang w:val="cs-CZ"/>
        </w:rPr>
        <w:t xml:space="preserve">, a to </w:t>
      </w:r>
      <w:r w:rsidR="003067EE" w:rsidRPr="005E3E80">
        <w:rPr>
          <w:rFonts w:ascii="Arial" w:hAnsi="Arial" w:cs="Arial"/>
          <w:sz w:val="20"/>
          <w:szCs w:val="20"/>
          <w:lang w:val="cs-CZ"/>
        </w:rPr>
        <w:t xml:space="preserve">za obvyklé tržní ceny. </w:t>
      </w:r>
    </w:p>
    <w:p w14:paraId="4881979F" w14:textId="77777777" w:rsidR="005C5E76" w:rsidRPr="005E3E80" w:rsidRDefault="005C5E76" w:rsidP="005C5E76">
      <w:pPr>
        <w:pStyle w:val="Zkladntextodsazen"/>
        <w:tabs>
          <w:tab w:val="num" w:pos="-1701"/>
        </w:tabs>
        <w:spacing w:after="0" w:line="240" w:lineRule="auto"/>
        <w:ind w:left="425"/>
        <w:rPr>
          <w:rFonts w:ascii="Arial" w:hAnsi="Arial" w:cs="Arial"/>
          <w:sz w:val="16"/>
          <w:szCs w:val="16"/>
          <w:lang w:val="cs-CZ"/>
        </w:rPr>
      </w:pPr>
    </w:p>
    <w:p w14:paraId="3B8FFA34" w14:textId="6028F228" w:rsidR="00104C01" w:rsidRPr="005E3E80" w:rsidRDefault="005C5E76" w:rsidP="00104C01">
      <w:pPr>
        <w:widowControl w:val="0"/>
        <w:overflowPunct w:val="0"/>
        <w:autoSpaceDE w:val="0"/>
        <w:autoSpaceDN w:val="0"/>
        <w:snapToGrid w:val="0"/>
        <w:spacing w:after="0" w:line="240" w:lineRule="auto"/>
        <w:ind w:left="425" w:hanging="425"/>
        <w:jc w:val="both"/>
        <w:outlineLvl w:val="1"/>
        <w:rPr>
          <w:rFonts w:ascii="Arial" w:hAnsi="Arial" w:cs="Arial"/>
          <w:sz w:val="20"/>
          <w:szCs w:val="20"/>
          <w:lang w:val="cs-CZ"/>
        </w:rPr>
      </w:pPr>
      <w:r w:rsidRPr="005E3E80">
        <w:rPr>
          <w:rFonts w:ascii="Arial" w:eastAsia="Times New Roman" w:hAnsi="Arial" w:cs="Arial"/>
          <w:sz w:val="20"/>
          <w:szCs w:val="20"/>
          <w:lang w:val="cs-CZ"/>
        </w:rPr>
        <w:t>4.</w:t>
      </w:r>
      <w:r w:rsidR="00D13665">
        <w:rPr>
          <w:rFonts w:ascii="Arial" w:eastAsia="Times New Roman" w:hAnsi="Arial" w:cs="Arial"/>
          <w:sz w:val="20"/>
          <w:szCs w:val="20"/>
          <w:lang w:val="cs-CZ"/>
        </w:rPr>
        <w:t>4</w:t>
      </w:r>
      <w:r w:rsidRPr="005E3E80">
        <w:rPr>
          <w:rFonts w:ascii="Arial" w:eastAsia="Times New Roman" w:hAnsi="Arial" w:cs="Arial"/>
          <w:sz w:val="20"/>
          <w:szCs w:val="20"/>
          <w:lang w:val="cs-CZ"/>
        </w:rPr>
        <w:t xml:space="preserve"> </w:t>
      </w:r>
      <w:r w:rsidRPr="005E3E80">
        <w:rPr>
          <w:rFonts w:ascii="Arial" w:eastAsia="Times New Roman" w:hAnsi="Arial" w:cs="Arial"/>
          <w:sz w:val="20"/>
          <w:szCs w:val="20"/>
          <w:lang w:val="cs-CZ"/>
        </w:rPr>
        <w:tab/>
        <w:t xml:space="preserve">Paušální smluvní cenu dle ustanovení článku 4.1 této smlouvy účtuje </w:t>
      </w:r>
      <w:r w:rsidR="006A4B7C" w:rsidRPr="005E3E80">
        <w:rPr>
          <w:rFonts w:ascii="Arial" w:hAnsi="Arial" w:cs="Arial"/>
          <w:sz w:val="20"/>
          <w:szCs w:val="20"/>
          <w:lang w:val="cs-CZ"/>
        </w:rPr>
        <w:t>Dodavatel</w:t>
      </w:r>
      <w:r w:rsidR="006A4B7C" w:rsidRPr="005E3E80">
        <w:rPr>
          <w:rFonts w:ascii="Arial" w:eastAsia="Times New Roman" w:hAnsi="Arial" w:cs="Arial"/>
          <w:sz w:val="20"/>
          <w:szCs w:val="20"/>
          <w:lang w:val="cs-CZ"/>
        </w:rPr>
        <w:t xml:space="preserve"> </w:t>
      </w:r>
      <w:r w:rsidRPr="005E3E80">
        <w:rPr>
          <w:rFonts w:ascii="Arial" w:eastAsia="Times New Roman" w:hAnsi="Arial" w:cs="Arial"/>
          <w:sz w:val="20"/>
          <w:szCs w:val="20"/>
          <w:lang w:val="cs-CZ"/>
        </w:rPr>
        <w:t>vždy měsíčně ke dni zdanitelného plnění, kterým je poslední den příslušného kalendářního měsíce.</w:t>
      </w:r>
      <w:r w:rsidR="00104C01" w:rsidRPr="005E3E80">
        <w:rPr>
          <w:rFonts w:ascii="Arial" w:eastAsia="Times New Roman" w:hAnsi="Arial" w:cs="Arial"/>
          <w:sz w:val="20"/>
          <w:szCs w:val="20"/>
          <w:lang w:val="cs-CZ"/>
        </w:rPr>
        <w:t xml:space="preserve"> Tato cena</w:t>
      </w:r>
      <w:r w:rsidR="00104C01" w:rsidRPr="005E3E80">
        <w:rPr>
          <w:rFonts w:ascii="Arial" w:hAnsi="Arial" w:cs="Arial"/>
          <w:sz w:val="20"/>
          <w:szCs w:val="20"/>
          <w:lang w:val="cs-CZ"/>
        </w:rPr>
        <w:t xml:space="preserve"> bude </w:t>
      </w:r>
      <w:r w:rsidR="00D9175F" w:rsidRPr="005E3E80">
        <w:rPr>
          <w:rFonts w:ascii="Arial" w:hAnsi="Arial" w:cs="Arial"/>
          <w:sz w:val="20"/>
          <w:szCs w:val="20"/>
          <w:lang w:val="cs-CZ"/>
        </w:rPr>
        <w:t xml:space="preserve">po uplynutí příslušného měsíce </w:t>
      </w:r>
      <w:r w:rsidR="00104C01" w:rsidRPr="005E3E80">
        <w:rPr>
          <w:rFonts w:ascii="Arial" w:hAnsi="Arial" w:cs="Arial"/>
          <w:sz w:val="20"/>
          <w:szCs w:val="20"/>
          <w:lang w:val="cs-CZ"/>
        </w:rPr>
        <w:t>Objednatelem uhrazen</w:t>
      </w:r>
      <w:r w:rsidR="00D9175F" w:rsidRPr="005E3E80">
        <w:rPr>
          <w:rFonts w:ascii="Arial" w:hAnsi="Arial" w:cs="Arial"/>
          <w:sz w:val="20"/>
          <w:szCs w:val="20"/>
          <w:lang w:val="cs-CZ"/>
        </w:rPr>
        <w:t>a</w:t>
      </w:r>
      <w:r w:rsidR="00104C01" w:rsidRPr="005E3E80">
        <w:rPr>
          <w:rFonts w:ascii="Arial" w:hAnsi="Arial" w:cs="Arial"/>
          <w:sz w:val="20"/>
          <w:szCs w:val="20"/>
          <w:lang w:val="cs-CZ"/>
        </w:rPr>
        <w:t xml:space="preserve"> na základě daňových dokladů (faktur) zaslaných Dodavatelem Objednateli. </w:t>
      </w:r>
    </w:p>
    <w:p w14:paraId="6A48BFBF" w14:textId="77777777" w:rsidR="005C5E76" w:rsidRPr="005E3E80" w:rsidRDefault="005C5E76" w:rsidP="00B34E88">
      <w:pPr>
        <w:pStyle w:val="Zkladntextodsazen"/>
        <w:tabs>
          <w:tab w:val="num" w:pos="-1701"/>
        </w:tabs>
        <w:spacing w:after="0" w:line="240" w:lineRule="auto"/>
        <w:ind w:left="425"/>
        <w:rPr>
          <w:rFonts w:ascii="Arial" w:hAnsi="Arial" w:cs="Arial"/>
          <w:sz w:val="16"/>
          <w:szCs w:val="16"/>
          <w:lang w:val="cs-CZ"/>
        </w:rPr>
      </w:pPr>
    </w:p>
    <w:p w14:paraId="33F4A53A" w14:textId="15C5AD80" w:rsidR="00CD4C3B" w:rsidRPr="005E3E80" w:rsidRDefault="005C5E76" w:rsidP="00B34E88">
      <w:pPr>
        <w:widowControl w:val="0"/>
        <w:overflowPunct w:val="0"/>
        <w:autoSpaceDE w:val="0"/>
        <w:autoSpaceDN w:val="0"/>
        <w:snapToGrid w:val="0"/>
        <w:spacing w:after="0" w:line="240" w:lineRule="auto"/>
        <w:ind w:left="426" w:hanging="426"/>
        <w:jc w:val="both"/>
        <w:outlineLvl w:val="1"/>
        <w:rPr>
          <w:rFonts w:ascii="Arial" w:eastAsia="Times New Roman" w:hAnsi="Arial" w:cs="Arial"/>
          <w:sz w:val="20"/>
          <w:szCs w:val="20"/>
          <w:lang w:val="cs-CZ"/>
        </w:rPr>
      </w:pPr>
      <w:r w:rsidRPr="005E3E80">
        <w:rPr>
          <w:rFonts w:ascii="Arial" w:eastAsia="Times New Roman" w:hAnsi="Arial" w:cs="Arial"/>
          <w:sz w:val="20"/>
          <w:szCs w:val="20"/>
          <w:lang w:val="cs-CZ"/>
        </w:rPr>
        <w:t>4</w:t>
      </w:r>
      <w:r w:rsidR="00CD4C3B" w:rsidRPr="005E3E80">
        <w:rPr>
          <w:rFonts w:ascii="Arial" w:eastAsia="Times New Roman" w:hAnsi="Arial" w:cs="Arial"/>
          <w:sz w:val="20"/>
          <w:szCs w:val="20"/>
          <w:lang w:val="cs-CZ"/>
        </w:rPr>
        <w:t>.</w:t>
      </w:r>
      <w:r w:rsidR="00D13665">
        <w:rPr>
          <w:rFonts w:ascii="Arial" w:eastAsia="Times New Roman" w:hAnsi="Arial" w:cs="Arial"/>
          <w:sz w:val="20"/>
          <w:szCs w:val="20"/>
          <w:lang w:val="cs-CZ"/>
        </w:rPr>
        <w:t>5</w:t>
      </w:r>
      <w:r w:rsidR="00CD4C3B" w:rsidRPr="005E3E80">
        <w:rPr>
          <w:rFonts w:ascii="Arial" w:eastAsia="Times New Roman" w:hAnsi="Arial" w:cs="Arial"/>
          <w:sz w:val="20"/>
          <w:szCs w:val="20"/>
          <w:lang w:val="cs-CZ"/>
        </w:rPr>
        <w:tab/>
        <w:t xml:space="preserve">Ceny dle ustanovení </w:t>
      </w:r>
      <w:r w:rsidRPr="005E3E80">
        <w:rPr>
          <w:rFonts w:ascii="Arial" w:eastAsia="Times New Roman" w:hAnsi="Arial" w:cs="Arial"/>
          <w:sz w:val="20"/>
          <w:szCs w:val="20"/>
          <w:lang w:val="cs-CZ"/>
        </w:rPr>
        <w:t>článk</w:t>
      </w:r>
      <w:r w:rsidR="00CA3272">
        <w:rPr>
          <w:rFonts w:ascii="Arial" w:eastAsia="Times New Roman" w:hAnsi="Arial" w:cs="Arial"/>
          <w:sz w:val="20"/>
          <w:szCs w:val="20"/>
          <w:lang w:val="cs-CZ"/>
        </w:rPr>
        <w:t>u</w:t>
      </w:r>
      <w:r w:rsidR="00354A2D" w:rsidRPr="005E3E80">
        <w:rPr>
          <w:rFonts w:ascii="Arial" w:eastAsia="Times New Roman" w:hAnsi="Arial" w:cs="Arial"/>
          <w:sz w:val="20"/>
          <w:szCs w:val="20"/>
          <w:lang w:val="cs-CZ"/>
        </w:rPr>
        <w:t xml:space="preserve"> 4.3 </w:t>
      </w:r>
      <w:r w:rsidRPr="005E3E80">
        <w:rPr>
          <w:rFonts w:ascii="Arial" w:eastAsia="Times New Roman" w:hAnsi="Arial" w:cs="Arial"/>
          <w:sz w:val="20"/>
          <w:szCs w:val="20"/>
          <w:lang w:val="cs-CZ"/>
        </w:rPr>
        <w:t xml:space="preserve">této smlouvy </w:t>
      </w:r>
      <w:r w:rsidR="00CD4C3B" w:rsidRPr="005E3E80">
        <w:rPr>
          <w:rFonts w:ascii="Arial" w:eastAsia="Times New Roman" w:hAnsi="Arial" w:cs="Arial"/>
          <w:sz w:val="20"/>
          <w:szCs w:val="20"/>
          <w:lang w:val="cs-CZ"/>
        </w:rPr>
        <w:t xml:space="preserve">účtuje </w:t>
      </w:r>
      <w:r w:rsidR="006A4B7C" w:rsidRPr="005E3E80">
        <w:rPr>
          <w:rFonts w:ascii="Arial" w:hAnsi="Arial" w:cs="Arial"/>
          <w:sz w:val="20"/>
          <w:szCs w:val="20"/>
          <w:lang w:val="cs-CZ"/>
        </w:rPr>
        <w:t>Dodavatel</w:t>
      </w:r>
      <w:r w:rsidR="00CD4C3B" w:rsidRPr="005E3E80">
        <w:rPr>
          <w:rFonts w:ascii="Arial" w:eastAsia="Times New Roman" w:hAnsi="Arial" w:cs="Arial"/>
          <w:sz w:val="20"/>
          <w:szCs w:val="20"/>
          <w:lang w:val="cs-CZ"/>
        </w:rPr>
        <w:t xml:space="preserve"> podle jejich charakteru</w:t>
      </w:r>
    </w:p>
    <w:p w14:paraId="4B7370BF" w14:textId="409EF8D8" w:rsidR="00CD4C3B" w:rsidRPr="005E3E80" w:rsidRDefault="00CD4C3B" w:rsidP="00CD4C3B">
      <w:pPr>
        <w:widowControl w:val="0"/>
        <w:overflowPunct w:val="0"/>
        <w:autoSpaceDE w:val="0"/>
        <w:autoSpaceDN w:val="0"/>
        <w:snapToGrid w:val="0"/>
        <w:spacing w:before="40" w:after="0" w:line="240" w:lineRule="auto"/>
        <w:ind w:left="709" w:hanging="283"/>
        <w:jc w:val="both"/>
        <w:outlineLvl w:val="1"/>
        <w:rPr>
          <w:rFonts w:ascii="Arial" w:eastAsia="Times New Roman" w:hAnsi="Arial" w:cs="Arial"/>
          <w:sz w:val="20"/>
          <w:szCs w:val="20"/>
          <w:lang w:val="cs-CZ"/>
        </w:rPr>
      </w:pPr>
      <w:r w:rsidRPr="005E3E80">
        <w:rPr>
          <w:rFonts w:ascii="Arial" w:eastAsia="Times New Roman" w:hAnsi="Arial" w:cs="Arial"/>
          <w:sz w:val="20"/>
          <w:szCs w:val="20"/>
          <w:lang w:val="cs-CZ"/>
        </w:rPr>
        <w:t xml:space="preserve">a) </w:t>
      </w:r>
      <w:r w:rsidRPr="005E3E80">
        <w:rPr>
          <w:rFonts w:ascii="Arial" w:eastAsia="Times New Roman" w:hAnsi="Arial" w:cs="Arial"/>
          <w:sz w:val="20"/>
          <w:szCs w:val="20"/>
          <w:lang w:val="cs-CZ"/>
        </w:rPr>
        <w:tab/>
        <w:t xml:space="preserve">buď ke konci příslušného kalendářního měsíce pro </w:t>
      </w:r>
      <w:r w:rsidR="00B34E88" w:rsidRPr="005E3E80">
        <w:rPr>
          <w:rFonts w:ascii="Arial" w:eastAsia="Times New Roman" w:hAnsi="Arial" w:cs="Arial"/>
          <w:sz w:val="20"/>
          <w:szCs w:val="20"/>
          <w:lang w:val="cs-CZ"/>
        </w:rPr>
        <w:t>s</w:t>
      </w:r>
      <w:r w:rsidRPr="005E3E80">
        <w:rPr>
          <w:rFonts w:ascii="Arial" w:eastAsia="Times New Roman" w:hAnsi="Arial" w:cs="Arial"/>
          <w:sz w:val="20"/>
          <w:szCs w:val="20"/>
          <w:lang w:val="cs-CZ"/>
        </w:rPr>
        <w:t xml:space="preserve">lužby poskytované průběžně či opakovaně, přičemž dnem zdanitelného plnění je poslední den příslušného kalendářního měsíce, </w:t>
      </w:r>
    </w:p>
    <w:p w14:paraId="26B91E96" w14:textId="0DE3C257" w:rsidR="00CD4C3B" w:rsidRPr="005E3E80" w:rsidRDefault="00CD4C3B" w:rsidP="00CD4C3B">
      <w:pPr>
        <w:pStyle w:val="Zkladntextodsazen"/>
        <w:tabs>
          <w:tab w:val="num" w:pos="-1701"/>
        </w:tabs>
        <w:spacing w:before="40" w:after="0" w:line="240" w:lineRule="auto"/>
        <w:ind w:left="709" w:hanging="284"/>
        <w:rPr>
          <w:rFonts w:ascii="Arial" w:eastAsia="Times New Roman" w:hAnsi="Arial" w:cs="Arial"/>
          <w:sz w:val="20"/>
          <w:szCs w:val="20"/>
          <w:lang w:val="cs-CZ"/>
        </w:rPr>
      </w:pPr>
      <w:r w:rsidRPr="005E3E80">
        <w:rPr>
          <w:rFonts w:ascii="Arial" w:eastAsia="Times New Roman" w:hAnsi="Arial" w:cs="Arial"/>
          <w:sz w:val="20"/>
          <w:szCs w:val="20"/>
          <w:lang w:val="cs-CZ"/>
        </w:rPr>
        <w:t>b)</w:t>
      </w:r>
      <w:r w:rsidRPr="005E3E80">
        <w:rPr>
          <w:rFonts w:ascii="Arial" w:eastAsia="Times New Roman" w:hAnsi="Arial" w:cs="Arial"/>
          <w:sz w:val="20"/>
          <w:szCs w:val="20"/>
          <w:lang w:val="cs-CZ"/>
        </w:rPr>
        <w:tab/>
        <w:t xml:space="preserve">nebo ke dni předání a převzetí předmětného jednorázového (uceleného bloku) </w:t>
      </w:r>
      <w:r w:rsidR="00966064" w:rsidRPr="005E3E80">
        <w:rPr>
          <w:rFonts w:ascii="Arial" w:eastAsia="Times New Roman" w:hAnsi="Arial" w:cs="Arial"/>
          <w:sz w:val="20"/>
          <w:szCs w:val="20"/>
          <w:lang w:val="cs-CZ"/>
        </w:rPr>
        <w:t>Dodavatel</w:t>
      </w:r>
      <w:r w:rsidRPr="005E3E80">
        <w:rPr>
          <w:rFonts w:ascii="Arial" w:eastAsia="Times New Roman" w:hAnsi="Arial" w:cs="Arial"/>
          <w:sz w:val="20"/>
          <w:szCs w:val="20"/>
          <w:lang w:val="cs-CZ"/>
        </w:rPr>
        <w:t>ova plnění, přičemž dnem zdanitelného plnění je den předání/převzetí předmětného plnění.</w:t>
      </w:r>
    </w:p>
    <w:p w14:paraId="76FD4B54" w14:textId="77777777" w:rsidR="00396919" w:rsidRPr="005E3E80" w:rsidRDefault="00396919" w:rsidP="006740CD">
      <w:pPr>
        <w:pStyle w:val="Zkladntextodsazen"/>
        <w:tabs>
          <w:tab w:val="num" w:pos="-1701"/>
        </w:tabs>
        <w:spacing w:after="0" w:line="240" w:lineRule="auto"/>
        <w:ind w:hanging="360"/>
        <w:rPr>
          <w:rFonts w:ascii="Arial" w:hAnsi="Arial" w:cs="Arial"/>
          <w:sz w:val="16"/>
          <w:szCs w:val="16"/>
          <w:lang w:val="cs-CZ"/>
        </w:rPr>
      </w:pPr>
    </w:p>
    <w:p w14:paraId="62479A84" w14:textId="0D660EA1" w:rsidR="006740CD" w:rsidRPr="005E3E80" w:rsidRDefault="006740CD" w:rsidP="006740CD">
      <w:pPr>
        <w:pStyle w:val="Odstavecseseznamem"/>
        <w:widowControl w:val="0"/>
        <w:overflowPunct w:val="0"/>
        <w:autoSpaceDE w:val="0"/>
        <w:autoSpaceDN w:val="0"/>
        <w:snapToGrid w:val="0"/>
        <w:spacing w:after="0" w:line="240" w:lineRule="auto"/>
        <w:ind w:left="426" w:hanging="426"/>
        <w:jc w:val="both"/>
        <w:rPr>
          <w:rFonts w:ascii="Arial" w:eastAsia="Times New Roman" w:hAnsi="Arial" w:cs="Arial"/>
          <w:sz w:val="20"/>
          <w:szCs w:val="20"/>
          <w:lang w:val="cs-CZ"/>
        </w:rPr>
      </w:pPr>
      <w:r w:rsidRPr="005E3E80">
        <w:rPr>
          <w:rFonts w:ascii="Arial" w:hAnsi="Arial" w:cs="Arial"/>
          <w:sz w:val="20"/>
          <w:szCs w:val="20"/>
          <w:lang w:val="cs-CZ"/>
        </w:rPr>
        <w:t>4.</w:t>
      </w:r>
      <w:r w:rsidR="00D13665">
        <w:rPr>
          <w:rFonts w:ascii="Arial" w:hAnsi="Arial" w:cs="Arial"/>
          <w:sz w:val="20"/>
          <w:szCs w:val="20"/>
          <w:lang w:val="cs-CZ"/>
        </w:rPr>
        <w:t>6</w:t>
      </w:r>
      <w:r w:rsidRPr="005E3E80">
        <w:rPr>
          <w:rFonts w:ascii="Arial" w:hAnsi="Arial" w:cs="Arial"/>
          <w:sz w:val="20"/>
          <w:szCs w:val="20"/>
          <w:lang w:val="cs-CZ"/>
        </w:rPr>
        <w:tab/>
      </w:r>
      <w:r w:rsidRPr="005E3E80">
        <w:rPr>
          <w:rFonts w:ascii="Arial" w:eastAsia="Times New Roman" w:hAnsi="Arial" w:cs="Arial"/>
          <w:sz w:val="20"/>
          <w:szCs w:val="20"/>
          <w:lang w:val="cs-CZ"/>
        </w:rPr>
        <w:t xml:space="preserve">Ke všem </w:t>
      </w:r>
      <w:r w:rsidR="00EA3C0A" w:rsidRPr="005E3E80">
        <w:rPr>
          <w:rFonts w:ascii="Arial" w:eastAsia="Times New Roman" w:hAnsi="Arial" w:cs="Arial"/>
          <w:sz w:val="20"/>
          <w:szCs w:val="20"/>
          <w:lang w:val="cs-CZ"/>
        </w:rPr>
        <w:t xml:space="preserve">těmto </w:t>
      </w:r>
      <w:r w:rsidRPr="005E3E80">
        <w:rPr>
          <w:rFonts w:ascii="Arial" w:eastAsia="Times New Roman" w:hAnsi="Arial" w:cs="Arial"/>
          <w:sz w:val="20"/>
          <w:szCs w:val="20"/>
          <w:lang w:val="cs-CZ"/>
        </w:rPr>
        <w:t xml:space="preserve">cenám </w:t>
      </w:r>
      <w:r w:rsidR="006A4B7C" w:rsidRPr="005E3E80">
        <w:rPr>
          <w:rFonts w:ascii="Arial" w:eastAsia="Times New Roman" w:hAnsi="Arial" w:cs="Arial"/>
          <w:sz w:val="20"/>
          <w:szCs w:val="20"/>
          <w:lang w:val="cs-CZ"/>
        </w:rPr>
        <w:t xml:space="preserve">bez DPH </w:t>
      </w:r>
      <w:r w:rsidR="006A4B7C" w:rsidRPr="005E3E80">
        <w:rPr>
          <w:rFonts w:ascii="Arial" w:hAnsi="Arial" w:cs="Arial"/>
          <w:sz w:val="20"/>
          <w:szCs w:val="20"/>
          <w:lang w:val="cs-CZ"/>
        </w:rPr>
        <w:t>Dodavatel</w:t>
      </w:r>
      <w:r w:rsidR="006A4B7C" w:rsidRPr="005E3E80">
        <w:rPr>
          <w:rFonts w:ascii="Arial" w:eastAsia="Times New Roman" w:hAnsi="Arial" w:cs="Arial"/>
          <w:sz w:val="20"/>
          <w:szCs w:val="20"/>
          <w:lang w:val="cs-CZ"/>
        </w:rPr>
        <w:t xml:space="preserve"> </w:t>
      </w:r>
      <w:r w:rsidRPr="005E3E80">
        <w:rPr>
          <w:rFonts w:ascii="Arial" w:eastAsia="Times New Roman" w:hAnsi="Arial" w:cs="Arial"/>
          <w:sz w:val="20"/>
          <w:szCs w:val="20"/>
          <w:lang w:val="cs-CZ"/>
        </w:rPr>
        <w:t>účtuje navíc DPH dle platné právní úpravy.</w:t>
      </w:r>
    </w:p>
    <w:p w14:paraId="4588F97A" w14:textId="77777777" w:rsidR="005C0F99" w:rsidRPr="005E3E80" w:rsidRDefault="005C0F99" w:rsidP="005C0F99">
      <w:pPr>
        <w:pStyle w:val="Zkladntextodsazen"/>
        <w:tabs>
          <w:tab w:val="num" w:pos="-1701"/>
        </w:tabs>
        <w:spacing w:after="0" w:line="240" w:lineRule="auto"/>
        <w:ind w:hanging="360"/>
        <w:rPr>
          <w:rFonts w:ascii="Arial" w:hAnsi="Arial" w:cs="Arial"/>
          <w:sz w:val="16"/>
          <w:szCs w:val="16"/>
          <w:lang w:val="cs-CZ"/>
        </w:rPr>
      </w:pPr>
    </w:p>
    <w:p w14:paraId="33AD433F" w14:textId="3EF0F3AE" w:rsidR="006A4B7C" w:rsidRPr="005E3E80" w:rsidRDefault="006A4B7C" w:rsidP="006A4B7C">
      <w:pPr>
        <w:pStyle w:val="Zkladntextodsazen"/>
        <w:tabs>
          <w:tab w:val="num" w:pos="-1701"/>
        </w:tabs>
        <w:spacing w:after="0" w:line="240" w:lineRule="auto"/>
        <w:ind w:left="426" w:hanging="426"/>
        <w:rPr>
          <w:rFonts w:ascii="Arial" w:hAnsi="Arial" w:cs="Arial"/>
          <w:sz w:val="20"/>
          <w:szCs w:val="20"/>
          <w:lang w:val="cs-CZ"/>
        </w:rPr>
      </w:pPr>
      <w:r w:rsidRPr="005E3E80">
        <w:rPr>
          <w:rFonts w:ascii="Arial" w:hAnsi="Arial" w:cs="Arial"/>
          <w:sz w:val="20"/>
          <w:szCs w:val="20"/>
          <w:lang w:val="cs-CZ"/>
        </w:rPr>
        <w:t>4.</w:t>
      </w:r>
      <w:r w:rsidR="00D13665">
        <w:rPr>
          <w:rFonts w:ascii="Arial" w:hAnsi="Arial" w:cs="Arial"/>
          <w:sz w:val="20"/>
          <w:szCs w:val="20"/>
          <w:lang w:val="cs-CZ"/>
        </w:rPr>
        <w:t>7</w:t>
      </w:r>
      <w:r w:rsidRPr="005E3E80">
        <w:rPr>
          <w:rFonts w:ascii="Arial" w:hAnsi="Arial" w:cs="Arial"/>
          <w:sz w:val="20"/>
          <w:szCs w:val="20"/>
          <w:lang w:val="cs-CZ"/>
        </w:rPr>
        <w:t xml:space="preserve"> </w:t>
      </w:r>
      <w:r w:rsidRPr="005E3E80">
        <w:rPr>
          <w:rFonts w:ascii="Arial" w:hAnsi="Arial" w:cs="Arial"/>
          <w:sz w:val="20"/>
          <w:szCs w:val="20"/>
          <w:lang w:val="cs-CZ"/>
        </w:rPr>
        <w:tab/>
        <w:t>Objednatel neposkytuje zálohy a ani jedna smluvní strana neposkytne druhé smluvní straně závdavek.</w:t>
      </w:r>
    </w:p>
    <w:p w14:paraId="4E16168C" w14:textId="77777777" w:rsidR="006A4B7C" w:rsidRPr="005E3E80" w:rsidRDefault="006A4B7C" w:rsidP="006A4B7C">
      <w:pPr>
        <w:pStyle w:val="Zkladntextodsazen"/>
        <w:tabs>
          <w:tab w:val="num" w:pos="-1701"/>
        </w:tabs>
        <w:spacing w:after="0" w:line="240" w:lineRule="auto"/>
        <w:ind w:left="426" w:hanging="426"/>
        <w:rPr>
          <w:rFonts w:ascii="Arial" w:hAnsi="Arial" w:cs="Arial"/>
          <w:sz w:val="16"/>
          <w:szCs w:val="16"/>
          <w:lang w:val="cs-CZ"/>
        </w:rPr>
      </w:pPr>
    </w:p>
    <w:p w14:paraId="140D0C20" w14:textId="2212776A" w:rsidR="005C0F99" w:rsidRPr="005E3E80" w:rsidRDefault="005C0F99" w:rsidP="00B11464">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3F464E">
        <w:rPr>
          <w:rFonts w:ascii="Arial" w:eastAsia="Times New Roman" w:hAnsi="Arial" w:cs="Arial"/>
          <w:sz w:val="20"/>
          <w:szCs w:val="20"/>
          <w:lang w:val="cs-CZ"/>
        </w:rPr>
        <w:t>4.</w:t>
      </w:r>
      <w:r w:rsidR="00D13665" w:rsidRPr="003F464E">
        <w:rPr>
          <w:rFonts w:ascii="Arial" w:eastAsia="Times New Roman" w:hAnsi="Arial" w:cs="Arial"/>
          <w:sz w:val="20"/>
          <w:szCs w:val="20"/>
          <w:lang w:val="cs-CZ"/>
        </w:rPr>
        <w:t>8</w:t>
      </w:r>
      <w:r w:rsidR="00AD3908" w:rsidRPr="003F464E">
        <w:rPr>
          <w:rFonts w:ascii="Arial" w:eastAsia="Times New Roman" w:hAnsi="Arial" w:cs="Arial"/>
          <w:sz w:val="20"/>
          <w:szCs w:val="20"/>
          <w:lang w:val="cs-CZ"/>
        </w:rPr>
        <w:tab/>
      </w:r>
      <w:r w:rsidRPr="003F464E">
        <w:rPr>
          <w:rFonts w:ascii="Arial" w:eastAsia="Times New Roman" w:hAnsi="Arial" w:cs="Arial"/>
          <w:spacing w:val="-2"/>
          <w:sz w:val="20"/>
          <w:szCs w:val="20"/>
          <w:lang w:val="cs-CZ"/>
        </w:rPr>
        <w:t xml:space="preserve">Faktury vystavuje </w:t>
      </w:r>
      <w:r w:rsidR="006A4B7C" w:rsidRPr="003F464E">
        <w:rPr>
          <w:rFonts w:ascii="Arial" w:hAnsi="Arial" w:cs="Arial"/>
          <w:sz w:val="20"/>
          <w:szCs w:val="20"/>
          <w:lang w:val="cs-CZ"/>
        </w:rPr>
        <w:t>Dodavatel</w:t>
      </w:r>
      <w:r w:rsidR="006A4B7C" w:rsidRPr="003F464E">
        <w:rPr>
          <w:rFonts w:ascii="Arial" w:eastAsia="Times New Roman" w:hAnsi="Arial" w:cs="Arial"/>
          <w:spacing w:val="-2"/>
          <w:sz w:val="20"/>
          <w:szCs w:val="20"/>
          <w:lang w:val="cs-CZ"/>
        </w:rPr>
        <w:t xml:space="preserve"> </w:t>
      </w:r>
      <w:r w:rsidRPr="003F464E">
        <w:rPr>
          <w:rFonts w:ascii="Arial" w:eastAsia="Times New Roman" w:hAnsi="Arial" w:cs="Arial"/>
          <w:spacing w:val="-2"/>
          <w:sz w:val="20"/>
          <w:szCs w:val="20"/>
          <w:lang w:val="cs-CZ"/>
        </w:rPr>
        <w:t>ke dni zdanitelného plnění</w:t>
      </w:r>
      <w:r w:rsidR="00B34E88" w:rsidRPr="003F464E">
        <w:rPr>
          <w:rFonts w:ascii="Arial" w:eastAsia="Times New Roman" w:hAnsi="Arial" w:cs="Arial"/>
          <w:spacing w:val="-2"/>
          <w:sz w:val="20"/>
          <w:szCs w:val="20"/>
          <w:lang w:val="cs-CZ"/>
        </w:rPr>
        <w:t xml:space="preserve"> dle ustanovení </w:t>
      </w:r>
      <w:r w:rsidR="00B40AB8" w:rsidRPr="003F464E">
        <w:rPr>
          <w:rFonts w:ascii="Arial" w:eastAsia="Times New Roman" w:hAnsi="Arial" w:cs="Arial"/>
          <w:spacing w:val="-2"/>
          <w:sz w:val="20"/>
          <w:szCs w:val="20"/>
          <w:lang w:val="cs-CZ"/>
        </w:rPr>
        <w:t xml:space="preserve">článků </w:t>
      </w:r>
      <w:r w:rsidR="00B34E88" w:rsidRPr="003F464E">
        <w:rPr>
          <w:rFonts w:ascii="Arial" w:eastAsia="Times New Roman" w:hAnsi="Arial" w:cs="Arial"/>
          <w:spacing w:val="-2"/>
          <w:sz w:val="20"/>
          <w:szCs w:val="20"/>
          <w:lang w:val="cs-CZ"/>
        </w:rPr>
        <w:t>4.</w:t>
      </w:r>
      <w:r w:rsidR="00D13665" w:rsidRPr="003F464E">
        <w:rPr>
          <w:rFonts w:ascii="Arial" w:eastAsia="Times New Roman" w:hAnsi="Arial" w:cs="Arial"/>
          <w:spacing w:val="-2"/>
          <w:sz w:val="20"/>
          <w:szCs w:val="20"/>
          <w:lang w:val="cs-CZ"/>
        </w:rPr>
        <w:t>4</w:t>
      </w:r>
      <w:r w:rsidR="00B34E88" w:rsidRPr="003F464E">
        <w:rPr>
          <w:rFonts w:ascii="Arial" w:eastAsia="Times New Roman" w:hAnsi="Arial" w:cs="Arial"/>
          <w:spacing w:val="-2"/>
          <w:sz w:val="20"/>
          <w:szCs w:val="20"/>
          <w:lang w:val="cs-CZ"/>
        </w:rPr>
        <w:t xml:space="preserve"> a 4.</w:t>
      </w:r>
      <w:r w:rsidR="00D13665" w:rsidRPr="003F464E">
        <w:rPr>
          <w:rFonts w:ascii="Arial" w:eastAsia="Times New Roman" w:hAnsi="Arial" w:cs="Arial"/>
          <w:spacing w:val="-2"/>
          <w:sz w:val="20"/>
          <w:szCs w:val="20"/>
          <w:lang w:val="cs-CZ"/>
        </w:rPr>
        <w:t>5</w:t>
      </w:r>
      <w:r w:rsidR="00B34E88" w:rsidRPr="003F464E">
        <w:rPr>
          <w:rFonts w:ascii="Arial" w:eastAsia="Times New Roman" w:hAnsi="Arial" w:cs="Arial"/>
          <w:spacing w:val="-2"/>
          <w:sz w:val="20"/>
          <w:szCs w:val="20"/>
          <w:lang w:val="cs-CZ"/>
        </w:rPr>
        <w:t xml:space="preserve"> této smlouvy.</w:t>
      </w:r>
      <w:r w:rsidR="00B34E88" w:rsidRPr="005E3E80">
        <w:rPr>
          <w:rFonts w:ascii="Arial" w:eastAsia="Times New Roman" w:hAnsi="Arial" w:cs="Arial"/>
          <w:sz w:val="20"/>
          <w:szCs w:val="20"/>
          <w:lang w:val="cs-CZ"/>
        </w:rPr>
        <w:t xml:space="preserve"> </w:t>
      </w:r>
    </w:p>
    <w:p w14:paraId="600F2F12" w14:textId="77777777" w:rsidR="00B11464" w:rsidRDefault="00B11464" w:rsidP="00B11464">
      <w:pPr>
        <w:pStyle w:val="Zkladntextodsazen"/>
        <w:tabs>
          <w:tab w:val="num" w:pos="-1701"/>
        </w:tabs>
        <w:spacing w:before="40" w:after="0" w:line="240" w:lineRule="auto"/>
        <w:ind w:left="425"/>
        <w:jc w:val="both"/>
        <w:rPr>
          <w:rFonts w:ascii="Arial" w:hAnsi="Arial" w:cs="Arial"/>
          <w:sz w:val="20"/>
          <w:szCs w:val="20"/>
          <w:lang w:val="cs-CZ"/>
        </w:rPr>
      </w:pPr>
      <w:r w:rsidRPr="005E3E80">
        <w:rPr>
          <w:rFonts w:ascii="Arial" w:hAnsi="Arial" w:cs="Arial"/>
          <w:sz w:val="20"/>
          <w:szCs w:val="20"/>
          <w:lang w:val="cs-CZ"/>
        </w:rPr>
        <w:t>Faktura vystavená Dodavatelem v souladu s § 28 zák. č. 235/2004 Sb., o dani z přidané hodnoty, ve znění pozdějších předpisů musí být Objednateli doručena do pěti (5) pracovních dnů od vystavení, musí mít náležitosti daňového dokladu dle ustanovení § 29 zák. č. 235/2004 Sb., o dani z přidané hodnoty, ve znění pozdějších předpisů a dle ustanovení § 435 zák. č. 89/2012 Sb., OZ. Splatnost faktury je stanovena do třiceti (30) kalendářních dnů od data vystavení faktury Dodavatelem.</w:t>
      </w:r>
      <w:r w:rsidRPr="00B11464">
        <w:rPr>
          <w:rFonts w:ascii="Arial" w:hAnsi="Arial" w:cs="Arial"/>
          <w:sz w:val="20"/>
          <w:szCs w:val="20"/>
          <w:lang w:val="cs-CZ"/>
        </w:rPr>
        <w:t xml:space="preserve"> </w:t>
      </w:r>
    </w:p>
    <w:p w14:paraId="145F0419" w14:textId="7FBB3B53" w:rsidR="00B11464" w:rsidRDefault="00B11464" w:rsidP="00B11464">
      <w:pPr>
        <w:pStyle w:val="Zkladntextodsazen"/>
        <w:tabs>
          <w:tab w:val="num" w:pos="-1701"/>
        </w:tabs>
        <w:spacing w:before="40" w:after="0" w:line="240" w:lineRule="auto"/>
        <w:ind w:left="425"/>
        <w:jc w:val="both"/>
        <w:rPr>
          <w:rFonts w:ascii="Arial" w:hAnsi="Arial" w:cs="Arial"/>
          <w:sz w:val="16"/>
          <w:szCs w:val="16"/>
          <w:lang w:val="cs-CZ"/>
        </w:rPr>
      </w:pPr>
      <w:r w:rsidRPr="00B11464">
        <w:rPr>
          <w:rFonts w:ascii="Arial" w:hAnsi="Arial" w:cs="Arial"/>
          <w:sz w:val="20"/>
          <w:szCs w:val="20"/>
          <w:lang w:val="cs-CZ"/>
        </w:rPr>
        <w:t xml:space="preserve">Povinnost úhrady je splněna okamžikem odepsání z účtu </w:t>
      </w:r>
      <w:r>
        <w:rPr>
          <w:rFonts w:ascii="Arial" w:hAnsi="Arial" w:cs="Arial"/>
          <w:sz w:val="20"/>
          <w:szCs w:val="20"/>
          <w:lang w:val="cs-CZ"/>
        </w:rPr>
        <w:t>O</w:t>
      </w:r>
      <w:r w:rsidRPr="00B11464">
        <w:rPr>
          <w:rFonts w:ascii="Arial" w:hAnsi="Arial" w:cs="Arial"/>
          <w:sz w:val="20"/>
          <w:szCs w:val="20"/>
          <w:lang w:val="cs-CZ"/>
        </w:rPr>
        <w:t xml:space="preserve">bjednatele vedeného u peněžního ústavu. Pokud faktura neobsahuje všechny náležitosti a přílohy stanovené v tomto článku a požadované právními předpisy, </w:t>
      </w:r>
      <w:r w:rsidR="002047B2" w:rsidRPr="00E811A2">
        <w:rPr>
          <w:rFonts w:ascii="Arial" w:hAnsi="Arial" w:cs="Arial"/>
          <w:sz w:val="20"/>
          <w:szCs w:val="20"/>
          <w:lang w:val="cs-CZ"/>
        </w:rPr>
        <w:t>O</w:t>
      </w:r>
      <w:r w:rsidRPr="00B11464">
        <w:rPr>
          <w:rFonts w:ascii="Arial" w:hAnsi="Arial" w:cs="Arial"/>
          <w:sz w:val="20"/>
          <w:szCs w:val="20"/>
          <w:lang w:val="cs-CZ"/>
        </w:rPr>
        <w:t xml:space="preserve">bjednatel má právo ve lhůtě splatnosti fakturu vrátit </w:t>
      </w:r>
      <w:r>
        <w:rPr>
          <w:rFonts w:ascii="Arial" w:hAnsi="Arial" w:cs="Arial"/>
          <w:sz w:val="20"/>
          <w:szCs w:val="20"/>
          <w:lang w:val="cs-CZ"/>
        </w:rPr>
        <w:t>D</w:t>
      </w:r>
      <w:r w:rsidRPr="00B11464">
        <w:rPr>
          <w:rFonts w:ascii="Arial" w:hAnsi="Arial" w:cs="Arial"/>
          <w:sz w:val="20"/>
          <w:szCs w:val="20"/>
          <w:lang w:val="cs-CZ"/>
        </w:rPr>
        <w:t xml:space="preserve">odavateli k opravě a doplnění. Nová lhůta splatnosti počíná běžet znovu od okamžiku vystavení opravené či doplněné faktury </w:t>
      </w:r>
      <w:r>
        <w:rPr>
          <w:rFonts w:ascii="Arial" w:hAnsi="Arial" w:cs="Arial"/>
          <w:sz w:val="20"/>
          <w:szCs w:val="20"/>
          <w:lang w:val="cs-CZ"/>
        </w:rPr>
        <w:t>D</w:t>
      </w:r>
      <w:r w:rsidRPr="00B11464">
        <w:rPr>
          <w:rFonts w:ascii="Arial" w:hAnsi="Arial" w:cs="Arial"/>
          <w:sz w:val="20"/>
          <w:szCs w:val="20"/>
          <w:lang w:val="cs-CZ"/>
        </w:rPr>
        <w:t>odavatelem</w:t>
      </w:r>
      <w:r w:rsidR="00104C01">
        <w:rPr>
          <w:rFonts w:ascii="Arial" w:hAnsi="Arial" w:cs="Arial"/>
          <w:sz w:val="20"/>
          <w:szCs w:val="20"/>
          <w:lang w:val="cs-CZ"/>
        </w:rPr>
        <w:t>.</w:t>
      </w:r>
    </w:p>
    <w:p w14:paraId="018D2E03" w14:textId="77777777" w:rsidR="00B11464" w:rsidRPr="006740CD" w:rsidRDefault="00B11464" w:rsidP="00104C01">
      <w:pPr>
        <w:pStyle w:val="Zkladntextodsazen"/>
        <w:tabs>
          <w:tab w:val="num" w:pos="-1701"/>
        </w:tabs>
        <w:spacing w:after="0" w:line="240" w:lineRule="auto"/>
        <w:ind w:left="278" w:hanging="357"/>
        <w:rPr>
          <w:rFonts w:ascii="Arial" w:hAnsi="Arial" w:cs="Arial"/>
          <w:sz w:val="16"/>
          <w:szCs w:val="16"/>
          <w:lang w:val="cs-CZ"/>
        </w:rPr>
      </w:pPr>
    </w:p>
    <w:p w14:paraId="6FC476B3" w14:textId="040FF25B" w:rsidR="00B11464" w:rsidRPr="00D9175F" w:rsidRDefault="006A7CFD" w:rsidP="006A7CFD">
      <w:pPr>
        <w:widowControl w:val="0"/>
        <w:overflowPunct w:val="0"/>
        <w:autoSpaceDE w:val="0"/>
        <w:autoSpaceDN w:val="0"/>
        <w:snapToGrid w:val="0"/>
        <w:spacing w:after="0" w:line="240" w:lineRule="auto"/>
        <w:ind w:left="426" w:hanging="426"/>
        <w:jc w:val="both"/>
        <w:outlineLvl w:val="1"/>
        <w:rPr>
          <w:rFonts w:ascii="Arial" w:hAnsi="Arial" w:cs="Arial"/>
          <w:sz w:val="20"/>
          <w:szCs w:val="20"/>
          <w:lang w:val="cs-CZ"/>
        </w:rPr>
      </w:pPr>
      <w:r w:rsidRPr="00D9175F">
        <w:rPr>
          <w:rFonts w:ascii="Arial" w:eastAsia="Times New Roman" w:hAnsi="Arial" w:cs="Arial"/>
          <w:sz w:val="20"/>
          <w:szCs w:val="20"/>
          <w:lang w:val="cs-CZ"/>
        </w:rPr>
        <w:t>4.</w:t>
      </w:r>
      <w:r w:rsidR="00D13665">
        <w:rPr>
          <w:rFonts w:ascii="Arial" w:eastAsia="Times New Roman" w:hAnsi="Arial" w:cs="Arial"/>
          <w:sz w:val="20"/>
          <w:szCs w:val="20"/>
          <w:lang w:val="cs-CZ"/>
        </w:rPr>
        <w:t>9</w:t>
      </w:r>
      <w:r w:rsidRPr="00D9175F">
        <w:rPr>
          <w:rFonts w:ascii="Arial" w:eastAsia="Times New Roman" w:hAnsi="Arial" w:cs="Arial"/>
          <w:sz w:val="20"/>
          <w:szCs w:val="20"/>
          <w:lang w:val="cs-CZ"/>
        </w:rPr>
        <w:t xml:space="preserve"> </w:t>
      </w:r>
      <w:r w:rsidR="00B11464" w:rsidRPr="00D9175F">
        <w:rPr>
          <w:rFonts w:ascii="Arial" w:hAnsi="Arial" w:cs="Arial"/>
          <w:sz w:val="20"/>
          <w:szCs w:val="20"/>
          <w:lang w:val="cs-CZ"/>
        </w:rPr>
        <w:t xml:space="preserve">Dodavatelem vystavená faktura bude doručena </w:t>
      </w:r>
    </w:p>
    <w:p w14:paraId="5D70D73E" w14:textId="525BF38B" w:rsidR="00B11464" w:rsidRPr="00D9175F" w:rsidRDefault="00B11464" w:rsidP="00B11464">
      <w:pPr>
        <w:widowControl w:val="0"/>
        <w:overflowPunct w:val="0"/>
        <w:autoSpaceDE w:val="0"/>
        <w:autoSpaceDN w:val="0"/>
        <w:snapToGrid w:val="0"/>
        <w:spacing w:before="40" w:after="0" w:line="240" w:lineRule="auto"/>
        <w:ind w:left="709" w:hanging="284"/>
        <w:jc w:val="both"/>
        <w:outlineLvl w:val="1"/>
        <w:rPr>
          <w:rFonts w:ascii="Arial" w:hAnsi="Arial" w:cs="Arial"/>
          <w:sz w:val="20"/>
          <w:szCs w:val="20"/>
          <w:lang w:val="cs-CZ"/>
        </w:rPr>
      </w:pPr>
      <w:r w:rsidRPr="00D9175F">
        <w:rPr>
          <w:rFonts w:ascii="Arial" w:hAnsi="Arial" w:cs="Arial"/>
          <w:sz w:val="20"/>
          <w:szCs w:val="20"/>
          <w:lang w:val="cs-CZ"/>
        </w:rPr>
        <w:t xml:space="preserve">a) </w:t>
      </w:r>
      <w:r w:rsidRPr="00D9175F">
        <w:rPr>
          <w:rFonts w:ascii="Arial" w:hAnsi="Arial" w:cs="Arial"/>
          <w:sz w:val="20"/>
          <w:szCs w:val="20"/>
          <w:lang w:val="cs-CZ"/>
        </w:rPr>
        <w:tab/>
        <w:t xml:space="preserve">buď v listinné podobě včetně všech příloh na adresu sídla Objednatele, </w:t>
      </w:r>
    </w:p>
    <w:p w14:paraId="3C3CAB64" w14:textId="77777777" w:rsidR="00B11464" w:rsidRPr="00D9175F" w:rsidRDefault="00B11464" w:rsidP="00B11464">
      <w:pPr>
        <w:widowControl w:val="0"/>
        <w:overflowPunct w:val="0"/>
        <w:autoSpaceDE w:val="0"/>
        <w:autoSpaceDN w:val="0"/>
        <w:snapToGrid w:val="0"/>
        <w:spacing w:before="40" w:after="0" w:line="240" w:lineRule="auto"/>
        <w:ind w:left="425"/>
        <w:jc w:val="both"/>
        <w:outlineLvl w:val="1"/>
        <w:rPr>
          <w:rFonts w:ascii="Arial" w:hAnsi="Arial" w:cs="Arial"/>
          <w:sz w:val="20"/>
          <w:szCs w:val="20"/>
          <w:lang w:val="cs-CZ"/>
        </w:rPr>
      </w:pPr>
      <w:r w:rsidRPr="00D9175F">
        <w:rPr>
          <w:rFonts w:ascii="Arial" w:hAnsi="Arial" w:cs="Arial"/>
          <w:sz w:val="20"/>
          <w:szCs w:val="20"/>
          <w:lang w:val="cs-CZ"/>
        </w:rPr>
        <w:t xml:space="preserve">b) </w:t>
      </w:r>
      <w:r w:rsidRPr="00D9175F">
        <w:rPr>
          <w:rFonts w:ascii="Arial" w:hAnsi="Arial" w:cs="Arial"/>
          <w:sz w:val="20"/>
          <w:szCs w:val="20"/>
          <w:lang w:val="cs-CZ"/>
        </w:rPr>
        <w:tab/>
        <w:t xml:space="preserve">nebo elektronicky ve formátu PDF do e-mailové schránky Objednatele: </w:t>
      </w:r>
    </w:p>
    <w:p w14:paraId="4B9C7B6A" w14:textId="2948A8A3" w:rsidR="006A7CFD" w:rsidRPr="006740CD" w:rsidRDefault="00505926" w:rsidP="00B11464">
      <w:pPr>
        <w:widowControl w:val="0"/>
        <w:overflowPunct w:val="0"/>
        <w:autoSpaceDE w:val="0"/>
        <w:autoSpaceDN w:val="0"/>
        <w:snapToGrid w:val="0"/>
        <w:spacing w:after="0" w:line="240" w:lineRule="auto"/>
        <w:ind w:left="851" w:hanging="142"/>
        <w:jc w:val="both"/>
        <w:outlineLvl w:val="1"/>
        <w:rPr>
          <w:rFonts w:ascii="Arial" w:eastAsia="Times New Roman" w:hAnsi="Arial" w:cs="Arial"/>
          <w:sz w:val="20"/>
          <w:szCs w:val="20"/>
          <w:lang w:val="cs-CZ"/>
        </w:rPr>
      </w:pPr>
      <w:r w:rsidRPr="00505926">
        <w:rPr>
          <w:highlight w:val="black"/>
        </w:rPr>
        <w:t>XXXXXXXXXXXXXXXXXXXXXX</w:t>
      </w:r>
      <w:r w:rsidR="00B11464">
        <w:rPr>
          <w:rFonts w:ascii="Arial" w:hAnsi="Arial" w:cs="Arial"/>
          <w:sz w:val="20"/>
          <w:szCs w:val="20"/>
          <w:lang w:val="cs-CZ"/>
        </w:rPr>
        <w:t xml:space="preserve"> </w:t>
      </w:r>
    </w:p>
    <w:p w14:paraId="64A8952A" w14:textId="77777777" w:rsidR="006A7CFD" w:rsidRPr="006740CD" w:rsidRDefault="006A7CFD" w:rsidP="006A7CFD">
      <w:pPr>
        <w:pStyle w:val="Zkladntextodsazen"/>
        <w:tabs>
          <w:tab w:val="num" w:pos="-1701"/>
        </w:tabs>
        <w:spacing w:after="0" w:line="240" w:lineRule="auto"/>
        <w:ind w:hanging="360"/>
        <w:rPr>
          <w:rFonts w:ascii="Arial" w:hAnsi="Arial" w:cs="Arial"/>
          <w:sz w:val="16"/>
          <w:szCs w:val="16"/>
          <w:lang w:val="cs-CZ"/>
        </w:rPr>
      </w:pPr>
    </w:p>
    <w:p w14:paraId="326F595B" w14:textId="62940332" w:rsidR="006A7CFD" w:rsidRPr="006740CD" w:rsidRDefault="006A7CFD" w:rsidP="006A7CF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5E3E80">
        <w:rPr>
          <w:rFonts w:ascii="Arial" w:eastAsia="Times New Roman" w:hAnsi="Arial" w:cs="Arial"/>
          <w:sz w:val="20"/>
          <w:szCs w:val="20"/>
          <w:lang w:val="cs-CZ"/>
        </w:rPr>
        <w:t>4.</w:t>
      </w:r>
      <w:r w:rsidR="00B34E88" w:rsidRPr="005E3E80">
        <w:rPr>
          <w:rFonts w:ascii="Arial" w:eastAsia="Times New Roman" w:hAnsi="Arial" w:cs="Arial"/>
          <w:sz w:val="20"/>
          <w:szCs w:val="20"/>
          <w:lang w:val="cs-CZ"/>
        </w:rPr>
        <w:t>1</w:t>
      </w:r>
      <w:r w:rsidR="00D13665">
        <w:rPr>
          <w:rFonts w:ascii="Arial" w:eastAsia="Times New Roman" w:hAnsi="Arial" w:cs="Arial"/>
          <w:sz w:val="20"/>
          <w:szCs w:val="20"/>
          <w:lang w:val="cs-CZ"/>
        </w:rPr>
        <w:t>0</w:t>
      </w:r>
      <w:r w:rsidRPr="005E3E80">
        <w:rPr>
          <w:rFonts w:ascii="Arial" w:eastAsia="Times New Roman" w:hAnsi="Arial" w:cs="Arial"/>
          <w:sz w:val="20"/>
          <w:szCs w:val="20"/>
          <w:lang w:val="cs-CZ"/>
        </w:rPr>
        <w:t xml:space="preserve"> </w:t>
      </w:r>
      <w:r w:rsidR="00AA1395" w:rsidRPr="005E3E80">
        <w:rPr>
          <w:rFonts w:ascii="Arial" w:eastAsia="Times New Roman" w:hAnsi="Arial" w:cs="Arial"/>
          <w:spacing w:val="-2"/>
          <w:sz w:val="20"/>
          <w:szCs w:val="20"/>
          <w:lang w:val="cs-CZ"/>
        </w:rPr>
        <w:t>Objednatel</w:t>
      </w:r>
      <w:r w:rsidRPr="005E3E80">
        <w:rPr>
          <w:rFonts w:ascii="Arial" w:eastAsia="Times New Roman" w:hAnsi="Arial" w:cs="Arial"/>
          <w:spacing w:val="-2"/>
          <w:sz w:val="20"/>
          <w:szCs w:val="20"/>
          <w:lang w:val="cs-CZ"/>
        </w:rPr>
        <w:t xml:space="preserve"> hradí ceny Služeb bankovním převodem na účet </w:t>
      </w:r>
      <w:r w:rsidR="006A4B7C" w:rsidRPr="005E3E80">
        <w:rPr>
          <w:rFonts w:ascii="Arial" w:hAnsi="Arial" w:cs="Arial"/>
          <w:sz w:val="20"/>
          <w:szCs w:val="20"/>
          <w:lang w:val="cs-CZ"/>
        </w:rPr>
        <w:t>Dodavatel</w:t>
      </w:r>
      <w:r w:rsidRPr="005E3E80">
        <w:rPr>
          <w:rFonts w:ascii="Arial" w:eastAsia="Times New Roman" w:hAnsi="Arial" w:cs="Arial"/>
          <w:spacing w:val="-2"/>
          <w:sz w:val="20"/>
          <w:szCs w:val="20"/>
          <w:lang w:val="cs-CZ"/>
        </w:rPr>
        <w:t>e uvedený na příslušné faktuře.</w:t>
      </w:r>
    </w:p>
    <w:p w14:paraId="773D200E" w14:textId="77777777" w:rsidR="006740CD" w:rsidRPr="006740CD" w:rsidRDefault="006740CD" w:rsidP="006740CD">
      <w:pPr>
        <w:pStyle w:val="Zkladntextodsazen"/>
        <w:tabs>
          <w:tab w:val="num" w:pos="-1701"/>
        </w:tabs>
        <w:spacing w:after="0" w:line="240" w:lineRule="auto"/>
        <w:ind w:hanging="360"/>
        <w:rPr>
          <w:rFonts w:ascii="Arial" w:hAnsi="Arial" w:cs="Arial"/>
          <w:sz w:val="16"/>
          <w:szCs w:val="16"/>
          <w:lang w:val="cs-CZ"/>
        </w:rPr>
      </w:pPr>
    </w:p>
    <w:p w14:paraId="0498AEDB" w14:textId="62E528E4" w:rsidR="00992DB8" w:rsidRPr="00D9175F" w:rsidRDefault="006740CD" w:rsidP="00EB75C8">
      <w:pPr>
        <w:spacing w:after="0" w:line="240" w:lineRule="auto"/>
        <w:ind w:left="426" w:hanging="426"/>
        <w:jc w:val="both"/>
        <w:rPr>
          <w:rFonts w:ascii="Arial" w:hAnsi="Arial" w:cs="Arial"/>
          <w:sz w:val="20"/>
          <w:szCs w:val="20"/>
          <w:lang w:val="cs-CZ"/>
        </w:rPr>
      </w:pPr>
      <w:r w:rsidRPr="00D9175F">
        <w:rPr>
          <w:rFonts w:ascii="Arial" w:hAnsi="Arial" w:cs="Arial"/>
          <w:sz w:val="20"/>
          <w:szCs w:val="20"/>
          <w:lang w:val="cs-CZ"/>
        </w:rPr>
        <w:t>4.</w:t>
      </w:r>
      <w:r w:rsidR="00B34E88" w:rsidRPr="00D9175F">
        <w:rPr>
          <w:rFonts w:ascii="Arial" w:hAnsi="Arial" w:cs="Arial"/>
          <w:sz w:val="20"/>
          <w:szCs w:val="20"/>
          <w:lang w:val="cs-CZ"/>
        </w:rPr>
        <w:t>1</w:t>
      </w:r>
      <w:r w:rsidR="00D13665">
        <w:rPr>
          <w:rFonts w:ascii="Arial" w:hAnsi="Arial" w:cs="Arial"/>
          <w:sz w:val="20"/>
          <w:szCs w:val="20"/>
          <w:lang w:val="cs-CZ"/>
        </w:rPr>
        <w:t>1</w:t>
      </w:r>
      <w:r w:rsidR="00B34E88" w:rsidRPr="00D9175F">
        <w:rPr>
          <w:rFonts w:ascii="Arial" w:hAnsi="Arial" w:cs="Arial"/>
          <w:sz w:val="20"/>
          <w:szCs w:val="20"/>
          <w:lang w:val="cs-CZ"/>
        </w:rPr>
        <w:t xml:space="preserve"> </w:t>
      </w:r>
      <w:r w:rsidRPr="00D9175F">
        <w:rPr>
          <w:rFonts w:ascii="Arial" w:hAnsi="Arial" w:cs="Arial"/>
          <w:sz w:val="20"/>
          <w:szCs w:val="20"/>
          <w:lang w:val="cs-CZ"/>
        </w:rPr>
        <w:t xml:space="preserve">Při prodlení s placením ze strany </w:t>
      </w:r>
      <w:r w:rsidR="00AA1395" w:rsidRPr="00D9175F">
        <w:rPr>
          <w:rFonts w:ascii="Arial" w:hAnsi="Arial" w:cs="Arial"/>
          <w:sz w:val="20"/>
          <w:szCs w:val="20"/>
          <w:lang w:val="cs-CZ"/>
        </w:rPr>
        <w:t>Objednatel</w:t>
      </w:r>
      <w:r w:rsidR="006F43C1" w:rsidRPr="00D9175F">
        <w:rPr>
          <w:rFonts w:ascii="Arial" w:hAnsi="Arial" w:cs="Arial"/>
          <w:sz w:val="20"/>
          <w:szCs w:val="20"/>
          <w:lang w:val="cs-CZ"/>
        </w:rPr>
        <w:t>e</w:t>
      </w:r>
      <w:r w:rsidRPr="00D9175F">
        <w:rPr>
          <w:rFonts w:ascii="Arial" w:hAnsi="Arial" w:cs="Arial"/>
          <w:sz w:val="20"/>
          <w:szCs w:val="20"/>
          <w:lang w:val="cs-CZ"/>
        </w:rPr>
        <w:t xml:space="preserve"> </w:t>
      </w:r>
      <w:r w:rsidR="00D9175F" w:rsidRPr="00D9175F">
        <w:rPr>
          <w:rFonts w:ascii="Arial" w:hAnsi="Arial" w:cs="Arial"/>
          <w:sz w:val="20"/>
          <w:szCs w:val="20"/>
          <w:lang w:val="cs-CZ"/>
        </w:rPr>
        <w:t>je O</w:t>
      </w:r>
      <w:r w:rsidR="00992DB8" w:rsidRPr="00D9175F">
        <w:rPr>
          <w:rFonts w:ascii="Arial" w:hAnsi="Arial" w:cs="Arial"/>
          <w:sz w:val="20"/>
          <w:szCs w:val="20"/>
          <w:lang w:val="cs-CZ"/>
        </w:rPr>
        <w:t xml:space="preserve">bjednatel je povinen uhradit </w:t>
      </w:r>
      <w:r w:rsidR="00D9175F" w:rsidRPr="00D9175F">
        <w:rPr>
          <w:rFonts w:ascii="Arial" w:hAnsi="Arial" w:cs="Arial"/>
          <w:sz w:val="20"/>
          <w:szCs w:val="20"/>
          <w:lang w:val="cs-CZ"/>
        </w:rPr>
        <w:t>D</w:t>
      </w:r>
      <w:r w:rsidR="00992DB8" w:rsidRPr="00D9175F">
        <w:rPr>
          <w:rFonts w:ascii="Arial" w:hAnsi="Arial" w:cs="Arial"/>
          <w:sz w:val="20"/>
          <w:szCs w:val="20"/>
          <w:lang w:val="cs-CZ"/>
        </w:rPr>
        <w:t xml:space="preserve">odavateli úrok z prodlení z neuhrazené dlužné částky podle konkrétní faktury za každý, i započatý den prodlení ve výši stanovené zvláštním právním předpisem. </w:t>
      </w:r>
    </w:p>
    <w:p w14:paraId="59BC83BB" w14:textId="5489B9E1" w:rsidR="00C45DF6" w:rsidRDefault="00C45DF6" w:rsidP="00C45DF6">
      <w:pPr>
        <w:pStyle w:val="Zkladntextodsazen"/>
        <w:tabs>
          <w:tab w:val="num" w:pos="-1701"/>
        </w:tabs>
        <w:spacing w:after="0" w:line="240" w:lineRule="auto"/>
        <w:ind w:left="426" w:hanging="426"/>
        <w:rPr>
          <w:rFonts w:ascii="Arial" w:hAnsi="Arial" w:cs="Arial"/>
          <w:sz w:val="16"/>
          <w:szCs w:val="16"/>
          <w:lang w:val="cs-CZ"/>
        </w:rPr>
      </w:pPr>
    </w:p>
    <w:p w14:paraId="42ACC800" w14:textId="77777777" w:rsidR="00F82D7F" w:rsidRDefault="00F82D7F" w:rsidP="00C45DF6">
      <w:pPr>
        <w:pStyle w:val="Zkladntextodsazen"/>
        <w:tabs>
          <w:tab w:val="num" w:pos="-1701"/>
        </w:tabs>
        <w:spacing w:after="0" w:line="240" w:lineRule="auto"/>
        <w:ind w:left="426" w:hanging="426"/>
        <w:rPr>
          <w:rFonts w:ascii="Arial" w:hAnsi="Arial" w:cs="Arial"/>
          <w:sz w:val="16"/>
          <w:szCs w:val="16"/>
          <w:lang w:val="cs-CZ"/>
        </w:rPr>
      </w:pPr>
    </w:p>
    <w:p w14:paraId="1D4491B0" w14:textId="7164D0CA" w:rsidR="006740CD" w:rsidRPr="006740CD" w:rsidRDefault="006740C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6338D4">
        <w:rPr>
          <w:rFonts w:ascii="Arial" w:eastAsia="Times New Roman" w:hAnsi="Arial" w:cs="Arial"/>
          <w:b/>
          <w:bCs/>
          <w:caps/>
          <w:kern w:val="36"/>
          <w:lang w:val="cs-CZ"/>
        </w:rPr>
        <w:t>5</w:t>
      </w:r>
      <w:r w:rsidR="005A084F" w:rsidRPr="006338D4">
        <w:rPr>
          <w:rFonts w:ascii="Arial" w:eastAsia="Times New Roman" w:hAnsi="Arial" w:cs="Arial"/>
          <w:b/>
          <w:bCs/>
          <w:caps/>
          <w:kern w:val="36"/>
          <w:lang w:val="cs-CZ"/>
        </w:rPr>
        <w:t>.</w:t>
      </w:r>
      <w:r w:rsidRPr="006338D4">
        <w:rPr>
          <w:rFonts w:ascii="Arial" w:eastAsia="Times New Roman" w:hAnsi="Arial" w:cs="Arial"/>
          <w:b/>
          <w:bCs/>
          <w:caps/>
          <w:kern w:val="36"/>
          <w:lang w:val="cs-CZ"/>
        </w:rPr>
        <w:t xml:space="preserve"> </w:t>
      </w:r>
      <w:r w:rsidRPr="006338D4">
        <w:rPr>
          <w:rFonts w:ascii="Arial" w:eastAsia="Times New Roman" w:hAnsi="Arial" w:cs="Arial"/>
          <w:b/>
          <w:bCs/>
          <w:caps/>
          <w:kern w:val="36"/>
          <w:lang w:val="cs-CZ"/>
        </w:rPr>
        <w:tab/>
        <w:t>SPOLUPRÁCE SMLUVNÍCH STRAn</w:t>
      </w:r>
    </w:p>
    <w:p w14:paraId="6A95C728" w14:textId="77777777" w:rsidR="006740CD" w:rsidRPr="006740CD" w:rsidRDefault="006740CD" w:rsidP="006740CD">
      <w:pPr>
        <w:spacing w:after="0" w:line="240" w:lineRule="auto"/>
        <w:ind w:left="426" w:hanging="426"/>
        <w:rPr>
          <w:rFonts w:ascii="Arial" w:eastAsia="Times New Roman" w:hAnsi="Arial" w:cs="Arial"/>
          <w:sz w:val="8"/>
          <w:szCs w:val="8"/>
          <w:lang w:val="cs-CZ"/>
        </w:rPr>
      </w:pPr>
    </w:p>
    <w:p w14:paraId="0F06288B" w14:textId="2BD79112" w:rsidR="006740CD" w:rsidRDefault="006740C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5E3E80">
        <w:rPr>
          <w:rFonts w:ascii="Arial" w:eastAsia="Times New Roman" w:hAnsi="Arial" w:cs="Arial"/>
          <w:sz w:val="20"/>
          <w:szCs w:val="20"/>
          <w:lang w:val="cs-CZ"/>
        </w:rPr>
        <w:t>5.1</w:t>
      </w:r>
      <w:r w:rsidRPr="005E3E80">
        <w:rPr>
          <w:rFonts w:ascii="Arial" w:eastAsia="Times New Roman" w:hAnsi="Arial" w:cs="Arial"/>
          <w:sz w:val="10"/>
          <w:szCs w:val="10"/>
          <w:lang w:val="cs-CZ"/>
        </w:rPr>
        <w:tab/>
      </w:r>
      <w:r w:rsidRPr="005E3E80">
        <w:rPr>
          <w:rFonts w:ascii="Arial" w:eastAsia="Times New Roman" w:hAnsi="Arial" w:cs="Arial"/>
          <w:sz w:val="20"/>
          <w:szCs w:val="20"/>
          <w:lang w:val="cs-CZ"/>
        </w:rPr>
        <w:t>S</w:t>
      </w:r>
      <w:r w:rsidR="000F3AFF" w:rsidRPr="005E3E80">
        <w:rPr>
          <w:rFonts w:ascii="Arial" w:eastAsia="Times New Roman" w:hAnsi="Arial" w:cs="Arial"/>
          <w:sz w:val="20"/>
          <w:szCs w:val="20"/>
          <w:lang w:val="cs-CZ"/>
        </w:rPr>
        <w:t>mluvní s</w:t>
      </w:r>
      <w:r w:rsidRPr="005E3E80">
        <w:rPr>
          <w:rFonts w:ascii="Arial" w:eastAsia="Times New Roman" w:hAnsi="Arial" w:cs="Arial"/>
          <w:sz w:val="20"/>
          <w:szCs w:val="20"/>
          <w:lang w:val="cs-CZ"/>
        </w:rPr>
        <w:t xml:space="preserve">trany se zavazují průběžně si navzájem </w:t>
      </w:r>
      <w:r w:rsidR="00285A5D" w:rsidRPr="005E3E80">
        <w:rPr>
          <w:rFonts w:ascii="Arial" w:eastAsia="Times New Roman" w:hAnsi="Arial" w:cs="Arial"/>
          <w:sz w:val="20"/>
          <w:szCs w:val="20"/>
          <w:lang w:val="cs-CZ"/>
        </w:rPr>
        <w:t xml:space="preserve">bez zbytečného odkladu </w:t>
      </w:r>
      <w:r w:rsidRPr="005E3E80">
        <w:rPr>
          <w:rFonts w:ascii="Arial" w:eastAsia="Times New Roman" w:hAnsi="Arial" w:cs="Arial"/>
          <w:sz w:val="20"/>
          <w:szCs w:val="20"/>
          <w:lang w:val="cs-CZ"/>
        </w:rPr>
        <w:t>p</w:t>
      </w:r>
      <w:r w:rsidR="00A27366" w:rsidRPr="005E3E80">
        <w:rPr>
          <w:rFonts w:ascii="Arial" w:eastAsia="Times New Roman" w:hAnsi="Arial" w:cs="Arial"/>
          <w:sz w:val="20"/>
          <w:szCs w:val="20"/>
          <w:lang w:val="cs-CZ"/>
        </w:rPr>
        <w:t>ředávat</w:t>
      </w:r>
      <w:r w:rsidRPr="005E3E80">
        <w:rPr>
          <w:rFonts w:ascii="Arial" w:eastAsia="Times New Roman" w:hAnsi="Arial" w:cs="Arial"/>
          <w:sz w:val="20"/>
          <w:szCs w:val="20"/>
          <w:lang w:val="cs-CZ"/>
        </w:rPr>
        <w:t xml:space="preserve"> veškeré informace</w:t>
      </w:r>
      <w:r w:rsidR="00285A5D" w:rsidRPr="005E3E80">
        <w:rPr>
          <w:rFonts w:ascii="Arial" w:eastAsia="Times New Roman" w:hAnsi="Arial" w:cs="Arial"/>
          <w:sz w:val="20"/>
          <w:szCs w:val="20"/>
          <w:lang w:val="cs-CZ"/>
        </w:rPr>
        <w:t xml:space="preserve"> relevantní pro plnění této smlouvy</w:t>
      </w:r>
      <w:r w:rsidR="004175CA" w:rsidRPr="005E3E80">
        <w:rPr>
          <w:rFonts w:ascii="Arial" w:eastAsia="Times New Roman" w:hAnsi="Arial" w:cs="Arial"/>
          <w:sz w:val="20"/>
          <w:szCs w:val="20"/>
          <w:lang w:val="cs-CZ"/>
        </w:rPr>
        <w:t>, zejména též o hrozící či vznikající škodě či újmě v souvislosti</w:t>
      </w:r>
      <w:r w:rsidR="004175CA" w:rsidRPr="004B3CD9">
        <w:rPr>
          <w:rFonts w:ascii="Arial" w:eastAsia="Times New Roman" w:hAnsi="Arial" w:cs="Arial"/>
          <w:sz w:val="20"/>
          <w:szCs w:val="20"/>
          <w:lang w:val="cs-CZ"/>
        </w:rPr>
        <w:t xml:space="preserve"> s prováděním Služeb</w:t>
      </w:r>
      <w:r w:rsidRPr="004B3CD9">
        <w:rPr>
          <w:rFonts w:ascii="Arial" w:eastAsia="Times New Roman" w:hAnsi="Arial" w:cs="Arial"/>
          <w:sz w:val="20"/>
          <w:szCs w:val="20"/>
          <w:lang w:val="cs-CZ"/>
        </w:rPr>
        <w:t>.</w:t>
      </w:r>
      <w:r w:rsidRPr="006740CD">
        <w:rPr>
          <w:rFonts w:ascii="Arial" w:eastAsia="Times New Roman" w:hAnsi="Arial" w:cs="Arial"/>
          <w:sz w:val="20"/>
          <w:szCs w:val="20"/>
          <w:lang w:val="cs-CZ"/>
        </w:rPr>
        <w:t xml:space="preserve"> </w:t>
      </w:r>
    </w:p>
    <w:p w14:paraId="6A7548FA" w14:textId="77777777" w:rsidR="00C45DF6" w:rsidRPr="00215567" w:rsidRDefault="00C45DF6" w:rsidP="00C45DF6">
      <w:pPr>
        <w:pStyle w:val="Zkladntextodsazen"/>
        <w:tabs>
          <w:tab w:val="num" w:pos="-1701"/>
        </w:tabs>
        <w:spacing w:after="0" w:line="240" w:lineRule="auto"/>
        <w:ind w:left="426" w:hanging="426"/>
        <w:rPr>
          <w:rFonts w:ascii="Arial" w:hAnsi="Arial" w:cs="Arial"/>
          <w:sz w:val="14"/>
          <w:szCs w:val="14"/>
          <w:lang w:val="cs-CZ"/>
        </w:rPr>
      </w:pPr>
    </w:p>
    <w:p w14:paraId="77CFA3B8" w14:textId="77777777" w:rsidR="00104C01" w:rsidRPr="00D9175F" w:rsidRDefault="0099666B" w:rsidP="0099666B">
      <w:pPr>
        <w:widowControl w:val="0"/>
        <w:overflowPunct w:val="0"/>
        <w:autoSpaceDE w:val="0"/>
        <w:autoSpaceDN w:val="0"/>
        <w:snapToGrid w:val="0"/>
        <w:spacing w:after="20" w:line="240" w:lineRule="auto"/>
        <w:ind w:left="426" w:right="-18" w:hanging="426"/>
        <w:jc w:val="both"/>
        <w:outlineLvl w:val="1"/>
        <w:rPr>
          <w:rFonts w:ascii="Arial" w:eastAsia="Times New Roman" w:hAnsi="Arial" w:cs="Arial"/>
          <w:sz w:val="20"/>
          <w:szCs w:val="20"/>
          <w:lang w:val="cs-CZ"/>
        </w:rPr>
      </w:pPr>
      <w:r w:rsidRPr="00D9175F">
        <w:rPr>
          <w:rFonts w:ascii="Arial" w:eastAsia="Times New Roman" w:hAnsi="Arial" w:cs="Arial"/>
          <w:sz w:val="20"/>
          <w:szCs w:val="20"/>
          <w:lang w:val="cs-CZ"/>
        </w:rPr>
        <w:t>5.2</w:t>
      </w:r>
      <w:r w:rsidRPr="00D9175F">
        <w:rPr>
          <w:rFonts w:ascii="Arial" w:eastAsia="Times New Roman" w:hAnsi="Arial" w:cs="Arial"/>
          <w:sz w:val="20"/>
          <w:szCs w:val="20"/>
          <w:lang w:val="cs-CZ"/>
        </w:rPr>
        <w:tab/>
        <w:t>Každá smluvní strana jmenuje osoby</w:t>
      </w:r>
      <w:r w:rsidR="00667DCF" w:rsidRPr="00D9175F">
        <w:rPr>
          <w:rFonts w:ascii="Arial" w:eastAsia="Times New Roman" w:hAnsi="Arial" w:cs="Arial"/>
          <w:sz w:val="20"/>
          <w:szCs w:val="20"/>
          <w:lang w:val="cs-CZ"/>
        </w:rPr>
        <w:t xml:space="preserve"> oprávněné k jejímu zastupování </w:t>
      </w:r>
      <w:r w:rsidRPr="00D9175F">
        <w:rPr>
          <w:rFonts w:ascii="Arial" w:eastAsia="Times New Roman" w:hAnsi="Arial" w:cs="Arial"/>
          <w:sz w:val="20"/>
          <w:szCs w:val="20"/>
          <w:lang w:val="cs-CZ"/>
        </w:rPr>
        <w:t>v</w:t>
      </w:r>
      <w:r w:rsidR="00667DCF" w:rsidRPr="00D9175F">
        <w:rPr>
          <w:rFonts w:ascii="Arial" w:eastAsia="Times New Roman" w:hAnsi="Arial" w:cs="Arial"/>
          <w:sz w:val="20"/>
          <w:szCs w:val="20"/>
          <w:lang w:val="cs-CZ"/>
        </w:rPr>
        <w:t xml:space="preserve"> záležitostech smluvních a/nebo prováděcích. </w:t>
      </w:r>
    </w:p>
    <w:p w14:paraId="15D741B9" w14:textId="1BAA76DF" w:rsidR="00104C01" w:rsidRPr="00D9175F" w:rsidRDefault="00104C01" w:rsidP="00EB75C8">
      <w:pPr>
        <w:spacing w:after="0" w:line="240" w:lineRule="auto"/>
        <w:ind w:left="426"/>
        <w:jc w:val="both"/>
        <w:rPr>
          <w:rFonts w:ascii="Arial" w:hAnsi="Arial" w:cs="Arial"/>
          <w:sz w:val="20"/>
          <w:szCs w:val="20"/>
          <w:lang w:val="cs-CZ"/>
        </w:rPr>
      </w:pPr>
      <w:r w:rsidRPr="00D9175F">
        <w:rPr>
          <w:rFonts w:ascii="Arial" w:hAnsi="Arial" w:cs="Arial"/>
          <w:sz w:val="20"/>
          <w:szCs w:val="20"/>
          <w:lang w:val="cs-CZ"/>
        </w:rPr>
        <w:t>Pokud nebude ze strany Objednatele stanoveno jinak, osobou oprávněnou za Objednatele k převzetí objednaných prací a odsouhlasení faktur</w:t>
      </w:r>
      <w:r w:rsidR="00754CF3" w:rsidRPr="00D9175F">
        <w:rPr>
          <w:rFonts w:ascii="Arial" w:hAnsi="Arial" w:cs="Arial"/>
          <w:sz w:val="20"/>
          <w:szCs w:val="20"/>
          <w:lang w:val="cs-CZ"/>
        </w:rPr>
        <w:t xml:space="preserve"> je</w:t>
      </w:r>
    </w:p>
    <w:p w14:paraId="7E011AEA" w14:textId="62BBB7FC" w:rsidR="00104C01" w:rsidRPr="00D9175F" w:rsidRDefault="00505926" w:rsidP="00754CF3">
      <w:pPr>
        <w:spacing w:after="0" w:line="240" w:lineRule="auto"/>
        <w:ind w:left="426"/>
        <w:rPr>
          <w:rFonts w:ascii="Arial" w:hAnsi="Arial" w:cs="Arial"/>
          <w:sz w:val="20"/>
          <w:szCs w:val="20"/>
          <w:lang w:val="cs-CZ"/>
        </w:rPr>
      </w:pPr>
      <w:r w:rsidRPr="00505926">
        <w:rPr>
          <w:highlight w:val="black"/>
        </w:rPr>
        <w:t>XXXXXXXXXXXXXXXXXXXXXX</w:t>
      </w:r>
      <w:r w:rsidRPr="00505926">
        <w:rPr>
          <w:highlight w:val="black"/>
        </w:rPr>
        <w:t xml:space="preserve"> </w:t>
      </w:r>
      <w:r w:rsidRPr="00505926">
        <w:rPr>
          <w:highlight w:val="black"/>
        </w:rPr>
        <w:t>XXXXXXXXXXXXXXXXXXXXXX</w:t>
      </w:r>
      <w:r w:rsidRPr="00505926">
        <w:rPr>
          <w:highlight w:val="black"/>
        </w:rPr>
        <w:t xml:space="preserve"> </w:t>
      </w:r>
      <w:r w:rsidRPr="00505926">
        <w:rPr>
          <w:highlight w:val="black"/>
        </w:rPr>
        <w:t>XXXXXXXXXXXXXXXXXXXXXX</w:t>
      </w:r>
      <w:r w:rsidR="00104C01" w:rsidRPr="00D9175F">
        <w:rPr>
          <w:rFonts w:ascii="Arial" w:hAnsi="Arial" w:cs="Arial"/>
          <w:sz w:val="20"/>
          <w:szCs w:val="20"/>
          <w:lang w:val="cs-CZ"/>
        </w:rPr>
        <w:t xml:space="preserve"> </w:t>
      </w:r>
    </w:p>
    <w:p w14:paraId="32FEA45A" w14:textId="0C794B6E" w:rsidR="00754CF3" w:rsidRPr="00D9175F" w:rsidRDefault="00754CF3" w:rsidP="00EB75C8">
      <w:pPr>
        <w:spacing w:before="40" w:after="0" w:line="240" w:lineRule="auto"/>
        <w:ind w:left="425"/>
        <w:rPr>
          <w:rFonts w:ascii="Arial" w:hAnsi="Arial" w:cs="Arial"/>
          <w:sz w:val="20"/>
          <w:szCs w:val="20"/>
          <w:lang w:val="cs-CZ"/>
        </w:rPr>
      </w:pPr>
      <w:r w:rsidRPr="00D9175F">
        <w:rPr>
          <w:rFonts w:ascii="Arial" w:hAnsi="Arial" w:cs="Arial"/>
          <w:sz w:val="20"/>
          <w:szCs w:val="20"/>
          <w:lang w:val="cs-CZ"/>
        </w:rPr>
        <w:t xml:space="preserve">Pokud nebude ze strany Dodavatele stanoveno jinak, osobou oprávněnou za </w:t>
      </w:r>
      <w:r w:rsidR="00992DB8" w:rsidRPr="00D9175F">
        <w:rPr>
          <w:rFonts w:ascii="Arial" w:hAnsi="Arial" w:cs="Arial"/>
          <w:sz w:val="20"/>
          <w:szCs w:val="20"/>
          <w:lang w:val="cs-CZ"/>
        </w:rPr>
        <w:t>Dodava</w:t>
      </w:r>
      <w:r w:rsidRPr="00D9175F">
        <w:rPr>
          <w:rFonts w:ascii="Arial" w:hAnsi="Arial" w:cs="Arial"/>
          <w:sz w:val="20"/>
          <w:szCs w:val="20"/>
          <w:lang w:val="cs-CZ"/>
        </w:rPr>
        <w:t>tele jednat ve všech obchodních záležitostech této smlouvy je</w:t>
      </w:r>
    </w:p>
    <w:p w14:paraId="6DF3E031" w14:textId="6BB1AFFB" w:rsidR="00754CF3" w:rsidRPr="00D9175F" w:rsidRDefault="00505926" w:rsidP="00754CF3">
      <w:pPr>
        <w:spacing w:after="0" w:line="240" w:lineRule="auto"/>
        <w:ind w:left="426"/>
        <w:rPr>
          <w:rFonts w:ascii="Arial" w:hAnsi="Arial" w:cs="Arial"/>
          <w:sz w:val="20"/>
          <w:szCs w:val="20"/>
          <w:lang w:val="cs-CZ"/>
        </w:rPr>
      </w:pPr>
      <w:r w:rsidRPr="00505926">
        <w:rPr>
          <w:highlight w:val="black"/>
        </w:rPr>
        <w:t>XXXXXXXXXXXXXXXXXXXXXX</w:t>
      </w:r>
      <w:r w:rsidRPr="00505926">
        <w:rPr>
          <w:highlight w:val="black"/>
        </w:rPr>
        <w:t xml:space="preserve"> </w:t>
      </w:r>
      <w:r w:rsidRPr="00505926">
        <w:rPr>
          <w:highlight w:val="black"/>
        </w:rPr>
        <w:t>XXXXXXXXXXXXXXXXXXXXXX</w:t>
      </w:r>
      <w:r w:rsidRPr="00505926">
        <w:rPr>
          <w:highlight w:val="black"/>
        </w:rPr>
        <w:t xml:space="preserve"> </w:t>
      </w:r>
      <w:r w:rsidRPr="00505926">
        <w:rPr>
          <w:highlight w:val="black"/>
        </w:rPr>
        <w:t>XXXXXXXXXXXXXXXXXXXXXX</w:t>
      </w:r>
      <w:r w:rsidR="00992DB8" w:rsidRPr="00D9175F">
        <w:rPr>
          <w:rFonts w:ascii="Arial" w:hAnsi="Arial" w:cs="Arial"/>
          <w:sz w:val="20"/>
          <w:szCs w:val="20"/>
          <w:lang w:val="cs-CZ"/>
        </w:rPr>
        <w:t xml:space="preserve">  </w:t>
      </w:r>
    </w:p>
    <w:p w14:paraId="01087DCF" w14:textId="0909E5BC" w:rsidR="00992DB8" w:rsidRDefault="00667DCF" w:rsidP="002A5773">
      <w:pPr>
        <w:widowControl w:val="0"/>
        <w:overflowPunct w:val="0"/>
        <w:autoSpaceDE w:val="0"/>
        <w:autoSpaceDN w:val="0"/>
        <w:snapToGrid w:val="0"/>
        <w:spacing w:before="40" w:after="20" w:line="240" w:lineRule="auto"/>
        <w:ind w:left="425" w:right="-17"/>
        <w:jc w:val="both"/>
        <w:outlineLvl w:val="1"/>
        <w:rPr>
          <w:rFonts w:ascii="Arial" w:eastAsia="Times New Roman" w:hAnsi="Arial" w:cs="Arial"/>
          <w:sz w:val="20"/>
          <w:szCs w:val="20"/>
          <w:lang w:val="cs-CZ"/>
        </w:rPr>
      </w:pPr>
      <w:r w:rsidRPr="00D9175F">
        <w:rPr>
          <w:rFonts w:ascii="Arial" w:eastAsia="Times New Roman" w:hAnsi="Arial" w:cs="Arial"/>
          <w:sz w:val="20"/>
          <w:szCs w:val="20"/>
          <w:lang w:val="cs-CZ"/>
        </w:rPr>
        <w:t xml:space="preserve">Jména a kontaktní </w:t>
      </w:r>
      <w:r w:rsidR="002047B2" w:rsidRPr="002A5773">
        <w:rPr>
          <w:rFonts w:ascii="Arial" w:eastAsia="Times New Roman" w:hAnsi="Arial" w:cs="Arial"/>
          <w:sz w:val="20"/>
          <w:szCs w:val="20"/>
          <w:lang w:val="cs-CZ"/>
        </w:rPr>
        <w:t>údaje</w:t>
      </w:r>
      <w:r w:rsidR="002047B2">
        <w:rPr>
          <w:rFonts w:ascii="Arial" w:eastAsia="Times New Roman" w:hAnsi="Arial" w:cs="Arial"/>
          <w:sz w:val="20"/>
          <w:szCs w:val="20"/>
          <w:lang w:val="cs-CZ"/>
        </w:rPr>
        <w:t xml:space="preserve"> </w:t>
      </w:r>
      <w:r w:rsidR="0026160F" w:rsidRPr="00D9175F">
        <w:rPr>
          <w:rFonts w:ascii="Arial" w:eastAsia="Times New Roman" w:hAnsi="Arial" w:cs="Arial"/>
          <w:sz w:val="20"/>
          <w:szCs w:val="20"/>
          <w:lang w:val="cs-CZ"/>
        </w:rPr>
        <w:t xml:space="preserve">oprávněných </w:t>
      </w:r>
      <w:r w:rsidR="00B16476" w:rsidRPr="00D9175F">
        <w:rPr>
          <w:rFonts w:ascii="Arial" w:eastAsia="Times New Roman" w:hAnsi="Arial" w:cs="Arial"/>
          <w:sz w:val="20"/>
          <w:szCs w:val="20"/>
          <w:lang w:val="cs-CZ"/>
        </w:rPr>
        <w:t>zástupců smluvních stran</w:t>
      </w:r>
      <w:r w:rsidR="0026160F" w:rsidRPr="00D9175F">
        <w:rPr>
          <w:rFonts w:ascii="Arial" w:eastAsia="Times New Roman" w:hAnsi="Arial" w:cs="Arial"/>
          <w:sz w:val="20"/>
          <w:szCs w:val="20"/>
          <w:lang w:val="cs-CZ"/>
        </w:rPr>
        <w:t xml:space="preserve"> </w:t>
      </w:r>
      <w:r w:rsidR="00992DB8" w:rsidRPr="00D9175F">
        <w:rPr>
          <w:rFonts w:ascii="Arial" w:eastAsia="Times New Roman" w:hAnsi="Arial" w:cs="Arial"/>
          <w:sz w:val="20"/>
          <w:szCs w:val="20"/>
          <w:lang w:val="cs-CZ"/>
        </w:rPr>
        <w:t xml:space="preserve">k jednání v technických prováděcích záležitostech souvisejících s provozem a užíváním Technologie CC </w:t>
      </w:r>
      <w:r w:rsidR="0099666B" w:rsidRPr="00D9175F">
        <w:rPr>
          <w:rFonts w:ascii="Arial" w:eastAsia="Times New Roman" w:hAnsi="Arial" w:cs="Arial"/>
          <w:sz w:val="20"/>
          <w:szCs w:val="20"/>
          <w:lang w:val="cs-CZ"/>
        </w:rPr>
        <w:t>jsou uvedena v </w:t>
      </w:r>
      <w:r w:rsidR="0026160F" w:rsidRPr="00D9175F">
        <w:rPr>
          <w:rFonts w:ascii="Arial" w:eastAsia="Times New Roman" w:hAnsi="Arial" w:cs="Arial"/>
          <w:sz w:val="20"/>
          <w:szCs w:val="20"/>
          <w:lang w:val="cs-CZ"/>
        </w:rPr>
        <w:t>P</w:t>
      </w:r>
      <w:r w:rsidR="0099666B" w:rsidRPr="00D9175F">
        <w:rPr>
          <w:rFonts w:ascii="Arial" w:eastAsia="Times New Roman" w:hAnsi="Arial" w:cs="Arial"/>
          <w:sz w:val="20"/>
          <w:szCs w:val="20"/>
          <w:lang w:val="cs-CZ"/>
        </w:rPr>
        <w:t>říloze č.</w:t>
      </w:r>
      <w:r w:rsidR="00182508" w:rsidRPr="00D9175F">
        <w:rPr>
          <w:rFonts w:ascii="Arial" w:eastAsia="Times New Roman" w:hAnsi="Arial" w:cs="Arial"/>
          <w:sz w:val="20"/>
          <w:szCs w:val="20"/>
          <w:lang w:val="cs-CZ"/>
        </w:rPr>
        <w:t> </w:t>
      </w:r>
      <w:r w:rsidR="00A27366" w:rsidRPr="00D9175F">
        <w:rPr>
          <w:rFonts w:ascii="Arial" w:eastAsia="Times New Roman" w:hAnsi="Arial" w:cs="Arial"/>
          <w:sz w:val="20"/>
          <w:szCs w:val="20"/>
          <w:lang w:val="cs-CZ"/>
        </w:rPr>
        <w:t>3</w:t>
      </w:r>
      <w:r w:rsidR="00182508" w:rsidRPr="00D9175F">
        <w:rPr>
          <w:rFonts w:ascii="Arial" w:eastAsia="Times New Roman" w:hAnsi="Arial" w:cs="Arial"/>
          <w:sz w:val="20"/>
          <w:szCs w:val="20"/>
          <w:lang w:val="cs-CZ"/>
        </w:rPr>
        <w:t xml:space="preserve"> </w:t>
      </w:r>
      <w:r w:rsidR="0099666B" w:rsidRPr="00D9175F">
        <w:rPr>
          <w:rFonts w:ascii="Arial" w:eastAsia="Times New Roman" w:hAnsi="Arial" w:cs="Arial"/>
          <w:sz w:val="20"/>
          <w:szCs w:val="20"/>
          <w:lang w:val="cs-CZ"/>
        </w:rPr>
        <w:t>této smlouvy.</w:t>
      </w:r>
      <w:r w:rsidR="0099666B" w:rsidRPr="0099666B">
        <w:rPr>
          <w:rFonts w:ascii="Arial" w:eastAsia="Times New Roman" w:hAnsi="Arial" w:cs="Arial"/>
          <w:sz w:val="20"/>
          <w:szCs w:val="20"/>
          <w:lang w:val="cs-CZ"/>
        </w:rPr>
        <w:t xml:space="preserve"> </w:t>
      </w:r>
    </w:p>
    <w:p w14:paraId="57233076" w14:textId="38A3DAAA" w:rsidR="0099666B" w:rsidRPr="0099666B" w:rsidRDefault="0099666B" w:rsidP="002A5773">
      <w:pPr>
        <w:widowControl w:val="0"/>
        <w:overflowPunct w:val="0"/>
        <w:autoSpaceDE w:val="0"/>
        <w:autoSpaceDN w:val="0"/>
        <w:snapToGrid w:val="0"/>
        <w:spacing w:before="40" w:after="20" w:line="240" w:lineRule="auto"/>
        <w:ind w:left="426" w:right="-18"/>
        <w:jc w:val="both"/>
        <w:outlineLvl w:val="1"/>
        <w:rPr>
          <w:rFonts w:ascii="Arial" w:eastAsia="Times New Roman" w:hAnsi="Arial" w:cs="Arial"/>
          <w:sz w:val="20"/>
          <w:szCs w:val="20"/>
          <w:lang w:val="cs-CZ"/>
        </w:rPr>
      </w:pPr>
      <w:r w:rsidRPr="0099666B">
        <w:rPr>
          <w:rFonts w:ascii="Arial" w:eastAsia="Times New Roman" w:hAnsi="Arial" w:cs="Arial"/>
          <w:sz w:val="20"/>
          <w:szCs w:val="20"/>
          <w:lang w:val="cs-CZ"/>
        </w:rPr>
        <w:t xml:space="preserve">Smluvní strany </w:t>
      </w:r>
      <w:r w:rsidR="0026160F">
        <w:rPr>
          <w:rFonts w:ascii="Arial" w:eastAsia="Times New Roman" w:hAnsi="Arial" w:cs="Arial"/>
          <w:sz w:val="20"/>
          <w:szCs w:val="20"/>
          <w:lang w:val="cs-CZ"/>
        </w:rPr>
        <w:t>mohou</w:t>
      </w:r>
      <w:r w:rsidRPr="0099666B">
        <w:rPr>
          <w:rFonts w:ascii="Arial" w:eastAsia="Times New Roman" w:hAnsi="Arial" w:cs="Arial"/>
          <w:sz w:val="20"/>
          <w:szCs w:val="20"/>
          <w:lang w:val="cs-CZ"/>
        </w:rPr>
        <w:t xml:space="preserve"> </w:t>
      </w:r>
      <w:r w:rsidR="0026160F">
        <w:rPr>
          <w:rFonts w:ascii="Arial" w:eastAsia="Times New Roman" w:hAnsi="Arial" w:cs="Arial"/>
          <w:sz w:val="20"/>
          <w:szCs w:val="20"/>
          <w:lang w:val="cs-CZ"/>
        </w:rPr>
        <w:t xml:space="preserve">v průběhu účinnosti této smlouvy </w:t>
      </w:r>
      <w:r w:rsidR="00B16476">
        <w:rPr>
          <w:rFonts w:ascii="Arial" w:eastAsia="Times New Roman" w:hAnsi="Arial" w:cs="Arial"/>
          <w:sz w:val="20"/>
          <w:szCs w:val="20"/>
          <w:lang w:val="cs-CZ"/>
        </w:rPr>
        <w:t xml:space="preserve">své </w:t>
      </w:r>
      <w:r w:rsidRPr="0099666B">
        <w:rPr>
          <w:rFonts w:ascii="Arial" w:eastAsia="Times New Roman" w:hAnsi="Arial" w:cs="Arial"/>
          <w:sz w:val="20"/>
          <w:szCs w:val="20"/>
          <w:lang w:val="cs-CZ"/>
        </w:rPr>
        <w:t>oprávněn</w:t>
      </w:r>
      <w:r w:rsidR="0026160F">
        <w:rPr>
          <w:rFonts w:ascii="Arial" w:eastAsia="Times New Roman" w:hAnsi="Arial" w:cs="Arial"/>
          <w:sz w:val="20"/>
          <w:szCs w:val="20"/>
          <w:lang w:val="cs-CZ"/>
        </w:rPr>
        <w:t>é</w:t>
      </w:r>
      <w:r w:rsidRPr="0099666B">
        <w:rPr>
          <w:rFonts w:ascii="Arial" w:eastAsia="Times New Roman" w:hAnsi="Arial" w:cs="Arial"/>
          <w:sz w:val="20"/>
          <w:szCs w:val="20"/>
          <w:lang w:val="cs-CZ"/>
        </w:rPr>
        <w:t xml:space="preserve"> </w:t>
      </w:r>
      <w:r w:rsidR="00B16476">
        <w:rPr>
          <w:rFonts w:ascii="Arial" w:eastAsia="Times New Roman" w:hAnsi="Arial" w:cs="Arial"/>
          <w:sz w:val="20"/>
          <w:szCs w:val="20"/>
          <w:lang w:val="cs-CZ"/>
        </w:rPr>
        <w:t>zástupce</w:t>
      </w:r>
      <w:r w:rsidRPr="0099666B">
        <w:rPr>
          <w:rFonts w:ascii="Arial" w:eastAsia="Times New Roman" w:hAnsi="Arial" w:cs="Arial"/>
          <w:sz w:val="20"/>
          <w:szCs w:val="20"/>
          <w:lang w:val="cs-CZ"/>
        </w:rPr>
        <w:t xml:space="preserve"> jednostranně</w:t>
      </w:r>
      <w:r w:rsidR="0026160F">
        <w:rPr>
          <w:rFonts w:ascii="Arial" w:eastAsia="Times New Roman" w:hAnsi="Arial" w:cs="Arial"/>
          <w:sz w:val="20"/>
          <w:szCs w:val="20"/>
          <w:lang w:val="cs-CZ"/>
        </w:rPr>
        <w:t xml:space="preserve"> měnit</w:t>
      </w:r>
      <w:r w:rsidRPr="0099666B">
        <w:rPr>
          <w:rFonts w:ascii="Arial" w:eastAsia="Times New Roman" w:hAnsi="Arial" w:cs="Arial"/>
          <w:sz w:val="20"/>
          <w:szCs w:val="20"/>
          <w:lang w:val="cs-CZ"/>
        </w:rPr>
        <w:t xml:space="preserve">, </w:t>
      </w:r>
      <w:r w:rsidR="0026160F">
        <w:rPr>
          <w:rFonts w:ascii="Arial" w:eastAsia="Times New Roman" w:hAnsi="Arial" w:cs="Arial"/>
          <w:sz w:val="20"/>
          <w:szCs w:val="20"/>
          <w:lang w:val="cs-CZ"/>
        </w:rPr>
        <w:t xml:space="preserve">jsou však </w:t>
      </w:r>
      <w:r w:rsidR="00993914">
        <w:rPr>
          <w:rFonts w:ascii="Arial" w:eastAsia="Times New Roman" w:hAnsi="Arial" w:cs="Arial"/>
          <w:sz w:val="20"/>
          <w:szCs w:val="20"/>
          <w:lang w:val="cs-CZ"/>
        </w:rPr>
        <w:t xml:space="preserve">povinny </w:t>
      </w:r>
      <w:r w:rsidR="0026160F">
        <w:rPr>
          <w:rFonts w:ascii="Arial" w:eastAsia="Times New Roman" w:hAnsi="Arial" w:cs="Arial"/>
          <w:sz w:val="20"/>
          <w:szCs w:val="20"/>
          <w:lang w:val="cs-CZ"/>
        </w:rPr>
        <w:t xml:space="preserve">o každé takové změně </w:t>
      </w:r>
      <w:r w:rsidR="00B16476">
        <w:rPr>
          <w:rFonts w:ascii="Arial" w:eastAsia="Times New Roman" w:hAnsi="Arial" w:cs="Arial"/>
          <w:sz w:val="20"/>
          <w:szCs w:val="20"/>
          <w:lang w:val="cs-CZ"/>
        </w:rPr>
        <w:t xml:space="preserve">vždy bez zbytečného odkladu </w:t>
      </w:r>
      <w:r w:rsidRPr="0099666B">
        <w:rPr>
          <w:rFonts w:ascii="Arial" w:eastAsia="Times New Roman" w:hAnsi="Arial" w:cs="Arial"/>
          <w:sz w:val="20"/>
          <w:szCs w:val="20"/>
          <w:lang w:val="cs-CZ"/>
        </w:rPr>
        <w:t>druhou smluvní stranu</w:t>
      </w:r>
      <w:r w:rsidR="0026160F">
        <w:rPr>
          <w:rFonts w:ascii="Arial" w:eastAsia="Times New Roman" w:hAnsi="Arial" w:cs="Arial"/>
          <w:sz w:val="20"/>
          <w:szCs w:val="20"/>
          <w:lang w:val="cs-CZ"/>
        </w:rPr>
        <w:t xml:space="preserve"> písemně </w:t>
      </w:r>
      <w:r w:rsidR="0026160F" w:rsidRPr="0099666B">
        <w:rPr>
          <w:rFonts w:ascii="Arial" w:eastAsia="Times New Roman" w:hAnsi="Arial" w:cs="Arial"/>
          <w:sz w:val="20"/>
          <w:szCs w:val="20"/>
          <w:lang w:val="cs-CZ"/>
        </w:rPr>
        <w:t>uvědomit</w:t>
      </w:r>
      <w:r w:rsidRPr="0099666B">
        <w:rPr>
          <w:rFonts w:ascii="Arial" w:eastAsia="Times New Roman" w:hAnsi="Arial" w:cs="Arial"/>
          <w:sz w:val="20"/>
          <w:szCs w:val="20"/>
          <w:lang w:val="cs-CZ"/>
        </w:rPr>
        <w:t>.</w:t>
      </w:r>
    </w:p>
    <w:p w14:paraId="29C2E245" w14:textId="77777777" w:rsidR="00215567" w:rsidRPr="00215567" w:rsidRDefault="00215567" w:rsidP="00215567">
      <w:pPr>
        <w:pStyle w:val="Zkladntextodsazen"/>
        <w:tabs>
          <w:tab w:val="num" w:pos="-1701"/>
        </w:tabs>
        <w:spacing w:after="0" w:line="240" w:lineRule="auto"/>
        <w:ind w:left="426" w:hanging="426"/>
        <w:rPr>
          <w:rFonts w:ascii="Arial" w:hAnsi="Arial" w:cs="Arial"/>
          <w:sz w:val="14"/>
          <w:szCs w:val="14"/>
          <w:lang w:val="cs-CZ"/>
        </w:rPr>
      </w:pPr>
    </w:p>
    <w:p w14:paraId="7A4E1C42" w14:textId="78ABD93F" w:rsidR="006740CD" w:rsidRPr="006740CD" w:rsidRDefault="0026160F" w:rsidP="0026160F">
      <w:pPr>
        <w:widowControl w:val="0"/>
        <w:overflowPunct w:val="0"/>
        <w:autoSpaceDE w:val="0"/>
        <w:autoSpaceDN w:val="0"/>
        <w:snapToGrid w:val="0"/>
        <w:spacing w:after="0" w:line="240" w:lineRule="auto"/>
        <w:ind w:left="425" w:hanging="425"/>
        <w:jc w:val="both"/>
        <w:outlineLvl w:val="1"/>
        <w:rPr>
          <w:rFonts w:ascii="Arial" w:eastAsia="Times New Roman" w:hAnsi="Arial" w:cs="Arial"/>
          <w:sz w:val="20"/>
          <w:szCs w:val="20"/>
          <w:lang w:val="cs-CZ"/>
        </w:rPr>
      </w:pPr>
      <w:r>
        <w:rPr>
          <w:rFonts w:ascii="Arial" w:eastAsia="Times New Roman" w:hAnsi="Arial" w:cs="Arial"/>
          <w:sz w:val="20"/>
          <w:szCs w:val="20"/>
          <w:lang w:val="cs-CZ"/>
        </w:rPr>
        <w:t>5.3</w:t>
      </w:r>
      <w:r>
        <w:rPr>
          <w:rFonts w:ascii="Arial" w:eastAsia="Times New Roman" w:hAnsi="Arial" w:cs="Arial"/>
          <w:sz w:val="20"/>
          <w:szCs w:val="20"/>
          <w:lang w:val="cs-CZ"/>
        </w:rPr>
        <w:tab/>
      </w:r>
      <w:r w:rsidR="006740CD" w:rsidRPr="006740CD">
        <w:rPr>
          <w:rFonts w:ascii="Arial" w:eastAsia="Times New Roman" w:hAnsi="Arial" w:cs="Arial"/>
          <w:sz w:val="20"/>
          <w:szCs w:val="20"/>
          <w:lang w:val="cs-CZ"/>
        </w:rPr>
        <w:t xml:space="preserve">Provozní komunikace mezi smluvními stranami v záležitostech provádění Služeb </w:t>
      </w:r>
      <w:r w:rsidR="005C78E8">
        <w:rPr>
          <w:rFonts w:ascii="Arial" w:eastAsia="Times New Roman" w:hAnsi="Arial" w:cs="Arial"/>
          <w:sz w:val="20"/>
          <w:szCs w:val="20"/>
          <w:lang w:val="cs-CZ"/>
        </w:rPr>
        <w:t>se uskutečňuje</w:t>
      </w:r>
      <w:r w:rsidR="006740CD" w:rsidRPr="006740CD">
        <w:rPr>
          <w:rFonts w:ascii="Arial" w:eastAsia="Times New Roman" w:hAnsi="Arial" w:cs="Arial"/>
          <w:sz w:val="20"/>
          <w:szCs w:val="20"/>
          <w:lang w:val="cs-CZ"/>
        </w:rPr>
        <w:t xml:space="preserve"> prostřednictvím </w:t>
      </w:r>
      <w:r w:rsidR="006740CD" w:rsidRPr="003046F3">
        <w:rPr>
          <w:rFonts w:ascii="Arial" w:eastAsia="Times New Roman" w:hAnsi="Arial" w:cs="Arial"/>
          <w:sz w:val="20"/>
          <w:szCs w:val="20"/>
          <w:lang w:val="cs-CZ"/>
        </w:rPr>
        <w:t xml:space="preserve">oprávněných </w:t>
      </w:r>
      <w:r w:rsidR="005C78E8" w:rsidRPr="003046F3">
        <w:rPr>
          <w:rFonts w:ascii="Arial" w:eastAsia="Times New Roman" w:hAnsi="Arial" w:cs="Arial"/>
          <w:sz w:val="20"/>
          <w:szCs w:val="20"/>
          <w:lang w:val="cs-CZ"/>
        </w:rPr>
        <w:t>zá</w:t>
      </w:r>
      <w:r w:rsidR="005C78E8">
        <w:rPr>
          <w:rFonts w:ascii="Arial" w:eastAsia="Times New Roman" w:hAnsi="Arial" w:cs="Arial"/>
          <w:sz w:val="20"/>
          <w:szCs w:val="20"/>
          <w:lang w:val="cs-CZ"/>
        </w:rPr>
        <w:t>stupců smluvních stran</w:t>
      </w:r>
      <w:r w:rsidR="006740CD" w:rsidRPr="006740CD">
        <w:rPr>
          <w:rFonts w:ascii="Arial" w:eastAsia="Times New Roman" w:hAnsi="Arial" w:cs="Arial"/>
          <w:sz w:val="20"/>
          <w:szCs w:val="20"/>
          <w:lang w:val="cs-CZ"/>
        </w:rPr>
        <w:t xml:space="preserve"> </w:t>
      </w:r>
      <w:r w:rsidR="00B16476">
        <w:rPr>
          <w:rFonts w:ascii="Arial" w:eastAsia="Times New Roman" w:hAnsi="Arial" w:cs="Arial"/>
          <w:sz w:val="20"/>
          <w:szCs w:val="20"/>
          <w:lang w:val="cs-CZ"/>
        </w:rPr>
        <w:t>dle ustano</w:t>
      </w:r>
      <w:r w:rsidR="006740CD" w:rsidRPr="006740CD">
        <w:rPr>
          <w:rFonts w:ascii="Arial" w:eastAsia="Times New Roman" w:hAnsi="Arial" w:cs="Arial"/>
          <w:sz w:val="20"/>
          <w:szCs w:val="20"/>
          <w:lang w:val="cs-CZ"/>
        </w:rPr>
        <w:t>ve</w:t>
      </w:r>
      <w:r w:rsidR="00B16476">
        <w:rPr>
          <w:rFonts w:ascii="Arial" w:eastAsia="Times New Roman" w:hAnsi="Arial" w:cs="Arial"/>
          <w:sz w:val="20"/>
          <w:szCs w:val="20"/>
          <w:lang w:val="cs-CZ"/>
        </w:rPr>
        <w:t xml:space="preserve">ní </w:t>
      </w:r>
      <w:r w:rsidR="006A4B7C">
        <w:rPr>
          <w:rFonts w:ascii="Arial" w:eastAsia="Times New Roman" w:hAnsi="Arial" w:cs="Arial"/>
          <w:sz w:val="20"/>
          <w:szCs w:val="20"/>
          <w:lang w:val="cs-CZ"/>
        </w:rPr>
        <w:t>bodu</w:t>
      </w:r>
      <w:r w:rsidR="00B16476">
        <w:rPr>
          <w:rFonts w:ascii="Arial" w:eastAsia="Times New Roman" w:hAnsi="Arial" w:cs="Arial"/>
          <w:sz w:val="20"/>
          <w:szCs w:val="20"/>
          <w:lang w:val="cs-CZ"/>
        </w:rPr>
        <w:t xml:space="preserve"> 5.2</w:t>
      </w:r>
      <w:r w:rsidR="006740CD" w:rsidRPr="006740CD">
        <w:rPr>
          <w:rFonts w:ascii="Arial" w:eastAsia="Times New Roman" w:hAnsi="Arial" w:cs="Arial"/>
          <w:sz w:val="20"/>
          <w:szCs w:val="20"/>
          <w:lang w:val="cs-CZ"/>
        </w:rPr>
        <w:t xml:space="preserve"> této smlouvy.</w:t>
      </w:r>
    </w:p>
    <w:p w14:paraId="219EFFEC" w14:textId="252992C3" w:rsidR="006740CD" w:rsidRPr="006740CD" w:rsidRDefault="006740CD" w:rsidP="006740CD">
      <w:pPr>
        <w:widowControl w:val="0"/>
        <w:overflowPunct w:val="0"/>
        <w:autoSpaceDE w:val="0"/>
        <w:autoSpaceDN w:val="0"/>
        <w:snapToGrid w:val="0"/>
        <w:spacing w:before="40" w:after="0" w:line="240" w:lineRule="auto"/>
        <w:ind w:left="425"/>
        <w:jc w:val="both"/>
        <w:outlineLvl w:val="1"/>
        <w:rPr>
          <w:rFonts w:ascii="Arial" w:eastAsia="Times New Roman" w:hAnsi="Arial" w:cs="Arial"/>
          <w:sz w:val="20"/>
          <w:szCs w:val="20"/>
          <w:lang w:val="cs-CZ"/>
        </w:rPr>
      </w:pPr>
      <w:r w:rsidRPr="006740CD">
        <w:rPr>
          <w:rFonts w:ascii="Arial" w:eastAsia="Times New Roman" w:hAnsi="Arial" w:cs="Arial"/>
          <w:sz w:val="20"/>
          <w:szCs w:val="20"/>
          <w:lang w:val="cs-CZ"/>
        </w:rPr>
        <w:t>Oficiální komunikace mezi smluvními stranami v záležitostech této smlouvy musí mít písemnou formu</w:t>
      </w:r>
      <w:r w:rsidR="00993914">
        <w:rPr>
          <w:rFonts w:ascii="Arial" w:eastAsia="Times New Roman" w:hAnsi="Arial" w:cs="Arial"/>
          <w:sz w:val="20"/>
          <w:szCs w:val="20"/>
          <w:lang w:val="cs-CZ"/>
        </w:rPr>
        <w:t xml:space="preserve"> s potvrzením o doručení</w:t>
      </w:r>
      <w:r w:rsidRPr="006740CD">
        <w:rPr>
          <w:rFonts w:ascii="Arial" w:eastAsia="Times New Roman" w:hAnsi="Arial" w:cs="Arial"/>
          <w:sz w:val="20"/>
          <w:szCs w:val="20"/>
          <w:lang w:val="cs-CZ"/>
        </w:rPr>
        <w:t>. Písemnost zaslaná kteroukoli smluvní stranou v záležitostech existence této smlouvy či její změny se považuje za doručenou potvrzením o jejím doručení, nebo pátým dnem po jejím odeslání prostřednictvím veřejné doručovací služby na adresu uvedenou v záhlaví této smlouvy</w:t>
      </w:r>
      <w:r w:rsidR="00127F45">
        <w:rPr>
          <w:rFonts w:ascii="Arial" w:eastAsia="Times New Roman" w:hAnsi="Arial" w:cs="Arial"/>
          <w:sz w:val="20"/>
          <w:szCs w:val="20"/>
          <w:lang w:val="cs-CZ"/>
        </w:rPr>
        <w:t>.</w:t>
      </w:r>
      <w:r w:rsidR="00C45DF6">
        <w:rPr>
          <w:rFonts w:ascii="Arial" w:eastAsia="Times New Roman" w:hAnsi="Arial" w:cs="Arial"/>
          <w:sz w:val="20"/>
          <w:szCs w:val="20"/>
          <w:lang w:val="cs-CZ"/>
        </w:rPr>
        <w:t xml:space="preserve"> </w:t>
      </w:r>
    </w:p>
    <w:p w14:paraId="346F4630" w14:textId="77777777" w:rsidR="00215567" w:rsidRPr="00215567" w:rsidRDefault="00215567" w:rsidP="00EB75C8">
      <w:pPr>
        <w:pStyle w:val="Zkladntextodsazen"/>
        <w:tabs>
          <w:tab w:val="num" w:pos="-1701"/>
        </w:tabs>
        <w:spacing w:after="0" w:line="240" w:lineRule="auto"/>
        <w:ind w:left="426" w:hanging="426"/>
        <w:jc w:val="both"/>
        <w:rPr>
          <w:rFonts w:ascii="Arial" w:hAnsi="Arial" w:cs="Arial"/>
          <w:sz w:val="14"/>
          <w:szCs w:val="14"/>
          <w:lang w:val="cs-CZ"/>
        </w:rPr>
      </w:pPr>
      <w:bookmarkStart w:id="8" w:name="_Hlk69906070"/>
    </w:p>
    <w:p w14:paraId="5CD76948" w14:textId="05A0598B" w:rsidR="00861638" w:rsidRDefault="006740CD" w:rsidP="00EB75C8">
      <w:pPr>
        <w:spacing w:after="0" w:line="240" w:lineRule="auto"/>
        <w:ind w:left="425" w:hanging="425"/>
        <w:jc w:val="both"/>
        <w:rPr>
          <w:rFonts w:ascii="Arial" w:eastAsia="Times New Roman" w:hAnsi="Arial" w:cs="Arial"/>
          <w:sz w:val="20"/>
          <w:szCs w:val="20"/>
          <w:lang w:val="cs-CZ" w:eastAsia="en-US"/>
        </w:rPr>
      </w:pPr>
      <w:r w:rsidRPr="006740CD">
        <w:rPr>
          <w:rFonts w:ascii="Arial" w:hAnsi="Arial" w:cs="Arial"/>
          <w:sz w:val="20"/>
          <w:szCs w:val="20"/>
          <w:lang w:val="cs-CZ"/>
        </w:rPr>
        <w:t>5.</w:t>
      </w:r>
      <w:r w:rsidR="007A0D9E">
        <w:rPr>
          <w:rFonts w:ascii="Arial" w:hAnsi="Arial" w:cs="Arial"/>
          <w:sz w:val="20"/>
          <w:szCs w:val="20"/>
          <w:lang w:val="cs-CZ"/>
        </w:rPr>
        <w:t>4</w:t>
      </w:r>
      <w:r w:rsidRPr="006740CD">
        <w:rPr>
          <w:rFonts w:ascii="Arial" w:hAnsi="Arial" w:cs="Arial"/>
          <w:sz w:val="20"/>
          <w:szCs w:val="20"/>
          <w:lang w:val="cs-CZ"/>
        </w:rPr>
        <w:tab/>
      </w:r>
      <w:r w:rsidRPr="00BC3231">
        <w:rPr>
          <w:rFonts w:ascii="Arial" w:eastAsia="Times New Roman" w:hAnsi="Arial" w:cs="Arial"/>
          <w:spacing w:val="-4"/>
          <w:sz w:val="20"/>
          <w:szCs w:val="20"/>
          <w:lang w:val="cs-CZ" w:eastAsia="en-US"/>
        </w:rPr>
        <w:t>Smluvní strany s</w:t>
      </w:r>
      <w:r w:rsidR="00F9202B" w:rsidRPr="00BC3231">
        <w:rPr>
          <w:rFonts w:ascii="Arial" w:eastAsia="Times New Roman" w:hAnsi="Arial" w:cs="Arial"/>
          <w:spacing w:val="-4"/>
          <w:sz w:val="20"/>
          <w:szCs w:val="20"/>
          <w:lang w:val="cs-CZ" w:eastAsia="en-US"/>
        </w:rPr>
        <w:t>e zavazují</w:t>
      </w:r>
      <w:r w:rsidRPr="00BC3231">
        <w:rPr>
          <w:rFonts w:ascii="Arial" w:eastAsia="Times New Roman" w:hAnsi="Arial" w:cs="Arial"/>
          <w:spacing w:val="-4"/>
          <w:sz w:val="20"/>
          <w:szCs w:val="20"/>
          <w:lang w:val="cs-CZ" w:eastAsia="en-US"/>
        </w:rPr>
        <w:t xml:space="preserve"> </w:t>
      </w:r>
      <w:r w:rsidR="00F9202B" w:rsidRPr="00BC3231">
        <w:rPr>
          <w:rFonts w:ascii="Arial" w:eastAsia="Times New Roman" w:hAnsi="Arial" w:cs="Arial"/>
          <w:spacing w:val="-4"/>
          <w:sz w:val="20"/>
          <w:szCs w:val="20"/>
          <w:lang w:val="cs-CZ"/>
        </w:rPr>
        <w:t xml:space="preserve">spolupracovat </w:t>
      </w:r>
      <w:r w:rsidR="00BC3231" w:rsidRPr="00BC3231">
        <w:rPr>
          <w:rFonts w:ascii="Arial" w:eastAsia="Times New Roman" w:hAnsi="Arial" w:cs="Arial"/>
          <w:spacing w:val="-4"/>
          <w:sz w:val="20"/>
          <w:szCs w:val="20"/>
          <w:lang w:val="cs-CZ" w:eastAsia="en-US"/>
        </w:rPr>
        <w:t>k zajišťování bezpečnosti a ochrany zdraví při práci (BOZP)</w:t>
      </w:r>
      <w:r w:rsidR="00BC3231">
        <w:rPr>
          <w:rFonts w:ascii="Arial" w:eastAsia="Times New Roman" w:hAnsi="Arial" w:cs="Arial"/>
          <w:sz w:val="20"/>
          <w:szCs w:val="20"/>
          <w:lang w:val="cs-CZ" w:eastAsia="en-US"/>
        </w:rPr>
        <w:t xml:space="preserve">, </w:t>
      </w:r>
      <w:r w:rsidR="00BC3231" w:rsidRPr="00861638">
        <w:rPr>
          <w:rFonts w:ascii="Arial" w:hAnsi="Arial" w:cs="Arial"/>
          <w:sz w:val="20"/>
          <w:szCs w:val="20"/>
          <w:lang w:val="cs-CZ"/>
        </w:rPr>
        <w:t>požární ochrany (PO) a ochrany životního prostředí (OŽP)</w:t>
      </w:r>
      <w:r w:rsidR="00BC3231">
        <w:rPr>
          <w:rFonts w:ascii="Arial" w:hAnsi="Arial" w:cs="Arial"/>
          <w:sz w:val="20"/>
          <w:szCs w:val="20"/>
          <w:lang w:val="cs-CZ"/>
        </w:rPr>
        <w:t xml:space="preserve"> </w:t>
      </w:r>
      <w:r w:rsidR="00F9202B" w:rsidRPr="00A96C7F">
        <w:rPr>
          <w:rFonts w:ascii="Arial" w:eastAsia="Times New Roman" w:hAnsi="Arial" w:cs="Arial"/>
          <w:sz w:val="20"/>
          <w:szCs w:val="20"/>
          <w:lang w:val="cs-CZ"/>
        </w:rPr>
        <w:t>a průběžně si navzájem poskytovat veškeré nezbytné</w:t>
      </w:r>
      <w:r w:rsidR="00F9202B" w:rsidRPr="006740CD">
        <w:rPr>
          <w:rFonts w:ascii="Arial" w:eastAsia="Times New Roman" w:hAnsi="Arial" w:cs="Arial"/>
          <w:sz w:val="20"/>
          <w:szCs w:val="20"/>
          <w:lang w:val="cs-CZ" w:eastAsia="en-US"/>
        </w:rPr>
        <w:t xml:space="preserve"> </w:t>
      </w:r>
      <w:r w:rsidR="00BC3231">
        <w:rPr>
          <w:rFonts w:ascii="Arial" w:eastAsia="Times New Roman" w:hAnsi="Arial" w:cs="Arial"/>
          <w:sz w:val="20"/>
          <w:szCs w:val="20"/>
          <w:lang w:val="cs-CZ" w:eastAsia="en-US"/>
        </w:rPr>
        <w:t xml:space="preserve">relevantní </w:t>
      </w:r>
      <w:r w:rsidR="00BC3231" w:rsidRPr="00A96C7F">
        <w:rPr>
          <w:rFonts w:ascii="Arial" w:eastAsia="Times New Roman" w:hAnsi="Arial" w:cs="Arial"/>
          <w:sz w:val="20"/>
          <w:szCs w:val="20"/>
          <w:lang w:val="cs-CZ"/>
        </w:rPr>
        <w:t>informace</w:t>
      </w:r>
      <w:r w:rsidR="00BC3231">
        <w:rPr>
          <w:rFonts w:ascii="Arial" w:eastAsia="Times New Roman" w:hAnsi="Arial" w:cs="Arial"/>
          <w:sz w:val="20"/>
          <w:szCs w:val="20"/>
          <w:lang w:val="cs-CZ"/>
        </w:rPr>
        <w:t>.</w:t>
      </w:r>
    </w:p>
    <w:p w14:paraId="7FE92AAC" w14:textId="1448127D" w:rsidR="00574F41" w:rsidRDefault="00966064" w:rsidP="006740CD">
      <w:pPr>
        <w:spacing w:before="40" w:after="0" w:line="240" w:lineRule="auto"/>
        <w:ind w:left="425"/>
        <w:jc w:val="both"/>
        <w:rPr>
          <w:rFonts w:ascii="Arial" w:eastAsia="Times New Roman" w:hAnsi="Arial" w:cs="Arial"/>
          <w:sz w:val="20"/>
          <w:szCs w:val="20"/>
          <w:lang w:val="cs-CZ"/>
        </w:rPr>
      </w:pPr>
      <w:r>
        <w:rPr>
          <w:rFonts w:ascii="Arial" w:eastAsia="Times New Roman" w:hAnsi="Arial" w:cs="Arial"/>
          <w:sz w:val="20"/>
          <w:szCs w:val="20"/>
          <w:lang w:val="cs-CZ"/>
        </w:rPr>
        <w:t>Dodavatel</w:t>
      </w:r>
      <w:r w:rsidR="006740CD" w:rsidRPr="006740CD">
        <w:rPr>
          <w:rFonts w:ascii="Arial" w:eastAsia="Times New Roman" w:hAnsi="Arial" w:cs="Arial"/>
          <w:sz w:val="20"/>
          <w:szCs w:val="20"/>
          <w:lang w:val="cs-CZ"/>
        </w:rPr>
        <w:t xml:space="preserve"> se zavazuje </w:t>
      </w:r>
      <w:r w:rsidR="00574F41">
        <w:rPr>
          <w:rFonts w:ascii="Arial" w:eastAsia="Times New Roman" w:hAnsi="Arial" w:cs="Arial"/>
          <w:sz w:val="20"/>
          <w:szCs w:val="20"/>
          <w:lang w:val="cs-CZ"/>
        </w:rPr>
        <w:t xml:space="preserve">zajistit </w:t>
      </w:r>
    </w:p>
    <w:p w14:paraId="7A8D6A7F" w14:textId="7970C3DA" w:rsidR="00574F41" w:rsidRPr="00574F41" w:rsidRDefault="00574F41" w:rsidP="00906D4D">
      <w:pPr>
        <w:pStyle w:val="Odstavecseseznamem"/>
        <w:numPr>
          <w:ilvl w:val="0"/>
          <w:numId w:val="29"/>
        </w:numPr>
        <w:spacing w:before="20" w:after="0" w:line="240" w:lineRule="auto"/>
        <w:ind w:left="709" w:hanging="284"/>
        <w:jc w:val="both"/>
        <w:rPr>
          <w:rFonts w:ascii="Arial" w:hAnsi="Arial" w:cs="Arial"/>
          <w:sz w:val="20"/>
          <w:szCs w:val="20"/>
          <w:lang w:val="cs-CZ"/>
        </w:rPr>
      </w:pPr>
      <w:r>
        <w:rPr>
          <w:rFonts w:ascii="Arial" w:eastAsia="Times New Roman" w:hAnsi="Arial" w:cs="Arial"/>
          <w:sz w:val="20"/>
          <w:szCs w:val="20"/>
          <w:lang w:val="cs-CZ"/>
        </w:rPr>
        <w:t xml:space="preserve">vybavení </w:t>
      </w:r>
      <w:r w:rsidR="00127F45">
        <w:rPr>
          <w:rFonts w:ascii="Arial" w:eastAsia="Times New Roman" w:hAnsi="Arial" w:cs="Arial"/>
          <w:sz w:val="20"/>
          <w:szCs w:val="20"/>
          <w:lang w:val="cs-CZ"/>
        </w:rPr>
        <w:t>svých p</w:t>
      </w:r>
      <w:r w:rsidR="006740CD" w:rsidRPr="00574F41">
        <w:rPr>
          <w:rFonts w:ascii="Arial" w:eastAsia="Times New Roman" w:hAnsi="Arial" w:cs="Arial"/>
          <w:sz w:val="20"/>
          <w:szCs w:val="20"/>
          <w:lang w:val="cs-CZ"/>
        </w:rPr>
        <w:t>racovní</w:t>
      </w:r>
      <w:r>
        <w:rPr>
          <w:rFonts w:ascii="Arial" w:eastAsia="Times New Roman" w:hAnsi="Arial" w:cs="Arial"/>
          <w:sz w:val="20"/>
          <w:szCs w:val="20"/>
          <w:lang w:val="cs-CZ"/>
        </w:rPr>
        <w:t>ků</w:t>
      </w:r>
      <w:r w:rsidR="006740CD" w:rsidRPr="00574F41">
        <w:rPr>
          <w:rFonts w:ascii="Arial" w:eastAsia="Times New Roman" w:hAnsi="Arial" w:cs="Arial"/>
          <w:sz w:val="20"/>
          <w:szCs w:val="20"/>
          <w:lang w:val="cs-CZ"/>
        </w:rPr>
        <w:t xml:space="preserve"> provádějící</w:t>
      </w:r>
      <w:r>
        <w:rPr>
          <w:rFonts w:ascii="Arial" w:eastAsia="Times New Roman" w:hAnsi="Arial" w:cs="Arial"/>
          <w:sz w:val="20"/>
          <w:szCs w:val="20"/>
          <w:lang w:val="cs-CZ"/>
        </w:rPr>
        <w:t>ch</w:t>
      </w:r>
      <w:r w:rsidR="006740CD" w:rsidRPr="00574F41">
        <w:rPr>
          <w:rFonts w:ascii="Arial" w:eastAsia="Times New Roman" w:hAnsi="Arial" w:cs="Arial"/>
          <w:sz w:val="20"/>
          <w:szCs w:val="20"/>
          <w:lang w:val="cs-CZ"/>
        </w:rPr>
        <w:t xml:space="preserve"> Služby patřičn</w:t>
      </w:r>
      <w:r>
        <w:rPr>
          <w:rFonts w:ascii="Arial" w:eastAsia="Times New Roman" w:hAnsi="Arial" w:cs="Arial"/>
          <w:sz w:val="20"/>
          <w:szCs w:val="20"/>
          <w:lang w:val="cs-CZ"/>
        </w:rPr>
        <w:t>ými</w:t>
      </w:r>
      <w:r w:rsidR="006740CD" w:rsidRPr="00574F41">
        <w:rPr>
          <w:rFonts w:ascii="Arial" w:eastAsia="Times New Roman" w:hAnsi="Arial" w:cs="Arial"/>
          <w:sz w:val="20"/>
          <w:szCs w:val="20"/>
          <w:lang w:val="cs-CZ"/>
        </w:rPr>
        <w:t xml:space="preserve"> osobní</w:t>
      </w:r>
      <w:r>
        <w:rPr>
          <w:rFonts w:ascii="Arial" w:eastAsia="Times New Roman" w:hAnsi="Arial" w:cs="Arial"/>
          <w:sz w:val="20"/>
          <w:szCs w:val="20"/>
          <w:lang w:val="cs-CZ"/>
        </w:rPr>
        <w:t>mi</w:t>
      </w:r>
      <w:r w:rsidR="006740CD" w:rsidRPr="00574F41">
        <w:rPr>
          <w:rFonts w:ascii="Arial" w:eastAsia="Times New Roman" w:hAnsi="Arial" w:cs="Arial"/>
          <w:sz w:val="20"/>
          <w:szCs w:val="20"/>
          <w:lang w:val="cs-CZ"/>
        </w:rPr>
        <w:t xml:space="preserve"> ochrann</w:t>
      </w:r>
      <w:r>
        <w:rPr>
          <w:rFonts w:ascii="Arial" w:eastAsia="Times New Roman" w:hAnsi="Arial" w:cs="Arial"/>
          <w:sz w:val="20"/>
          <w:szCs w:val="20"/>
          <w:lang w:val="cs-CZ"/>
        </w:rPr>
        <w:t>ými</w:t>
      </w:r>
      <w:r w:rsidR="006740CD" w:rsidRPr="00574F41">
        <w:rPr>
          <w:rFonts w:ascii="Arial" w:eastAsia="Times New Roman" w:hAnsi="Arial" w:cs="Arial"/>
          <w:sz w:val="20"/>
          <w:szCs w:val="20"/>
          <w:lang w:val="cs-CZ"/>
        </w:rPr>
        <w:t xml:space="preserve"> pracovní</w:t>
      </w:r>
      <w:r>
        <w:rPr>
          <w:rFonts w:ascii="Arial" w:eastAsia="Times New Roman" w:hAnsi="Arial" w:cs="Arial"/>
          <w:sz w:val="20"/>
          <w:szCs w:val="20"/>
          <w:lang w:val="cs-CZ"/>
        </w:rPr>
        <w:t>mi</w:t>
      </w:r>
      <w:r w:rsidR="006740CD" w:rsidRPr="00574F41">
        <w:rPr>
          <w:rFonts w:ascii="Arial" w:eastAsia="Times New Roman" w:hAnsi="Arial" w:cs="Arial"/>
          <w:sz w:val="20"/>
          <w:szCs w:val="20"/>
          <w:lang w:val="cs-CZ"/>
        </w:rPr>
        <w:t xml:space="preserve"> pomůck</w:t>
      </w:r>
      <w:r>
        <w:rPr>
          <w:rFonts w:ascii="Arial" w:eastAsia="Times New Roman" w:hAnsi="Arial" w:cs="Arial"/>
          <w:sz w:val="20"/>
          <w:szCs w:val="20"/>
          <w:lang w:val="cs-CZ"/>
        </w:rPr>
        <w:t>ami,</w:t>
      </w:r>
      <w:r w:rsidR="006740CD" w:rsidRPr="00574F41">
        <w:rPr>
          <w:rFonts w:ascii="Arial" w:eastAsia="Times New Roman" w:hAnsi="Arial" w:cs="Arial"/>
          <w:sz w:val="20"/>
          <w:szCs w:val="20"/>
          <w:lang w:val="cs-CZ"/>
        </w:rPr>
        <w:t xml:space="preserve"> a </w:t>
      </w:r>
    </w:p>
    <w:p w14:paraId="04FDE614" w14:textId="381F3A0E" w:rsidR="00574F41" w:rsidRPr="00574F41" w:rsidRDefault="006740CD" w:rsidP="00906D4D">
      <w:pPr>
        <w:pStyle w:val="Odstavecseseznamem"/>
        <w:numPr>
          <w:ilvl w:val="0"/>
          <w:numId w:val="29"/>
        </w:numPr>
        <w:spacing w:before="20" w:after="0" w:line="240" w:lineRule="auto"/>
        <w:ind w:left="709" w:hanging="284"/>
        <w:jc w:val="both"/>
        <w:rPr>
          <w:rFonts w:ascii="Arial" w:hAnsi="Arial" w:cs="Arial"/>
          <w:sz w:val="20"/>
          <w:szCs w:val="20"/>
          <w:lang w:val="cs-CZ"/>
        </w:rPr>
      </w:pPr>
      <w:r w:rsidRPr="00574F41">
        <w:rPr>
          <w:rFonts w:ascii="Arial" w:eastAsia="Times New Roman" w:hAnsi="Arial" w:cs="Arial"/>
          <w:sz w:val="20"/>
          <w:szCs w:val="20"/>
          <w:lang w:val="cs-CZ"/>
        </w:rPr>
        <w:t>seznám</w:t>
      </w:r>
      <w:r w:rsidR="00574F41">
        <w:rPr>
          <w:rFonts w:ascii="Arial" w:eastAsia="Times New Roman" w:hAnsi="Arial" w:cs="Arial"/>
          <w:sz w:val="20"/>
          <w:szCs w:val="20"/>
          <w:lang w:val="cs-CZ"/>
        </w:rPr>
        <w:t xml:space="preserve">ení </w:t>
      </w:r>
      <w:r w:rsidR="00127F45">
        <w:rPr>
          <w:rFonts w:ascii="Arial" w:eastAsia="Times New Roman" w:hAnsi="Arial" w:cs="Arial"/>
          <w:sz w:val="20"/>
          <w:szCs w:val="20"/>
          <w:lang w:val="cs-CZ"/>
        </w:rPr>
        <w:t>svých p</w:t>
      </w:r>
      <w:r w:rsidR="00574F41" w:rsidRPr="00574F41">
        <w:rPr>
          <w:rFonts w:ascii="Arial" w:eastAsia="Times New Roman" w:hAnsi="Arial" w:cs="Arial"/>
          <w:sz w:val="20"/>
          <w:szCs w:val="20"/>
          <w:lang w:val="cs-CZ"/>
        </w:rPr>
        <w:t>racovní</w:t>
      </w:r>
      <w:r w:rsidR="00574F41">
        <w:rPr>
          <w:rFonts w:ascii="Arial" w:eastAsia="Times New Roman" w:hAnsi="Arial" w:cs="Arial"/>
          <w:sz w:val="20"/>
          <w:szCs w:val="20"/>
          <w:lang w:val="cs-CZ"/>
        </w:rPr>
        <w:t>ků</w:t>
      </w:r>
      <w:r w:rsidR="00574F41" w:rsidRPr="00574F41">
        <w:rPr>
          <w:rFonts w:ascii="Arial" w:eastAsia="Times New Roman" w:hAnsi="Arial" w:cs="Arial"/>
          <w:sz w:val="20"/>
          <w:szCs w:val="20"/>
          <w:lang w:val="cs-CZ"/>
        </w:rPr>
        <w:t xml:space="preserve"> provádějící</w:t>
      </w:r>
      <w:r w:rsidR="00574F41">
        <w:rPr>
          <w:rFonts w:ascii="Arial" w:eastAsia="Times New Roman" w:hAnsi="Arial" w:cs="Arial"/>
          <w:sz w:val="20"/>
          <w:szCs w:val="20"/>
          <w:lang w:val="cs-CZ"/>
        </w:rPr>
        <w:t>ch</w:t>
      </w:r>
      <w:r w:rsidR="00574F41" w:rsidRPr="00574F41">
        <w:rPr>
          <w:rFonts w:ascii="Arial" w:eastAsia="Times New Roman" w:hAnsi="Arial" w:cs="Arial"/>
          <w:sz w:val="20"/>
          <w:szCs w:val="20"/>
          <w:lang w:val="cs-CZ"/>
        </w:rPr>
        <w:t xml:space="preserve"> Služby</w:t>
      </w:r>
      <w:r w:rsidRPr="00574F41">
        <w:rPr>
          <w:rFonts w:ascii="Arial" w:eastAsia="Times New Roman" w:hAnsi="Arial" w:cs="Arial"/>
          <w:sz w:val="20"/>
          <w:szCs w:val="20"/>
          <w:lang w:val="cs-CZ"/>
        </w:rPr>
        <w:t xml:space="preserve"> s</w:t>
      </w:r>
      <w:r w:rsidR="00574F41">
        <w:rPr>
          <w:rFonts w:ascii="Arial" w:eastAsia="Times New Roman" w:hAnsi="Arial" w:cs="Arial"/>
          <w:sz w:val="20"/>
          <w:szCs w:val="20"/>
          <w:lang w:val="cs-CZ"/>
        </w:rPr>
        <w:t xml:space="preserve"> provozními </w:t>
      </w:r>
      <w:r w:rsidRPr="00574F41">
        <w:rPr>
          <w:rFonts w:ascii="Arial" w:eastAsia="Times New Roman" w:hAnsi="Arial" w:cs="Arial"/>
          <w:sz w:val="20"/>
          <w:szCs w:val="20"/>
          <w:lang w:val="cs-CZ"/>
        </w:rPr>
        <w:t xml:space="preserve">předpisy k zajištění BOZP, </w:t>
      </w:r>
      <w:r w:rsidRPr="00574F41">
        <w:rPr>
          <w:rFonts w:ascii="Arial" w:hAnsi="Arial" w:cs="Arial"/>
          <w:sz w:val="20"/>
          <w:szCs w:val="20"/>
          <w:lang w:val="cs-CZ"/>
        </w:rPr>
        <w:t>PO a OŽP</w:t>
      </w:r>
      <w:r w:rsidR="00574F41">
        <w:rPr>
          <w:rFonts w:ascii="Arial" w:hAnsi="Arial" w:cs="Arial"/>
          <w:sz w:val="20"/>
          <w:szCs w:val="20"/>
          <w:lang w:val="cs-CZ"/>
        </w:rPr>
        <w:t xml:space="preserve"> v místě provádění Služeb,</w:t>
      </w:r>
      <w:r w:rsidRPr="00574F41">
        <w:rPr>
          <w:rFonts w:ascii="Arial" w:eastAsia="Times New Roman" w:hAnsi="Arial" w:cs="Arial"/>
          <w:sz w:val="20"/>
          <w:szCs w:val="20"/>
          <w:lang w:val="cs-CZ"/>
        </w:rPr>
        <w:t xml:space="preserve"> </w:t>
      </w:r>
      <w:r w:rsidR="00115947">
        <w:rPr>
          <w:rFonts w:ascii="Arial" w:eastAsia="Times New Roman" w:hAnsi="Arial" w:cs="Arial"/>
          <w:sz w:val="20"/>
          <w:szCs w:val="20"/>
          <w:lang w:val="cs-CZ"/>
        </w:rPr>
        <w:t>a</w:t>
      </w:r>
    </w:p>
    <w:bookmarkEnd w:id="8"/>
    <w:p w14:paraId="4C7FEB7D" w14:textId="7BA933F8" w:rsidR="00574F41" w:rsidRPr="00574F41" w:rsidRDefault="00574F41" w:rsidP="00906D4D">
      <w:pPr>
        <w:pStyle w:val="Odstavecseseznamem"/>
        <w:numPr>
          <w:ilvl w:val="0"/>
          <w:numId w:val="29"/>
        </w:numPr>
        <w:spacing w:before="20" w:after="0" w:line="240" w:lineRule="auto"/>
        <w:ind w:left="709" w:hanging="284"/>
        <w:jc w:val="both"/>
        <w:rPr>
          <w:rFonts w:ascii="Arial" w:hAnsi="Arial" w:cs="Arial"/>
          <w:sz w:val="20"/>
          <w:szCs w:val="20"/>
          <w:lang w:val="cs-CZ"/>
        </w:rPr>
      </w:pPr>
      <w:r w:rsidRPr="00574F41">
        <w:rPr>
          <w:rFonts w:ascii="Arial" w:hAnsi="Arial" w:cs="Arial"/>
          <w:sz w:val="20"/>
          <w:szCs w:val="20"/>
          <w:lang w:val="cs-CZ"/>
        </w:rPr>
        <w:t>dodržov</w:t>
      </w:r>
      <w:r>
        <w:rPr>
          <w:rFonts w:ascii="Arial" w:hAnsi="Arial" w:cs="Arial"/>
          <w:sz w:val="20"/>
          <w:szCs w:val="20"/>
          <w:lang w:val="cs-CZ"/>
        </w:rPr>
        <w:t>ání</w:t>
      </w:r>
      <w:r w:rsidRPr="00574F41">
        <w:rPr>
          <w:rFonts w:ascii="Arial" w:hAnsi="Arial" w:cs="Arial"/>
          <w:sz w:val="20"/>
          <w:szCs w:val="20"/>
          <w:lang w:val="cs-CZ"/>
        </w:rPr>
        <w:t xml:space="preserve"> příslušn</w:t>
      </w:r>
      <w:r>
        <w:rPr>
          <w:rFonts w:ascii="Arial" w:hAnsi="Arial" w:cs="Arial"/>
          <w:sz w:val="20"/>
          <w:szCs w:val="20"/>
          <w:lang w:val="cs-CZ"/>
        </w:rPr>
        <w:t>ých</w:t>
      </w:r>
      <w:r w:rsidRPr="00574F41">
        <w:rPr>
          <w:rFonts w:ascii="Arial" w:hAnsi="Arial" w:cs="Arial"/>
          <w:sz w:val="20"/>
          <w:szCs w:val="20"/>
          <w:lang w:val="cs-CZ"/>
        </w:rPr>
        <w:t xml:space="preserve"> provozní</w:t>
      </w:r>
      <w:r>
        <w:rPr>
          <w:rFonts w:ascii="Arial" w:hAnsi="Arial" w:cs="Arial"/>
          <w:sz w:val="20"/>
          <w:szCs w:val="20"/>
          <w:lang w:val="cs-CZ"/>
        </w:rPr>
        <w:t>ch</w:t>
      </w:r>
      <w:r w:rsidRPr="00574F41">
        <w:rPr>
          <w:rFonts w:ascii="Arial" w:hAnsi="Arial" w:cs="Arial"/>
          <w:sz w:val="20"/>
          <w:szCs w:val="20"/>
          <w:lang w:val="cs-CZ"/>
        </w:rPr>
        <w:t xml:space="preserve"> předpis</w:t>
      </w:r>
      <w:r>
        <w:rPr>
          <w:rFonts w:ascii="Arial" w:hAnsi="Arial" w:cs="Arial"/>
          <w:sz w:val="20"/>
          <w:szCs w:val="20"/>
          <w:lang w:val="cs-CZ"/>
        </w:rPr>
        <w:t>ů</w:t>
      </w:r>
      <w:r w:rsidR="008F5B86" w:rsidRPr="008F5B86">
        <w:rPr>
          <w:rFonts w:ascii="Arial" w:eastAsia="Times New Roman" w:hAnsi="Arial" w:cs="Arial"/>
          <w:sz w:val="20"/>
          <w:szCs w:val="20"/>
          <w:lang w:val="cs-CZ"/>
        </w:rPr>
        <w:t xml:space="preserve"> </w:t>
      </w:r>
      <w:r w:rsidR="008F5B86">
        <w:rPr>
          <w:rFonts w:ascii="Arial" w:eastAsia="Times New Roman" w:hAnsi="Arial" w:cs="Arial"/>
          <w:sz w:val="20"/>
          <w:szCs w:val="20"/>
          <w:lang w:val="cs-CZ"/>
        </w:rPr>
        <w:t>ze strany svých p</w:t>
      </w:r>
      <w:r w:rsidR="008F5B86" w:rsidRPr="00574F41">
        <w:rPr>
          <w:rFonts w:ascii="Arial" w:eastAsia="Times New Roman" w:hAnsi="Arial" w:cs="Arial"/>
          <w:sz w:val="20"/>
          <w:szCs w:val="20"/>
          <w:lang w:val="cs-CZ"/>
        </w:rPr>
        <w:t>racovní</w:t>
      </w:r>
      <w:r w:rsidR="008F5B86">
        <w:rPr>
          <w:rFonts w:ascii="Arial" w:eastAsia="Times New Roman" w:hAnsi="Arial" w:cs="Arial"/>
          <w:sz w:val="20"/>
          <w:szCs w:val="20"/>
          <w:lang w:val="cs-CZ"/>
        </w:rPr>
        <w:t>ků</w:t>
      </w:r>
      <w:r w:rsidRPr="00574F41">
        <w:rPr>
          <w:rFonts w:ascii="Arial" w:hAnsi="Arial" w:cs="Arial"/>
          <w:sz w:val="20"/>
          <w:szCs w:val="20"/>
          <w:lang w:val="cs-CZ"/>
        </w:rPr>
        <w:t>, zejména pokud jde o BOZP, PO a OŽP</w:t>
      </w:r>
      <w:r>
        <w:rPr>
          <w:rFonts w:ascii="Arial" w:hAnsi="Arial" w:cs="Arial"/>
          <w:sz w:val="20"/>
          <w:szCs w:val="20"/>
          <w:lang w:val="cs-CZ"/>
        </w:rPr>
        <w:t xml:space="preserve"> v místě provádění Služeb.</w:t>
      </w:r>
    </w:p>
    <w:p w14:paraId="366E53F6" w14:textId="3309C8E4" w:rsidR="00127F45" w:rsidRPr="00127F45" w:rsidRDefault="007A0D9E" w:rsidP="007A0D9E">
      <w:pPr>
        <w:pStyle w:val="Odstavecseseznamem"/>
        <w:spacing w:before="60" w:after="0" w:line="240" w:lineRule="auto"/>
        <w:ind w:left="425"/>
        <w:contextualSpacing w:val="0"/>
        <w:rPr>
          <w:rFonts w:ascii="Arial" w:eastAsia="Times New Roman" w:hAnsi="Arial" w:cs="Arial"/>
          <w:sz w:val="20"/>
          <w:szCs w:val="20"/>
          <w:lang w:val="cs-CZ"/>
        </w:rPr>
      </w:pPr>
      <w:r>
        <w:rPr>
          <w:rFonts w:ascii="Arial" w:eastAsia="Times New Roman" w:hAnsi="Arial" w:cs="Arial"/>
          <w:sz w:val="20"/>
          <w:szCs w:val="20"/>
          <w:lang w:val="cs-CZ" w:eastAsia="en-US"/>
        </w:rPr>
        <w:t xml:space="preserve">Pro případ provádění Služeb v objektu </w:t>
      </w:r>
      <w:r w:rsidR="00AA1395">
        <w:rPr>
          <w:rFonts w:ascii="Arial" w:eastAsia="Times New Roman" w:hAnsi="Arial" w:cs="Arial"/>
          <w:sz w:val="20"/>
          <w:szCs w:val="20"/>
          <w:lang w:val="cs-CZ" w:eastAsia="en-US"/>
        </w:rPr>
        <w:t>Objednatel</w:t>
      </w:r>
      <w:r w:rsidR="00B16476">
        <w:rPr>
          <w:rFonts w:ascii="Arial" w:eastAsia="Times New Roman" w:hAnsi="Arial" w:cs="Arial"/>
          <w:sz w:val="20"/>
          <w:szCs w:val="20"/>
          <w:lang w:val="cs-CZ" w:eastAsia="en-US"/>
        </w:rPr>
        <w:t>e</w:t>
      </w:r>
      <w:r w:rsidR="00127F45" w:rsidRPr="00127F45">
        <w:rPr>
          <w:rFonts w:ascii="Arial" w:eastAsia="Times New Roman" w:hAnsi="Arial" w:cs="Arial"/>
          <w:sz w:val="20"/>
          <w:szCs w:val="20"/>
          <w:lang w:val="cs-CZ" w:eastAsia="en-US"/>
        </w:rPr>
        <w:t xml:space="preserve"> je </w:t>
      </w:r>
      <w:r w:rsidR="00AA1395">
        <w:rPr>
          <w:rFonts w:ascii="Arial" w:eastAsia="Times New Roman" w:hAnsi="Arial" w:cs="Arial"/>
          <w:sz w:val="20"/>
          <w:szCs w:val="20"/>
          <w:lang w:val="cs-CZ" w:eastAsia="en-US"/>
        </w:rPr>
        <w:t>Objednatel</w:t>
      </w:r>
      <w:r>
        <w:rPr>
          <w:rFonts w:ascii="Arial" w:eastAsia="Times New Roman" w:hAnsi="Arial" w:cs="Arial"/>
          <w:sz w:val="20"/>
          <w:szCs w:val="20"/>
          <w:lang w:val="cs-CZ" w:eastAsia="en-US"/>
        </w:rPr>
        <w:t xml:space="preserve"> </w:t>
      </w:r>
      <w:r w:rsidR="00127F45" w:rsidRPr="00127F45">
        <w:rPr>
          <w:rFonts w:ascii="Arial" w:eastAsia="Times New Roman" w:hAnsi="Arial" w:cs="Arial"/>
          <w:sz w:val="20"/>
          <w:szCs w:val="20"/>
          <w:lang w:val="cs-CZ" w:eastAsia="en-US"/>
        </w:rPr>
        <w:t xml:space="preserve">povinen prostřednictvím svého </w:t>
      </w:r>
      <w:r w:rsidR="00B16476">
        <w:rPr>
          <w:rFonts w:ascii="Arial" w:eastAsia="Times New Roman" w:hAnsi="Arial" w:cs="Arial"/>
          <w:sz w:val="20"/>
          <w:szCs w:val="20"/>
          <w:lang w:val="cs-CZ" w:eastAsia="en-US"/>
        </w:rPr>
        <w:t xml:space="preserve">příslušného </w:t>
      </w:r>
      <w:r w:rsidR="00B16476">
        <w:rPr>
          <w:rFonts w:ascii="Arial" w:eastAsia="Times New Roman" w:hAnsi="Arial" w:cs="Arial"/>
          <w:sz w:val="20"/>
          <w:szCs w:val="20"/>
          <w:lang w:val="cs-CZ"/>
        </w:rPr>
        <w:t xml:space="preserve">oprávněného zástupce </w:t>
      </w:r>
      <w:r w:rsidR="00127F45" w:rsidRPr="00127F45">
        <w:rPr>
          <w:rFonts w:ascii="Arial" w:eastAsia="Times New Roman" w:hAnsi="Arial" w:cs="Arial"/>
          <w:sz w:val="20"/>
          <w:szCs w:val="20"/>
          <w:lang w:val="cs-CZ" w:eastAsia="en-US"/>
        </w:rPr>
        <w:t>koordinovat opatření k</w:t>
      </w:r>
      <w:r>
        <w:rPr>
          <w:rFonts w:ascii="Arial" w:eastAsia="Times New Roman" w:hAnsi="Arial" w:cs="Arial"/>
          <w:sz w:val="20"/>
          <w:szCs w:val="20"/>
          <w:lang w:val="cs-CZ" w:eastAsia="en-US"/>
        </w:rPr>
        <w:t xml:space="preserve"> zajištění </w:t>
      </w:r>
      <w:r w:rsidR="00993914" w:rsidRPr="00574F41">
        <w:rPr>
          <w:rFonts w:ascii="Arial" w:hAnsi="Arial" w:cs="Arial"/>
          <w:sz w:val="20"/>
          <w:szCs w:val="20"/>
          <w:lang w:val="cs-CZ"/>
        </w:rPr>
        <w:t>BOZP, PO a OŽP</w:t>
      </w:r>
      <w:r w:rsidR="00993914">
        <w:rPr>
          <w:rFonts w:ascii="Arial" w:hAnsi="Arial" w:cs="Arial"/>
          <w:sz w:val="20"/>
          <w:szCs w:val="20"/>
          <w:lang w:val="cs-CZ"/>
        </w:rPr>
        <w:t xml:space="preserve"> </w:t>
      </w:r>
      <w:r w:rsidR="00127F45" w:rsidRPr="00127F45">
        <w:rPr>
          <w:rFonts w:ascii="Arial" w:eastAsia="Times New Roman" w:hAnsi="Arial" w:cs="Arial"/>
          <w:sz w:val="20"/>
          <w:szCs w:val="20"/>
          <w:lang w:val="cs-CZ" w:eastAsia="en-US"/>
        </w:rPr>
        <w:t xml:space="preserve">a postupy k jejich zajištění. </w:t>
      </w:r>
      <w:r w:rsidR="00966064">
        <w:rPr>
          <w:rFonts w:ascii="Arial" w:eastAsia="Times New Roman" w:hAnsi="Arial" w:cs="Arial"/>
          <w:sz w:val="20"/>
          <w:szCs w:val="20"/>
          <w:lang w:val="cs-CZ"/>
        </w:rPr>
        <w:t>Dodavatel</w:t>
      </w:r>
      <w:r w:rsidR="00127F45" w:rsidRPr="00127F45">
        <w:rPr>
          <w:rFonts w:ascii="Arial" w:eastAsia="Times New Roman" w:hAnsi="Arial" w:cs="Arial"/>
          <w:sz w:val="20"/>
          <w:szCs w:val="20"/>
          <w:lang w:val="cs-CZ"/>
        </w:rPr>
        <w:t xml:space="preserve"> je oprávněn kdykoli nahlédnout do </w:t>
      </w:r>
      <w:r>
        <w:rPr>
          <w:rFonts w:ascii="Arial" w:eastAsia="Times New Roman" w:hAnsi="Arial" w:cs="Arial"/>
          <w:sz w:val="20"/>
          <w:szCs w:val="20"/>
          <w:lang w:val="cs-CZ"/>
        </w:rPr>
        <w:t xml:space="preserve">příslušné </w:t>
      </w:r>
      <w:r w:rsidR="00AA1395">
        <w:rPr>
          <w:rFonts w:ascii="Arial" w:eastAsia="Times New Roman" w:hAnsi="Arial" w:cs="Arial"/>
          <w:sz w:val="20"/>
          <w:szCs w:val="20"/>
          <w:lang w:val="cs-CZ"/>
        </w:rPr>
        <w:t>Objednatel</w:t>
      </w:r>
      <w:r>
        <w:rPr>
          <w:rFonts w:ascii="Arial" w:eastAsia="Times New Roman" w:hAnsi="Arial" w:cs="Arial"/>
          <w:sz w:val="20"/>
          <w:szCs w:val="20"/>
          <w:lang w:val="cs-CZ"/>
        </w:rPr>
        <w:t xml:space="preserve">ovy </w:t>
      </w:r>
      <w:r w:rsidR="00127F45" w:rsidRPr="00127F45">
        <w:rPr>
          <w:rFonts w:ascii="Arial" w:eastAsia="Times New Roman" w:hAnsi="Arial" w:cs="Arial"/>
          <w:sz w:val="20"/>
          <w:szCs w:val="20"/>
          <w:lang w:val="cs-CZ"/>
        </w:rPr>
        <w:t xml:space="preserve">interní dokumentace týkající se rizik možného ohrožení zdraví a/nebo života svých </w:t>
      </w:r>
      <w:r>
        <w:rPr>
          <w:rFonts w:ascii="Arial" w:eastAsia="Times New Roman" w:hAnsi="Arial" w:cs="Arial"/>
          <w:sz w:val="20"/>
          <w:szCs w:val="20"/>
          <w:lang w:val="cs-CZ"/>
        </w:rPr>
        <w:t>p</w:t>
      </w:r>
      <w:r w:rsidR="00127F45" w:rsidRPr="00127F45">
        <w:rPr>
          <w:rFonts w:ascii="Arial" w:eastAsia="Times New Roman" w:hAnsi="Arial" w:cs="Arial"/>
          <w:sz w:val="20"/>
          <w:szCs w:val="20"/>
          <w:lang w:val="cs-CZ"/>
        </w:rPr>
        <w:t>racovníků</w:t>
      </w:r>
      <w:r w:rsidR="00B16476">
        <w:rPr>
          <w:rFonts w:ascii="Arial" w:eastAsia="Times New Roman" w:hAnsi="Arial" w:cs="Arial"/>
          <w:sz w:val="20"/>
          <w:szCs w:val="20"/>
          <w:lang w:val="cs-CZ"/>
        </w:rPr>
        <w:t xml:space="preserve"> při provádění Služeb</w:t>
      </w:r>
      <w:r w:rsidR="00127F45" w:rsidRPr="00127F45">
        <w:rPr>
          <w:rFonts w:ascii="Arial" w:eastAsia="Times New Roman" w:hAnsi="Arial" w:cs="Arial"/>
          <w:sz w:val="20"/>
          <w:szCs w:val="20"/>
          <w:lang w:val="cs-CZ"/>
        </w:rPr>
        <w:t xml:space="preserve">. </w:t>
      </w:r>
    </w:p>
    <w:p w14:paraId="70088DE3" w14:textId="77777777" w:rsidR="009E5089" w:rsidRPr="002A5773" w:rsidRDefault="009E5089" w:rsidP="003A7614">
      <w:pPr>
        <w:pStyle w:val="Zkladntextodsazen"/>
        <w:tabs>
          <w:tab w:val="num" w:pos="-1701"/>
        </w:tabs>
        <w:spacing w:after="0" w:line="240" w:lineRule="auto"/>
        <w:ind w:left="567"/>
        <w:rPr>
          <w:rFonts w:ascii="Arial" w:hAnsi="Arial" w:cs="Arial"/>
          <w:sz w:val="16"/>
          <w:szCs w:val="16"/>
          <w:highlight w:val="green"/>
          <w:lang w:val="cs-CZ"/>
        </w:rPr>
      </w:pPr>
    </w:p>
    <w:p w14:paraId="5C966267" w14:textId="7973AA6D" w:rsidR="003A7614" w:rsidRPr="00D9175F" w:rsidRDefault="009E5089" w:rsidP="002047B2">
      <w:pPr>
        <w:pStyle w:val="Zkladntextodsazen"/>
        <w:tabs>
          <w:tab w:val="num" w:pos="-1701"/>
        </w:tabs>
        <w:spacing w:after="0" w:line="240" w:lineRule="auto"/>
        <w:ind w:left="426" w:hanging="426"/>
        <w:jc w:val="both"/>
        <w:rPr>
          <w:rFonts w:ascii="Arial" w:hAnsi="Arial" w:cs="Arial"/>
          <w:sz w:val="20"/>
          <w:szCs w:val="20"/>
          <w:lang w:val="cs-CZ"/>
        </w:rPr>
      </w:pPr>
      <w:r w:rsidRPr="00D9175F">
        <w:rPr>
          <w:rFonts w:ascii="Arial" w:hAnsi="Arial" w:cs="Arial"/>
          <w:sz w:val="20"/>
          <w:szCs w:val="20"/>
          <w:lang w:val="cs-CZ"/>
        </w:rPr>
        <w:t>5.5</w:t>
      </w:r>
      <w:r w:rsidRPr="00D9175F">
        <w:rPr>
          <w:rFonts w:ascii="Arial" w:hAnsi="Arial" w:cs="Arial"/>
          <w:sz w:val="20"/>
          <w:szCs w:val="20"/>
          <w:lang w:val="cs-CZ"/>
        </w:rPr>
        <w:tab/>
        <w:t xml:space="preserve">Objednatel se zavazuje </w:t>
      </w:r>
      <w:r w:rsidR="00881F81" w:rsidRPr="00D9175F">
        <w:rPr>
          <w:rFonts w:ascii="Arial" w:hAnsi="Arial" w:cs="Arial"/>
          <w:sz w:val="20"/>
          <w:szCs w:val="20"/>
          <w:lang w:val="cs-CZ"/>
        </w:rPr>
        <w:t xml:space="preserve">poskytovat vždy součinnost </w:t>
      </w:r>
      <w:r w:rsidR="00CF3F00" w:rsidRPr="00D9175F">
        <w:rPr>
          <w:rFonts w:ascii="Arial" w:hAnsi="Arial" w:cs="Arial"/>
          <w:sz w:val="20"/>
          <w:szCs w:val="20"/>
          <w:lang w:val="cs-CZ"/>
        </w:rPr>
        <w:t>D</w:t>
      </w:r>
      <w:r w:rsidR="00881F81" w:rsidRPr="00D9175F">
        <w:rPr>
          <w:rFonts w:ascii="Arial" w:hAnsi="Arial" w:cs="Arial"/>
          <w:sz w:val="20"/>
          <w:szCs w:val="20"/>
          <w:lang w:val="cs-CZ"/>
        </w:rPr>
        <w:t>o</w:t>
      </w:r>
      <w:r w:rsidR="00CF3F00" w:rsidRPr="00D9175F">
        <w:rPr>
          <w:rFonts w:ascii="Arial" w:hAnsi="Arial" w:cs="Arial"/>
          <w:sz w:val="20"/>
          <w:szCs w:val="20"/>
          <w:lang w:val="cs-CZ"/>
        </w:rPr>
        <w:t>da</w:t>
      </w:r>
      <w:r w:rsidR="00881F81" w:rsidRPr="00D9175F">
        <w:rPr>
          <w:rFonts w:ascii="Arial" w:hAnsi="Arial" w:cs="Arial"/>
          <w:sz w:val="20"/>
          <w:szCs w:val="20"/>
          <w:lang w:val="cs-CZ"/>
        </w:rPr>
        <w:t xml:space="preserve">vateli v míře nezbytné k provádění Služeb. </w:t>
      </w:r>
      <w:r w:rsidR="003A7614" w:rsidRPr="00D9175F">
        <w:rPr>
          <w:rFonts w:ascii="Arial" w:hAnsi="Arial" w:cs="Arial"/>
          <w:sz w:val="20"/>
          <w:szCs w:val="20"/>
          <w:lang w:val="cs-CZ"/>
        </w:rPr>
        <w:t xml:space="preserve">Jestliže Objednatel </w:t>
      </w:r>
      <w:r w:rsidR="00CF3F00" w:rsidRPr="00D9175F">
        <w:rPr>
          <w:rFonts w:ascii="Arial" w:hAnsi="Arial" w:cs="Arial"/>
          <w:sz w:val="20"/>
          <w:szCs w:val="20"/>
          <w:lang w:val="cs-CZ"/>
        </w:rPr>
        <w:t>Dodavatel</w:t>
      </w:r>
      <w:r w:rsidR="003A7614" w:rsidRPr="00D9175F">
        <w:rPr>
          <w:rFonts w:ascii="Arial" w:hAnsi="Arial" w:cs="Arial"/>
          <w:sz w:val="20"/>
          <w:szCs w:val="20"/>
          <w:lang w:val="cs-CZ"/>
        </w:rPr>
        <w:t>i součinnost v míře nezbytné k provedení předmětné Služby</w:t>
      </w:r>
      <w:r w:rsidR="00881F81" w:rsidRPr="00D9175F">
        <w:rPr>
          <w:rFonts w:ascii="Arial" w:hAnsi="Arial" w:cs="Arial"/>
          <w:sz w:val="20"/>
          <w:szCs w:val="20"/>
          <w:lang w:val="cs-CZ"/>
        </w:rPr>
        <w:t xml:space="preserve"> neposkytne včas</w:t>
      </w:r>
      <w:r w:rsidR="003A7614" w:rsidRPr="00D9175F">
        <w:rPr>
          <w:rFonts w:ascii="Arial" w:hAnsi="Arial" w:cs="Arial"/>
          <w:sz w:val="20"/>
          <w:szCs w:val="20"/>
          <w:lang w:val="cs-CZ"/>
        </w:rPr>
        <w:t xml:space="preserve">, je provedení této Služby </w:t>
      </w:r>
      <w:r w:rsidR="00CF3F00" w:rsidRPr="00D9175F">
        <w:rPr>
          <w:rFonts w:ascii="Arial" w:hAnsi="Arial" w:cs="Arial"/>
          <w:sz w:val="20"/>
          <w:szCs w:val="20"/>
          <w:lang w:val="cs-CZ"/>
        </w:rPr>
        <w:t>Dodavate</w:t>
      </w:r>
      <w:r w:rsidR="003A7614" w:rsidRPr="00D9175F">
        <w:rPr>
          <w:rFonts w:ascii="Arial" w:hAnsi="Arial" w:cs="Arial"/>
          <w:sz w:val="20"/>
          <w:szCs w:val="20"/>
          <w:lang w:val="cs-CZ"/>
        </w:rPr>
        <w:t xml:space="preserve">lem odloženo (na další termín dle možností </w:t>
      </w:r>
      <w:r w:rsidR="00CF3F00" w:rsidRPr="00D9175F">
        <w:rPr>
          <w:rFonts w:ascii="Arial" w:hAnsi="Arial" w:cs="Arial"/>
          <w:sz w:val="20"/>
          <w:szCs w:val="20"/>
          <w:lang w:val="cs-CZ"/>
        </w:rPr>
        <w:t>Dodavatel</w:t>
      </w:r>
      <w:r w:rsidR="003A7614" w:rsidRPr="00D9175F">
        <w:rPr>
          <w:rFonts w:ascii="Arial" w:hAnsi="Arial" w:cs="Arial"/>
          <w:sz w:val="20"/>
          <w:szCs w:val="20"/>
          <w:lang w:val="cs-CZ"/>
        </w:rPr>
        <w:t xml:space="preserve">e), aniž by se tím </w:t>
      </w:r>
      <w:r w:rsidR="00966064" w:rsidRPr="00D9175F">
        <w:rPr>
          <w:rFonts w:ascii="Arial" w:hAnsi="Arial" w:cs="Arial"/>
          <w:sz w:val="20"/>
          <w:szCs w:val="20"/>
          <w:lang w:val="cs-CZ"/>
        </w:rPr>
        <w:t>Dodavatel</w:t>
      </w:r>
      <w:r w:rsidR="003A7614" w:rsidRPr="00D9175F">
        <w:rPr>
          <w:rFonts w:ascii="Arial" w:hAnsi="Arial" w:cs="Arial"/>
          <w:sz w:val="20"/>
          <w:szCs w:val="20"/>
          <w:lang w:val="cs-CZ"/>
        </w:rPr>
        <w:t xml:space="preserve"> dostal do prodlení se svým plněním.</w:t>
      </w:r>
    </w:p>
    <w:p w14:paraId="7757A4DD" w14:textId="6D321789" w:rsidR="006740CD" w:rsidRDefault="006740CD" w:rsidP="002047B2">
      <w:pPr>
        <w:spacing w:after="0" w:line="240" w:lineRule="auto"/>
        <w:jc w:val="both"/>
        <w:rPr>
          <w:rFonts w:ascii="Arial" w:eastAsia="Times New Roman" w:hAnsi="Arial" w:cs="Arial"/>
          <w:sz w:val="16"/>
          <w:szCs w:val="16"/>
          <w:lang w:val="cs-CZ"/>
        </w:rPr>
      </w:pPr>
    </w:p>
    <w:p w14:paraId="35BDE419" w14:textId="77777777" w:rsidR="001D3629" w:rsidRPr="003E6071" w:rsidRDefault="001D3629" w:rsidP="006740CD">
      <w:pPr>
        <w:spacing w:after="0" w:line="240" w:lineRule="auto"/>
        <w:rPr>
          <w:rFonts w:ascii="Arial" w:eastAsia="Times New Roman" w:hAnsi="Arial" w:cs="Arial"/>
          <w:sz w:val="16"/>
          <w:szCs w:val="16"/>
          <w:lang w:val="cs-CZ"/>
        </w:rPr>
      </w:pPr>
    </w:p>
    <w:p w14:paraId="785C9F3A" w14:textId="470AD466" w:rsidR="006740CD" w:rsidRPr="006740CD" w:rsidRDefault="006740C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3067EE">
        <w:rPr>
          <w:rFonts w:ascii="Arial" w:eastAsia="Times New Roman" w:hAnsi="Arial" w:cs="Arial"/>
          <w:b/>
          <w:bCs/>
          <w:caps/>
          <w:kern w:val="36"/>
          <w:lang w:val="cs-CZ"/>
        </w:rPr>
        <w:t>6</w:t>
      </w:r>
      <w:r w:rsidR="005A084F" w:rsidRPr="003067EE">
        <w:rPr>
          <w:rFonts w:ascii="Arial" w:eastAsia="Times New Roman" w:hAnsi="Arial" w:cs="Arial"/>
          <w:b/>
          <w:bCs/>
          <w:caps/>
          <w:kern w:val="36"/>
          <w:lang w:val="cs-CZ"/>
        </w:rPr>
        <w:t>.</w:t>
      </w:r>
      <w:r w:rsidRPr="003067EE">
        <w:rPr>
          <w:rFonts w:ascii="Arial" w:eastAsia="Times New Roman" w:hAnsi="Arial" w:cs="Arial"/>
          <w:b/>
          <w:bCs/>
          <w:caps/>
          <w:kern w:val="36"/>
          <w:lang w:val="cs-CZ"/>
        </w:rPr>
        <w:tab/>
        <w:t xml:space="preserve">VLASTNICTVÍ A </w:t>
      </w:r>
      <w:r w:rsidR="006168A8" w:rsidRPr="003067EE">
        <w:rPr>
          <w:rFonts w:ascii="Arial" w:eastAsia="Times New Roman" w:hAnsi="Arial" w:cs="Arial"/>
          <w:b/>
          <w:bCs/>
          <w:caps/>
          <w:kern w:val="36"/>
          <w:lang w:val="cs-CZ"/>
        </w:rPr>
        <w:t>jiná majetková práva</w:t>
      </w:r>
    </w:p>
    <w:p w14:paraId="14557879" w14:textId="77777777" w:rsidR="006740CD" w:rsidRPr="006740CD" w:rsidRDefault="006740CD" w:rsidP="006740CD">
      <w:pPr>
        <w:spacing w:after="0" w:line="240" w:lineRule="auto"/>
        <w:ind w:left="426" w:hanging="426"/>
        <w:rPr>
          <w:rFonts w:ascii="Arial" w:eastAsia="Times New Roman" w:hAnsi="Arial" w:cs="Arial"/>
          <w:sz w:val="8"/>
          <w:szCs w:val="8"/>
          <w:lang w:val="cs-CZ"/>
        </w:rPr>
      </w:pPr>
    </w:p>
    <w:p w14:paraId="200CAADA" w14:textId="1BA65B33" w:rsidR="00D9175F" w:rsidRDefault="00D9175F" w:rsidP="006740CD">
      <w:pPr>
        <w:widowControl w:val="0"/>
        <w:overflowPunct w:val="0"/>
        <w:autoSpaceDE w:val="0"/>
        <w:autoSpaceDN w:val="0"/>
        <w:snapToGrid w:val="0"/>
        <w:spacing w:after="20" w:line="240" w:lineRule="auto"/>
        <w:ind w:left="426" w:hanging="426"/>
        <w:jc w:val="both"/>
        <w:outlineLvl w:val="1"/>
        <w:rPr>
          <w:rFonts w:ascii="Arial" w:hAnsi="Arial"/>
          <w:sz w:val="20"/>
          <w:szCs w:val="20"/>
          <w:lang w:val="cs-CZ"/>
        </w:rPr>
      </w:pPr>
      <w:r w:rsidRPr="00D9175F">
        <w:rPr>
          <w:rFonts w:ascii="Arial" w:hAnsi="Arial"/>
          <w:sz w:val="20"/>
          <w:szCs w:val="20"/>
          <w:lang w:val="cs-CZ"/>
        </w:rPr>
        <w:t>6.1</w:t>
      </w:r>
      <w:r w:rsidRPr="00D9175F">
        <w:rPr>
          <w:rFonts w:ascii="Arial" w:hAnsi="Arial"/>
          <w:sz w:val="20"/>
          <w:szCs w:val="20"/>
          <w:lang w:val="cs-CZ"/>
        </w:rPr>
        <w:tab/>
        <w:t>Technologie CC zůstává po celé období účinnosti této smlouvy vlastnictvím Dodavatele a Objednatel není bez předchozího výslovného souhlasu Dodavatele oprávněn s touto Technologií CC nakládat jinak než dle této smlouvy, zejména ji např. nesmí zastavit či zcizit.</w:t>
      </w:r>
    </w:p>
    <w:p w14:paraId="28B1A317" w14:textId="77777777" w:rsidR="003E0CFB" w:rsidRDefault="003E0CFB" w:rsidP="006740CD">
      <w:pPr>
        <w:widowControl w:val="0"/>
        <w:overflowPunct w:val="0"/>
        <w:autoSpaceDE w:val="0"/>
        <w:autoSpaceDN w:val="0"/>
        <w:snapToGrid w:val="0"/>
        <w:spacing w:after="20" w:line="240" w:lineRule="auto"/>
        <w:ind w:left="426" w:hanging="426"/>
        <w:jc w:val="both"/>
        <w:outlineLvl w:val="1"/>
        <w:rPr>
          <w:rFonts w:ascii="Arial" w:hAnsi="Arial"/>
          <w:sz w:val="20"/>
          <w:szCs w:val="20"/>
          <w:lang w:val="cs-CZ"/>
        </w:rPr>
      </w:pPr>
    </w:p>
    <w:p w14:paraId="74498678" w14:textId="77777777" w:rsidR="003E0CFB" w:rsidRDefault="003E0CFB" w:rsidP="006740CD">
      <w:pPr>
        <w:widowControl w:val="0"/>
        <w:overflowPunct w:val="0"/>
        <w:autoSpaceDE w:val="0"/>
        <w:autoSpaceDN w:val="0"/>
        <w:snapToGrid w:val="0"/>
        <w:spacing w:after="20" w:line="240" w:lineRule="auto"/>
        <w:ind w:left="426" w:hanging="426"/>
        <w:jc w:val="both"/>
        <w:outlineLvl w:val="1"/>
        <w:rPr>
          <w:rFonts w:ascii="Arial" w:hAnsi="Arial"/>
          <w:sz w:val="20"/>
          <w:szCs w:val="20"/>
          <w:lang w:val="cs-CZ"/>
        </w:rPr>
      </w:pPr>
    </w:p>
    <w:p w14:paraId="65CDB526" w14:textId="655B3FDB" w:rsidR="00E53DC5" w:rsidRDefault="00D268B2"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lang w:val="cs-CZ"/>
        </w:rPr>
      </w:pPr>
      <w:r w:rsidRPr="00D9175F">
        <w:rPr>
          <w:rFonts w:ascii="Arial" w:eastAsia="Times New Roman" w:hAnsi="Arial" w:cs="Arial"/>
          <w:sz w:val="20"/>
          <w:szCs w:val="20"/>
          <w:lang w:val="cs-CZ"/>
        </w:rPr>
        <w:t>6.</w:t>
      </w:r>
      <w:r w:rsidR="00D9175F" w:rsidRPr="00D9175F">
        <w:rPr>
          <w:rFonts w:ascii="Arial" w:eastAsia="Times New Roman" w:hAnsi="Arial" w:cs="Arial"/>
          <w:sz w:val="20"/>
          <w:szCs w:val="20"/>
          <w:lang w:val="cs-CZ"/>
        </w:rPr>
        <w:t>2</w:t>
      </w:r>
      <w:r w:rsidRPr="00D9175F">
        <w:rPr>
          <w:rFonts w:ascii="Arial" w:eastAsia="Times New Roman" w:hAnsi="Arial" w:cs="Arial"/>
          <w:sz w:val="20"/>
          <w:szCs w:val="20"/>
          <w:lang w:val="cs-CZ"/>
        </w:rPr>
        <w:tab/>
      </w:r>
      <w:r w:rsidRPr="00D9175F">
        <w:rPr>
          <w:rFonts w:ascii="Arial" w:eastAsia="Times New Roman" w:hAnsi="Arial" w:cs="Arial"/>
          <w:spacing w:val="-2"/>
          <w:sz w:val="20"/>
          <w:szCs w:val="20"/>
          <w:lang w:val="cs-CZ"/>
        </w:rPr>
        <w:t xml:space="preserve">Vlastnictví k datům a/nebo konfiguracím </w:t>
      </w:r>
      <w:r w:rsidR="00CF3F00" w:rsidRPr="00D9175F">
        <w:rPr>
          <w:rFonts w:ascii="Arial" w:hAnsi="Arial" w:cs="Arial"/>
          <w:sz w:val="20"/>
          <w:szCs w:val="20"/>
          <w:lang w:val="cs-CZ"/>
        </w:rPr>
        <w:t>Dodavatel</w:t>
      </w:r>
      <w:r w:rsidRPr="00D9175F">
        <w:rPr>
          <w:rFonts w:ascii="Arial" w:eastAsia="Times New Roman" w:hAnsi="Arial" w:cs="Arial"/>
          <w:spacing w:val="-2"/>
          <w:sz w:val="20"/>
          <w:szCs w:val="20"/>
          <w:lang w:val="cs-CZ"/>
        </w:rPr>
        <w:t xml:space="preserve">ova plnění při provádění Služeb na základě této smlouvy vzniká </w:t>
      </w:r>
      <w:r w:rsidR="00AA1395" w:rsidRPr="00D9175F">
        <w:rPr>
          <w:rFonts w:ascii="Arial" w:eastAsia="Times New Roman" w:hAnsi="Arial" w:cs="Arial"/>
          <w:spacing w:val="-2"/>
          <w:sz w:val="20"/>
          <w:szCs w:val="20"/>
          <w:lang w:val="cs-CZ"/>
        </w:rPr>
        <w:t>Objednatel</w:t>
      </w:r>
      <w:r w:rsidRPr="00D9175F">
        <w:rPr>
          <w:rFonts w:ascii="Arial" w:eastAsia="Times New Roman" w:hAnsi="Arial" w:cs="Arial"/>
          <w:spacing w:val="-2"/>
          <w:sz w:val="20"/>
          <w:szCs w:val="20"/>
          <w:lang w:val="cs-CZ"/>
        </w:rPr>
        <w:t xml:space="preserve">i </w:t>
      </w:r>
      <w:r w:rsidR="009E003B" w:rsidRPr="00D9175F">
        <w:rPr>
          <w:rFonts w:ascii="Arial" w:eastAsia="Times New Roman" w:hAnsi="Arial" w:cs="Arial"/>
          <w:spacing w:val="-2"/>
          <w:sz w:val="20"/>
          <w:szCs w:val="20"/>
          <w:lang w:val="cs-CZ"/>
        </w:rPr>
        <w:t xml:space="preserve">průběžně </w:t>
      </w:r>
      <w:r w:rsidRPr="00D9175F">
        <w:rPr>
          <w:rFonts w:ascii="Arial" w:eastAsia="Times New Roman" w:hAnsi="Arial" w:cs="Arial"/>
          <w:spacing w:val="-2"/>
          <w:sz w:val="20"/>
          <w:szCs w:val="20"/>
          <w:lang w:val="cs-CZ"/>
        </w:rPr>
        <w:t>(je-li to relevantní).</w:t>
      </w:r>
    </w:p>
    <w:p w14:paraId="734795EA" w14:textId="77777777" w:rsidR="00215567" w:rsidRPr="00215567" w:rsidRDefault="00215567" w:rsidP="00215567">
      <w:pPr>
        <w:pStyle w:val="Zkladntextodsazen"/>
        <w:tabs>
          <w:tab w:val="num" w:pos="-1701"/>
        </w:tabs>
        <w:spacing w:after="0" w:line="240" w:lineRule="auto"/>
        <w:ind w:left="426" w:hanging="426"/>
        <w:rPr>
          <w:rFonts w:ascii="Arial" w:hAnsi="Arial" w:cs="Arial"/>
          <w:sz w:val="14"/>
          <w:szCs w:val="14"/>
          <w:lang w:val="cs-CZ"/>
        </w:rPr>
      </w:pPr>
    </w:p>
    <w:p w14:paraId="3A1F1BD2" w14:textId="77777777" w:rsidR="004B3CD9" w:rsidRPr="003E6071" w:rsidRDefault="004B3CD9" w:rsidP="004B3CD9">
      <w:pPr>
        <w:spacing w:after="0" w:line="240" w:lineRule="auto"/>
        <w:rPr>
          <w:rFonts w:ascii="Arial" w:eastAsia="Times New Roman" w:hAnsi="Arial" w:cs="Arial"/>
          <w:sz w:val="16"/>
          <w:szCs w:val="16"/>
          <w:lang w:val="cs-CZ"/>
        </w:rPr>
      </w:pPr>
    </w:p>
    <w:p w14:paraId="579BE620" w14:textId="0BCDECE9" w:rsidR="006740CD" w:rsidRPr="006740CD" w:rsidRDefault="006740C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lang w:val="cs-CZ"/>
        </w:rPr>
      </w:pPr>
      <w:r w:rsidRPr="006740CD">
        <w:rPr>
          <w:rFonts w:ascii="Arial" w:eastAsia="Times New Roman" w:hAnsi="Arial" w:cs="Arial"/>
          <w:b/>
          <w:bCs/>
          <w:caps/>
          <w:kern w:val="36"/>
          <w:lang w:val="cs-CZ"/>
        </w:rPr>
        <w:t>7</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 xml:space="preserve"> </w:t>
      </w:r>
      <w:r w:rsidRPr="006740CD">
        <w:rPr>
          <w:rFonts w:ascii="Arial" w:eastAsia="Times New Roman" w:hAnsi="Arial" w:cs="Arial"/>
          <w:b/>
          <w:bCs/>
          <w:caps/>
          <w:kern w:val="36"/>
          <w:lang w:val="cs-CZ"/>
        </w:rPr>
        <w:tab/>
      </w:r>
      <w:r w:rsidR="006A7912">
        <w:rPr>
          <w:rFonts w:ascii="Arial" w:eastAsia="Times New Roman" w:hAnsi="Arial" w:cs="Arial"/>
          <w:b/>
          <w:bCs/>
          <w:caps/>
          <w:kern w:val="36"/>
          <w:lang w:val="cs-CZ"/>
        </w:rPr>
        <w:t>Záruka za Jakost</w:t>
      </w:r>
      <w:r w:rsidR="00B35DD5">
        <w:rPr>
          <w:rFonts w:ascii="Arial" w:eastAsia="Times New Roman" w:hAnsi="Arial" w:cs="Arial"/>
          <w:b/>
          <w:bCs/>
          <w:caps/>
          <w:kern w:val="36"/>
          <w:lang w:val="cs-CZ"/>
        </w:rPr>
        <w:t xml:space="preserve"> Služeb</w:t>
      </w:r>
      <w:r w:rsidR="006A7912">
        <w:rPr>
          <w:rFonts w:ascii="Arial" w:eastAsia="Times New Roman" w:hAnsi="Arial" w:cs="Arial"/>
          <w:b/>
          <w:bCs/>
          <w:caps/>
          <w:kern w:val="36"/>
          <w:lang w:val="cs-CZ"/>
        </w:rPr>
        <w:t xml:space="preserve">, </w:t>
      </w:r>
      <w:r w:rsidRPr="006740CD">
        <w:rPr>
          <w:rFonts w:ascii="Arial" w:eastAsia="Times New Roman" w:hAnsi="Arial" w:cs="Arial"/>
          <w:b/>
          <w:bCs/>
          <w:caps/>
          <w:kern w:val="36"/>
          <w:lang w:val="cs-CZ"/>
        </w:rPr>
        <w:t xml:space="preserve">Odpovědnost za </w:t>
      </w:r>
      <w:r w:rsidR="0099666B">
        <w:rPr>
          <w:rFonts w:ascii="Arial" w:eastAsia="Times New Roman" w:hAnsi="Arial" w:cs="Arial"/>
          <w:b/>
          <w:bCs/>
          <w:caps/>
          <w:kern w:val="36"/>
          <w:lang w:val="cs-CZ"/>
        </w:rPr>
        <w:t xml:space="preserve">újmu a </w:t>
      </w:r>
      <w:r w:rsidRPr="006740CD">
        <w:rPr>
          <w:rFonts w:ascii="Arial" w:eastAsia="Times New Roman" w:hAnsi="Arial" w:cs="Arial"/>
          <w:b/>
          <w:bCs/>
          <w:caps/>
          <w:kern w:val="36"/>
          <w:lang w:val="cs-CZ"/>
        </w:rPr>
        <w:t>škodu</w:t>
      </w:r>
    </w:p>
    <w:p w14:paraId="12D82B26" w14:textId="77777777" w:rsidR="006740CD" w:rsidRPr="006740CD" w:rsidRDefault="006740CD" w:rsidP="006740CD">
      <w:pPr>
        <w:spacing w:after="0" w:line="240" w:lineRule="auto"/>
        <w:ind w:left="426" w:hanging="426"/>
        <w:rPr>
          <w:rFonts w:ascii="Arial" w:eastAsia="Times New Roman" w:hAnsi="Arial" w:cs="Arial"/>
          <w:sz w:val="8"/>
          <w:szCs w:val="8"/>
          <w:lang w:val="cs-CZ"/>
        </w:rPr>
      </w:pPr>
      <w:bookmarkStart w:id="9" w:name="_Ref380559910"/>
    </w:p>
    <w:p w14:paraId="1E8CB1B9" w14:textId="44CF72BE" w:rsidR="00B35DD5" w:rsidRPr="005E3E80" w:rsidRDefault="00F72624" w:rsidP="00F72624">
      <w:pPr>
        <w:widowControl w:val="0"/>
        <w:overflowPunct w:val="0"/>
        <w:autoSpaceDE w:val="0"/>
        <w:autoSpaceDN w:val="0"/>
        <w:snapToGrid w:val="0"/>
        <w:spacing w:after="0" w:line="240" w:lineRule="auto"/>
        <w:ind w:left="425" w:hanging="425"/>
        <w:jc w:val="both"/>
        <w:outlineLvl w:val="1"/>
        <w:rPr>
          <w:rFonts w:ascii="Arial" w:eastAsia="Times New Roman" w:hAnsi="Arial" w:cs="Arial"/>
          <w:sz w:val="20"/>
          <w:szCs w:val="20"/>
          <w:lang w:val="cs-CZ"/>
        </w:rPr>
      </w:pPr>
      <w:r>
        <w:rPr>
          <w:rFonts w:ascii="Arial" w:eastAsia="Times New Roman" w:hAnsi="Arial" w:cs="Arial"/>
          <w:sz w:val="20"/>
          <w:szCs w:val="20"/>
          <w:lang w:val="cs-CZ"/>
        </w:rPr>
        <w:t>7.</w:t>
      </w:r>
      <w:r w:rsidR="00C50DF1">
        <w:rPr>
          <w:rFonts w:ascii="Arial" w:eastAsia="Times New Roman" w:hAnsi="Arial" w:cs="Arial"/>
          <w:sz w:val="20"/>
          <w:szCs w:val="20"/>
          <w:lang w:val="cs-CZ"/>
        </w:rPr>
        <w:t>1</w:t>
      </w:r>
      <w:r w:rsidRPr="006A7912">
        <w:rPr>
          <w:rFonts w:ascii="Arial" w:eastAsia="Times New Roman" w:hAnsi="Arial" w:cs="Arial"/>
          <w:sz w:val="20"/>
          <w:szCs w:val="20"/>
          <w:lang w:val="cs-CZ"/>
        </w:rPr>
        <w:t xml:space="preserve"> </w:t>
      </w:r>
      <w:r w:rsidRPr="006A7912">
        <w:rPr>
          <w:rFonts w:ascii="Arial" w:eastAsia="Times New Roman" w:hAnsi="Arial" w:cs="Arial"/>
          <w:sz w:val="20"/>
          <w:szCs w:val="20"/>
          <w:lang w:val="cs-CZ"/>
        </w:rPr>
        <w:tab/>
      </w:r>
      <w:r w:rsidR="00CF3F00" w:rsidRPr="005E3E80">
        <w:rPr>
          <w:rFonts w:ascii="Arial" w:hAnsi="Arial" w:cs="Arial"/>
          <w:sz w:val="20"/>
          <w:szCs w:val="20"/>
          <w:lang w:val="cs-CZ"/>
        </w:rPr>
        <w:t xml:space="preserve">Dodavatel </w:t>
      </w:r>
      <w:r w:rsidR="00C50DF1" w:rsidRPr="005E3E80">
        <w:rPr>
          <w:rFonts w:ascii="Arial" w:eastAsia="Times New Roman" w:hAnsi="Arial" w:cs="Arial"/>
          <w:sz w:val="20"/>
          <w:szCs w:val="20"/>
          <w:lang w:val="cs-CZ"/>
        </w:rPr>
        <w:t>poskytuje záruku za jakost</w:t>
      </w:r>
      <w:r w:rsidR="00354B58" w:rsidRPr="005E3E80">
        <w:rPr>
          <w:rFonts w:ascii="Arial" w:eastAsia="Times New Roman" w:hAnsi="Arial" w:cs="Arial"/>
          <w:sz w:val="20"/>
          <w:szCs w:val="20"/>
          <w:lang w:val="cs-CZ"/>
        </w:rPr>
        <w:t xml:space="preserve"> Služ</w:t>
      </w:r>
      <w:r w:rsidR="00C50DF1" w:rsidRPr="005E3E80">
        <w:rPr>
          <w:rFonts w:ascii="Arial" w:eastAsia="Times New Roman" w:hAnsi="Arial" w:cs="Arial"/>
          <w:sz w:val="20"/>
          <w:szCs w:val="20"/>
          <w:lang w:val="cs-CZ"/>
        </w:rPr>
        <w:t>e</w:t>
      </w:r>
      <w:r w:rsidR="00354B58" w:rsidRPr="005E3E80">
        <w:rPr>
          <w:rFonts w:ascii="Arial" w:eastAsia="Times New Roman" w:hAnsi="Arial" w:cs="Arial"/>
          <w:sz w:val="20"/>
          <w:szCs w:val="20"/>
          <w:lang w:val="cs-CZ"/>
        </w:rPr>
        <w:t>b v nejvyšší dostupné kvalitě</w:t>
      </w:r>
      <w:r w:rsidR="00C50DF1" w:rsidRPr="005E3E80">
        <w:rPr>
          <w:rFonts w:ascii="Arial" w:eastAsia="Times New Roman" w:hAnsi="Arial" w:cs="Arial"/>
          <w:sz w:val="20"/>
          <w:szCs w:val="20"/>
          <w:lang w:val="cs-CZ"/>
        </w:rPr>
        <w:t>,</w:t>
      </w:r>
      <w:r w:rsidR="00354B58" w:rsidRPr="005E3E80">
        <w:rPr>
          <w:rFonts w:ascii="Arial" w:eastAsia="Times New Roman" w:hAnsi="Arial" w:cs="Arial"/>
          <w:sz w:val="20"/>
          <w:szCs w:val="20"/>
          <w:lang w:val="cs-CZ"/>
        </w:rPr>
        <w:t xml:space="preserve"> </w:t>
      </w:r>
      <w:r w:rsidR="00B35DD5" w:rsidRPr="005E3E80">
        <w:rPr>
          <w:rFonts w:ascii="Arial" w:eastAsia="Times New Roman" w:hAnsi="Arial" w:cs="Arial"/>
          <w:sz w:val="20"/>
          <w:szCs w:val="20"/>
          <w:lang w:val="cs-CZ"/>
        </w:rPr>
        <w:t xml:space="preserve">přičemž </w:t>
      </w:r>
      <w:r w:rsidRPr="005E3E80">
        <w:rPr>
          <w:rFonts w:ascii="Arial" w:eastAsia="Times New Roman" w:hAnsi="Arial" w:cs="Arial"/>
          <w:sz w:val="20"/>
          <w:szCs w:val="20"/>
          <w:lang w:val="cs-CZ"/>
        </w:rPr>
        <w:t xml:space="preserve">záruční doba je </w:t>
      </w:r>
    </w:p>
    <w:p w14:paraId="6546E61F" w14:textId="01816F49" w:rsidR="00B35DD5" w:rsidRPr="002A5773" w:rsidRDefault="00C50DF1" w:rsidP="00C50DF1">
      <w:pPr>
        <w:widowControl w:val="0"/>
        <w:overflowPunct w:val="0"/>
        <w:autoSpaceDE w:val="0"/>
        <w:autoSpaceDN w:val="0"/>
        <w:snapToGrid w:val="0"/>
        <w:spacing w:before="40" w:after="0" w:line="240" w:lineRule="auto"/>
        <w:ind w:left="709" w:hanging="284"/>
        <w:jc w:val="both"/>
        <w:outlineLvl w:val="1"/>
        <w:rPr>
          <w:rFonts w:ascii="Arial" w:eastAsia="Times New Roman" w:hAnsi="Arial" w:cs="Arial"/>
          <w:sz w:val="20"/>
          <w:szCs w:val="20"/>
          <w:lang w:val="cs-CZ"/>
        </w:rPr>
      </w:pPr>
      <w:r w:rsidRPr="002A5773">
        <w:rPr>
          <w:rFonts w:ascii="Arial" w:eastAsia="Times New Roman" w:hAnsi="Arial" w:cs="Arial"/>
          <w:sz w:val="20"/>
          <w:szCs w:val="20"/>
          <w:lang w:val="cs-CZ"/>
        </w:rPr>
        <w:t>a)</w:t>
      </w:r>
      <w:r w:rsidR="00B35DD5" w:rsidRPr="002A5773">
        <w:rPr>
          <w:rFonts w:ascii="Arial" w:eastAsia="Times New Roman" w:hAnsi="Arial" w:cs="Arial"/>
          <w:sz w:val="20"/>
          <w:szCs w:val="20"/>
          <w:lang w:val="cs-CZ"/>
        </w:rPr>
        <w:t xml:space="preserve"> </w:t>
      </w:r>
      <w:r w:rsidRPr="002A5773">
        <w:rPr>
          <w:rFonts w:ascii="Arial" w:eastAsia="Times New Roman" w:hAnsi="Arial" w:cs="Arial"/>
          <w:sz w:val="20"/>
          <w:szCs w:val="20"/>
          <w:lang w:val="cs-CZ"/>
        </w:rPr>
        <w:tab/>
      </w:r>
      <w:r w:rsidR="00B35DD5" w:rsidRPr="002A5773">
        <w:rPr>
          <w:rFonts w:ascii="Arial" w:eastAsia="Times New Roman" w:hAnsi="Arial" w:cs="Arial"/>
          <w:sz w:val="20"/>
          <w:szCs w:val="20"/>
          <w:lang w:val="cs-CZ"/>
        </w:rPr>
        <w:t>u služ</w:t>
      </w:r>
      <w:r w:rsidR="000D7E80" w:rsidRPr="002A5773">
        <w:rPr>
          <w:rFonts w:ascii="Arial" w:eastAsia="Times New Roman" w:hAnsi="Arial" w:cs="Arial"/>
          <w:sz w:val="20"/>
          <w:szCs w:val="20"/>
          <w:lang w:val="cs-CZ"/>
        </w:rPr>
        <w:t>e</w:t>
      </w:r>
      <w:r w:rsidR="00B35DD5" w:rsidRPr="002A5773">
        <w:rPr>
          <w:rFonts w:ascii="Arial" w:eastAsia="Times New Roman" w:hAnsi="Arial" w:cs="Arial"/>
          <w:sz w:val="20"/>
          <w:szCs w:val="20"/>
          <w:lang w:val="cs-CZ"/>
        </w:rPr>
        <w:t xml:space="preserve">b </w:t>
      </w:r>
      <w:r w:rsidR="00CF3F00" w:rsidRPr="002A5773">
        <w:rPr>
          <w:rFonts w:ascii="Arial" w:eastAsia="Times New Roman" w:hAnsi="Arial" w:cs="Arial"/>
          <w:sz w:val="20"/>
          <w:szCs w:val="20"/>
          <w:lang w:val="cs-CZ"/>
        </w:rPr>
        <w:t>CC</w:t>
      </w:r>
      <w:r w:rsidR="00B35DD5" w:rsidRPr="002A5773">
        <w:rPr>
          <w:rFonts w:ascii="Arial" w:eastAsia="Times New Roman" w:hAnsi="Arial" w:cs="Arial"/>
          <w:sz w:val="20"/>
          <w:szCs w:val="20"/>
          <w:lang w:val="cs-CZ"/>
        </w:rPr>
        <w:t xml:space="preserve"> </w:t>
      </w:r>
      <w:r w:rsidRPr="002A5773">
        <w:rPr>
          <w:rFonts w:ascii="Arial" w:eastAsia="Times New Roman" w:hAnsi="Arial" w:cs="Arial"/>
          <w:sz w:val="20"/>
          <w:szCs w:val="20"/>
          <w:lang w:val="cs-CZ"/>
        </w:rPr>
        <w:t xml:space="preserve">(viz výše článek 2.1 písm. a) této smlouvy) </w:t>
      </w:r>
      <w:r w:rsidR="00B35DD5" w:rsidRPr="002A5773">
        <w:rPr>
          <w:rFonts w:ascii="Arial" w:eastAsia="Times New Roman" w:hAnsi="Arial" w:cs="Arial"/>
          <w:sz w:val="20"/>
          <w:szCs w:val="20"/>
          <w:lang w:val="cs-CZ"/>
        </w:rPr>
        <w:t>po celou dobu účinnosti</w:t>
      </w:r>
      <w:r w:rsidR="00FF4938" w:rsidRPr="002A5773">
        <w:rPr>
          <w:rFonts w:ascii="Arial" w:eastAsia="Times New Roman" w:hAnsi="Arial" w:cs="Arial"/>
          <w:sz w:val="20"/>
          <w:szCs w:val="20"/>
          <w:lang w:val="cs-CZ"/>
        </w:rPr>
        <w:t xml:space="preserve"> t</w:t>
      </w:r>
      <w:r w:rsidR="005C78E8" w:rsidRPr="002A5773">
        <w:rPr>
          <w:rFonts w:ascii="Arial" w:eastAsia="Times New Roman" w:hAnsi="Arial" w:cs="Arial"/>
          <w:sz w:val="20"/>
          <w:szCs w:val="20"/>
          <w:lang w:val="cs-CZ"/>
        </w:rPr>
        <w:t>ěch</w:t>
      </w:r>
      <w:r w:rsidR="00FF4938" w:rsidRPr="002A5773">
        <w:rPr>
          <w:rFonts w:ascii="Arial" w:eastAsia="Times New Roman" w:hAnsi="Arial" w:cs="Arial"/>
          <w:sz w:val="20"/>
          <w:szCs w:val="20"/>
          <w:lang w:val="cs-CZ"/>
        </w:rPr>
        <w:t>to služ</w:t>
      </w:r>
      <w:r w:rsidR="005C78E8" w:rsidRPr="002A5773">
        <w:rPr>
          <w:rFonts w:ascii="Arial" w:eastAsia="Times New Roman" w:hAnsi="Arial" w:cs="Arial"/>
          <w:sz w:val="20"/>
          <w:szCs w:val="20"/>
          <w:lang w:val="cs-CZ"/>
        </w:rPr>
        <w:t>e</w:t>
      </w:r>
      <w:r w:rsidR="00FF4938" w:rsidRPr="002A5773">
        <w:rPr>
          <w:rFonts w:ascii="Arial" w:eastAsia="Times New Roman" w:hAnsi="Arial" w:cs="Arial"/>
          <w:sz w:val="20"/>
          <w:szCs w:val="20"/>
          <w:lang w:val="cs-CZ"/>
        </w:rPr>
        <w:t>b</w:t>
      </w:r>
      <w:r w:rsidRPr="002A5773">
        <w:rPr>
          <w:rFonts w:ascii="Arial" w:eastAsia="Times New Roman" w:hAnsi="Arial" w:cs="Arial"/>
          <w:sz w:val="20"/>
          <w:szCs w:val="20"/>
          <w:lang w:val="cs-CZ"/>
        </w:rPr>
        <w:t>,</w:t>
      </w:r>
    </w:p>
    <w:p w14:paraId="24AE4097" w14:textId="472F173A" w:rsidR="00F72624" w:rsidRPr="002A5773" w:rsidRDefault="00C50DF1" w:rsidP="00C50DF1">
      <w:pPr>
        <w:widowControl w:val="0"/>
        <w:overflowPunct w:val="0"/>
        <w:autoSpaceDE w:val="0"/>
        <w:autoSpaceDN w:val="0"/>
        <w:snapToGrid w:val="0"/>
        <w:spacing w:before="40" w:after="0" w:line="240" w:lineRule="auto"/>
        <w:ind w:left="709" w:hanging="284"/>
        <w:jc w:val="both"/>
        <w:outlineLvl w:val="1"/>
        <w:rPr>
          <w:rFonts w:ascii="Arial" w:eastAsia="Times New Roman" w:hAnsi="Arial" w:cs="Arial"/>
          <w:sz w:val="20"/>
          <w:szCs w:val="20"/>
          <w:lang w:val="cs-CZ"/>
        </w:rPr>
      </w:pPr>
      <w:r w:rsidRPr="002A5773">
        <w:rPr>
          <w:rFonts w:ascii="Arial" w:eastAsia="Times New Roman" w:hAnsi="Arial" w:cs="Arial"/>
          <w:sz w:val="20"/>
          <w:szCs w:val="20"/>
          <w:lang w:val="cs-CZ"/>
        </w:rPr>
        <w:t>b)</w:t>
      </w:r>
      <w:r w:rsidR="00B35DD5" w:rsidRPr="002A5773">
        <w:rPr>
          <w:rFonts w:ascii="Arial" w:eastAsia="Times New Roman" w:hAnsi="Arial" w:cs="Arial"/>
          <w:sz w:val="20"/>
          <w:szCs w:val="20"/>
          <w:lang w:val="cs-CZ"/>
        </w:rPr>
        <w:t xml:space="preserve"> </w:t>
      </w:r>
      <w:r w:rsidRPr="002A5773">
        <w:rPr>
          <w:rFonts w:ascii="Arial" w:eastAsia="Times New Roman" w:hAnsi="Arial" w:cs="Arial"/>
          <w:sz w:val="20"/>
          <w:szCs w:val="20"/>
          <w:lang w:val="cs-CZ"/>
        </w:rPr>
        <w:tab/>
      </w:r>
      <w:r w:rsidR="00B35DD5" w:rsidRPr="002A5773">
        <w:rPr>
          <w:rFonts w:ascii="Arial" w:eastAsia="Times New Roman" w:hAnsi="Arial" w:cs="Arial"/>
          <w:spacing w:val="-4"/>
          <w:sz w:val="20"/>
          <w:szCs w:val="20"/>
          <w:lang w:val="cs-CZ"/>
        </w:rPr>
        <w:t xml:space="preserve">u </w:t>
      </w:r>
      <w:r w:rsidRPr="002A5773">
        <w:rPr>
          <w:rFonts w:ascii="Arial" w:eastAsia="Times New Roman" w:hAnsi="Arial" w:cs="Arial"/>
          <w:spacing w:val="-4"/>
          <w:sz w:val="20"/>
          <w:szCs w:val="20"/>
          <w:lang w:val="cs-CZ"/>
        </w:rPr>
        <w:t>služ</w:t>
      </w:r>
      <w:r w:rsidR="005C78E8" w:rsidRPr="002A5773">
        <w:rPr>
          <w:rFonts w:ascii="Arial" w:eastAsia="Times New Roman" w:hAnsi="Arial" w:cs="Arial"/>
          <w:spacing w:val="-4"/>
          <w:sz w:val="20"/>
          <w:szCs w:val="20"/>
          <w:lang w:val="cs-CZ"/>
        </w:rPr>
        <w:t>e</w:t>
      </w:r>
      <w:r w:rsidRPr="002A5773">
        <w:rPr>
          <w:rFonts w:ascii="Arial" w:eastAsia="Times New Roman" w:hAnsi="Arial" w:cs="Arial"/>
          <w:spacing w:val="-4"/>
          <w:sz w:val="20"/>
          <w:szCs w:val="20"/>
          <w:lang w:val="cs-CZ"/>
        </w:rPr>
        <w:t xml:space="preserve">b </w:t>
      </w:r>
      <w:r w:rsidR="005C78E8" w:rsidRPr="002A5773">
        <w:rPr>
          <w:rFonts w:ascii="Arial" w:eastAsia="Times New Roman" w:hAnsi="Arial" w:cs="Arial"/>
          <w:spacing w:val="-4"/>
          <w:sz w:val="20"/>
          <w:szCs w:val="20"/>
          <w:lang w:val="cs-CZ"/>
        </w:rPr>
        <w:t xml:space="preserve">TP </w:t>
      </w:r>
      <w:r w:rsidR="00667AA2" w:rsidRPr="002A5773">
        <w:rPr>
          <w:rFonts w:ascii="Arial" w:eastAsia="Times New Roman" w:hAnsi="Arial" w:cs="Arial"/>
          <w:spacing w:val="-4"/>
          <w:sz w:val="20"/>
          <w:szCs w:val="20"/>
          <w:lang w:val="cs-CZ"/>
        </w:rPr>
        <w:t xml:space="preserve">(viz výše článek </w:t>
      </w:r>
      <w:r w:rsidR="00667AA2" w:rsidRPr="002A5773">
        <w:rPr>
          <w:rFonts w:ascii="Arial" w:eastAsia="Times New Roman" w:hAnsi="Arial" w:cs="Arial"/>
          <w:spacing w:val="-2"/>
          <w:sz w:val="20"/>
          <w:szCs w:val="20"/>
          <w:lang w:val="cs-CZ"/>
        </w:rPr>
        <w:t xml:space="preserve">2.1 </w:t>
      </w:r>
      <w:r w:rsidRPr="002A5773">
        <w:rPr>
          <w:rFonts w:ascii="Arial" w:eastAsia="Times New Roman" w:hAnsi="Arial" w:cs="Arial"/>
          <w:spacing w:val="-2"/>
          <w:sz w:val="20"/>
          <w:szCs w:val="20"/>
          <w:lang w:val="cs-CZ"/>
        </w:rPr>
        <w:t>písm. </w:t>
      </w:r>
      <w:r w:rsidR="00CF3F00" w:rsidRPr="002A5773">
        <w:rPr>
          <w:rFonts w:ascii="Arial" w:eastAsia="Times New Roman" w:hAnsi="Arial" w:cs="Arial"/>
          <w:spacing w:val="-2"/>
          <w:sz w:val="20"/>
          <w:szCs w:val="20"/>
          <w:lang w:val="cs-CZ"/>
        </w:rPr>
        <w:t>b</w:t>
      </w:r>
      <w:r w:rsidRPr="002A5773">
        <w:rPr>
          <w:rFonts w:ascii="Arial" w:eastAsia="Times New Roman" w:hAnsi="Arial" w:cs="Arial"/>
          <w:spacing w:val="-2"/>
          <w:sz w:val="20"/>
          <w:szCs w:val="20"/>
          <w:lang w:val="cs-CZ"/>
        </w:rPr>
        <w:t xml:space="preserve">) této smlouvy) </w:t>
      </w:r>
      <w:r w:rsidR="00F72624" w:rsidRPr="002A5773">
        <w:rPr>
          <w:rFonts w:ascii="Arial" w:eastAsia="Times New Roman" w:hAnsi="Arial" w:cs="Arial"/>
          <w:b/>
          <w:bCs/>
          <w:spacing w:val="-2"/>
          <w:sz w:val="20"/>
          <w:szCs w:val="20"/>
          <w:lang w:val="cs-CZ"/>
        </w:rPr>
        <w:t xml:space="preserve">12 </w:t>
      </w:r>
      <w:r w:rsidR="00F72624" w:rsidRPr="002A5773">
        <w:rPr>
          <w:rFonts w:ascii="Arial" w:eastAsia="Times New Roman" w:hAnsi="Arial" w:cs="Arial"/>
          <w:spacing w:val="-2"/>
          <w:sz w:val="20"/>
          <w:szCs w:val="20"/>
          <w:lang w:val="cs-CZ"/>
        </w:rPr>
        <w:t xml:space="preserve">(dvanáct) </w:t>
      </w:r>
      <w:r w:rsidR="00F72624" w:rsidRPr="002A5773">
        <w:rPr>
          <w:rFonts w:ascii="Arial" w:eastAsia="Times New Roman" w:hAnsi="Arial" w:cs="Arial"/>
          <w:b/>
          <w:bCs/>
          <w:spacing w:val="-2"/>
          <w:sz w:val="20"/>
          <w:szCs w:val="20"/>
          <w:lang w:val="cs-CZ"/>
        </w:rPr>
        <w:t xml:space="preserve">měsíců </w:t>
      </w:r>
      <w:r w:rsidR="00F72624" w:rsidRPr="002A5773">
        <w:rPr>
          <w:rFonts w:ascii="Arial" w:eastAsia="Times New Roman" w:hAnsi="Arial" w:cs="Arial"/>
          <w:spacing w:val="-2"/>
          <w:sz w:val="20"/>
          <w:szCs w:val="20"/>
          <w:lang w:val="cs-CZ"/>
        </w:rPr>
        <w:t xml:space="preserve">od </w:t>
      </w:r>
      <w:bookmarkStart w:id="10" w:name="_Hlk82010462"/>
      <w:r w:rsidR="00275733" w:rsidRPr="002A5773">
        <w:rPr>
          <w:rFonts w:ascii="Arial" w:hAnsi="Arial" w:cs="Arial"/>
          <w:sz w:val="20"/>
          <w:szCs w:val="20"/>
          <w:lang w:val="cs-CZ"/>
        </w:rPr>
        <w:t xml:space="preserve">okamžiku, kdy </w:t>
      </w:r>
      <w:r w:rsidR="00CF3F00" w:rsidRPr="002A5773">
        <w:rPr>
          <w:rFonts w:ascii="Arial" w:hAnsi="Arial" w:cs="Arial"/>
          <w:sz w:val="20"/>
          <w:szCs w:val="20"/>
          <w:lang w:val="cs-CZ"/>
        </w:rPr>
        <w:t>Dodavatel</w:t>
      </w:r>
      <w:r w:rsidR="00275733" w:rsidRPr="002A5773">
        <w:rPr>
          <w:rFonts w:ascii="Arial" w:hAnsi="Arial" w:cs="Arial"/>
          <w:sz w:val="20"/>
          <w:szCs w:val="20"/>
          <w:lang w:val="cs-CZ"/>
        </w:rPr>
        <w:t xml:space="preserve"> </w:t>
      </w:r>
      <w:r w:rsidR="00B64840" w:rsidRPr="002A5773">
        <w:rPr>
          <w:rFonts w:ascii="Arial" w:hAnsi="Arial" w:cs="Arial"/>
          <w:sz w:val="20"/>
          <w:szCs w:val="20"/>
          <w:lang w:val="cs-CZ"/>
        </w:rPr>
        <w:t xml:space="preserve">předmětné plnění </w:t>
      </w:r>
      <w:r w:rsidR="00AA1395" w:rsidRPr="002A5773">
        <w:rPr>
          <w:rFonts w:ascii="Arial" w:hAnsi="Arial" w:cs="Arial"/>
          <w:sz w:val="20"/>
          <w:szCs w:val="20"/>
          <w:lang w:val="cs-CZ"/>
        </w:rPr>
        <w:t>Objednatel</w:t>
      </w:r>
      <w:r w:rsidR="00B64840" w:rsidRPr="002A5773">
        <w:rPr>
          <w:rFonts w:ascii="Arial" w:hAnsi="Arial" w:cs="Arial"/>
          <w:sz w:val="20"/>
          <w:szCs w:val="20"/>
          <w:lang w:val="cs-CZ"/>
        </w:rPr>
        <w:t xml:space="preserve">i </w:t>
      </w:r>
      <w:r w:rsidR="00275733" w:rsidRPr="002A5773">
        <w:rPr>
          <w:rFonts w:ascii="Arial" w:hAnsi="Arial" w:cs="Arial"/>
          <w:sz w:val="20"/>
          <w:szCs w:val="20"/>
          <w:lang w:val="cs-CZ"/>
        </w:rPr>
        <w:t xml:space="preserve">prokazatelně </w:t>
      </w:r>
      <w:r w:rsidR="00B64840" w:rsidRPr="002A5773">
        <w:rPr>
          <w:rFonts w:ascii="Arial" w:hAnsi="Arial" w:cs="Arial"/>
          <w:sz w:val="20"/>
          <w:szCs w:val="20"/>
          <w:lang w:val="cs-CZ"/>
        </w:rPr>
        <w:t>předal, resp. umožnil jeho užívání</w:t>
      </w:r>
      <w:r w:rsidR="00275733" w:rsidRPr="002A5773">
        <w:rPr>
          <w:rFonts w:ascii="Arial" w:hAnsi="Arial" w:cs="Arial"/>
          <w:sz w:val="20"/>
          <w:szCs w:val="20"/>
          <w:lang w:val="cs-CZ"/>
        </w:rPr>
        <w:t xml:space="preserve"> (</w:t>
      </w:r>
      <w:r w:rsidR="00B64840" w:rsidRPr="002A5773">
        <w:rPr>
          <w:rFonts w:ascii="Arial" w:hAnsi="Arial" w:cs="Arial"/>
          <w:sz w:val="20"/>
          <w:szCs w:val="20"/>
          <w:lang w:val="cs-CZ"/>
        </w:rPr>
        <w:t>je-li to relevantní</w:t>
      </w:r>
      <w:r w:rsidR="00275733" w:rsidRPr="002A5773">
        <w:rPr>
          <w:rFonts w:ascii="Arial" w:hAnsi="Arial" w:cs="Arial"/>
          <w:sz w:val="20"/>
          <w:szCs w:val="20"/>
          <w:lang w:val="cs-CZ"/>
        </w:rPr>
        <w:t>), a to i na zkoušku (do zkušebního u</w:t>
      </w:r>
      <w:r w:rsidR="00B64840" w:rsidRPr="002A5773">
        <w:rPr>
          <w:rFonts w:ascii="Arial" w:hAnsi="Arial" w:cs="Arial"/>
          <w:sz w:val="20"/>
          <w:szCs w:val="20"/>
          <w:lang w:val="cs-CZ"/>
        </w:rPr>
        <w:t>žívání</w:t>
      </w:r>
      <w:r w:rsidR="00275733" w:rsidRPr="002A5773">
        <w:rPr>
          <w:rFonts w:ascii="Arial" w:hAnsi="Arial" w:cs="Arial"/>
          <w:sz w:val="20"/>
          <w:szCs w:val="20"/>
          <w:lang w:val="cs-CZ"/>
        </w:rPr>
        <w:t>)</w:t>
      </w:r>
      <w:bookmarkEnd w:id="10"/>
      <w:r w:rsidR="00B35DD5" w:rsidRPr="002A5773">
        <w:rPr>
          <w:rFonts w:ascii="Arial" w:eastAsia="Times New Roman" w:hAnsi="Arial" w:cs="Arial"/>
          <w:sz w:val="20"/>
          <w:szCs w:val="20"/>
          <w:lang w:val="cs-CZ"/>
        </w:rPr>
        <w:t>.</w:t>
      </w:r>
    </w:p>
    <w:p w14:paraId="1CF41611" w14:textId="7AB7A3D1" w:rsidR="00275733" w:rsidRPr="002A5773" w:rsidRDefault="008A6F8F" w:rsidP="0016729A">
      <w:pPr>
        <w:pStyle w:val="Zkladntextodsazen"/>
        <w:tabs>
          <w:tab w:val="num" w:pos="-1701"/>
        </w:tabs>
        <w:spacing w:after="0" w:line="240" w:lineRule="auto"/>
        <w:ind w:left="426"/>
        <w:jc w:val="both"/>
        <w:rPr>
          <w:rFonts w:ascii="Arial" w:hAnsi="Arial" w:cs="Arial"/>
          <w:bCs/>
          <w:sz w:val="20"/>
          <w:szCs w:val="20"/>
          <w:lang w:val="cs-CZ"/>
        </w:rPr>
      </w:pPr>
      <w:r w:rsidRPr="002A5773">
        <w:rPr>
          <w:rFonts w:ascii="Arial" w:eastAsia="Times New Roman" w:hAnsi="Arial" w:cs="Arial"/>
          <w:sz w:val="20"/>
          <w:szCs w:val="20"/>
          <w:lang w:val="cs-CZ"/>
        </w:rPr>
        <w:t>Z</w:t>
      </w:r>
      <w:r w:rsidR="00D059FB" w:rsidRPr="002A5773">
        <w:rPr>
          <w:rFonts w:ascii="Arial" w:eastAsia="Times New Roman" w:hAnsi="Arial" w:cs="Arial"/>
          <w:sz w:val="20"/>
          <w:szCs w:val="20"/>
          <w:lang w:val="cs-CZ"/>
        </w:rPr>
        <w:t xml:space="preserve">áruka za jakost </w:t>
      </w:r>
      <w:r w:rsidR="0016729A" w:rsidRPr="002A5773">
        <w:rPr>
          <w:rFonts w:ascii="Arial" w:eastAsia="Times New Roman" w:hAnsi="Arial" w:cs="Arial"/>
          <w:sz w:val="20"/>
          <w:szCs w:val="20"/>
          <w:lang w:val="cs-CZ"/>
        </w:rPr>
        <w:t>S</w:t>
      </w:r>
      <w:r w:rsidR="00D059FB" w:rsidRPr="002A5773">
        <w:rPr>
          <w:rFonts w:ascii="Arial" w:eastAsia="Times New Roman" w:hAnsi="Arial" w:cs="Arial"/>
          <w:sz w:val="20"/>
          <w:szCs w:val="20"/>
          <w:lang w:val="cs-CZ"/>
        </w:rPr>
        <w:t>lužby</w:t>
      </w:r>
      <w:r w:rsidR="0016729A" w:rsidRPr="002A5773">
        <w:rPr>
          <w:rFonts w:ascii="Arial" w:eastAsia="Times New Roman" w:hAnsi="Arial" w:cs="Arial"/>
          <w:sz w:val="20"/>
          <w:szCs w:val="20"/>
          <w:lang w:val="cs-CZ"/>
        </w:rPr>
        <w:t xml:space="preserve"> </w:t>
      </w:r>
      <w:r w:rsidR="00D059FB" w:rsidRPr="002A5773">
        <w:rPr>
          <w:rFonts w:ascii="Arial" w:eastAsia="Times New Roman" w:hAnsi="Arial" w:cs="Arial"/>
          <w:sz w:val="20"/>
          <w:szCs w:val="20"/>
          <w:lang w:val="cs-CZ"/>
        </w:rPr>
        <w:t>se ne</w:t>
      </w:r>
      <w:r w:rsidR="00FF4938" w:rsidRPr="002A5773">
        <w:rPr>
          <w:rFonts w:ascii="Arial" w:eastAsia="Times New Roman" w:hAnsi="Arial" w:cs="Arial"/>
          <w:sz w:val="20"/>
          <w:szCs w:val="20"/>
          <w:lang w:val="cs-CZ"/>
        </w:rPr>
        <w:t xml:space="preserve">vztahuje na </w:t>
      </w:r>
      <w:r w:rsidR="00D059FB" w:rsidRPr="002A5773">
        <w:rPr>
          <w:rFonts w:ascii="Arial" w:hAnsi="Arial" w:cs="Arial"/>
          <w:sz w:val="20"/>
          <w:szCs w:val="20"/>
          <w:lang w:val="cs-CZ"/>
        </w:rPr>
        <w:t>omezení či ztrát</w:t>
      </w:r>
      <w:r w:rsidR="00FF4938" w:rsidRPr="002A5773">
        <w:rPr>
          <w:rFonts w:ascii="Arial" w:hAnsi="Arial" w:cs="Arial"/>
          <w:sz w:val="20"/>
          <w:szCs w:val="20"/>
          <w:lang w:val="cs-CZ"/>
        </w:rPr>
        <w:t>u</w:t>
      </w:r>
      <w:r w:rsidR="00D059FB" w:rsidRPr="002A5773">
        <w:rPr>
          <w:rFonts w:ascii="Arial" w:hAnsi="Arial" w:cs="Arial"/>
          <w:sz w:val="20"/>
          <w:szCs w:val="20"/>
          <w:lang w:val="cs-CZ"/>
        </w:rPr>
        <w:t xml:space="preserve"> některé z funkčností </w:t>
      </w:r>
      <w:bookmarkStart w:id="11" w:name="_Hlk82010561"/>
      <w:r w:rsidR="0016729A" w:rsidRPr="002A5773">
        <w:rPr>
          <w:rFonts w:ascii="Arial" w:hAnsi="Arial" w:cs="Arial"/>
          <w:sz w:val="20"/>
          <w:szCs w:val="20"/>
          <w:lang w:val="cs-CZ"/>
        </w:rPr>
        <w:t xml:space="preserve">předmětného plnění (produktu Služby) </w:t>
      </w:r>
      <w:r w:rsidR="00D059FB" w:rsidRPr="002A5773">
        <w:rPr>
          <w:rFonts w:ascii="Arial" w:hAnsi="Arial" w:cs="Arial"/>
          <w:sz w:val="20"/>
          <w:szCs w:val="20"/>
          <w:lang w:val="cs-CZ"/>
        </w:rPr>
        <w:t>oproti funkčnosti normální</w:t>
      </w:r>
      <w:bookmarkEnd w:id="11"/>
      <w:r w:rsidR="00D059FB" w:rsidRPr="002A5773">
        <w:rPr>
          <w:rFonts w:ascii="Arial" w:hAnsi="Arial" w:cs="Arial"/>
          <w:sz w:val="20"/>
          <w:szCs w:val="20"/>
          <w:lang w:val="cs-CZ"/>
        </w:rPr>
        <w:t xml:space="preserve">, jež </w:t>
      </w:r>
      <w:r w:rsidR="00D059FB" w:rsidRPr="002A5773">
        <w:rPr>
          <w:rFonts w:ascii="Arial" w:hAnsi="Arial" w:cs="Arial"/>
          <w:bCs/>
          <w:sz w:val="20"/>
          <w:szCs w:val="20"/>
          <w:lang w:val="cs-CZ"/>
        </w:rPr>
        <w:t>bylo</w:t>
      </w:r>
      <w:r w:rsidR="00D059FB" w:rsidRPr="002A5773">
        <w:rPr>
          <w:rFonts w:ascii="Arial" w:hAnsi="Arial" w:cs="Arial"/>
          <w:sz w:val="20"/>
          <w:szCs w:val="20"/>
          <w:lang w:val="cs-CZ"/>
        </w:rPr>
        <w:t xml:space="preserve">(-a) způsobeno(-a) či zapříčiněno(-a) zanedbáním </w:t>
      </w:r>
      <w:r w:rsidR="00AA1395" w:rsidRPr="002A5773">
        <w:rPr>
          <w:rFonts w:ascii="Arial" w:hAnsi="Arial" w:cs="Arial"/>
          <w:sz w:val="20"/>
          <w:szCs w:val="20"/>
          <w:lang w:val="cs-CZ"/>
        </w:rPr>
        <w:t>Objednatel</w:t>
      </w:r>
      <w:r w:rsidR="00D059FB" w:rsidRPr="002A5773">
        <w:rPr>
          <w:rFonts w:ascii="Arial" w:hAnsi="Arial" w:cs="Arial"/>
          <w:sz w:val="20"/>
          <w:szCs w:val="20"/>
          <w:lang w:val="cs-CZ"/>
        </w:rPr>
        <w:t xml:space="preserve">ovy povinné péče či jiným negativním vlivem na straně </w:t>
      </w:r>
      <w:r w:rsidR="00AA1395" w:rsidRPr="002A5773">
        <w:rPr>
          <w:rFonts w:ascii="Arial" w:hAnsi="Arial" w:cs="Arial"/>
          <w:sz w:val="20"/>
          <w:szCs w:val="20"/>
          <w:lang w:val="cs-CZ"/>
        </w:rPr>
        <w:t>Objednatel</w:t>
      </w:r>
      <w:r w:rsidR="002232BB" w:rsidRPr="002A5773">
        <w:rPr>
          <w:rFonts w:ascii="Arial" w:hAnsi="Arial" w:cs="Arial"/>
          <w:sz w:val="20"/>
          <w:szCs w:val="20"/>
          <w:lang w:val="cs-CZ"/>
        </w:rPr>
        <w:t>e</w:t>
      </w:r>
      <w:r w:rsidR="00D059FB" w:rsidRPr="002A5773">
        <w:rPr>
          <w:rFonts w:ascii="Arial" w:hAnsi="Arial" w:cs="Arial"/>
          <w:sz w:val="20"/>
          <w:szCs w:val="20"/>
          <w:lang w:val="cs-CZ"/>
        </w:rPr>
        <w:t xml:space="preserve"> a/nebo v důsledku vnějších událostí, za něž </w:t>
      </w:r>
      <w:r w:rsidR="00CF3F00" w:rsidRPr="002A5773">
        <w:rPr>
          <w:rFonts w:ascii="Arial" w:hAnsi="Arial" w:cs="Arial"/>
          <w:sz w:val="20"/>
          <w:szCs w:val="20"/>
          <w:lang w:val="cs-CZ"/>
        </w:rPr>
        <w:t>Dodavatel</w:t>
      </w:r>
      <w:r w:rsidR="00D059FB" w:rsidRPr="002A5773">
        <w:rPr>
          <w:rFonts w:ascii="Arial" w:hAnsi="Arial" w:cs="Arial"/>
          <w:sz w:val="20"/>
          <w:szCs w:val="20"/>
          <w:lang w:val="cs-CZ"/>
        </w:rPr>
        <w:t xml:space="preserve"> neodpovídá (např. požár, voda, blesk či jiné živelné události, </w:t>
      </w:r>
      <w:r w:rsidR="00D059FB" w:rsidRPr="002A5773">
        <w:rPr>
          <w:rFonts w:ascii="Arial" w:hAnsi="Arial" w:cs="Arial"/>
          <w:spacing w:val="-4"/>
          <w:sz w:val="20"/>
          <w:szCs w:val="20"/>
          <w:lang w:val="cs-CZ"/>
        </w:rPr>
        <w:t>výbuch, chemické či radioaktivní vlivy, vandalství, hackerství, terorismus, občanské nepokoje, válka apod.).</w:t>
      </w:r>
      <w:r w:rsidR="00D059FB" w:rsidRPr="002A5773">
        <w:rPr>
          <w:rFonts w:ascii="Arial" w:hAnsi="Arial" w:cs="Arial"/>
          <w:sz w:val="20"/>
          <w:szCs w:val="20"/>
          <w:lang w:val="cs-CZ"/>
        </w:rPr>
        <w:t xml:space="preserve"> </w:t>
      </w:r>
    </w:p>
    <w:p w14:paraId="54BCD9F9" w14:textId="77777777" w:rsidR="00C50DF1" w:rsidRPr="002A5773" w:rsidRDefault="00C50DF1" w:rsidP="008501AA">
      <w:pPr>
        <w:pStyle w:val="Zkladntextodsazen"/>
        <w:tabs>
          <w:tab w:val="num" w:pos="-1701"/>
        </w:tabs>
        <w:spacing w:after="0" w:line="240" w:lineRule="auto"/>
        <w:ind w:left="426" w:hanging="426"/>
        <w:rPr>
          <w:rFonts w:ascii="Arial" w:hAnsi="Arial" w:cs="Arial"/>
          <w:sz w:val="16"/>
          <w:szCs w:val="16"/>
          <w:lang w:val="cs-CZ"/>
        </w:rPr>
      </w:pPr>
    </w:p>
    <w:p w14:paraId="4BF0A63D" w14:textId="64FB86C8" w:rsidR="00F72624" w:rsidRPr="00D059FB" w:rsidRDefault="00F0222F" w:rsidP="008501AA">
      <w:pPr>
        <w:widowControl w:val="0"/>
        <w:overflowPunct w:val="0"/>
        <w:autoSpaceDE w:val="0"/>
        <w:autoSpaceDN w:val="0"/>
        <w:snapToGrid w:val="0"/>
        <w:spacing w:after="0" w:line="240" w:lineRule="auto"/>
        <w:ind w:left="425" w:hanging="425"/>
        <w:jc w:val="both"/>
        <w:outlineLvl w:val="1"/>
        <w:rPr>
          <w:rFonts w:ascii="Arial" w:eastAsia="Times New Roman" w:hAnsi="Arial" w:cs="Arial"/>
          <w:sz w:val="20"/>
          <w:szCs w:val="20"/>
          <w:lang w:val="cs-CZ"/>
        </w:rPr>
      </w:pPr>
      <w:r w:rsidRPr="002A5773">
        <w:rPr>
          <w:rFonts w:ascii="Arial" w:eastAsia="Times New Roman" w:hAnsi="Arial" w:cs="Arial"/>
          <w:sz w:val="20"/>
          <w:szCs w:val="20"/>
          <w:lang w:val="cs-CZ"/>
        </w:rPr>
        <w:t>7.</w:t>
      </w:r>
      <w:r w:rsidR="00C50DF1" w:rsidRPr="002A5773">
        <w:rPr>
          <w:rFonts w:ascii="Arial" w:eastAsia="Times New Roman" w:hAnsi="Arial" w:cs="Arial"/>
          <w:sz w:val="20"/>
          <w:szCs w:val="20"/>
          <w:lang w:val="cs-CZ"/>
        </w:rPr>
        <w:t>2</w:t>
      </w:r>
      <w:r w:rsidRPr="002A5773">
        <w:rPr>
          <w:rFonts w:ascii="Arial" w:eastAsia="Times New Roman" w:hAnsi="Arial" w:cs="Arial"/>
          <w:sz w:val="20"/>
          <w:szCs w:val="20"/>
          <w:lang w:val="cs-CZ"/>
        </w:rPr>
        <w:t xml:space="preserve"> </w:t>
      </w:r>
      <w:r w:rsidRPr="002A5773">
        <w:rPr>
          <w:rFonts w:ascii="Arial" w:eastAsia="Times New Roman" w:hAnsi="Arial" w:cs="Arial"/>
          <w:sz w:val="20"/>
          <w:szCs w:val="20"/>
          <w:lang w:val="cs-CZ"/>
        </w:rPr>
        <w:tab/>
      </w:r>
      <w:r w:rsidR="00F72624" w:rsidRPr="002A5773">
        <w:rPr>
          <w:rFonts w:ascii="Arial" w:eastAsia="Times New Roman" w:hAnsi="Arial" w:cs="Arial"/>
          <w:sz w:val="20"/>
          <w:szCs w:val="20"/>
          <w:lang w:val="cs-CZ"/>
        </w:rPr>
        <w:t>Vad</w:t>
      </w:r>
      <w:r w:rsidR="00A32890" w:rsidRPr="002A5773">
        <w:rPr>
          <w:rFonts w:ascii="Arial" w:eastAsia="Times New Roman" w:hAnsi="Arial" w:cs="Arial"/>
          <w:sz w:val="20"/>
          <w:szCs w:val="20"/>
          <w:lang w:val="cs-CZ"/>
        </w:rPr>
        <w:t>y</w:t>
      </w:r>
      <w:r w:rsidR="00F72624" w:rsidRPr="002A5773">
        <w:rPr>
          <w:rFonts w:ascii="Arial" w:eastAsia="Times New Roman" w:hAnsi="Arial" w:cs="Arial"/>
          <w:sz w:val="20"/>
          <w:szCs w:val="20"/>
          <w:lang w:val="cs-CZ"/>
        </w:rPr>
        <w:t xml:space="preserve"> </w:t>
      </w:r>
      <w:r w:rsidR="00666305" w:rsidRPr="002A5773">
        <w:rPr>
          <w:rFonts w:ascii="Arial" w:eastAsia="Times New Roman" w:hAnsi="Arial" w:cs="Arial"/>
          <w:sz w:val="20"/>
          <w:szCs w:val="20"/>
          <w:lang w:val="cs-CZ"/>
        </w:rPr>
        <w:t>v provádění Služ</w:t>
      </w:r>
      <w:r w:rsidR="00A32890" w:rsidRPr="002A5773">
        <w:rPr>
          <w:rFonts w:ascii="Arial" w:eastAsia="Times New Roman" w:hAnsi="Arial" w:cs="Arial"/>
          <w:sz w:val="20"/>
          <w:szCs w:val="20"/>
          <w:lang w:val="cs-CZ"/>
        </w:rPr>
        <w:t>e</w:t>
      </w:r>
      <w:r w:rsidR="00666305" w:rsidRPr="002A5773">
        <w:rPr>
          <w:rFonts w:ascii="Arial" w:eastAsia="Times New Roman" w:hAnsi="Arial" w:cs="Arial"/>
          <w:sz w:val="20"/>
          <w:szCs w:val="20"/>
          <w:lang w:val="cs-CZ"/>
        </w:rPr>
        <w:t xml:space="preserve">b, </w:t>
      </w:r>
      <w:r w:rsidR="00A32890" w:rsidRPr="002A5773">
        <w:rPr>
          <w:rFonts w:ascii="Arial" w:eastAsia="Times New Roman" w:hAnsi="Arial" w:cs="Arial"/>
          <w:sz w:val="20"/>
          <w:szCs w:val="20"/>
          <w:lang w:val="cs-CZ"/>
        </w:rPr>
        <w:t>včetně</w:t>
      </w:r>
      <w:r w:rsidR="00666305" w:rsidRPr="002A5773">
        <w:rPr>
          <w:rFonts w:ascii="Arial" w:eastAsia="Times New Roman" w:hAnsi="Arial" w:cs="Arial"/>
          <w:sz w:val="20"/>
          <w:szCs w:val="20"/>
          <w:lang w:val="cs-CZ"/>
        </w:rPr>
        <w:t xml:space="preserve"> </w:t>
      </w:r>
      <w:r w:rsidR="0069446B" w:rsidRPr="002A5773">
        <w:rPr>
          <w:rFonts w:ascii="Arial" w:eastAsia="Times New Roman" w:hAnsi="Arial" w:cs="Arial"/>
          <w:sz w:val="20"/>
          <w:szCs w:val="20"/>
          <w:lang w:val="cs-CZ"/>
        </w:rPr>
        <w:t xml:space="preserve">vad </w:t>
      </w:r>
      <w:r w:rsidR="005C78E8" w:rsidRPr="002A5773">
        <w:rPr>
          <w:rFonts w:ascii="Arial" w:eastAsia="Times New Roman" w:hAnsi="Arial" w:cs="Arial"/>
          <w:sz w:val="20"/>
          <w:szCs w:val="20"/>
          <w:lang w:val="cs-CZ"/>
        </w:rPr>
        <w:t xml:space="preserve">předmětných </w:t>
      </w:r>
      <w:r w:rsidR="00F72624" w:rsidRPr="002A5773">
        <w:rPr>
          <w:rFonts w:ascii="Arial" w:eastAsia="Times New Roman" w:hAnsi="Arial" w:cs="Arial"/>
          <w:sz w:val="20"/>
          <w:szCs w:val="20"/>
          <w:lang w:val="cs-CZ"/>
        </w:rPr>
        <w:t>Technologi</w:t>
      </w:r>
      <w:r w:rsidR="005C78E8" w:rsidRPr="002A5773">
        <w:rPr>
          <w:rFonts w:ascii="Arial" w:eastAsia="Times New Roman" w:hAnsi="Arial" w:cs="Arial"/>
          <w:sz w:val="20"/>
          <w:szCs w:val="20"/>
          <w:lang w:val="cs-CZ"/>
        </w:rPr>
        <w:t>í</w:t>
      </w:r>
      <w:r w:rsidR="00C50DF1" w:rsidRPr="002A5773">
        <w:rPr>
          <w:rFonts w:ascii="Arial" w:eastAsia="Times New Roman" w:hAnsi="Arial" w:cs="Arial"/>
          <w:sz w:val="20"/>
          <w:szCs w:val="20"/>
          <w:lang w:val="cs-CZ"/>
        </w:rPr>
        <w:t xml:space="preserve"> </w:t>
      </w:r>
      <w:r w:rsidR="00CF3F00" w:rsidRPr="002A5773">
        <w:rPr>
          <w:rFonts w:ascii="Arial" w:eastAsia="Times New Roman" w:hAnsi="Arial" w:cs="Arial"/>
          <w:sz w:val="20"/>
          <w:szCs w:val="20"/>
          <w:lang w:val="cs-CZ"/>
        </w:rPr>
        <w:t>CC</w:t>
      </w:r>
      <w:r w:rsidR="00F72624" w:rsidRPr="002A5773">
        <w:rPr>
          <w:rFonts w:ascii="Arial" w:eastAsia="Times New Roman" w:hAnsi="Arial" w:cs="Arial"/>
          <w:sz w:val="20"/>
          <w:szCs w:val="20"/>
          <w:lang w:val="cs-CZ"/>
        </w:rPr>
        <w:t xml:space="preserve"> je </w:t>
      </w:r>
      <w:r w:rsidR="00AA1395" w:rsidRPr="002A5773">
        <w:rPr>
          <w:rFonts w:ascii="Arial" w:eastAsia="Times New Roman" w:hAnsi="Arial" w:cs="Arial"/>
          <w:sz w:val="20"/>
          <w:szCs w:val="20"/>
          <w:lang w:val="cs-CZ"/>
        </w:rPr>
        <w:t>Objednatel</w:t>
      </w:r>
      <w:r w:rsidR="00F72624" w:rsidRPr="002A5773">
        <w:rPr>
          <w:rFonts w:ascii="Arial" w:eastAsia="Times New Roman" w:hAnsi="Arial" w:cs="Arial"/>
          <w:sz w:val="20"/>
          <w:szCs w:val="20"/>
          <w:lang w:val="cs-CZ"/>
        </w:rPr>
        <w:t xml:space="preserve"> povinen </w:t>
      </w:r>
      <w:r w:rsidR="00AD3908" w:rsidRPr="002A5773">
        <w:rPr>
          <w:rFonts w:ascii="Arial" w:eastAsia="Times New Roman" w:hAnsi="Arial" w:cs="Arial"/>
          <w:sz w:val="20"/>
          <w:szCs w:val="20"/>
          <w:lang w:val="cs-CZ"/>
        </w:rPr>
        <w:t xml:space="preserve">reklamovat </w:t>
      </w:r>
      <w:r w:rsidR="00C50DF1" w:rsidRPr="002A5773">
        <w:rPr>
          <w:rFonts w:ascii="Arial" w:eastAsia="Times New Roman" w:hAnsi="Arial" w:cs="Arial"/>
          <w:sz w:val="20"/>
          <w:szCs w:val="20"/>
          <w:lang w:val="cs-CZ"/>
        </w:rPr>
        <w:t>vždy</w:t>
      </w:r>
      <w:r w:rsidR="00F72624" w:rsidRPr="002A5773">
        <w:rPr>
          <w:rFonts w:ascii="Arial" w:eastAsia="Times New Roman" w:hAnsi="Arial" w:cs="Arial"/>
          <w:sz w:val="20"/>
          <w:szCs w:val="20"/>
          <w:lang w:val="cs-CZ"/>
        </w:rPr>
        <w:t xml:space="preserve"> </w:t>
      </w:r>
      <w:r w:rsidR="00A32890" w:rsidRPr="002A5773">
        <w:rPr>
          <w:rFonts w:ascii="Arial" w:eastAsia="Times New Roman" w:hAnsi="Arial" w:cs="Arial"/>
          <w:sz w:val="20"/>
          <w:szCs w:val="20"/>
          <w:lang w:val="cs-CZ"/>
        </w:rPr>
        <w:t>neprodleně</w:t>
      </w:r>
      <w:r w:rsidR="00F72624" w:rsidRPr="002A5773">
        <w:rPr>
          <w:rFonts w:ascii="Arial" w:eastAsia="Times New Roman" w:hAnsi="Arial" w:cs="Arial"/>
          <w:sz w:val="20"/>
          <w:szCs w:val="20"/>
          <w:lang w:val="cs-CZ"/>
        </w:rPr>
        <w:t xml:space="preserve"> po jej</w:t>
      </w:r>
      <w:r w:rsidR="00A32890" w:rsidRPr="002A5773">
        <w:rPr>
          <w:rFonts w:ascii="Arial" w:eastAsia="Times New Roman" w:hAnsi="Arial" w:cs="Arial"/>
          <w:sz w:val="20"/>
          <w:szCs w:val="20"/>
          <w:lang w:val="cs-CZ"/>
        </w:rPr>
        <w:t>ich</w:t>
      </w:r>
      <w:r w:rsidR="00F72624" w:rsidRPr="002A5773">
        <w:rPr>
          <w:rFonts w:ascii="Arial" w:eastAsia="Times New Roman" w:hAnsi="Arial" w:cs="Arial"/>
          <w:sz w:val="20"/>
          <w:szCs w:val="20"/>
          <w:lang w:val="cs-CZ"/>
        </w:rPr>
        <w:t xml:space="preserve"> zjištění. </w:t>
      </w:r>
      <w:r w:rsidR="00966064" w:rsidRPr="002A5773">
        <w:rPr>
          <w:rFonts w:ascii="Arial" w:eastAsia="Times New Roman" w:hAnsi="Arial" w:cs="Arial"/>
          <w:sz w:val="20"/>
          <w:szCs w:val="20"/>
          <w:lang w:val="cs-CZ"/>
        </w:rPr>
        <w:t>Dodavatel</w:t>
      </w:r>
      <w:r w:rsidR="00F72624" w:rsidRPr="002A5773">
        <w:rPr>
          <w:rFonts w:ascii="Arial" w:eastAsia="Times New Roman" w:hAnsi="Arial" w:cs="Arial"/>
          <w:sz w:val="20"/>
          <w:szCs w:val="20"/>
          <w:lang w:val="cs-CZ"/>
        </w:rPr>
        <w:t xml:space="preserve"> </w:t>
      </w:r>
      <w:r w:rsidR="00C50DF1" w:rsidRPr="002A5773">
        <w:rPr>
          <w:rFonts w:ascii="Arial" w:eastAsia="Times New Roman" w:hAnsi="Arial" w:cs="Arial"/>
          <w:sz w:val="20"/>
          <w:szCs w:val="20"/>
          <w:lang w:val="cs-CZ"/>
        </w:rPr>
        <w:t>s</w:t>
      </w:r>
      <w:r w:rsidR="00F72624" w:rsidRPr="002A5773">
        <w:rPr>
          <w:rFonts w:ascii="Arial" w:eastAsia="Times New Roman" w:hAnsi="Arial" w:cs="Arial"/>
          <w:sz w:val="20"/>
          <w:szCs w:val="20"/>
          <w:lang w:val="cs-CZ"/>
        </w:rPr>
        <w:t xml:space="preserve">e </w:t>
      </w:r>
      <w:r w:rsidR="00C50DF1" w:rsidRPr="002A5773">
        <w:rPr>
          <w:rFonts w:ascii="Arial" w:eastAsia="Times New Roman" w:hAnsi="Arial" w:cs="Arial"/>
          <w:sz w:val="20"/>
          <w:szCs w:val="20"/>
          <w:lang w:val="cs-CZ"/>
        </w:rPr>
        <w:t>zavazuje</w:t>
      </w:r>
      <w:r w:rsidR="00F72624" w:rsidRPr="002A5773">
        <w:rPr>
          <w:rFonts w:ascii="Arial" w:eastAsia="Times New Roman" w:hAnsi="Arial" w:cs="Arial"/>
          <w:sz w:val="20"/>
          <w:szCs w:val="20"/>
          <w:lang w:val="cs-CZ"/>
        </w:rPr>
        <w:t xml:space="preserve"> odstranit takovou vadu bezúplatně, a to </w:t>
      </w:r>
      <w:r w:rsidR="0069446B" w:rsidRPr="002A5773">
        <w:rPr>
          <w:rFonts w:ascii="Arial" w:eastAsia="Times New Roman" w:hAnsi="Arial" w:cs="Arial"/>
          <w:sz w:val="20"/>
          <w:szCs w:val="20"/>
          <w:lang w:val="cs-CZ"/>
        </w:rPr>
        <w:t xml:space="preserve">ve lhůtě odpovídající </w:t>
      </w:r>
      <w:r w:rsidR="00D059FB" w:rsidRPr="002A5773">
        <w:rPr>
          <w:rFonts w:ascii="Arial" w:eastAsia="Times New Roman" w:hAnsi="Arial" w:cs="Arial"/>
          <w:sz w:val="20"/>
          <w:szCs w:val="20"/>
          <w:lang w:val="cs-CZ"/>
        </w:rPr>
        <w:t xml:space="preserve">její </w:t>
      </w:r>
      <w:r w:rsidR="0069446B" w:rsidRPr="002A5773">
        <w:rPr>
          <w:rFonts w:ascii="Arial" w:eastAsia="Times New Roman" w:hAnsi="Arial" w:cs="Arial"/>
          <w:sz w:val="20"/>
          <w:szCs w:val="20"/>
          <w:lang w:val="cs-CZ"/>
        </w:rPr>
        <w:t>prioritě</w:t>
      </w:r>
      <w:r w:rsidR="00D059FB" w:rsidRPr="002A5773">
        <w:rPr>
          <w:rFonts w:ascii="Arial" w:eastAsia="Times New Roman" w:hAnsi="Arial" w:cs="Arial"/>
          <w:sz w:val="20"/>
          <w:szCs w:val="20"/>
          <w:lang w:val="cs-CZ"/>
        </w:rPr>
        <w:t xml:space="preserve"> ve smyslu ustanovení </w:t>
      </w:r>
      <w:r w:rsidR="00D059FB" w:rsidRPr="002A5773">
        <w:rPr>
          <w:rFonts w:ascii="Arial" w:hAnsi="Arial" w:cs="Arial"/>
          <w:sz w:val="20"/>
          <w:szCs w:val="20"/>
          <w:lang w:val="cs-CZ"/>
        </w:rPr>
        <w:t xml:space="preserve">pod body </w:t>
      </w:r>
      <w:r w:rsidR="005E3E80" w:rsidRPr="003F464E">
        <w:rPr>
          <w:rFonts w:ascii="Arial" w:hAnsi="Arial" w:cs="Arial"/>
          <w:sz w:val="20"/>
          <w:szCs w:val="20"/>
          <w:lang w:val="cs-CZ"/>
        </w:rPr>
        <w:t>B.5 a B.8</w:t>
      </w:r>
      <w:r w:rsidR="00D059FB" w:rsidRPr="002A5773">
        <w:rPr>
          <w:rFonts w:ascii="Arial" w:hAnsi="Arial" w:cs="Arial"/>
          <w:sz w:val="20"/>
          <w:szCs w:val="20"/>
          <w:lang w:val="cs-CZ"/>
        </w:rPr>
        <w:t xml:space="preserve"> Přílohy č. </w:t>
      </w:r>
      <w:r w:rsidR="00CF3F00" w:rsidRPr="002A5773">
        <w:rPr>
          <w:rFonts w:ascii="Arial" w:hAnsi="Arial" w:cs="Arial"/>
          <w:sz w:val="20"/>
          <w:szCs w:val="20"/>
          <w:lang w:val="cs-CZ"/>
        </w:rPr>
        <w:t>2</w:t>
      </w:r>
      <w:r w:rsidR="00D059FB" w:rsidRPr="002A5773">
        <w:rPr>
          <w:rFonts w:ascii="Arial" w:hAnsi="Arial" w:cs="Arial"/>
          <w:sz w:val="20"/>
          <w:szCs w:val="20"/>
          <w:lang w:val="cs-CZ"/>
        </w:rPr>
        <w:t xml:space="preserve"> této smlouvy</w:t>
      </w:r>
      <w:r w:rsidR="00F72624" w:rsidRPr="002A5773">
        <w:rPr>
          <w:rFonts w:ascii="Arial" w:eastAsia="Times New Roman" w:hAnsi="Arial" w:cs="Arial"/>
          <w:sz w:val="20"/>
          <w:szCs w:val="20"/>
          <w:lang w:val="cs-CZ"/>
        </w:rPr>
        <w:t>.</w:t>
      </w:r>
    </w:p>
    <w:p w14:paraId="3D9C28E7" w14:textId="77777777" w:rsidR="00F202FD" w:rsidRPr="006740CD" w:rsidRDefault="00F202FD" w:rsidP="008501AA">
      <w:pPr>
        <w:widowControl w:val="0"/>
        <w:overflowPunct w:val="0"/>
        <w:autoSpaceDE w:val="0"/>
        <w:autoSpaceDN w:val="0"/>
        <w:snapToGrid w:val="0"/>
        <w:spacing w:after="0" w:line="240" w:lineRule="auto"/>
        <w:ind w:left="425"/>
        <w:jc w:val="both"/>
        <w:outlineLvl w:val="1"/>
        <w:rPr>
          <w:rFonts w:ascii="Arial" w:hAnsi="Arial" w:cs="Arial"/>
          <w:sz w:val="16"/>
          <w:szCs w:val="16"/>
          <w:lang w:val="cs-CZ"/>
        </w:rPr>
      </w:pPr>
    </w:p>
    <w:p w14:paraId="09FC1C43" w14:textId="28571BDD" w:rsidR="006740CD" w:rsidRPr="006740CD" w:rsidRDefault="006740CD" w:rsidP="00AD3908">
      <w:pPr>
        <w:spacing w:after="0" w:line="240" w:lineRule="auto"/>
        <w:ind w:left="426" w:hanging="426"/>
        <w:jc w:val="both"/>
        <w:rPr>
          <w:rFonts w:ascii="Arial" w:hAnsi="Arial" w:cs="Arial"/>
          <w:sz w:val="20"/>
          <w:szCs w:val="20"/>
          <w:lang w:val="cs-CZ"/>
        </w:rPr>
      </w:pPr>
      <w:r w:rsidRPr="006740CD">
        <w:rPr>
          <w:rFonts w:ascii="Arial" w:hAnsi="Arial" w:cs="Arial"/>
          <w:sz w:val="20"/>
          <w:szCs w:val="20"/>
          <w:lang w:val="cs-CZ"/>
        </w:rPr>
        <w:t>7.</w:t>
      </w:r>
      <w:r w:rsidR="00F202FD">
        <w:rPr>
          <w:rFonts w:ascii="Arial" w:hAnsi="Arial" w:cs="Arial"/>
          <w:sz w:val="20"/>
          <w:szCs w:val="20"/>
          <w:lang w:val="cs-CZ"/>
        </w:rPr>
        <w:t>3</w:t>
      </w:r>
      <w:r w:rsidRPr="006740CD">
        <w:rPr>
          <w:rFonts w:ascii="Arial" w:hAnsi="Arial" w:cs="Arial"/>
          <w:sz w:val="20"/>
          <w:szCs w:val="20"/>
          <w:lang w:val="cs-CZ"/>
        </w:rPr>
        <w:tab/>
      </w:r>
      <w:r w:rsidR="00966064">
        <w:rPr>
          <w:rFonts w:ascii="Arial" w:hAnsi="Arial" w:cs="Arial"/>
          <w:sz w:val="20"/>
          <w:szCs w:val="20"/>
          <w:lang w:val="cs-CZ"/>
        </w:rPr>
        <w:t>Dodavatel</w:t>
      </w:r>
      <w:r w:rsidRPr="006740CD">
        <w:rPr>
          <w:rFonts w:ascii="Arial" w:hAnsi="Arial" w:cs="Arial"/>
          <w:sz w:val="20"/>
          <w:szCs w:val="20"/>
          <w:lang w:val="cs-CZ"/>
        </w:rPr>
        <w:t xml:space="preserve"> odpovídá jen za újmu či škodu, jež vznikla zaviněným porušením jeho právních povinností nebo právně relevantní škodní událostí, k níž je jeho odpovědnost stanovena zákonem. Způsobí-li </w:t>
      </w:r>
      <w:r w:rsidR="00966064">
        <w:rPr>
          <w:rFonts w:ascii="Arial" w:hAnsi="Arial" w:cs="Arial"/>
          <w:sz w:val="20"/>
          <w:szCs w:val="20"/>
          <w:lang w:val="cs-CZ"/>
        </w:rPr>
        <w:t>Dodavatel</w:t>
      </w:r>
      <w:r w:rsidRPr="006740CD">
        <w:rPr>
          <w:rFonts w:ascii="Arial" w:hAnsi="Arial" w:cs="Arial"/>
          <w:sz w:val="20"/>
          <w:szCs w:val="20"/>
          <w:lang w:val="cs-CZ"/>
        </w:rPr>
        <w:t xml:space="preserve"> při poskytování Služeb újmu či škodu, za kterou odpovídá, je povinen ji nahradit. Náhrada újmy či škody se řídí ustanovením § 2894 a násl., resp. 2913 a násl. občanského zákoníku. </w:t>
      </w:r>
    </w:p>
    <w:p w14:paraId="27D4E672" w14:textId="77777777" w:rsidR="006740CD" w:rsidRPr="006740CD" w:rsidRDefault="006740CD" w:rsidP="00AD3908">
      <w:pPr>
        <w:pStyle w:val="Zkladntextodsazen"/>
        <w:tabs>
          <w:tab w:val="num" w:pos="-1701"/>
        </w:tabs>
        <w:spacing w:after="0" w:line="240" w:lineRule="auto"/>
        <w:ind w:left="426" w:hanging="426"/>
        <w:jc w:val="both"/>
        <w:rPr>
          <w:rFonts w:ascii="Arial" w:hAnsi="Arial" w:cs="Arial"/>
          <w:sz w:val="16"/>
          <w:szCs w:val="16"/>
          <w:lang w:val="cs-CZ"/>
        </w:rPr>
      </w:pPr>
    </w:p>
    <w:p w14:paraId="722DD1E4" w14:textId="0BC09450" w:rsidR="006740CD" w:rsidRPr="005E3E80" w:rsidRDefault="006740CD" w:rsidP="00AD3908">
      <w:pPr>
        <w:spacing w:after="0" w:line="240" w:lineRule="auto"/>
        <w:ind w:left="426" w:hanging="426"/>
        <w:jc w:val="both"/>
        <w:rPr>
          <w:rFonts w:ascii="Arial" w:hAnsi="Arial" w:cs="Arial"/>
          <w:sz w:val="20"/>
          <w:szCs w:val="20"/>
          <w:lang w:val="cs-CZ"/>
        </w:rPr>
      </w:pPr>
      <w:r w:rsidRPr="006740CD">
        <w:rPr>
          <w:rFonts w:ascii="Arial" w:hAnsi="Arial" w:cs="Arial"/>
          <w:sz w:val="20"/>
          <w:szCs w:val="20"/>
          <w:lang w:val="cs-CZ"/>
        </w:rPr>
        <w:t>7.</w:t>
      </w:r>
      <w:r w:rsidR="00F202FD">
        <w:rPr>
          <w:rFonts w:ascii="Arial" w:hAnsi="Arial" w:cs="Arial"/>
          <w:sz w:val="20"/>
          <w:szCs w:val="20"/>
          <w:lang w:val="cs-CZ"/>
        </w:rPr>
        <w:t>4</w:t>
      </w:r>
      <w:r w:rsidRPr="006740CD">
        <w:rPr>
          <w:rFonts w:ascii="Arial" w:hAnsi="Arial" w:cs="Arial"/>
          <w:sz w:val="20"/>
          <w:szCs w:val="20"/>
          <w:lang w:val="cs-CZ"/>
        </w:rPr>
        <w:tab/>
        <w:t xml:space="preserve">Jestliže </w:t>
      </w:r>
      <w:r w:rsidR="00AA1395">
        <w:rPr>
          <w:rFonts w:ascii="Arial" w:hAnsi="Arial" w:cs="Arial"/>
          <w:sz w:val="20"/>
          <w:szCs w:val="20"/>
          <w:lang w:val="cs-CZ"/>
        </w:rPr>
        <w:t>Objednatel</w:t>
      </w:r>
      <w:r w:rsidRPr="006740CD">
        <w:rPr>
          <w:rFonts w:ascii="Arial" w:hAnsi="Arial" w:cs="Arial"/>
          <w:sz w:val="20"/>
          <w:szCs w:val="20"/>
          <w:lang w:val="cs-CZ"/>
        </w:rPr>
        <w:t>i hrozí nebo vzniká újma či škoda, zavazuje se bez prodlení učinit s přihlédnutím k okolnostem případu veškerá opatření potřebná k</w:t>
      </w:r>
      <w:r w:rsidR="004175CA">
        <w:rPr>
          <w:rFonts w:ascii="Arial" w:hAnsi="Arial" w:cs="Arial"/>
          <w:sz w:val="20"/>
          <w:szCs w:val="20"/>
          <w:lang w:val="cs-CZ"/>
        </w:rPr>
        <w:t> </w:t>
      </w:r>
      <w:r w:rsidRPr="006740CD">
        <w:rPr>
          <w:rFonts w:ascii="Arial" w:hAnsi="Arial" w:cs="Arial"/>
          <w:sz w:val="20"/>
          <w:szCs w:val="20"/>
          <w:lang w:val="cs-CZ"/>
        </w:rPr>
        <w:t>odvrácení</w:t>
      </w:r>
      <w:r w:rsidR="004175CA">
        <w:rPr>
          <w:rFonts w:ascii="Arial" w:hAnsi="Arial" w:cs="Arial"/>
          <w:sz w:val="20"/>
          <w:szCs w:val="20"/>
          <w:lang w:val="cs-CZ"/>
        </w:rPr>
        <w:t xml:space="preserve"> této újmy či</w:t>
      </w:r>
      <w:r w:rsidRPr="006740CD">
        <w:rPr>
          <w:rFonts w:ascii="Arial" w:hAnsi="Arial" w:cs="Arial"/>
          <w:sz w:val="20"/>
          <w:szCs w:val="20"/>
          <w:lang w:val="cs-CZ"/>
        </w:rPr>
        <w:t xml:space="preserve"> škody nebo k jejímu </w:t>
      </w:r>
      <w:r w:rsidRPr="005E3E80">
        <w:rPr>
          <w:rFonts w:ascii="Arial" w:hAnsi="Arial" w:cs="Arial"/>
          <w:sz w:val="20"/>
          <w:szCs w:val="20"/>
          <w:lang w:val="cs-CZ"/>
        </w:rPr>
        <w:t xml:space="preserve">zmírnění. Pokud by měl </w:t>
      </w:r>
      <w:r w:rsidR="002232BB" w:rsidRPr="005E3E80">
        <w:rPr>
          <w:rFonts w:ascii="Arial" w:hAnsi="Arial" w:cs="Arial"/>
          <w:sz w:val="20"/>
          <w:szCs w:val="20"/>
          <w:lang w:val="cs-CZ"/>
        </w:rPr>
        <w:t xml:space="preserve">Objednatel </w:t>
      </w:r>
      <w:r w:rsidRPr="005E3E80">
        <w:rPr>
          <w:rFonts w:ascii="Arial" w:hAnsi="Arial" w:cs="Arial"/>
          <w:sz w:val="20"/>
          <w:szCs w:val="20"/>
          <w:lang w:val="cs-CZ"/>
        </w:rPr>
        <w:t xml:space="preserve">vůči </w:t>
      </w:r>
      <w:r w:rsidR="009F0551" w:rsidRPr="005E3E80">
        <w:rPr>
          <w:rFonts w:ascii="Arial" w:hAnsi="Arial" w:cs="Arial"/>
          <w:sz w:val="20"/>
          <w:szCs w:val="20"/>
          <w:lang w:val="cs-CZ"/>
        </w:rPr>
        <w:t>Dodavateli</w:t>
      </w:r>
      <w:r w:rsidRPr="005E3E80">
        <w:rPr>
          <w:rFonts w:ascii="Arial" w:hAnsi="Arial" w:cs="Arial"/>
          <w:sz w:val="20"/>
          <w:szCs w:val="20"/>
          <w:lang w:val="cs-CZ"/>
        </w:rPr>
        <w:t xml:space="preserve"> uplatnit nárok na náhradu újmy či škody, </w:t>
      </w:r>
      <w:r w:rsidR="004175CA" w:rsidRPr="005E3E80">
        <w:rPr>
          <w:rFonts w:ascii="Arial" w:hAnsi="Arial" w:cs="Arial"/>
          <w:sz w:val="20"/>
          <w:szCs w:val="20"/>
          <w:lang w:val="cs-CZ"/>
        </w:rPr>
        <w:t xml:space="preserve">je povinen </w:t>
      </w:r>
      <w:r w:rsidRPr="005E3E80">
        <w:rPr>
          <w:rFonts w:ascii="Arial" w:hAnsi="Arial" w:cs="Arial"/>
          <w:sz w:val="20"/>
          <w:szCs w:val="20"/>
          <w:lang w:val="cs-CZ"/>
        </w:rPr>
        <w:t>navíc (kromě toho)</w:t>
      </w:r>
    </w:p>
    <w:p w14:paraId="62D9FB8E" w14:textId="71BA17E7" w:rsidR="006740CD" w:rsidRPr="005E3E80" w:rsidRDefault="006740CD" w:rsidP="00FA3FF3">
      <w:pPr>
        <w:pStyle w:val="Zkladntextodsazen"/>
        <w:spacing w:before="20" w:after="0" w:line="240" w:lineRule="auto"/>
        <w:ind w:left="709" w:hanging="284"/>
        <w:rPr>
          <w:rFonts w:ascii="Arial" w:hAnsi="Arial" w:cs="Arial"/>
          <w:sz w:val="20"/>
          <w:szCs w:val="20"/>
          <w:lang w:val="cs-CZ"/>
        </w:rPr>
      </w:pPr>
      <w:r w:rsidRPr="005E3E80">
        <w:rPr>
          <w:rFonts w:ascii="Arial" w:hAnsi="Arial" w:cs="Arial"/>
          <w:sz w:val="20"/>
          <w:szCs w:val="20"/>
          <w:lang w:val="cs-CZ"/>
        </w:rPr>
        <w:t>a)</w:t>
      </w:r>
      <w:r w:rsidRPr="005E3E80">
        <w:rPr>
          <w:rFonts w:ascii="Arial" w:hAnsi="Arial" w:cs="Arial"/>
          <w:sz w:val="20"/>
          <w:szCs w:val="20"/>
          <w:lang w:val="cs-CZ"/>
        </w:rPr>
        <w:tab/>
      </w:r>
      <w:r w:rsidR="009F0551" w:rsidRPr="005E3E80">
        <w:rPr>
          <w:rFonts w:ascii="Arial" w:hAnsi="Arial" w:cs="Arial"/>
          <w:sz w:val="20"/>
          <w:szCs w:val="20"/>
          <w:lang w:val="cs-CZ"/>
        </w:rPr>
        <w:t>Dodavatel</w:t>
      </w:r>
      <w:r w:rsidRPr="005E3E80">
        <w:rPr>
          <w:rFonts w:ascii="Arial" w:hAnsi="Arial" w:cs="Arial"/>
          <w:sz w:val="20"/>
          <w:szCs w:val="20"/>
          <w:lang w:val="cs-CZ"/>
        </w:rPr>
        <w:t>e neprodleně informovat jak o hrozbě nebo vzniku újmy či škody, tak o svých učiněných opatřeních k odvrácení újmy či škody nebo k jejímu zmírnění,</w:t>
      </w:r>
    </w:p>
    <w:p w14:paraId="5F946DCC" w14:textId="6489E4C4" w:rsidR="006740CD" w:rsidRPr="005E3E80" w:rsidRDefault="006740CD" w:rsidP="00FA3FF3">
      <w:pPr>
        <w:pStyle w:val="Zkladntextodsazen"/>
        <w:spacing w:before="20" w:after="0" w:line="240" w:lineRule="auto"/>
        <w:ind w:left="709" w:hanging="283"/>
        <w:rPr>
          <w:rFonts w:ascii="Arial" w:hAnsi="Arial" w:cs="Arial"/>
          <w:sz w:val="20"/>
          <w:szCs w:val="20"/>
          <w:lang w:val="cs-CZ"/>
        </w:rPr>
      </w:pPr>
      <w:r w:rsidRPr="005E3E80">
        <w:rPr>
          <w:rFonts w:ascii="Arial" w:hAnsi="Arial" w:cs="Arial"/>
          <w:sz w:val="20"/>
          <w:szCs w:val="20"/>
          <w:lang w:val="cs-CZ"/>
        </w:rPr>
        <w:t>b)</w:t>
      </w:r>
      <w:r w:rsidRPr="005E3E80">
        <w:rPr>
          <w:rFonts w:ascii="Arial" w:hAnsi="Arial" w:cs="Arial"/>
          <w:sz w:val="20"/>
          <w:szCs w:val="20"/>
          <w:lang w:val="cs-CZ"/>
        </w:rPr>
        <w:tab/>
        <w:t xml:space="preserve">pověřeným pracovníkům </w:t>
      </w:r>
      <w:r w:rsidR="009F0551" w:rsidRPr="005E3E80">
        <w:rPr>
          <w:rFonts w:ascii="Arial" w:hAnsi="Arial" w:cs="Arial"/>
          <w:sz w:val="20"/>
          <w:szCs w:val="20"/>
          <w:lang w:val="cs-CZ"/>
        </w:rPr>
        <w:t>Dodavatel</w:t>
      </w:r>
      <w:r w:rsidRPr="005E3E80">
        <w:rPr>
          <w:rFonts w:ascii="Arial" w:hAnsi="Arial" w:cs="Arial"/>
          <w:sz w:val="20"/>
          <w:szCs w:val="20"/>
          <w:lang w:val="cs-CZ"/>
        </w:rPr>
        <w:t xml:space="preserve">e, jeho pojišťovny, popř. jiným příslušným orgánům na jejich vyžádání neprodleně umožnit šetření okolností předmětné škodní události, </w:t>
      </w:r>
    </w:p>
    <w:p w14:paraId="5C450493" w14:textId="77777777" w:rsidR="006740CD" w:rsidRPr="005E3E80" w:rsidRDefault="006740CD" w:rsidP="00FA3FF3">
      <w:pPr>
        <w:pStyle w:val="Zkladntextodsazen"/>
        <w:spacing w:before="20" w:after="0" w:line="240" w:lineRule="auto"/>
        <w:ind w:left="709" w:hanging="283"/>
        <w:rPr>
          <w:rFonts w:ascii="Arial" w:hAnsi="Arial" w:cs="Arial"/>
          <w:sz w:val="20"/>
          <w:szCs w:val="20"/>
          <w:lang w:val="cs-CZ"/>
        </w:rPr>
      </w:pPr>
      <w:r w:rsidRPr="005E3E80">
        <w:rPr>
          <w:rFonts w:ascii="Arial" w:hAnsi="Arial" w:cs="Arial"/>
          <w:sz w:val="20"/>
          <w:szCs w:val="20"/>
          <w:lang w:val="cs-CZ"/>
        </w:rPr>
        <w:t>c)</w:t>
      </w:r>
      <w:r w:rsidRPr="005E3E80">
        <w:rPr>
          <w:rFonts w:ascii="Arial" w:hAnsi="Arial" w:cs="Arial"/>
          <w:sz w:val="20"/>
          <w:szCs w:val="20"/>
          <w:lang w:val="cs-CZ"/>
        </w:rPr>
        <w:tab/>
        <w:t>výši skutečné újmy či škody i svá opatření k odvrácení škody nebo k jejímu zmírnění prokázat.</w:t>
      </w:r>
    </w:p>
    <w:p w14:paraId="5ECD5098" w14:textId="18564674" w:rsidR="006740CD" w:rsidRPr="005E3E80" w:rsidRDefault="009F0551" w:rsidP="00FA3FF3">
      <w:pPr>
        <w:pStyle w:val="Normal2"/>
        <w:spacing w:before="20" w:after="0"/>
        <w:ind w:left="426" w:firstLine="0"/>
        <w:jc w:val="left"/>
        <w:rPr>
          <w:lang w:val="cs-CZ"/>
        </w:rPr>
      </w:pPr>
      <w:r w:rsidRPr="005E3E80">
        <w:rPr>
          <w:lang w:val="cs-CZ"/>
        </w:rPr>
        <w:t>Dodavatel</w:t>
      </w:r>
      <w:r w:rsidR="006740CD" w:rsidRPr="005E3E80">
        <w:rPr>
          <w:lang w:val="cs-CZ"/>
        </w:rPr>
        <w:t xml:space="preserve"> není povinen nahradit újmu či škodu, která vznikla tím, že </w:t>
      </w:r>
      <w:r w:rsidR="00AA1395" w:rsidRPr="005E3E80">
        <w:rPr>
          <w:lang w:val="cs-CZ"/>
        </w:rPr>
        <w:t>Objednatel</w:t>
      </w:r>
      <w:r w:rsidR="006740CD" w:rsidRPr="005E3E80">
        <w:rPr>
          <w:lang w:val="cs-CZ"/>
        </w:rPr>
        <w:t xml:space="preserve"> tyto své závazky, resp. povinnosti nesplnil.</w:t>
      </w:r>
    </w:p>
    <w:p w14:paraId="7866E93D" w14:textId="62C13F44" w:rsidR="006740CD" w:rsidRPr="002A5773" w:rsidRDefault="006740CD" w:rsidP="006740CD">
      <w:pPr>
        <w:spacing w:after="0" w:line="240" w:lineRule="auto"/>
        <w:ind w:left="426" w:hanging="426"/>
        <w:jc w:val="both"/>
        <w:rPr>
          <w:rFonts w:ascii="Arial" w:hAnsi="Arial" w:cs="Arial"/>
          <w:sz w:val="16"/>
          <w:szCs w:val="16"/>
          <w:lang w:val="cs-CZ"/>
        </w:rPr>
      </w:pPr>
    </w:p>
    <w:p w14:paraId="1F0EAF97" w14:textId="30D4C195" w:rsidR="006740CD" w:rsidRPr="006740CD" w:rsidRDefault="006740CD" w:rsidP="006740CD">
      <w:pPr>
        <w:pStyle w:val="Zkladntext"/>
        <w:tabs>
          <w:tab w:val="left" w:pos="-2160"/>
        </w:tabs>
        <w:spacing w:after="0"/>
        <w:ind w:left="426" w:hanging="426"/>
        <w:jc w:val="both"/>
        <w:rPr>
          <w:rFonts w:ascii="Arial" w:hAnsi="Arial" w:cs="Arial"/>
          <w:lang w:val="cs-CZ"/>
        </w:rPr>
      </w:pPr>
      <w:r w:rsidRPr="002A5773">
        <w:rPr>
          <w:rFonts w:ascii="Arial" w:hAnsi="Arial" w:cs="Arial"/>
          <w:lang w:val="cs-CZ"/>
        </w:rPr>
        <w:t>7.</w:t>
      </w:r>
      <w:r w:rsidR="00995020">
        <w:rPr>
          <w:rFonts w:ascii="Arial" w:hAnsi="Arial" w:cs="Arial"/>
          <w:lang w:val="cs-CZ"/>
        </w:rPr>
        <w:t>5</w:t>
      </w:r>
      <w:r w:rsidRPr="002A5773">
        <w:rPr>
          <w:rFonts w:ascii="Arial" w:hAnsi="Arial" w:cs="Arial"/>
          <w:lang w:val="cs-CZ"/>
        </w:rPr>
        <w:tab/>
        <w:t xml:space="preserve">Při převzetí </w:t>
      </w:r>
      <w:r w:rsidR="009F0551" w:rsidRPr="002A5773">
        <w:rPr>
          <w:rFonts w:ascii="Arial" w:hAnsi="Arial" w:cs="Arial"/>
          <w:lang w:val="cs-CZ"/>
        </w:rPr>
        <w:t>T</w:t>
      </w:r>
      <w:r w:rsidRPr="002A5773">
        <w:rPr>
          <w:rFonts w:ascii="Arial" w:hAnsi="Arial" w:cs="Arial"/>
          <w:lang w:val="cs-CZ"/>
        </w:rPr>
        <w:t>echnologi</w:t>
      </w:r>
      <w:r w:rsidR="009F0551" w:rsidRPr="002A5773">
        <w:rPr>
          <w:rFonts w:ascii="Arial" w:hAnsi="Arial" w:cs="Arial"/>
          <w:lang w:val="cs-CZ"/>
        </w:rPr>
        <w:t>e CC</w:t>
      </w:r>
      <w:r w:rsidRPr="002A5773">
        <w:rPr>
          <w:rFonts w:ascii="Arial" w:hAnsi="Arial" w:cs="Arial"/>
          <w:lang w:val="cs-CZ"/>
        </w:rPr>
        <w:t xml:space="preserve"> do užívání </w:t>
      </w:r>
      <w:r w:rsidR="00AA1395" w:rsidRPr="002A5773">
        <w:rPr>
          <w:rFonts w:ascii="Arial" w:hAnsi="Arial" w:cs="Arial"/>
          <w:lang w:val="cs-CZ"/>
        </w:rPr>
        <w:t>Objednatel</w:t>
      </w:r>
      <w:r w:rsidRPr="002A5773">
        <w:rPr>
          <w:rFonts w:ascii="Arial" w:hAnsi="Arial" w:cs="Arial"/>
          <w:lang w:val="cs-CZ"/>
        </w:rPr>
        <w:t xml:space="preserve">em přechází na </w:t>
      </w:r>
      <w:r w:rsidR="00AA1395" w:rsidRPr="002A5773">
        <w:rPr>
          <w:rFonts w:ascii="Arial" w:hAnsi="Arial" w:cs="Arial"/>
          <w:lang w:val="cs-CZ"/>
        </w:rPr>
        <w:t>Objednatel</w:t>
      </w:r>
      <w:r w:rsidR="002232BB" w:rsidRPr="002A5773">
        <w:rPr>
          <w:rFonts w:ascii="Arial" w:hAnsi="Arial" w:cs="Arial"/>
          <w:lang w:val="cs-CZ"/>
        </w:rPr>
        <w:t>e</w:t>
      </w:r>
      <w:r w:rsidRPr="002A5773">
        <w:rPr>
          <w:rFonts w:ascii="Arial" w:hAnsi="Arial" w:cs="Arial"/>
          <w:lang w:val="cs-CZ"/>
        </w:rPr>
        <w:t xml:space="preserve"> rizika běžného užívání</w:t>
      </w:r>
      <w:r w:rsidR="005E3E80" w:rsidRPr="005E3E80">
        <w:rPr>
          <w:rFonts w:ascii="Arial" w:hAnsi="Arial" w:cs="Arial"/>
          <w:lang w:val="cs-CZ"/>
        </w:rPr>
        <w:t xml:space="preserve"> Technologie CC</w:t>
      </w:r>
      <w:r w:rsidR="00CD4C33" w:rsidRPr="005E3E80">
        <w:rPr>
          <w:rFonts w:ascii="Arial" w:hAnsi="Arial" w:cs="Arial"/>
          <w:lang w:val="cs-CZ"/>
        </w:rPr>
        <w:t xml:space="preserve">, </w:t>
      </w:r>
      <w:r w:rsidRPr="005E3E80">
        <w:rPr>
          <w:rFonts w:ascii="Arial" w:hAnsi="Arial" w:cs="Arial"/>
          <w:lang w:val="cs-CZ"/>
        </w:rPr>
        <w:t>např. riziko</w:t>
      </w:r>
      <w:r w:rsidR="001F7DC7" w:rsidRPr="005E3E80">
        <w:rPr>
          <w:rFonts w:ascii="Arial" w:hAnsi="Arial" w:cs="Arial"/>
          <w:lang w:val="cs-CZ"/>
        </w:rPr>
        <w:t xml:space="preserve"> chyby či </w:t>
      </w:r>
      <w:r w:rsidRPr="005E3E80">
        <w:rPr>
          <w:rFonts w:ascii="Arial" w:hAnsi="Arial" w:cs="Arial"/>
          <w:lang w:val="cs-CZ"/>
        </w:rPr>
        <w:t>dočasného provozního výpadku</w:t>
      </w:r>
      <w:r w:rsidR="001F7DC7" w:rsidRPr="005E3E80">
        <w:rPr>
          <w:rFonts w:ascii="Arial" w:hAnsi="Arial" w:cs="Arial"/>
          <w:lang w:val="cs-CZ"/>
        </w:rPr>
        <w:t xml:space="preserve"> funkčnosti</w:t>
      </w:r>
      <w:r w:rsidR="00FA3FF3" w:rsidRPr="005E3E80">
        <w:rPr>
          <w:rFonts w:ascii="Arial" w:hAnsi="Arial" w:cs="Arial"/>
          <w:lang w:val="cs-CZ"/>
        </w:rPr>
        <w:t xml:space="preserve"> </w:t>
      </w:r>
      <w:r w:rsidRPr="005E3E80">
        <w:rPr>
          <w:rFonts w:ascii="Arial" w:hAnsi="Arial" w:cs="Arial"/>
          <w:lang w:val="cs-CZ"/>
        </w:rPr>
        <w:t xml:space="preserve">nebo poškození či ztráty dat v souvislosti s chybou či </w:t>
      </w:r>
      <w:r w:rsidR="001F7DC7" w:rsidRPr="005E3E80">
        <w:rPr>
          <w:rFonts w:ascii="Arial" w:hAnsi="Arial" w:cs="Arial"/>
          <w:lang w:val="cs-CZ"/>
        </w:rPr>
        <w:t xml:space="preserve">dočasným provozním </w:t>
      </w:r>
      <w:r w:rsidRPr="005E3E80">
        <w:rPr>
          <w:rFonts w:ascii="Arial" w:hAnsi="Arial" w:cs="Arial"/>
          <w:lang w:val="cs-CZ"/>
        </w:rPr>
        <w:t xml:space="preserve">výpadkem </w:t>
      </w:r>
      <w:r w:rsidR="001F7DC7" w:rsidRPr="005E3E80">
        <w:rPr>
          <w:rFonts w:ascii="Arial" w:hAnsi="Arial" w:cs="Arial"/>
          <w:lang w:val="cs-CZ"/>
        </w:rPr>
        <w:t>funkčnosti</w:t>
      </w:r>
      <w:r w:rsidRPr="005E3E80">
        <w:rPr>
          <w:rFonts w:ascii="Arial" w:hAnsi="Arial" w:cs="Arial"/>
          <w:lang w:val="cs-CZ"/>
        </w:rPr>
        <w:t>.</w:t>
      </w:r>
      <w:r w:rsidR="00667AA2" w:rsidRPr="005E3E80">
        <w:rPr>
          <w:rFonts w:ascii="Arial" w:hAnsi="Arial" w:cs="Arial"/>
          <w:lang w:val="cs-CZ"/>
        </w:rPr>
        <w:t xml:space="preserve"> </w:t>
      </w:r>
      <w:r w:rsidRPr="005E3E80">
        <w:rPr>
          <w:rFonts w:ascii="Arial" w:hAnsi="Arial" w:cs="Arial"/>
          <w:lang w:val="cs-CZ"/>
        </w:rPr>
        <w:t xml:space="preserve">Na rozhodnutí </w:t>
      </w:r>
      <w:r w:rsidR="00AA1395" w:rsidRPr="005E3E80">
        <w:rPr>
          <w:rFonts w:ascii="Arial" w:hAnsi="Arial" w:cs="Arial"/>
          <w:lang w:val="cs-CZ"/>
        </w:rPr>
        <w:t>Objednatel</w:t>
      </w:r>
      <w:r w:rsidR="002232BB" w:rsidRPr="005E3E80">
        <w:rPr>
          <w:rFonts w:ascii="Arial" w:hAnsi="Arial" w:cs="Arial"/>
          <w:lang w:val="cs-CZ"/>
        </w:rPr>
        <w:t>e</w:t>
      </w:r>
      <w:r w:rsidRPr="005E3E80">
        <w:rPr>
          <w:rFonts w:ascii="Arial" w:hAnsi="Arial" w:cs="Arial"/>
          <w:lang w:val="cs-CZ"/>
        </w:rPr>
        <w:t xml:space="preserve"> jsou opatření k omezení těchto rizik (např. průběžné zálohování </w:t>
      </w:r>
      <w:r w:rsidR="00AA1395" w:rsidRPr="005E3E80">
        <w:rPr>
          <w:rFonts w:ascii="Arial" w:hAnsi="Arial" w:cs="Arial"/>
          <w:lang w:val="cs-CZ"/>
        </w:rPr>
        <w:t>Objednatel</w:t>
      </w:r>
      <w:r w:rsidR="00CD4C33" w:rsidRPr="005E3E80">
        <w:rPr>
          <w:rFonts w:ascii="Arial" w:hAnsi="Arial" w:cs="Arial"/>
          <w:lang w:val="cs-CZ"/>
        </w:rPr>
        <w:t xml:space="preserve">ových </w:t>
      </w:r>
      <w:r w:rsidRPr="005E3E80">
        <w:rPr>
          <w:rFonts w:ascii="Arial" w:hAnsi="Arial" w:cs="Arial"/>
          <w:lang w:val="cs-CZ"/>
        </w:rPr>
        <w:t xml:space="preserve">dat apod.). Případné požadavky </w:t>
      </w:r>
      <w:r w:rsidR="00AA1395" w:rsidRPr="005E3E80">
        <w:rPr>
          <w:rFonts w:ascii="Arial" w:hAnsi="Arial" w:cs="Arial"/>
          <w:lang w:val="cs-CZ"/>
        </w:rPr>
        <w:t>Objednatel</w:t>
      </w:r>
      <w:r w:rsidR="002232BB" w:rsidRPr="005E3E80">
        <w:rPr>
          <w:rFonts w:ascii="Arial" w:hAnsi="Arial" w:cs="Arial"/>
          <w:lang w:val="cs-CZ"/>
        </w:rPr>
        <w:t>e</w:t>
      </w:r>
      <w:r w:rsidRPr="005E3E80">
        <w:rPr>
          <w:rFonts w:ascii="Arial" w:hAnsi="Arial" w:cs="Arial"/>
          <w:lang w:val="cs-CZ"/>
        </w:rPr>
        <w:t xml:space="preserve"> vůči </w:t>
      </w:r>
      <w:r w:rsidR="009F0551" w:rsidRPr="005E3E80">
        <w:rPr>
          <w:rFonts w:ascii="Arial" w:hAnsi="Arial" w:cs="Arial"/>
          <w:lang w:val="cs-CZ"/>
        </w:rPr>
        <w:t>Dodavatel</w:t>
      </w:r>
      <w:r w:rsidRPr="005E3E80">
        <w:rPr>
          <w:rFonts w:ascii="Arial" w:hAnsi="Arial" w:cs="Arial"/>
          <w:lang w:val="cs-CZ"/>
        </w:rPr>
        <w:t>i na odškodnění v souvislosti s</w:t>
      </w:r>
      <w:r w:rsidR="001F7DC7" w:rsidRPr="005E3E80">
        <w:rPr>
          <w:rFonts w:ascii="Arial" w:hAnsi="Arial" w:cs="Arial"/>
          <w:lang w:val="cs-CZ"/>
        </w:rPr>
        <w:t xml:space="preserve"> chybou či </w:t>
      </w:r>
      <w:r w:rsidRPr="005E3E80">
        <w:rPr>
          <w:rFonts w:ascii="Arial" w:hAnsi="Arial" w:cs="Arial"/>
          <w:lang w:val="cs-CZ"/>
        </w:rPr>
        <w:t xml:space="preserve">dočasným provozním výpadkem </w:t>
      </w:r>
      <w:r w:rsidR="001F7DC7" w:rsidRPr="005E3E80">
        <w:rPr>
          <w:rFonts w:ascii="Arial" w:hAnsi="Arial" w:cs="Arial"/>
          <w:lang w:val="cs-CZ"/>
        </w:rPr>
        <w:t xml:space="preserve">funkčnosti </w:t>
      </w:r>
      <w:r w:rsidR="005E3E80" w:rsidRPr="005E3E80">
        <w:rPr>
          <w:rFonts w:ascii="Arial" w:hAnsi="Arial" w:cs="Arial"/>
          <w:lang w:val="cs-CZ"/>
        </w:rPr>
        <w:t>T</w:t>
      </w:r>
      <w:r w:rsidRPr="005E3E80">
        <w:rPr>
          <w:rFonts w:ascii="Arial" w:hAnsi="Arial" w:cs="Arial"/>
          <w:lang w:val="cs-CZ"/>
        </w:rPr>
        <w:t>echnologie</w:t>
      </w:r>
      <w:r w:rsidR="00CD4C33" w:rsidRPr="005E3E80">
        <w:rPr>
          <w:rFonts w:ascii="Arial" w:hAnsi="Arial" w:cs="Arial"/>
          <w:lang w:val="cs-CZ"/>
        </w:rPr>
        <w:t xml:space="preserve"> </w:t>
      </w:r>
      <w:r w:rsidR="005E3E80" w:rsidRPr="005E3E80">
        <w:rPr>
          <w:rFonts w:ascii="Arial" w:hAnsi="Arial" w:cs="Arial"/>
          <w:lang w:val="cs-CZ"/>
        </w:rPr>
        <w:t>CC</w:t>
      </w:r>
      <w:r w:rsidR="005E3E80">
        <w:rPr>
          <w:rFonts w:ascii="Arial" w:hAnsi="Arial" w:cs="Arial"/>
          <w:lang w:val="cs-CZ"/>
        </w:rPr>
        <w:t xml:space="preserve"> </w:t>
      </w:r>
      <w:r w:rsidRPr="002232BB">
        <w:rPr>
          <w:rFonts w:ascii="Arial" w:hAnsi="Arial" w:cs="Arial"/>
          <w:lang w:val="cs-CZ"/>
        </w:rPr>
        <w:t xml:space="preserve">(např. pokud jde o poškození či ztrátu </w:t>
      </w:r>
      <w:r w:rsidR="00AA1395" w:rsidRPr="002232BB">
        <w:rPr>
          <w:rFonts w:ascii="Arial" w:hAnsi="Arial" w:cs="Arial"/>
          <w:lang w:val="cs-CZ"/>
        </w:rPr>
        <w:t>Objednatel</w:t>
      </w:r>
      <w:r w:rsidR="00CD4C33" w:rsidRPr="002232BB">
        <w:rPr>
          <w:rFonts w:ascii="Arial" w:hAnsi="Arial" w:cs="Arial"/>
          <w:lang w:val="cs-CZ"/>
        </w:rPr>
        <w:t xml:space="preserve">ových </w:t>
      </w:r>
      <w:r w:rsidRPr="002232BB">
        <w:rPr>
          <w:rFonts w:ascii="Arial" w:hAnsi="Arial" w:cs="Arial"/>
          <w:lang w:val="cs-CZ"/>
        </w:rPr>
        <w:t xml:space="preserve">dat), který </w:t>
      </w:r>
      <w:r w:rsidR="00966064">
        <w:rPr>
          <w:rFonts w:ascii="Arial" w:hAnsi="Arial" w:cs="Arial"/>
          <w:lang w:val="cs-CZ"/>
        </w:rPr>
        <w:t>Dodavatel</w:t>
      </w:r>
      <w:r w:rsidRPr="002232BB">
        <w:rPr>
          <w:rFonts w:ascii="Arial" w:hAnsi="Arial" w:cs="Arial"/>
          <w:lang w:val="cs-CZ"/>
        </w:rPr>
        <w:t xml:space="preserve"> přímo nezpůsobil ani přímo nezavinil, jsou proto vyloučeny.</w:t>
      </w:r>
    </w:p>
    <w:p w14:paraId="130CB0A0" w14:textId="2627ADFC" w:rsidR="0096714C" w:rsidRDefault="0096714C" w:rsidP="007008AC">
      <w:pPr>
        <w:pStyle w:val="Zkladntextodsazen"/>
        <w:tabs>
          <w:tab w:val="num" w:pos="-1701"/>
        </w:tabs>
        <w:spacing w:after="0" w:line="240" w:lineRule="auto"/>
        <w:ind w:left="426" w:hanging="426"/>
        <w:rPr>
          <w:rFonts w:ascii="Arial" w:hAnsi="Arial" w:cs="Arial"/>
          <w:sz w:val="16"/>
          <w:szCs w:val="16"/>
          <w:lang w:val="cs-CZ"/>
        </w:rPr>
      </w:pPr>
    </w:p>
    <w:p w14:paraId="60AF2FCD" w14:textId="6D1331DD" w:rsidR="00881F81" w:rsidRPr="002A5773" w:rsidRDefault="00881F81" w:rsidP="002A5773">
      <w:pPr>
        <w:pStyle w:val="Zkladntextodsazen"/>
        <w:spacing w:after="0" w:line="240" w:lineRule="auto"/>
        <w:ind w:left="426" w:hanging="426"/>
        <w:jc w:val="both"/>
        <w:rPr>
          <w:rFonts w:ascii="Arial" w:hAnsi="Arial" w:cs="Arial"/>
          <w:sz w:val="20"/>
          <w:szCs w:val="20"/>
          <w:lang w:val="cs-CZ"/>
        </w:rPr>
      </w:pPr>
      <w:r w:rsidRPr="002A5773">
        <w:rPr>
          <w:rFonts w:ascii="Arial" w:hAnsi="Arial" w:cs="Arial"/>
          <w:sz w:val="20"/>
          <w:szCs w:val="20"/>
          <w:lang w:val="cs-CZ"/>
        </w:rPr>
        <w:t>7.</w:t>
      </w:r>
      <w:r w:rsidR="00995020">
        <w:rPr>
          <w:rFonts w:ascii="Arial" w:hAnsi="Arial" w:cs="Arial"/>
          <w:sz w:val="20"/>
          <w:szCs w:val="20"/>
          <w:lang w:val="cs-CZ"/>
        </w:rPr>
        <w:t>6</w:t>
      </w:r>
      <w:r w:rsidRPr="002A5773">
        <w:rPr>
          <w:rFonts w:ascii="Arial" w:hAnsi="Arial" w:cs="Arial"/>
          <w:sz w:val="20"/>
          <w:szCs w:val="20"/>
          <w:lang w:val="cs-CZ"/>
        </w:rPr>
        <w:tab/>
        <w:t xml:space="preserve">Jakýkoliv neoprávněný technický zásah do Technologie </w:t>
      </w:r>
      <w:r w:rsidR="009F0551" w:rsidRPr="002A5773">
        <w:rPr>
          <w:rFonts w:ascii="Arial" w:hAnsi="Arial" w:cs="Arial"/>
          <w:sz w:val="20"/>
          <w:szCs w:val="20"/>
          <w:lang w:val="cs-CZ"/>
        </w:rPr>
        <w:t>CC</w:t>
      </w:r>
      <w:r w:rsidRPr="002A5773">
        <w:rPr>
          <w:rFonts w:ascii="Arial" w:hAnsi="Arial" w:cs="Arial"/>
          <w:sz w:val="20"/>
          <w:szCs w:val="20"/>
          <w:lang w:val="cs-CZ"/>
        </w:rPr>
        <w:t xml:space="preserve"> (viz článek </w:t>
      </w:r>
      <w:r w:rsidR="001D3629" w:rsidRPr="002A5773">
        <w:rPr>
          <w:rFonts w:ascii="Arial" w:hAnsi="Arial" w:cs="Arial"/>
          <w:sz w:val="20"/>
          <w:szCs w:val="20"/>
          <w:lang w:val="cs-CZ"/>
        </w:rPr>
        <w:t>3</w:t>
      </w:r>
      <w:r w:rsidRPr="002A5773">
        <w:rPr>
          <w:rFonts w:ascii="Arial" w:hAnsi="Arial" w:cs="Arial"/>
          <w:sz w:val="20"/>
          <w:szCs w:val="20"/>
          <w:lang w:val="cs-CZ"/>
        </w:rPr>
        <w:t>.</w:t>
      </w:r>
      <w:r w:rsidR="009F0551" w:rsidRPr="002A5773">
        <w:rPr>
          <w:rFonts w:ascii="Arial" w:hAnsi="Arial" w:cs="Arial"/>
          <w:sz w:val="20"/>
          <w:szCs w:val="20"/>
          <w:lang w:val="cs-CZ"/>
        </w:rPr>
        <w:t>7</w:t>
      </w:r>
      <w:r w:rsidRPr="002A5773">
        <w:rPr>
          <w:rFonts w:ascii="Arial" w:hAnsi="Arial" w:cs="Arial"/>
          <w:sz w:val="20"/>
          <w:szCs w:val="20"/>
          <w:lang w:val="cs-CZ"/>
        </w:rPr>
        <w:t xml:space="preserve"> písm. b) této </w:t>
      </w:r>
      <w:r w:rsidR="001D3629" w:rsidRPr="002A5773">
        <w:rPr>
          <w:rFonts w:ascii="Arial" w:hAnsi="Arial" w:cs="Arial"/>
          <w:sz w:val="20"/>
          <w:szCs w:val="20"/>
          <w:lang w:val="cs-CZ"/>
        </w:rPr>
        <w:t>smlouvy)</w:t>
      </w:r>
      <w:r w:rsidRPr="002A5773">
        <w:rPr>
          <w:rFonts w:ascii="Arial" w:hAnsi="Arial" w:cs="Arial"/>
          <w:sz w:val="20"/>
          <w:szCs w:val="20"/>
          <w:lang w:val="cs-CZ"/>
        </w:rPr>
        <w:t xml:space="preserve"> a/nebo do instalace vzdáleného přístupu k Technologii </w:t>
      </w:r>
      <w:r w:rsidR="009F0551" w:rsidRPr="002A5773">
        <w:rPr>
          <w:rFonts w:ascii="Arial" w:hAnsi="Arial" w:cs="Arial"/>
          <w:sz w:val="20"/>
          <w:szCs w:val="20"/>
          <w:lang w:val="cs-CZ"/>
        </w:rPr>
        <w:t>CC</w:t>
      </w:r>
      <w:r w:rsidRPr="002A5773">
        <w:rPr>
          <w:rFonts w:ascii="Arial" w:hAnsi="Arial" w:cs="Arial"/>
          <w:sz w:val="20"/>
          <w:szCs w:val="20"/>
          <w:lang w:val="cs-CZ"/>
        </w:rPr>
        <w:t xml:space="preserve"> (viz článek </w:t>
      </w:r>
      <w:r w:rsidR="001D3629" w:rsidRPr="002A5773">
        <w:rPr>
          <w:rFonts w:ascii="Arial" w:hAnsi="Arial" w:cs="Arial"/>
          <w:sz w:val="20"/>
          <w:szCs w:val="20"/>
          <w:lang w:val="cs-CZ"/>
        </w:rPr>
        <w:t>3</w:t>
      </w:r>
      <w:r w:rsidRPr="002A5773">
        <w:rPr>
          <w:rFonts w:ascii="Arial" w:hAnsi="Arial" w:cs="Arial"/>
          <w:sz w:val="20"/>
          <w:szCs w:val="20"/>
          <w:lang w:val="cs-CZ"/>
        </w:rPr>
        <w:t>.</w:t>
      </w:r>
      <w:r w:rsidR="009F0551" w:rsidRPr="002A5773">
        <w:rPr>
          <w:rFonts w:ascii="Arial" w:hAnsi="Arial" w:cs="Arial"/>
          <w:sz w:val="20"/>
          <w:szCs w:val="20"/>
          <w:lang w:val="cs-CZ"/>
        </w:rPr>
        <w:t>7</w:t>
      </w:r>
      <w:r w:rsidRPr="002A5773">
        <w:rPr>
          <w:rFonts w:ascii="Arial" w:hAnsi="Arial" w:cs="Arial"/>
          <w:sz w:val="20"/>
          <w:szCs w:val="20"/>
          <w:lang w:val="cs-CZ"/>
        </w:rPr>
        <w:t xml:space="preserve"> písm. c) této </w:t>
      </w:r>
      <w:r w:rsidR="001D3629" w:rsidRPr="002A5773">
        <w:rPr>
          <w:rFonts w:ascii="Arial" w:hAnsi="Arial" w:cs="Arial"/>
          <w:sz w:val="20"/>
          <w:szCs w:val="20"/>
          <w:lang w:val="cs-CZ"/>
        </w:rPr>
        <w:t>smlouvy</w:t>
      </w:r>
      <w:r w:rsidRPr="002A5773">
        <w:rPr>
          <w:rFonts w:ascii="Arial" w:hAnsi="Arial" w:cs="Arial"/>
          <w:sz w:val="20"/>
          <w:szCs w:val="20"/>
          <w:lang w:val="cs-CZ"/>
        </w:rPr>
        <w:t>) se pokládá za podstatné porušení této smlouvy ze strany Objednatele.</w:t>
      </w:r>
    </w:p>
    <w:p w14:paraId="3BC9C89A" w14:textId="77777777" w:rsidR="00881F81" w:rsidRPr="002A5773" w:rsidRDefault="00881F81" w:rsidP="002A5773">
      <w:pPr>
        <w:tabs>
          <w:tab w:val="left" w:pos="709"/>
        </w:tabs>
        <w:spacing w:after="0" w:line="240" w:lineRule="auto"/>
        <w:ind w:left="426" w:hanging="426"/>
        <w:jc w:val="both"/>
        <w:rPr>
          <w:rFonts w:ascii="Arial" w:hAnsi="Arial" w:cs="Arial"/>
          <w:sz w:val="16"/>
          <w:szCs w:val="16"/>
          <w:lang w:val="cs-CZ"/>
        </w:rPr>
      </w:pPr>
    </w:p>
    <w:p w14:paraId="4721A2D2" w14:textId="146CE918" w:rsidR="00881F81" w:rsidRPr="002A5773" w:rsidRDefault="00881F81" w:rsidP="002A5773">
      <w:pPr>
        <w:spacing w:after="0" w:line="240" w:lineRule="auto"/>
        <w:ind w:left="426" w:hanging="426"/>
        <w:jc w:val="both"/>
        <w:rPr>
          <w:rFonts w:ascii="Arial" w:eastAsia="Times New Roman" w:hAnsi="Arial" w:cs="Arial"/>
          <w:sz w:val="20"/>
          <w:szCs w:val="20"/>
          <w:lang w:val="cs-CZ"/>
        </w:rPr>
      </w:pPr>
      <w:r w:rsidRPr="002A5773">
        <w:rPr>
          <w:rFonts w:ascii="Arial" w:hAnsi="Arial" w:cs="Arial"/>
          <w:sz w:val="20"/>
          <w:szCs w:val="20"/>
          <w:lang w:val="cs-CZ"/>
        </w:rPr>
        <w:t>7.</w:t>
      </w:r>
      <w:r w:rsidR="00995020">
        <w:rPr>
          <w:rFonts w:ascii="Arial" w:hAnsi="Arial" w:cs="Arial"/>
          <w:sz w:val="20"/>
          <w:szCs w:val="20"/>
          <w:lang w:val="cs-CZ"/>
        </w:rPr>
        <w:t>7</w:t>
      </w:r>
      <w:r w:rsidRPr="002A5773">
        <w:rPr>
          <w:rFonts w:ascii="Arial" w:hAnsi="Arial" w:cs="Arial"/>
          <w:sz w:val="20"/>
          <w:szCs w:val="20"/>
          <w:lang w:val="cs-CZ"/>
        </w:rPr>
        <w:tab/>
        <w:t xml:space="preserve">Po neoprávněném technickém zásahu do Technologie </w:t>
      </w:r>
      <w:r w:rsidR="009F0551" w:rsidRPr="002A5773">
        <w:rPr>
          <w:rFonts w:ascii="Arial" w:hAnsi="Arial" w:cs="Arial"/>
          <w:sz w:val="20"/>
          <w:szCs w:val="20"/>
          <w:lang w:val="cs-CZ"/>
        </w:rPr>
        <w:t>CC</w:t>
      </w:r>
      <w:r w:rsidRPr="002A5773">
        <w:rPr>
          <w:rFonts w:ascii="Arial" w:hAnsi="Arial" w:cs="Arial"/>
          <w:sz w:val="20"/>
          <w:szCs w:val="20"/>
          <w:lang w:val="cs-CZ"/>
        </w:rPr>
        <w:t xml:space="preserve"> (viz článek </w:t>
      </w:r>
      <w:r w:rsidR="001D3629" w:rsidRPr="002A5773">
        <w:rPr>
          <w:rFonts w:ascii="Arial" w:hAnsi="Arial" w:cs="Arial"/>
          <w:sz w:val="20"/>
          <w:szCs w:val="20"/>
          <w:lang w:val="cs-CZ"/>
        </w:rPr>
        <w:t>3</w:t>
      </w:r>
      <w:r w:rsidRPr="002A5773">
        <w:rPr>
          <w:rFonts w:ascii="Arial" w:hAnsi="Arial" w:cs="Arial"/>
          <w:sz w:val="20"/>
          <w:szCs w:val="20"/>
          <w:lang w:val="cs-CZ"/>
        </w:rPr>
        <w:t>.</w:t>
      </w:r>
      <w:r w:rsidR="009F0551" w:rsidRPr="002A5773">
        <w:rPr>
          <w:rFonts w:ascii="Arial" w:hAnsi="Arial" w:cs="Arial"/>
          <w:sz w:val="20"/>
          <w:szCs w:val="20"/>
          <w:lang w:val="cs-CZ"/>
        </w:rPr>
        <w:t>7</w:t>
      </w:r>
      <w:r w:rsidRPr="002A5773">
        <w:rPr>
          <w:rFonts w:ascii="Arial" w:hAnsi="Arial" w:cs="Arial"/>
          <w:sz w:val="20"/>
          <w:szCs w:val="20"/>
          <w:lang w:val="cs-CZ"/>
        </w:rPr>
        <w:t xml:space="preserve"> písm. b) této </w:t>
      </w:r>
      <w:r w:rsidR="001D3629" w:rsidRPr="002A5773">
        <w:rPr>
          <w:rFonts w:ascii="Arial" w:hAnsi="Arial" w:cs="Arial"/>
          <w:sz w:val="20"/>
          <w:szCs w:val="20"/>
          <w:lang w:val="cs-CZ"/>
        </w:rPr>
        <w:t>smlouvy</w:t>
      </w:r>
      <w:r w:rsidRPr="002A5773">
        <w:rPr>
          <w:rFonts w:ascii="Arial" w:hAnsi="Arial" w:cs="Arial"/>
          <w:sz w:val="20"/>
          <w:szCs w:val="20"/>
          <w:lang w:val="cs-CZ"/>
        </w:rPr>
        <w:t>) a/nebo do instalace vzdáleného přístupu k Technologii </w:t>
      </w:r>
      <w:r w:rsidR="009F0551" w:rsidRPr="002A5773">
        <w:rPr>
          <w:rFonts w:ascii="Arial" w:hAnsi="Arial" w:cs="Arial"/>
          <w:sz w:val="20"/>
          <w:szCs w:val="20"/>
          <w:lang w:val="cs-CZ"/>
        </w:rPr>
        <w:t>CC</w:t>
      </w:r>
      <w:r w:rsidRPr="002A5773">
        <w:rPr>
          <w:rFonts w:ascii="Arial" w:hAnsi="Arial" w:cs="Arial"/>
          <w:sz w:val="20"/>
          <w:szCs w:val="20"/>
          <w:lang w:val="cs-CZ"/>
        </w:rPr>
        <w:t xml:space="preserve"> (viz člán</w:t>
      </w:r>
      <w:r w:rsidR="001D3629" w:rsidRPr="002A5773">
        <w:rPr>
          <w:rFonts w:ascii="Arial" w:hAnsi="Arial" w:cs="Arial"/>
          <w:sz w:val="20"/>
          <w:szCs w:val="20"/>
          <w:lang w:val="cs-CZ"/>
        </w:rPr>
        <w:t>e</w:t>
      </w:r>
      <w:r w:rsidRPr="002A5773">
        <w:rPr>
          <w:rFonts w:ascii="Arial" w:hAnsi="Arial" w:cs="Arial"/>
          <w:sz w:val="20"/>
          <w:szCs w:val="20"/>
          <w:lang w:val="cs-CZ"/>
        </w:rPr>
        <w:t xml:space="preserve">k </w:t>
      </w:r>
      <w:r w:rsidR="001D3629" w:rsidRPr="002A5773">
        <w:rPr>
          <w:rFonts w:ascii="Arial" w:hAnsi="Arial" w:cs="Arial"/>
          <w:sz w:val="20"/>
          <w:szCs w:val="20"/>
          <w:lang w:val="cs-CZ"/>
        </w:rPr>
        <w:t>3</w:t>
      </w:r>
      <w:r w:rsidRPr="002A5773">
        <w:rPr>
          <w:rFonts w:ascii="Arial" w:hAnsi="Arial" w:cs="Arial"/>
          <w:sz w:val="20"/>
          <w:szCs w:val="20"/>
          <w:lang w:val="cs-CZ"/>
        </w:rPr>
        <w:t>.</w:t>
      </w:r>
      <w:r w:rsidR="009F0551" w:rsidRPr="002A5773">
        <w:rPr>
          <w:rFonts w:ascii="Arial" w:hAnsi="Arial" w:cs="Arial"/>
          <w:sz w:val="20"/>
          <w:szCs w:val="20"/>
          <w:lang w:val="cs-CZ"/>
        </w:rPr>
        <w:t>7</w:t>
      </w:r>
      <w:r w:rsidRPr="002A5773">
        <w:rPr>
          <w:rFonts w:ascii="Arial" w:hAnsi="Arial" w:cs="Arial"/>
          <w:sz w:val="20"/>
          <w:szCs w:val="20"/>
          <w:lang w:val="cs-CZ"/>
        </w:rPr>
        <w:t xml:space="preserve"> písm. c) této </w:t>
      </w:r>
      <w:r w:rsidR="001D3629" w:rsidRPr="002A5773">
        <w:rPr>
          <w:rFonts w:ascii="Arial" w:hAnsi="Arial" w:cs="Arial"/>
          <w:sz w:val="20"/>
          <w:szCs w:val="20"/>
          <w:lang w:val="cs-CZ"/>
        </w:rPr>
        <w:t>smlouv</w:t>
      </w:r>
      <w:r w:rsidRPr="002A5773">
        <w:rPr>
          <w:rFonts w:ascii="Arial" w:hAnsi="Arial" w:cs="Arial"/>
          <w:sz w:val="20"/>
          <w:szCs w:val="20"/>
          <w:lang w:val="cs-CZ"/>
        </w:rPr>
        <w:t xml:space="preserve">y) je </w:t>
      </w:r>
      <w:r w:rsidR="00966064" w:rsidRPr="002A5773">
        <w:rPr>
          <w:rFonts w:ascii="Arial" w:hAnsi="Arial" w:cs="Arial"/>
          <w:sz w:val="20"/>
          <w:szCs w:val="20"/>
          <w:lang w:val="cs-CZ"/>
        </w:rPr>
        <w:t>Dodavatel</w:t>
      </w:r>
      <w:r w:rsidRPr="002A5773">
        <w:rPr>
          <w:rFonts w:ascii="Arial" w:hAnsi="Arial" w:cs="Arial"/>
          <w:sz w:val="20"/>
          <w:szCs w:val="20"/>
          <w:lang w:val="cs-CZ"/>
        </w:rPr>
        <w:t xml:space="preserve"> oprávněn provést a Objednatel povinen uhradit náklady revize Technologie </w:t>
      </w:r>
      <w:r w:rsidR="009F0551" w:rsidRPr="002A5773">
        <w:rPr>
          <w:rFonts w:ascii="Arial" w:hAnsi="Arial" w:cs="Arial"/>
          <w:sz w:val="20"/>
          <w:szCs w:val="20"/>
          <w:lang w:val="cs-CZ"/>
        </w:rPr>
        <w:t xml:space="preserve">CC </w:t>
      </w:r>
      <w:r w:rsidRPr="002A5773">
        <w:rPr>
          <w:rFonts w:ascii="Arial" w:hAnsi="Arial" w:cs="Arial"/>
          <w:sz w:val="20"/>
          <w:szCs w:val="20"/>
          <w:lang w:val="cs-CZ"/>
        </w:rPr>
        <w:t xml:space="preserve">včetně příp. nezbytných oprav, a to nad rámec paušální ceny dle ustanovení článku 4.1 </w:t>
      </w:r>
      <w:r w:rsidR="009F0551" w:rsidRPr="002A5773">
        <w:rPr>
          <w:rFonts w:ascii="Arial" w:hAnsi="Arial" w:cs="Arial"/>
          <w:sz w:val="20"/>
          <w:szCs w:val="20"/>
          <w:lang w:val="cs-CZ"/>
        </w:rPr>
        <w:t>této s</w:t>
      </w:r>
      <w:r w:rsidRPr="002A5773">
        <w:rPr>
          <w:rFonts w:ascii="Arial" w:hAnsi="Arial" w:cs="Arial"/>
          <w:sz w:val="20"/>
          <w:szCs w:val="20"/>
          <w:lang w:val="cs-CZ"/>
        </w:rPr>
        <w:t xml:space="preserve">mlouvy. </w:t>
      </w:r>
    </w:p>
    <w:p w14:paraId="70703B30" w14:textId="11FCC949" w:rsidR="00881F81" w:rsidRPr="002A5773" w:rsidRDefault="00881F81" w:rsidP="002A5773">
      <w:pPr>
        <w:spacing w:after="0" w:line="240" w:lineRule="auto"/>
        <w:ind w:left="426" w:hanging="426"/>
        <w:jc w:val="both"/>
        <w:rPr>
          <w:rFonts w:ascii="Arial" w:eastAsia="Times New Roman" w:hAnsi="Arial" w:cs="Arial"/>
          <w:sz w:val="16"/>
          <w:szCs w:val="16"/>
          <w:lang w:val="cs-CZ"/>
        </w:rPr>
      </w:pPr>
    </w:p>
    <w:p w14:paraId="2B3A0B68" w14:textId="3136F04C" w:rsidR="00EB75C8" w:rsidRPr="00EB75C8" w:rsidRDefault="00EB75C8" w:rsidP="002A5773">
      <w:pPr>
        <w:spacing w:after="0" w:line="240" w:lineRule="auto"/>
        <w:ind w:left="426" w:hanging="426"/>
        <w:jc w:val="both"/>
        <w:rPr>
          <w:rFonts w:ascii="Arial" w:hAnsi="Arial" w:cs="Arial"/>
          <w:sz w:val="20"/>
          <w:szCs w:val="20"/>
          <w:lang w:val="cs-CZ"/>
        </w:rPr>
      </w:pPr>
      <w:r w:rsidRPr="002A5773">
        <w:rPr>
          <w:rFonts w:ascii="Arial" w:hAnsi="Arial" w:cs="Arial"/>
          <w:sz w:val="20"/>
          <w:szCs w:val="20"/>
          <w:lang w:val="cs-CZ"/>
        </w:rPr>
        <w:lastRenderedPageBreak/>
        <w:t>7.</w:t>
      </w:r>
      <w:r w:rsidR="00995020">
        <w:rPr>
          <w:rFonts w:ascii="Arial" w:hAnsi="Arial" w:cs="Arial"/>
          <w:sz w:val="20"/>
          <w:szCs w:val="20"/>
          <w:lang w:val="cs-CZ"/>
        </w:rPr>
        <w:t>8</w:t>
      </w:r>
      <w:r w:rsidRPr="002A5773">
        <w:rPr>
          <w:rFonts w:ascii="Arial" w:hAnsi="Arial" w:cs="Arial"/>
          <w:sz w:val="20"/>
          <w:szCs w:val="20"/>
          <w:lang w:val="cs-CZ"/>
        </w:rPr>
        <w:tab/>
        <w:t>Dodavatel je povinen uhradit Objednateli smluvní pokutu ve výši 1 000,- Kč za každé porušení povinnosti vyplývající z této smlouvy. Zároveň v případě, že v důsledku řádného neplnění povinností Dodavatelem služby bude Objednateli uložena pokuta či udělena jiná sankce, je povinen uhradit Objednateli</w:t>
      </w:r>
      <w:r w:rsidRPr="00EB75C8">
        <w:rPr>
          <w:rFonts w:ascii="Arial" w:hAnsi="Arial" w:cs="Arial"/>
          <w:sz w:val="20"/>
          <w:szCs w:val="20"/>
          <w:lang w:val="cs-CZ"/>
        </w:rPr>
        <w:t xml:space="preserve"> veškeré tyto škody. Úhradou smluvní pokuty není dotčeno právo Objednatele na uplatnění náhrady škody. </w:t>
      </w:r>
    </w:p>
    <w:p w14:paraId="5B4A6F1E" w14:textId="77777777" w:rsidR="00881F81" w:rsidRDefault="00881F81" w:rsidP="007008AC">
      <w:pPr>
        <w:pStyle w:val="Zkladntextodsazen"/>
        <w:tabs>
          <w:tab w:val="num" w:pos="-1701"/>
        </w:tabs>
        <w:spacing w:after="0" w:line="240" w:lineRule="auto"/>
        <w:ind w:left="426" w:hanging="426"/>
        <w:rPr>
          <w:rFonts w:ascii="Arial" w:hAnsi="Arial" w:cs="Arial"/>
          <w:sz w:val="16"/>
          <w:szCs w:val="16"/>
          <w:lang w:val="cs-CZ"/>
        </w:rPr>
      </w:pPr>
    </w:p>
    <w:p w14:paraId="62F86121" w14:textId="77777777" w:rsidR="0002632E" w:rsidRPr="006740CD" w:rsidRDefault="0002632E" w:rsidP="007008AC">
      <w:pPr>
        <w:pStyle w:val="Zkladntextodsazen"/>
        <w:tabs>
          <w:tab w:val="num" w:pos="-1701"/>
        </w:tabs>
        <w:spacing w:after="0" w:line="240" w:lineRule="auto"/>
        <w:ind w:left="426" w:hanging="426"/>
        <w:rPr>
          <w:rFonts w:ascii="Arial" w:hAnsi="Arial" w:cs="Arial"/>
          <w:sz w:val="16"/>
          <w:szCs w:val="16"/>
          <w:lang w:val="cs-CZ"/>
        </w:rPr>
      </w:pPr>
    </w:p>
    <w:p w14:paraId="5229768E" w14:textId="37C85A10" w:rsidR="006740CD" w:rsidRPr="006740CD" w:rsidRDefault="006740CD" w:rsidP="00523379">
      <w:pPr>
        <w:widowControl w:val="0"/>
        <w:overflowPunct w:val="0"/>
        <w:autoSpaceDE w:val="0"/>
        <w:autoSpaceDN w:val="0"/>
        <w:snapToGrid w:val="0"/>
        <w:spacing w:after="0" w:line="240" w:lineRule="auto"/>
        <w:ind w:left="425" w:hanging="425"/>
        <w:jc w:val="both"/>
        <w:outlineLvl w:val="0"/>
        <w:rPr>
          <w:rFonts w:ascii="Arial" w:eastAsia="Times New Roman" w:hAnsi="Arial" w:cs="Arial"/>
          <w:b/>
          <w:bCs/>
          <w:caps/>
          <w:kern w:val="36"/>
          <w:lang w:val="cs-CZ"/>
        </w:rPr>
      </w:pPr>
      <w:r w:rsidRPr="006740CD">
        <w:rPr>
          <w:rFonts w:ascii="Arial" w:eastAsia="Times New Roman" w:hAnsi="Arial" w:cs="Arial"/>
          <w:b/>
          <w:bCs/>
          <w:caps/>
          <w:kern w:val="36"/>
          <w:lang w:val="cs-CZ"/>
        </w:rPr>
        <w:t>8</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ab/>
        <w:t xml:space="preserve">Ochrana </w:t>
      </w:r>
      <w:r w:rsidRPr="00432DE2">
        <w:rPr>
          <w:rFonts w:ascii="Arial" w:eastAsia="Times New Roman" w:hAnsi="Arial" w:cs="Arial"/>
          <w:b/>
          <w:bCs/>
          <w:caps/>
          <w:kern w:val="36"/>
          <w:lang w:val="cs-CZ"/>
        </w:rPr>
        <w:t>Důvěrných i</w:t>
      </w:r>
      <w:r w:rsidRPr="006740CD">
        <w:rPr>
          <w:rFonts w:ascii="Arial" w:eastAsia="Times New Roman" w:hAnsi="Arial" w:cs="Arial"/>
          <w:b/>
          <w:bCs/>
          <w:caps/>
          <w:kern w:val="36"/>
          <w:lang w:val="cs-CZ"/>
        </w:rPr>
        <w:t>nformací</w:t>
      </w:r>
      <w:bookmarkEnd w:id="9"/>
    </w:p>
    <w:p w14:paraId="1BB607E6" w14:textId="77777777" w:rsidR="006740CD" w:rsidRPr="006740CD" w:rsidRDefault="006740CD" w:rsidP="006740CD">
      <w:pPr>
        <w:tabs>
          <w:tab w:val="left" w:pos="-1800"/>
        </w:tabs>
        <w:spacing w:after="0" w:line="240" w:lineRule="auto"/>
        <w:ind w:left="284" w:hanging="284"/>
        <w:jc w:val="both"/>
        <w:rPr>
          <w:rFonts w:ascii="Arial" w:hAnsi="Arial" w:cs="Arial"/>
          <w:sz w:val="8"/>
          <w:szCs w:val="8"/>
          <w:lang w:val="cs-CZ"/>
        </w:rPr>
      </w:pPr>
    </w:p>
    <w:p w14:paraId="3159B2A9" w14:textId="57ADFC79" w:rsidR="006740CD" w:rsidRPr="006740CD" w:rsidRDefault="006740CD" w:rsidP="006740CD">
      <w:pPr>
        <w:spacing w:after="0" w:line="240" w:lineRule="auto"/>
        <w:ind w:left="426" w:hanging="426"/>
        <w:jc w:val="both"/>
        <w:rPr>
          <w:rFonts w:ascii="Arial" w:hAnsi="Arial" w:cs="Arial"/>
          <w:sz w:val="20"/>
          <w:szCs w:val="20"/>
          <w:lang w:val="cs-CZ"/>
        </w:rPr>
      </w:pPr>
      <w:r w:rsidRPr="006740CD">
        <w:rPr>
          <w:rFonts w:ascii="Arial" w:hAnsi="Arial" w:cs="Arial"/>
          <w:sz w:val="20"/>
          <w:szCs w:val="20"/>
          <w:lang w:val="cs-CZ"/>
        </w:rPr>
        <w:t xml:space="preserve">8.1 </w:t>
      </w:r>
      <w:r w:rsidRPr="006740CD">
        <w:rPr>
          <w:rFonts w:ascii="Arial" w:hAnsi="Arial" w:cs="Arial"/>
          <w:sz w:val="20"/>
          <w:szCs w:val="20"/>
          <w:lang w:val="cs-CZ"/>
        </w:rPr>
        <w:tab/>
        <w:t xml:space="preserve">Smluvní strany se navzájem zavazují zajistit náležitou ochranu (utajení) důvěrných informací vztahujících se k druhé smluvní straně a/nebo k třetí osobě jsoucí v právním vztahu k druhé smluvní straně. Pokud </w:t>
      </w:r>
      <w:r w:rsidR="002F1B03">
        <w:rPr>
          <w:rFonts w:ascii="Arial" w:hAnsi="Arial" w:cs="Arial"/>
          <w:sz w:val="20"/>
          <w:szCs w:val="20"/>
          <w:lang w:val="cs-CZ"/>
        </w:rPr>
        <w:t xml:space="preserve">smluvní </w:t>
      </w:r>
      <w:r w:rsidRPr="006740CD">
        <w:rPr>
          <w:rFonts w:ascii="Arial" w:hAnsi="Arial" w:cs="Arial"/>
          <w:sz w:val="20"/>
          <w:szCs w:val="20"/>
          <w:lang w:val="cs-CZ"/>
        </w:rPr>
        <w:t xml:space="preserve">strana získající důvěrnou informaci </w:t>
      </w:r>
      <w:r w:rsidR="002E6132">
        <w:rPr>
          <w:rFonts w:ascii="Arial" w:hAnsi="Arial" w:cs="Arial"/>
          <w:sz w:val="20"/>
          <w:szCs w:val="20"/>
          <w:lang w:val="cs-CZ"/>
        </w:rPr>
        <w:t>(</w:t>
      </w:r>
      <w:r w:rsidR="003C7882">
        <w:rPr>
          <w:rFonts w:ascii="Arial" w:hAnsi="Arial" w:cs="Arial"/>
          <w:sz w:val="20"/>
          <w:szCs w:val="20"/>
          <w:lang w:val="cs-CZ"/>
        </w:rPr>
        <w:t xml:space="preserve">tato strana </w:t>
      </w:r>
      <w:r w:rsidR="002E6132">
        <w:rPr>
          <w:rFonts w:ascii="Arial" w:hAnsi="Arial" w:cs="Arial"/>
          <w:sz w:val="20"/>
          <w:szCs w:val="20"/>
          <w:lang w:val="cs-CZ"/>
        </w:rPr>
        <w:t xml:space="preserve">dále pro tento účel jen „Příjemce DI“) </w:t>
      </w:r>
      <w:r w:rsidR="002E6132" w:rsidRPr="006740CD">
        <w:rPr>
          <w:rFonts w:ascii="Arial" w:hAnsi="Arial" w:cs="Arial"/>
          <w:sz w:val="20"/>
          <w:szCs w:val="20"/>
          <w:lang w:val="cs-CZ"/>
        </w:rPr>
        <w:t xml:space="preserve">nemá </w:t>
      </w:r>
      <w:r w:rsidRPr="006740CD">
        <w:rPr>
          <w:rFonts w:ascii="Arial" w:hAnsi="Arial" w:cs="Arial"/>
          <w:sz w:val="20"/>
          <w:szCs w:val="20"/>
          <w:lang w:val="cs-CZ"/>
        </w:rPr>
        <w:t xml:space="preserve">předem výslovný souhlas od strany poskytující (resp. jíž se důvěrná informace týká), nesmí </w:t>
      </w:r>
      <w:r w:rsidR="002E6132">
        <w:rPr>
          <w:rFonts w:ascii="Arial" w:hAnsi="Arial" w:cs="Arial"/>
          <w:sz w:val="20"/>
          <w:szCs w:val="20"/>
          <w:lang w:val="cs-CZ"/>
        </w:rPr>
        <w:t>Příjemce DI</w:t>
      </w:r>
      <w:r w:rsidRPr="006740CD">
        <w:rPr>
          <w:rFonts w:ascii="Arial" w:hAnsi="Arial" w:cs="Arial"/>
          <w:sz w:val="20"/>
          <w:szCs w:val="20"/>
          <w:lang w:val="cs-CZ"/>
        </w:rPr>
        <w:t xml:space="preserve"> tuto důvěrnou informaci </w:t>
      </w:r>
      <w:r w:rsidR="002E6132">
        <w:rPr>
          <w:rFonts w:ascii="Arial" w:hAnsi="Arial" w:cs="Arial"/>
          <w:sz w:val="20"/>
          <w:szCs w:val="20"/>
          <w:lang w:val="cs-CZ"/>
        </w:rPr>
        <w:t xml:space="preserve">dále </w:t>
      </w:r>
      <w:r w:rsidRPr="006740CD">
        <w:rPr>
          <w:rFonts w:ascii="Arial" w:hAnsi="Arial" w:cs="Arial"/>
          <w:sz w:val="20"/>
          <w:szCs w:val="20"/>
          <w:lang w:val="cs-CZ"/>
        </w:rPr>
        <w:t>poskytnout ani zpřístupnit třetí osobě</w:t>
      </w:r>
      <w:r w:rsidR="002E6132">
        <w:rPr>
          <w:rFonts w:ascii="Arial" w:hAnsi="Arial" w:cs="Arial"/>
          <w:sz w:val="20"/>
          <w:szCs w:val="20"/>
          <w:lang w:val="cs-CZ"/>
        </w:rPr>
        <w:t>,</w:t>
      </w:r>
      <w:r w:rsidRPr="006740CD">
        <w:rPr>
          <w:rFonts w:ascii="Arial" w:hAnsi="Arial" w:cs="Arial"/>
          <w:sz w:val="20"/>
          <w:szCs w:val="20"/>
          <w:lang w:val="cs-CZ"/>
        </w:rPr>
        <w:t xml:space="preserve"> s výjimkou </w:t>
      </w:r>
    </w:p>
    <w:p w14:paraId="5927C866" w14:textId="2BAAB4DE" w:rsidR="006740CD" w:rsidRPr="006740CD" w:rsidRDefault="006740CD" w:rsidP="00FA3FF3">
      <w:pPr>
        <w:spacing w:before="20" w:after="0" w:line="240" w:lineRule="auto"/>
        <w:ind w:left="709" w:hanging="283"/>
        <w:jc w:val="both"/>
        <w:rPr>
          <w:rFonts w:ascii="Arial" w:hAnsi="Arial" w:cs="Arial"/>
          <w:sz w:val="20"/>
          <w:szCs w:val="20"/>
          <w:lang w:val="cs-CZ"/>
        </w:rPr>
      </w:pPr>
      <w:r w:rsidRPr="006740CD">
        <w:rPr>
          <w:rFonts w:ascii="Arial" w:hAnsi="Arial" w:cs="Arial"/>
          <w:sz w:val="20"/>
          <w:szCs w:val="20"/>
          <w:lang w:val="cs-CZ"/>
        </w:rPr>
        <w:t>a)</w:t>
      </w:r>
      <w:r w:rsidRPr="006740CD">
        <w:rPr>
          <w:rFonts w:ascii="Arial" w:hAnsi="Arial" w:cs="Arial"/>
          <w:sz w:val="20"/>
          <w:szCs w:val="20"/>
          <w:lang w:val="cs-CZ"/>
        </w:rPr>
        <w:tab/>
        <w:t>svých příslušných pracovníku či zástupců či subdodavatelů, pro něž je tato důvěrná informace nezbytná k plnění této smlouvy a kte</w:t>
      </w:r>
      <w:r w:rsidR="002E6132">
        <w:rPr>
          <w:rFonts w:ascii="Arial" w:hAnsi="Arial" w:cs="Arial"/>
          <w:sz w:val="20"/>
          <w:szCs w:val="20"/>
          <w:lang w:val="cs-CZ"/>
        </w:rPr>
        <w:t>ré Příjemce DI</w:t>
      </w:r>
      <w:r w:rsidRPr="006740CD">
        <w:rPr>
          <w:rFonts w:ascii="Arial" w:hAnsi="Arial" w:cs="Arial"/>
          <w:sz w:val="20"/>
          <w:szCs w:val="20"/>
          <w:lang w:val="cs-CZ"/>
        </w:rPr>
        <w:t xml:space="preserve"> předem řádně </w:t>
      </w:r>
      <w:r w:rsidR="002F1B03">
        <w:rPr>
          <w:rFonts w:ascii="Arial" w:hAnsi="Arial" w:cs="Arial"/>
          <w:sz w:val="20"/>
          <w:szCs w:val="20"/>
          <w:lang w:val="cs-CZ"/>
        </w:rPr>
        <w:t xml:space="preserve">průkazně </w:t>
      </w:r>
      <w:r w:rsidRPr="006740CD">
        <w:rPr>
          <w:rFonts w:ascii="Arial" w:hAnsi="Arial" w:cs="Arial"/>
          <w:sz w:val="20"/>
          <w:szCs w:val="20"/>
          <w:lang w:val="cs-CZ"/>
        </w:rPr>
        <w:t>zaváz</w:t>
      </w:r>
      <w:r w:rsidR="002E6132">
        <w:rPr>
          <w:rFonts w:ascii="Arial" w:hAnsi="Arial" w:cs="Arial"/>
          <w:sz w:val="20"/>
          <w:szCs w:val="20"/>
          <w:lang w:val="cs-CZ"/>
        </w:rPr>
        <w:t>al</w:t>
      </w:r>
      <w:r w:rsidRPr="006740CD">
        <w:rPr>
          <w:rFonts w:ascii="Arial" w:hAnsi="Arial" w:cs="Arial"/>
          <w:sz w:val="20"/>
          <w:szCs w:val="20"/>
          <w:lang w:val="cs-CZ"/>
        </w:rPr>
        <w:t xml:space="preserve"> k</w:t>
      </w:r>
      <w:r w:rsidR="002F1B03">
        <w:rPr>
          <w:rFonts w:ascii="Arial" w:hAnsi="Arial" w:cs="Arial"/>
          <w:sz w:val="20"/>
          <w:szCs w:val="20"/>
          <w:lang w:val="cs-CZ"/>
        </w:rPr>
        <w:t xml:space="preserve"> náležité </w:t>
      </w:r>
      <w:r w:rsidRPr="006740CD">
        <w:rPr>
          <w:rFonts w:ascii="Arial" w:hAnsi="Arial" w:cs="Arial"/>
          <w:sz w:val="20"/>
          <w:szCs w:val="20"/>
          <w:lang w:val="cs-CZ"/>
        </w:rPr>
        <w:t>ochraně důvěrné informace, a</w:t>
      </w:r>
    </w:p>
    <w:p w14:paraId="663FC413" w14:textId="77777777" w:rsidR="006740CD" w:rsidRPr="006740CD" w:rsidRDefault="006740CD" w:rsidP="00FA3FF3">
      <w:pPr>
        <w:spacing w:before="20" w:after="0" w:line="240" w:lineRule="auto"/>
        <w:ind w:left="709" w:hanging="284"/>
        <w:jc w:val="both"/>
        <w:rPr>
          <w:rFonts w:ascii="Arial" w:hAnsi="Arial" w:cs="Arial"/>
          <w:sz w:val="20"/>
          <w:szCs w:val="20"/>
          <w:lang w:val="cs-CZ"/>
        </w:rPr>
      </w:pPr>
      <w:r w:rsidRPr="006740CD">
        <w:rPr>
          <w:rFonts w:ascii="Arial" w:hAnsi="Arial" w:cs="Arial"/>
          <w:sz w:val="20"/>
          <w:szCs w:val="20"/>
          <w:lang w:val="cs-CZ"/>
        </w:rPr>
        <w:t>b)</w:t>
      </w:r>
      <w:r w:rsidRPr="006740CD">
        <w:rPr>
          <w:rFonts w:ascii="Arial" w:hAnsi="Arial" w:cs="Arial"/>
          <w:sz w:val="20"/>
          <w:szCs w:val="20"/>
          <w:lang w:val="cs-CZ"/>
        </w:rPr>
        <w:tab/>
        <w:t>osob oprávněných k přístupu k důvěrným informacím ze zákona či obecně platných předpisů.</w:t>
      </w:r>
    </w:p>
    <w:p w14:paraId="3751F0A2" w14:textId="6F53972D" w:rsidR="006740CD" w:rsidRPr="006740CD" w:rsidRDefault="006740CD" w:rsidP="00FA3FF3">
      <w:pPr>
        <w:spacing w:before="20" w:after="0" w:line="240" w:lineRule="auto"/>
        <w:ind w:left="425"/>
        <w:jc w:val="both"/>
        <w:rPr>
          <w:rFonts w:ascii="Arial" w:hAnsi="Arial" w:cs="Arial"/>
          <w:sz w:val="20"/>
          <w:szCs w:val="20"/>
          <w:lang w:val="cs-CZ"/>
        </w:rPr>
      </w:pPr>
      <w:r w:rsidRPr="006740CD">
        <w:rPr>
          <w:rFonts w:ascii="Arial" w:hAnsi="Arial" w:cs="Arial"/>
          <w:sz w:val="20"/>
          <w:szCs w:val="20"/>
          <w:lang w:val="cs-CZ"/>
        </w:rPr>
        <w:t xml:space="preserve">Za příslušné pracovníky či zástupce </w:t>
      </w:r>
      <w:r w:rsidR="002E6132">
        <w:rPr>
          <w:rFonts w:ascii="Arial" w:hAnsi="Arial" w:cs="Arial"/>
          <w:sz w:val="20"/>
          <w:szCs w:val="20"/>
          <w:lang w:val="cs-CZ"/>
        </w:rPr>
        <w:t>Příjemce DI</w:t>
      </w:r>
      <w:r w:rsidRPr="006740CD">
        <w:rPr>
          <w:rFonts w:ascii="Arial" w:hAnsi="Arial" w:cs="Arial"/>
          <w:sz w:val="20"/>
          <w:szCs w:val="20"/>
          <w:lang w:val="cs-CZ"/>
        </w:rPr>
        <w:t xml:space="preserve"> se pokládají i pracovníci či zástupci jeh</w:t>
      </w:r>
      <w:r w:rsidR="008A71DA">
        <w:rPr>
          <w:rFonts w:ascii="Arial" w:hAnsi="Arial" w:cs="Arial"/>
          <w:sz w:val="20"/>
          <w:szCs w:val="20"/>
          <w:lang w:val="cs-CZ"/>
        </w:rPr>
        <w:t>o</w:t>
      </w:r>
      <w:r w:rsidRPr="006740CD">
        <w:rPr>
          <w:rFonts w:ascii="Arial" w:hAnsi="Arial" w:cs="Arial"/>
          <w:sz w:val="20"/>
          <w:szCs w:val="20"/>
          <w:lang w:val="cs-CZ"/>
        </w:rPr>
        <w:t xml:space="preserve"> vlastnických či dceřiných právních subjektů.</w:t>
      </w:r>
    </w:p>
    <w:p w14:paraId="5D89479F" w14:textId="77777777" w:rsidR="006740CD" w:rsidRPr="006740CD" w:rsidRDefault="006740CD" w:rsidP="006740CD">
      <w:pPr>
        <w:tabs>
          <w:tab w:val="left" w:pos="-1800"/>
        </w:tabs>
        <w:spacing w:after="0" w:line="240" w:lineRule="auto"/>
        <w:ind w:left="426" w:hanging="426"/>
        <w:jc w:val="both"/>
        <w:rPr>
          <w:rFonts w:ascii="Arial" w:hAnsi="Arial" w:cs="Arial"/>
          <w:bCs/>
          <w:iCs/>
          <w:sz w:val="16"/>
          <w:szCs w:val="16"/>
          <w:lang w:val="cs-CZ"/>
        </w:rPr>
      </w:pPr>
    </w:p>
    <w:p w14:paraId="768D979E" w14:textId="0C816D84" w:rsidR="006740CD" w:rsidRPr="006740CD" w:rsidRDefault="006740CD" w:rsidP="006740CD">
      <w:pPr>
        <w:tabs>
          <w:tab w:val="left" w:pos="-1800"/>
        </w:tabs>
        <w:spacing w:after="0" w:line="240" w:lineRule="auto"/>
        <w:ind w:left="426" w:hanging="426"/>
        <w:jc w:val="both"/>
        <w:rPr>
          <w:rFonts w:ascii="Arial" w:hAnsi="Arial" w:cs="Arial"/>
          <w:sz w:val="20"/>
          <w:szCs w:val="20"/>
          <w:lang w:val="cs-CZ"/>
        </w:rPr>
      </w:pPr>
      <w:r w:rsidRPr="006740CD">
        <w:rPr>
          <w:rFonts w:ascii="Arial" w:hAnsi="Arial" w:cs="Arial"/>
          <w:bCs/>
          <w:iCs/>
          <w:sz w:val="20"/>
          <w:szCs w:val="20"/>
          <w:lang w:val="cs-CZ"/>
        </w:rPr>
        <w:t>8.2</w:t>
      </w:r>
      <w:r w:rsidRPr="006740CD">
        <w:rPr>
          <w:rFonts w:ascii="Arial" w:hAnsi="Arial" w:cs="Arial"/>
          <w:bCs/>
          <w:iCs/>
          <w:sz w:val="20"/>
          <w:szCs w:val="20"/>
          <w:lang w:val="cs-CZ"/>
        </w:rPr>
        <w:tab/>
        <w:t xml:space="preserve">Nedohodnou-li se smluvní strany výslovně jinak, považují se za důvěrné všechny informace </w:t>
      </w:r>
      <w:r w:rsidRPr="006740CD">
        <w:rPr>
          <w:rFonts w:ascii="Arial" w:hAnsi="Arial" w:cs="Arial"/>
          <w:sz w:val="20"/>
          <w:szCs w:val="20"/>
          <w:lang w:val="cs-CZ"/>
        </w:rPr>
        <w:t xml:space="preserve">v jakékoliv formě či podobě (např. ústní sdělení, psané či tištěné či elektronicky zpracované dokumenty, výkresy či jiná vyobrazení, zvukové záznamy, videozáznamy, fotografie, filmy, výrobky, vzorky materiálu apod.), jež jsou jako </w:t>
      </w:r>
      <w:r w:rsidR="002E6132">
        <w:rPr>
          <w:rFonts w:ascii="Arial" w:hAnsi="Arial" w:cs="Arial"/>
          <w:sz w:val="20"/>
          <w:szCs w:val="20"/>
          <w:lang w:val="cs-CZ"/>
        </w:rPr>
        <w:t>„</w:t>
      </w:r>
      <w:r w:rsidRPr="006740CD">
        <w:rPr>
          <w:rFonts w:ascii="Arial" w:hAnsi="Arial" w:cs="Arial"/>
          <w:sz w:val="20"/>
          <w:szCs w:val="20"/>
          <w:lang w:val="cs-CZ"/>
        </w:rPr>
        <w:t>důvěrné</w:t>
      </w:r>
      <w:r w:rsidR="002E6132">
        <w:rPr>
          <w:rFonts w:ascii="Arial" w:hAnsi="Arial" w:cs="Arial"/>
          <w:sz w:val="20"/>
          <w:szCs w:val="20"/>
          <w:lang w:val="cs-CZ"/>
        </w:rPr>
        <w:t>“ či jiným pojmem obdobného významu</w:t>
      </w:r>
      <w:r w:rsidRPr="006740CD">
        <w:rPr>
          <w:rFonts w:ascii="Arial" w:hAnsi="Arial" w:cs="Arial"/>
          <w:sz w:val="20"/>
          <w:szCs w:val="20"/>
          <w:lang w:val="cs-CZ"/>
        </w:rPr>
        <w:t xml:space="preserve"> označeny </w:t>
      </w:r>
      <w:r w:rsidR="003C7882">
        <w:rPr>
          <w:rFonts w:ascii="Arial" w:hAnsi="Arial" w:cs="Arial"/>
          <w:sz w:val="20"/>
          <w:szCs w:val="20"/>
          <w:lang w:val="cs-CZ"/>
        </w:rPr>
        <w:t>a/nebo</w:t>
      </w:r>
      <w:r w:rsidRPr="006740CD">
        <w:rPr>
          <w:rFonts w:ascii="Arial" w:hAnsi="Arial" w:cs="Arial"/>
          <w:sz w:val="20"/>
          <w:szCs w:val="20"/>
          <w:lang w:val="cs-CZ"/>
        </w:rPr>
        <w:t xml:space="preserve"> vymezeny (definovány) platnými předpisy a/nebo jež</w:t>
      </w:r>
      <w:r w:rsidRPr="006740CD">
        <w:rPr>
          <w:rFonts w:ascii="Arial" w:hAnsi="Arial" w:cs="Arial"/>
          <w:bCs/>
          <w:iCs/>
          <w:sz w:val="20"/>
          <w:szCs w:val="20"/>
          <w:lang w:val="cs-CZ"/>
        </w:rPr>
        <w:t xml:space="preserve"> jsou či by mohly být součástí obchodního tajemství ve smyslu ustanovení § 504 občanského zákoníku, zejména (avšak nikoliv jen) </w:t>
      </w:r>
      <w:r w:rsidRPr="006740CD">
        <w:rPr>
          <w:rFonts w:ascii="Arial" w:hAnsi="Arial" w:cs="Arial"/>
          <w:sz w:val="20"/>
          <w:szCs w:val="20"/>
          <w:lang w:val="cs-CZ"/>
        </w:rPr>
        <w:t>popisy, vzorce či schemata pracovních postupů a/nebo technologických procesů a/nebo produktů a/nebo jiného know-how, obchodní nebo marketingové plány, koncepce a strategie, obchodní nabídky, kontrakty, smlouvy, dohody nebo jiná ujednání s třetími osobami, hospodářské výsledky, údaje o lidských zdrojích, osobní údaje požívající ochrany ve smyslu platných předpisů a všechny další informace, jejichž zneužití by poskytující smluvní straně či dotyčné třetí osobě, jíž se důvěrná informace týká, mohlo způsobit škodu.</w:t>
      </w:r>
    </w:p>
    <w:p w14:paraId="30FE8814" w14:textId="77777777" w:rsidR="006740CD" w:rsidRPr="006740CD" w:rsidRDefault="006740CD" w:rsidP="006740CD">
      <w:pPr>
        <w:spacing w:after="0" w:line="240" w:lineRule="auto"/>
        <w:ind w:left="426" w:hanging="426"/>
        <w:jc w:val="both"/>
        <w:rPr>
          <w:rFonts w:ascii="Arial" w:hAnsi="Arial" w:cs="Arial"/>
          <w:sz w:val="16"/>
          <w:szCs w:val="16"/>
          <w:lang w:val="cs-CZ"/>
        </w:rPr>
      </w:pPr>
    </w:p>
    <w:p w14:paraId="2FB72E86" w14:textId="0C41D619" w:rsidR="006740CD" w:rsidRPr="006740CD" w:rsidRDefault="006740CD" w:rsidP="006740CD">
      <w:pPr>
        <w:widowControl w:val="0"/>
        <w:overflowPunct w:val="0"/>
        <w:snapToGrid w:val="0"/>
        <w:spacing w:after="0" w:line="240" w:lineRule="auto"/>
        <w:ind w:left="426" w:hanging="426"/>
        <w:jc w:val="both"/>
        <w:outlineLvl w:val="0"/>
        <w:rPr>
          <w:rFonts w:ascii="Arial" w:hAnsi="Arial" w:cs="Arial"/>
          <w:bCs/>
          <w:iCs/>
          <w:sz w:val="20"/>
          <w:szCs w:val="20"/>
          <w:lang w:val="cs-CZ"/>
        </w:rPr>
      </w:pPr>
      <w:r w:rsidRPr="006740CD">
        <w:rPr>
          <w:rFonts w:ascii="Arial" w:hAnsi="Arial" w:cs="Arial"/>
          <w:bCs/>
          <w:iCs/>
          <w:sz w:val="20"/>
          <w:szCs w:val="20"/>
          <w:lang w:val="cs-CZ"/>
        </w:rPr>
        <w:t>8.3</w:t>
      </w:r>
      <w:r w:rsidRPr="006740CD">
        <w:rPr>
          <w:rFonts w:ascii="Arial" w:hAnsi="Arial" w:cs="Arial"/>
          <w:bCs/>
          <w:iCs/>
          <w:sz w:val="20"/>
          <w:szCs w:val="20"/>
          <w:lang w:val="cs-CZ"/>
        </w:rPr>
        <w:tab/>
        <w:t xml:space="preserve">Veškeré důvěrné informace zůstávají výhradním vlastnictvím poskytující </w:t>
      </w:r>
      <w:r w:rsidR="003C7882">
        <w:rPr>
          <w:rFonts w:ascii="Arial" w:hAnsi="Arial" w:cs="Arial"/>
          <w:bCs/>
          <w:iCs/>
          <w:sz w:val="20"/>
          <w:szCs w:val="20"/>
          <w:lang w:val="cs-CZ"/>
        </w:rPr>
        <w:t xml:space="preserve">smluvní </w:t>
      </w:r>
      <w:r w:rsidRPr="006740CD">
        <w:rPr>
          <w:rFonts w:ascii="Arial" w:hAnsi="Arial" w:cs="Arial"/>
          <w:bCs/>
          <w:iCs/>
          <w:sz w:val="20"/>
          <w:szCs w:val="20"/>
          <w:lang w:val="cs-CZ"/>
        </w:rPr>
        <w:t>strany</w:t>
      </w:r>
      <w:r w:rsidR="00337315">
        <w:rPr>
          <w:rFonts w:ascii="Arial" w:hAnsi="Arial" w:cs="Arial"/>
          <w:bCs/>
          <w:iCs/>
          <w:sz w:val="20"/>
          <w:szCs w:val="20"/>
          <w:lang w:val="cs-CZ"/>
        </w:rPr>
        <w:t xml:space="preserve">, </w:t>
      </w:r>
      <w:r w:rsidR="00337315" w:rsidRPr="00264109">
        <w:rPr>
          <w:rFonts w:ascii="Arial" w:hAnsi="Arial" w:cs="Arial"/>
          <w:bCs/>
          <w:iCs/>
          <w:sz w:val="20"/>
          <w:szCs w:val="20"/>
          <w:lang w:val="cs-CZ"/>
        </w:rPr>
        <w:t>popř. příslušného původního vlastníka</w:t>
      </w:r>
      <w:r w:rsidRPr="00264109">
        <w:rPr>
          <w:rFonts w:ascii="Arial" w:hAnsi="Arial" w:cs="Arial"/>
          <w:bCs/>
          <w:iCs/>
          <w:sz w:val="20"/>
          <w:szCs w:val="20"/>
          <w:lang w:val="cs-CZ"/>
        </w:rPr>
        <w:t xml:space="preserve"> a </w:t>
      </w:r>
      <w:r w:rsidR="003C7882" w:rsidRPr="00264109">
        <w:rPr>
          <w:rFonts w:ascii="Arial" w:hAnsi="Arial" w:cs="Arial"/>
          <w:bCs/>
          <w:iCs/>
          <w:sz w:val="20"/>
          <w:szCs w:val="20"/>
          <w:lang w:val="cs-CZ"/>
        </w:rPr>
        <w:t>Příjemce DI</w:t>
      </w:r>
      <w:r w:rsidRPr="00264109">
        <w:rPr>
          <w:rFonts w:ascii="Arial" w:hAnsi="Arial" w:cs="Arial"/>
          <w:bCs/>
          <w:iCs/>
          <w:sz w:val="20"/>
          <w:szCs w:val="20"/>
          <w:lang w:val="cs-CZ"/>
        </w:rPr>
        <w:t xml:space="preserve"> je povin</w:t>
      </w:r>
      <w:r w:rsidR="003C7882" w:rsidRPr="00264109">
        <w:rPr>
          <w:rFonts w:ascii="Arial" w:hAnsi="Arial" w:cs="Arial"/>
          <w:bCs/>
          <w:iCs/>
          <w:sz w:val="20"/>
          <w:szCs w:val="20"/>
          <w:lang w:val="cs-CZ"/>
        </w:rPr>
        <w:t>e</w:t>
      </w:r>
      <w:r w:rsidRPr="00264109">
        <w:rPr>
          <w:rFonts w:ascii="Arial" w:hAnsi="Arial" w:cs="Arial"/>
          <w:bCs/>
          <w:iCs/>
          <w:sz w:val="20"/>
          <w:szCs w:val="20"/>
          <w:lang w:val="cs-CZ"/>
        </w:rPr>
        <w:t>n vyvinout pro jejich ochranu, resp. za</w:t>
      </w:r>
      <w:r w:rsidRPr="006740CD">
        <w:rPr>
          <w:rFonts w:ascii="Arial" w:hAnsi="Arial" w:cs="Arial"/>
          <w:bCs/>
          <w:iCs/>
          <w:sz w:val="20"/>
          <w:szCs w:val="20"/>
          <w:lang w:val="cs-CZ"/>
        </w:rPr>
        <w:t>chování jejich důvěrnosti stejné úsilí, jako by se jednalo o je</w:t>
      </w:r>
      <w:r w:rsidR="000E720C">
        <w:rPr>
          <w:rFonts w:ascii="Arial" w:hAnsi="Arial" w:cs="Arial"/>
          <w:bCs/>
          <w:iCs/>
          <w:sz w:val="20"/>
          <w:szCs w:val="20"/>
          <w:lang w:val="cs-CZ"/>
        </w:rPr>
        <w:t>ho</w:t>
      </w:r>
      <w:r w:rsidRPr="006740CD">
        <w:rPr>
          <w:rFonts w:ascii="Arial" w:hAnsi="Arial" w:cs="Arial"/>
          <w:bCs/>
          <w:iCs/>
          <w:sz w:val="20"/>
          <w:szCs w:val="20"/>
          <w:lang w:val="cs-CZ"/>
        </w:rPr>
        <w:t xml:space="preserve"> vlastní důvěrné informace. S výjimkou případů, kdy to bude nezbytné pro plnění této smlouvy, nesmí </w:t>
      </w:r>
      <w:r w:rsidR="003C7882">
        <w:rPr>
          <w:rFonts w:ascii="Arial" w:hAnsi="Arial" w:cs="Arial"/>
          <w:bCs/>
          <w:iCs/>
          <w:sz w:val="20"/>
          <w:szCs w:val="20"/>
          <w:lang w:val="cs-CZ"/>
        </w:rPr>
        <w:t>Příjemce DI</w:t>
      </w:r>
      <w:r w:rsidRPr="006740CD">
        <w:rPr>
          <w:rFonts w:ascii="Arial" w:hAnsi="Arial" w:cs="Arial"/>
          <w:bCs/>
          <w:iCs/>
          <w:sz w:val="20"/>
          <w:szCs w:val="20"/>
          <w:lang w:val="cs-CZ"/>
        </w:rPr>
        <w:t xml:space="preserve"> důvěrné informace druhé </w:t>
      </w:r>
      <w:r w:rsidR="003C7882">
        <w:rPr>
          <w:rFonts w:ascii="Arial" w:hAnsi="Arial" w:cs="Arial"/>
          <w:bCs/>
          <w:iCs/>
          <w:sz w:val="20"/>
          <w:szCs w:val="20"/>
          <w:lang w:val="cs-CZ"/>
        </w:rPr>
        <w:t xml:space="preserve">smluvní </w:t>
      </w:r>
      <w:r w:rsidRPr="006740CD">
        <w:rPr>
          <w:rFonts w:ascii="Arial" w:hAnsi="Arial" w:cs="Arial"/>
          <w:bCs/>
          <w:iCs/>
          <w:sz w:val="20"/>
          <w:szCs w:val="20"/>
          <w:lang w:val="cs-CZ"/>
        </w:rPr>
        <w:t xml:space="preserve">strany nikterak duplikovat ani je předat či zpřístupnit neoprávněné třetí osobě. Vlastnímu pracovníkovi a/nebo zástupci a/nebo subdodavateli je </w:t>
      </w:r>
      <w:r w:rsidR="003C7882">
        <w:rPr>
          <w:rFonts w:ascii="Arial" w:hAnsi="Arial" w:cs="Arial"/>
          <w:bCs/>
          <w:iCs/>
          <w:sz w:val="20"/>
          <w:szCs w:val="20"/>
          <w:lang w:val="cs-CZ"/>
        </w:rPr>
        <w:t>Příjemce DI</w:t>
      </w:r>
      <w:r w:rsidRPr="006740CD">
        <w:rPr>
          <w:rFonts w:ascii="Arial" w:hAnsi="Arial" w:cs="Arial"/>
          <w:bCs/>
          <w:iCs/>
          <w:sz w:val="20"/>
          <w:szCs w:val="20"/>
          <w:lang w:val="cs-CZ"/>
        </w:rPr>
        <w:t xml:space="preserve"> oprávněn důvěrnou informaci </w:t>
      </w:r>
      <w:r w:rsidR="003C7882" w:rsidRPr="006740CD">
        <w:rPr>
          <w:rFonts w:ascii="Arial" w:hAnsi="Arial" w:cs="Arial"/>
          <w:bCs/>
          <w:iCs/>
          <w:sz w:val="20"/>
          <w:szCs w:val="20"/>
          <w:lang w:val="cs-CZ"/>
        </w:rPr>
        <w:t xml:space="preserve">druhé </w:t>
      </w:r>
      <w:r w:rsidR="003C7882">
        <w:rPr>
          <w:rFonts w:ascii="Arial" w:hAnsi="Arial" w:cs="Arial"/>
          <w:bCs/>
          <w:iCs/>
          <w:sz w:val="20"/>
          <w:szCs w:val="20"/>
          <w:lang w:val="cs-CZ"/>
        </w:rPr>
        <w:t xml:space="preserve">smluvní </w:t>
      </w:r>
      <w:r w:rsidR="003C7882" w:rsidRPr="006740CD">
        <w:rPr>
          <w:rFonts w:ascii="Arial" w:hAnsi="Arial" w:cs="Arial"/>
          <w:bCs/>
          <w:iCs/>
          <w:sz w:val="20"/>
          <w:szCs w:val="20"/>
          <w:lang w:val="cs-CZ"/>
        </w:rPr>
        <w:t xml:space="preserve">strany </w:t>
      </w:r>
      <w:r w:rsidRPr="006740CD">
        <w:rPr>
          <w:rFonts w:ascii="Arial" w:hAnsi="Arial" w:cs="Arial"/>
          <w:bCs/>
          <w:iCs/>
          <w:sz w:val="20"/>
          <w:szCs w:val="20"/>
          <w:lang w:val="cs-CZ"/>
        </w:rPr>
        <w:t xml:space="preserve">předat či zpřístupnit jen v rozsahu nezbytném k plnění této smlouvy a pod podmínkou jeho zavázání k ochraně důvěrné informace ve stejném rozsahu, jako je </w:t>
      </w:r>
      <w:r w:rsidR="003C7882">
        <w:rPr>
          <w:rFonts w:ascii="Arial" w:hAnsi="Arial" w:cs="Arial"/>
          <w:bCs/>
          <w:iCs/>
          <w:sz w:val="20"/>
          <w:szCs w:val="20"/>
          <w:lang w:val="cs-CZ"/>
        </w:rPr>
        <w:t xml:space="preserve">Příjemce DI </w:t>
      </w:r>
      <w:r w:rsidRPr="006740CD">
        <w:rPr>
          <w:rFonts w:ascii="Arial" w:hAnsi="Arial" w:cs="Arial"/>
          <w:bCs/>
          <w:iCs/>
          <w:sz w:val="20"/>
          <w:szCs w:val="20"/>
          <w:lang w:val="cs-CZ"/>
        </w:rPr>
        <w:t>z této smlouvy povin</w:t>
      </w:r>
      <w:r w:rsidR="003C7882">
        <w:rPr>
          <w:rFonts w:ascii="Arial" w:hAnsi="Arial" w:cs="Arial"/>
          <w:bCs/>
          <w:iCs/>
          <w:sz w:val="20"/>
          <w:szCs w:val="20"/>
          <w:lang w:val="cs-CZ"/>
        </w:rPr>
        <w:t>e</w:t>
      </w:r>
      <w:r w:rsidRPr="006740CD">
        <w:rPr>
          <w:rFonts w:ascii="Arial" w:hAnsi="Arial" w:cs="Arial"/>
          <w:bCs/>
          <w:iCs/>
          <w:sz w:val="20"/>
          <w:szCs w:val="20"/>
          <w:lang w:val="cs-CZ"/>
        </w:rPr>
        <w:t xml:space="preserve">n. Žádná smluvní strana nesmí použít </w:t>
      </w:r>
      <w:r w:rsidR="003C7882">
        <w:rPr>
          <w:rFonts w:ascii="Arial" w:hAnsi="Arial" w:cs="Arial"/>
          <w:bCs/>
          <w:iCs/>
          <w:sz w:val="20"/>
          <w:szCs w:val="20"/>
          <w:lang w:val="cs-CZ"/>
        </w:rPr>
        <w:t xml:space="preserve">ani zpřístupnit </w:t>
      </w:r>
      <w:r w:rsidRPr="006740CD">
        <w:rPr>
          <w:rFonts w:ascii="Arial" w:hAnsi="Arial" w:cs="Arial"/>
          <w:bCs/>
          <w:iCs/>
          <w:sz w:val="20"/>
          <w:szCs w:val="20"/>
          <w:lang w:val="cs-CZ"/>
        </w:rPr>
        <w:t xml:space="preserve">důvěrné informace druhé </w:t>
      </w:r>
      <w:r w:rsidR="003C7882">
        <w:rPr>
          <w:rFonts w:ascii="Arial" w:hAnsi="Arial" w:cs="Arial"/>
          <w:bCs/>
          <w:iCs/>
          <w:sz w:val="20"/>
          <w:szCs w:val="20"/>
          <w:lang w:val="cs-CZ"/>
        </w:rPr>
        <w:t xml:space="preserve">smluvní </w:t>
      </w:r>
      <w:r w:rsidRPr="006740CD">
        <w:rPr>
          <w:rFonts w:ascii="Arial" w:hAnsi="Arial" w:cs="Arial"/>
          <w:bCs/>
          <w:iCs/>
          <w:sz w:val="20"/>
          <w:szCs w:val="20"/>
          <w:lang w:val="cs-CZ"/>
        </w:rPr>
        <w:t xml:space="preserve">strany </w:t>
      </w:r>
      <w:r w:rsidR="003C7882" w:rsidRPr="006740CD">
        <w:rPr>
          <w:rFonts w:ascii="Arial" w:hAnsi="Arial" w:cs="Arial"/>
          <w:sz w:val="20"/>
          <w:szCs w:val="20"/>
          <w:lang w:val="cs-CZ"/>
        </w:rPr>
        <w:t>a/nebo třetí osob</w:t>
      </w:r>
      <w:r w:rsidR="003C7882">
        <w:rPr>
          <w:rFonts w:ascii="Arial" w:hAnsi="Arial" w:cs="Arial"/>
          <w:sz w:val="20"/>
          <w:szCs w:val="20"/>
          <w:lang w:val="cs-CZ"/>
        </w:rPr>
        <w:t>y</w:t>
      </w:r>
      <w:r w:rsidR="003C7882" w:rsidRPr="006740CD">
        <w:rPr>
          <w:rFonts w:ascii="Arial" w:hAnsi="Arial" w:cs="Arial"/>
          <w:sz w:val="20"/>
          <w:szCs w:val="20"/>
          <w:lang w:val="cs-CZ"/>
        </w:rPr>
        <w:t xml:space="preserve"> jsoucí v právním vztahu k druhé smluvní straně</w:t>
      </w:r>
      <w:r w:rsidR="003C7882" w:rsidRPr="006740CD">
        <w:rPr>
          <w:rFonts w:ascii="Arial" w:hAnsi="Arial" w:cs="Arial"/>
          <w:bCs/>
          <w:iCs/>
          <w:sz w:val="20"/>
          <w:szCs w:val="20"/>
          <w:lang w:val="cs-CZ"/>
        </w:rPr>
        <w:t xml:space="preserve"> </w:t>
      </w:r>
      <w:r w:rsidRPr="006740CD">
        <w:rPr>
          <w:rFonts w:ascii="Arial" w:hAnsi="Arial" w:cs="Arial"/>
          <w:bCs/>
          <w:iCs/>
          <w:sz w:val="20"/>
          <w:szCs w:val="20"/>
          <w:lang w:val="cs-CZ"/>
        </w:rPr>
        <w:t xml:space="preserve">jinak než za účelem plnění této smlouvy. </w:t>
      </w:r>
    </w:p>
    <w:p w14:paraId="21809A8E" w14:textId="77777777" w:rsidR="006740CD" w:rsidRPr="006740CD" w:rsidRDefault="006740CD" w:rsidP="006740CD">
      <w:pPr>
        <w:spacing w:after="0" w:line="240" w:lineRule="auto"/>
        <w:ind w:left="426" w:hanging="426"/>
        <w:jc w:val="both"/>
        <w:rPr>
          <w:rFonts w:ascii="Arial" w:hAnsi="Arial" w:cs="Arial"/>
          <w:sz w:val="16"/>
          <w:szCs w:val="16"/>
          <w:lang w:val="cs-CZ"/>
        </w:rPr>
      </w:pPr>
    </w:p>
    <w:p w14:paraId="5DB60530" w14:textId="23514FC2" w:rsidR="006740CD" w:rsidRPr="006740CD" w:rsidRDefault="006740CD" w:rsidP="006740CD">
      <w:pPr>
        <w:tabs>
          <w:tab w:val="left" w:pos="-1800"/>
        </w:tabs>
        <w:spacing w:after="0" w:line="240" w:lineRule="auto"/>
        <w:ind w:left="426" w:hanging="426"/>
        <w:jc w:val="both"/>
        <w:rPr>
          <w:rFonts w:ascii="Arial" w:hAnsi="Arial" w:cs="Arial"/>
          <w:bCs/>
          <w:iCs/>
          <w:sz w:val="20"/>
          <w:szCs w:val="20"/>
          <w:lang w:val="cs-CZ"/>
        </w:rPr>
      </w:pPr>
      <w:r w:rsidRPr="006740CD">
        <w:rPr>
          <w:rFonts w:ascii="Arial" w:hAnsi="Arial" w:cs="Arial"/>
          <w:bCs/>
          <w:iCs/>
          <w:sz w:val="20"/>
          <w:szCs w:val="20"/>
          <w:lang w:val="cs-CZ"/>
        </w:rPr>
        <w:t>8.4</w:t>
      </w:r>
      <w:r w:rsidRPr="006740CD">
        <w:rPr>
          <w:rFonts w:ascii="Arial" w:hAnsi="Arial" w:cs="Arial"/>
          <w:bCs/>
          <w:iCs/>
          <w:sz w:val="20"/>
          <w:szCs w:val="20"/>
          <w:lang w:val="cs-CZ"/>
        </w:rPr>
        <w:tab/>
        <w:t xml:space="preserve">Pokud jsou důvěrné informace poskytovány v písemné podobě a/nebo ve formě datových souborů na počítačových médiích, je poskytující </w:t>
      </w:r>
      <w:r w:rsidR="003C7882">
        <w:rPr>
          <w:rFonts w:ascii="Arial" w:hAnsi="Arial" w:cs="Arial"/>
          <w:bCs/>
          <w:iCs/>
          <w:sz w:val="20"/>
          <w:szCs w:val="20"/>
          <w:lang w:val="cs-CZ"/>
        </w:rPr>
        <w:t xml:space="preserve">smluvní </w:t>
      </w:r>
      <w:r w:rsidRPr="006740CD">
        <w:rPr>
          <w:rFonts w:ascii="Arial" w:hAnsi="Arial" w:cs="Arial"/>
          <w:bCs/>
          <w:iCs/>
          <w:sz w:val="20"/>
          <w:szCs w:val="20"/>
          <w:lang w:val="cs-CZ"/>
        </w:rPr>
        <w:t xml:space="preserve">strana povinna upozornit </w:t>
      </w:r>
      <w:r w:rsidR="003C7882">
        <w:rPr>
          <w:rFonts w:ascii="Arial" w:hAnsi="Arial" w:cs="Arial"/>
          <w:bCs/>
          <w:iCs/>
          <w:sz w:val="20"/>
          <w:szCs w:val="20"/>
          <w:lang w:val="cs-CZ"/>
        </w:rPr>
        <w:t>Příjemce DI</w:t>
      </w:r>
      <w:r w:rsidRPr="006740CD">
        <w:rPr>
          <w:rFonts w:ascii="Arial" w:hAnsi="Arial" w:cs="Arial"/>
          <w:bCs/>
          <w:iCs/>
          <w:sz w:val="20"/>
          <w:szCs w:val="20"/>
          <w:lang w:val="cs-CZ"/>
        </w:rPr>
        <w:t xml:space="preserve"> na důvěrnost předmětného materiálu jeho přiměřeným označením.</w:t>
      </w:r>
    </w:p>
    <w:p w14:paraId="2AF1E6D8" w14:textId="77777777" w:rsidR="006740CD" w:rsidRPr="006740CD" w:rsidRDefault="006740CD" w:rsidP="006740CD">
      <w:pPr>
        <w:spacing w:after="0" w:line="240" w:lineRule="auto"/>
        <w:ind w:left="426" w:hanging="426"/>
        <w:jc w:val="both"/>
        <w:rPr>
          <w:rFonts w:ascii="Arial" w:hAnsi="Arial" w:cs="Arial"/>
          <w:sz w:val="16"/>
          <w:szCs w:val="16"/>
          <w:lang w:val="cs-CZ"/>
        </w:rPr>
      </w:pPr>
    </w:p>
    <w:p w14:paraId="1D31AF3B" w14:textId="77777777" w:rsidR="006740CD" w:rsidRPr="006740CD" w:rsidRDefault="006740CD" w:rsidP="006740CD">
      <w:pPr>
        <w:tabs>
          <w:tab w:val="left" w:pos="-1800"/>
        </w:tabs>
        <w:spacing w:after="0" w:line="240" w:lineRule="auto"/>
        <w:ind w:left="426" w:hanging="426"/>
        <w:jc w:val="both"/>
        <w:rPr>
          <w:rFonts w:ascii="Arial" w:hAnsi="Arial" w:cs="Arial"/>
          <w:bCs/>
          <w:iCs/>
          <w:sz w:val="20"/>
          <w:szCs w:val="20"/>
          <w:lang w:val="cs-CZ"/>
        </w:rPr>
      </w:pPr>
      <w:r w:rsidRPr="006740CD">
        <w:rPr>
          <w:rFonts w:ascii="Arial" w:hAnsi="Arial" w:cs="Arial"/>
          <w:bCs/>
          <w:iCs/>
          <w:sz w:val="20"/>
          <w:szCs w:val="20"/>
          <w:lang w:val="cs-CZ"/>
        </w:rPr>
        <w:t>8.5</w:t>
      </w:r>
      <w:r w:rsidRPr="006740CD">
        <w:rPr>
          <w:rFonts w:ascii="Arial" w:hAnsi="Arial" w:cs="Arial"/>
          <w:bCs/>
          <w:iCs/>
          <w:sz w:val="20"/>
          <w:szCs w:val="20"/>
          <w:lang w:val="cs-CZ"/>
        </w:rPr>
        <w:tab/>
        <w:t>Za důvěrné se nepovažují informace, které:</w:t>
      </w:r>
    </w:p>
    <w:p w14:paraId="161C3E35" w14:textId="043CF33B" w:rsidR="006740CD" w:rsidRPr="006740CD" w:rsidRDefault="006740CD" w:rsidP="008A71DA">
      <w:pPr>
        <w:pStyle w:val="Normal2"/>
        <w:spacing w:before="40" w:after="0"/>
        <w:ind w:left="709" w:hanging="284"/>
        <w:rPr>
          <w:lang w:val="cs-CZ"/>
        </w:rPr>
      </w:pPr>
      <w:r w:rsidRPr="006740CD">
        <w:rPr>
          <w:lang w:val="cs-CZ"/>
        </w:rPr>
        <w:t>a)</w:t>
      </w:r>
      <w:r w:rsidRPr="006740CD">
        <w:rPr>
          <w:lang w:val="cs-CZ"/>
        </w:rPr>
        <w:tab/>
        <w:t xml:space="preserve">se staly veřejně známými, aniž by to zavinil </w:t>
      </w:r>
      <w:r w:rsidR="002A7CF2">
        <w:rPr>
          <w:lang w:val="cs-CZ"/>
        </w:rPr>
        <w:t>Příjemce DI</w:t>
      </w:r>
      <w:r w:rsidRPr="006740CD">
        <w:rPr>
          <w:lang w:val="cs-CZ"/>
        </w:rPr>
        <w:t>, ať úmyslně či z nedbalosti,</w:t>
      </w:r>
    </w:p>
    <w:p w14:paraId="548B2D93" w14:textId="338BAD71" w:rsidR="006740CD" w:rsidRPr="006740CD" w:rsidRDefault="006740CD" w:rsidP="008A71DA">
      <w:pPr>
        <w:pStyle w:val="Normal2"/>
        <w:spacing w:before="40" w:after="0"/>
        <w:ind w:left="709" w:hanging="284"/>
        <w:rPr>
          <w:lang w:val="cs-CZ"/>
        </w:rPr>
      </w:pPr>
      <w:r w:rsidRPr="006740CD">
        <w:rPr>
          <w:lang w:val="cs-CZ"/>
        </w:rPr>
        <w:t>b)</w:t>
      </w:r>
      <w:r w:rsidRPr="006740CD">
        <w:rPr>
          <w:lang w:val="cs-CZ"/>
        </w:rPr>
        <w:tab/>
      </w:r>
      <w:r w:rsidR="002A7CF2">
        <w:rPr>
          <w:lang w:val="cs-CZ"/>
        </w:rPr>
        <w:t>Příjemce DI</w:t>
      </w:r>
      <w:r w:rsidRPr="006740CD">
        <w:rPr>
          <w:lang w:val="cs-CZ"/>
        </w:rPr>
        <w:t xml:space="preserve"> měl legálně k dispozici před uzavřením této smlouvy, přičemž takové informace nebyly předmětem jiné, dříve mezi smluvními stranami uzavřené smlouvy o ochraně informací,</w:t>
      </w:r>
    </w:p>
    <w:p w14:paraId="7A6054B0" w14:textId="1055AECE" w:rsidR="006740CD" w:rsidRPr="006740CD" w:rsidRDefault="006740CD" w:rsidP="008A71DA">
      <w:pPr>
        <w:pStyle w:val="Normal2"/>
        <w:spacing w:before="40" w:after="0"/>
        <w:ind w:left="709" w:hanging="284"/>
        <w:rPr>
          <w:lang w:val="cs-CZ"/>
        </w:rPr>
      </w:pPr>
      <w:r w:rsidRPr="006740CD">
        <w:rPr>
          <w:lang w:val="cs-CZ"/>
        </w:rPr>
        <w:t>c)</w:t>
      </w:r>
      <w:r w:rsidRPr="006740CD">
        <w:rPr>
          <w:lang w:val="cs-CZ"/>
        </w:rPr>
        <w:tab/>
        <w:t xml:space="preserve">jsou výsledkem postupu, při kterém k nim </w:t>
      </w:r>
      <w:r w:rsidR="002A7CF2">
        <w:rPr>
          <w:lang w:val="cs-CZ"/>
        </w:rPr>
        <w:t>Příjemce DI</w:t>
      </w:r>
      <w:r w:rsidRPr="006740CD">
        <w:rPr>
          <w:lang w:val="cs-CZ"/>
        </w:rPr>
        <w:t xml:space="preserve"> dospěl nezávisle a je schop</w:t>
      </w:r>
      <w:r w:rsidR="002A7CF2">
        <w:rPr>
          <w:lang w:val="cs-CZ"/>
        </w:rPr>
        <w:t>e</w:t>
      </w:r>
      <w:r w:rsidRPr="006740CD">
        <w:rPr>
          <w:lang w:val="cs-CZ"/>
        </w:rPr>
        <w:t xml:space="preserve">n to </w:t>
      </w:r>
      <w:r w:rsidR="002A7CF2">
        <w:rPr>
          <w:lang w:val="cs-CZ"/>
        </w:rPr>
        <w:t>prokázat</w:t>
      </w:r>
      <w:r w:rsidRPr="006740CD">
        <w:rPr>
          <w:lang w:val="cs-CZ"/>
        </w:rPr>
        <w:t>.</w:t>
      </w:r>
    </w:p>
    <w:p w14:paraId="5C9DE08B" w14:textId="77777777" w:rsidR="006740CD" w:rsidRPr="006740CD" w:rsidRDefault="006740CD" w:rsidP="006740CD">
      <w:pPr>
        <w:spacing w:after="0" w:line="240" w:lineRule="auto"/>
        <w:ind w:left="426" w:hanging="426"/>
        <w:jc w:val="both"/>
        <w:rPr>
          <w:rFonts w:ascii="Arial" w:hAnsi="Arial" w:cs="Arial"/>
          <w:sz w:val="16"/>
          <w:szCs w:val="16"/>
          <w:lang w:val="cs-CZ"/>
        </w:rPr>
      </w:pPr>
    </w:p>
    <w:p w14:paraId="2FBC1109" w14:textId="77777777" w:rsidR="006740CD" w:rsidRPr="006740CD" w:rsidRDefault="006740CD" w:rsidP="006740CD">
      <w:pPr>
        <w:tabs>
          <w:tab w:val="left" w:pos="-2160"/>
        </w:tabs>
        <w:spacing w:after="0" w:line="240" w:lineRule="auto"/>
        <w:ind w:left="426" w:hanging="426"/>
        <w:jc w:val="both"/>
        <w:rPr>
          <w:rFonts w:ascii="Arial" w:hAnsi="Arial" w:cs="Arial"/>
          <w:sz w:val="20"/>
          <w:szCs w:val="20"/>
          <w:lang w:val="cs-CZ"/>
        </w:rPr>
      </w:pPr>
      <w:r w:rsidRPr="006740CD">
        <w:rPr>
          <w:rFonts w:ascii="Arial" w:hAnsi="Arial" w:cs="Arial"/>
          <w:sz w:val="20"/>
          <w:szCs w:val="20"/>
          <w:lang w:val="cs-CZ"/>
        </w:rPr>
        <w:t>8.6</w:t>
      </w:r>
      <w:r w:rsidRPr="006740CD">
        <w:rPr>
          <w:rFonts w:ascii="Arial" w:hAnsi="Arial" w:cs="Arial"/>
          <w:sz w:val="20"/>
          <w:szCs w:val="20"/>
          <w:lang w:val="cs-CZ"/>
        </w:rPr>
        <w:tab/>
        <w:t>Povinnosti smluvních stran k ochraně důvěrných informací trvají i po ukončení účinnosti této smlouvy.</w:t>
      </w:r>
    </w:p>
    <w:p w14:paraId="1033BF77" w14:textId="77777777" w:rsidR="0099666B" w:rsidRPr="001E77C1" w:rsidRDefault="0099666B" w:rsidP="006740CD">
      <w:pPr>
        <w:widowControl w:val="0"/>
        <w:overflowPunct w:val="0"/>
        <w:autoSpaceDE w:val="0"/>
        <w:autoSpaceDN w:val="0"/>
        <w:snapToGrid w:val="0"/>
        <w:spacing w:after="20" w:line="240" w:lineRule="auto"/>
        <w:jc w:val="both"/>
        <w:outlineLvl w:val="1"/>
        <w:rPr>
          <w:rFonts w:ascii="Arial" w:eastAsia="Times New Roman" w:hAnsi="Arial" w:cs="Arial"/>
          <w:sz w:val="16"/>
          <w:szCs w:val="16"/>
          <w:lang w:val="cs-CZ"/>
        </w:rPr>
      </w:pPr>
    </w:p>
    <w:p w14:paraId="09223077" w14:textId="77777777" w:rsidR="006740CD" w:rsidRPr="001E77C1" w:rsidRDefault="006740CD" w:rsidP="006740CD">
      <w:pPr>
        <w:widowControl w:val="0"/>
        <w:overflowPunct w:val="0"/>
        <w:autoSpaceDE w:val="0"/>
        <w:autoSpaceDN w:val="0"/>
        <w:snapToGrid w:val="0"/>
        <w:spacing w:after="20" w:line="240" w:lineRule="auto"/>
        <w:jc w:val="both"/>
        <w:outlineLvl w:val="1"/>
        <w:rPr>
          <w:rFonts w:ascii="Arial" w:eastAsia="Times New Roman" w:hAnsi="Arial" w:cs="Arial"/>
          <w:sz w:val="16"/>
          <w:szCs w:val="16"/>
          <w:lang w:val="cs-CZ"/>
        </w:rPr>
      </w:pPr>
    </w:p>
    <w:p w14:paraId="7FA9FA93" w14:textId="0C23C3BB" w:rsidR="006740CD" w:rsidRPr="006740CD" w:rsidRDefault="006740C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b/>
          <w:bCs/>
          <w:caps/>
          <w:kern w:val="36"/>
          <w:lang w:val="cs-CZ"/>
        </w:rPr>
      </w:pPr>
      <w:r w:rsidRPr="006740CD">
        <w:rPr>
          <w:rFonts w:ascii="Arial" w:eastAsia="Times New Roman" w:hAnsi="Arial" w:cs="Arial"/>
          <w:b/>
          <w:bCs/>
          <w:caps/>
          <w:kern w:val="36"/>
          <w:lang w:val="cs-CZ"/>
        </w:rPr>
        <w:lastRenderedPageBreak/>
        <w:t>9</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ab/>
        <w:t>Platnost a účinnost smlouvy</w:t>
      </w:r>
    </w:p>
    <w:p w14:paraId="36FEE632" w14:textId="77777777" w:rsidR="006740CD" w:rsidRPr="006740CD" w:rsidRDefault="006740CD" w:rsidP="006740CD">
      <w:pPr>
        <w:tabs>
          <w:tab w:val="left" w:pos="-1800"/>
        </w:tabs>
        <w:spacing w:after="0" w:line="240" w:lineRule="auto"/>
        <w:ind w:left="284" w:hanging="284"/>
        <w:jc w:val="both"/>
        <w:rPr>
          <w:rFonts w:ascii="Arial" w:hAnsi="Arial" w:cs="Arial"/>
          <w:sz w:val="8"/>
          <w:szCs w:val="8"/>
          <w:lang w:val="cs-CZ"/>
        </w:rPr>
      </w:pPr>
    </w:p>
    <w:p w14:paraId="1CAE286D" w14:textId="09CEB503" w:rsidR="002A5773" w:rsidRDefault="006740CD" w:rsidP="006740CD">
      <w:pPr>
        <w:widowControl w:val="0"/>
        <w:overflowPunct w:val="0"/>
        <w:autoSpaceDE w:val="0"/>
        <w:autoSpaceDN w:val="0"/>
        <w:snapToGrid w:val="0"/>
        <w:spacing w:after="20" w:line="240" w:lineRule="auto"/>
        <w:ind w:left="426" w:right="-18" w:hanging="426"/>
        <w:jc w:val="both"/>
        <w:outlineLvl w:val="1"/>
        <w:rPr>
          <w:rFonts w:ascii="Arial" w:eastAsia="Times New Roman" w:hAnsi="Arial" w:cs="Arial"/>
          <w:sz w:val="20"/>
          <w:szCs w:val="20"/>
          <w:lang w:val="cs-CZ"/>
        </w:rPr>
      </w:pPr>
      <w:bookmarkStart w:id="12" w:name="_Hlk72758889"/>
      <w:r w:rsidRPr="006740CD">
        <w:rPr>
          <w:rFonts w:ascii="Arial" w:eastAsia="Times New Roman" w:hAnsi="Arial" w:cs="Arial"/>
          <w:sz w:val="20"/>
          <w:szCs w:val="20"/>
          <w:lang w:val="cs-CZ"/>
        </w:rPr>
        <w:t>9.1</w:t>
      </w:r>
      <w:r w:rsidRPr="006740CD">
        <w:rPr>
          <w:rFonts w:ascii="Arial" w:eastAsia="Times New Roman" w:hAnsi="Arial" w:cs="Arial"/>
          <w:sz w:val="20"/>
          <w:szCs w:val="20"/>
          <w:lang w:val="cs-CZ"/>
        </w:rPr>
        <w:tab/>
        <w:t>Tato smlouva vstupuje v platnost dnem jejího podpisu oprávněnými zástupci obou smluvních stran</w:t>
      </w:r>
      <w:r w:rsidR="002A5773" w:rsidRPr="002A5773">
        <w:rPr>
          <w:rFonts w:ascii="Arial" w:hAnsi="Arial" w:cs="Arial"/>
          <w:sz w:val="20"/>
          <w:szCs w:val="20"/>
          <w:lang w:val="cs-CZ"/>
        </w:rPr>
        <w:t xml:space="preserve"> </w:t>
      </w:r>
      <w:r w:rsidR="002A5773" w:rsidRPr="00CF69FC">
        <w:rPr>
          <w:rFonts w:ascii="Arial" w:hAnsi="Arial" w:cs="Arial"/>
          <w:sz w:val="20"/>
          <w:szCs w:val="20"/>
          <w:lang w:val="cs-CZ"/>
        </w:rPr>
        <w:t xml:space="preserve">a účinnosti dnem uveřejnění v Registru smluv podle zákona č. 340/2015 Sb., o zvláštních podmínkách účinnosti některých smluv, uveřejňování těchto smluv a o registru smluv (zákon o registru smluv), ve znění pozdějších předpisů. Smlouvu uveřejní v Registru smluv </w:t>
      </w:r>
      <w:r w:rsidR="002A5773">
        <w:rPr>
          <w:rFonts w:ascii="Arial" w:hAnsi="Arial" w:cs="Arial"/>
          <w:sz w:val="20"/>
          <w:szCs w:val="20"/>
          <w:lang w:val="cs-CZ"/>
        </w:rPr>
        <w:t>O</w:t>
      </w:r>
      <w:r w:rsidR="002A5773" w:rsidRPr="00CF69FC">
        <w:rPr>
          <w:rFonts w:ascii="Arial" w:hAnsi="Arial" w:cs="Arial"/>
          <w:sz w:val="20"/>
          <w:szCs w:val="20"/>
          <w:lang w:val="cs-CZ"/>
        </w:rPr>
        <w:t xml:space="preserve">bjednatel. </w:t>
      </w:r>
      <w:r w:rsidR="002A5773">
        <w:rPr>
          <w:rFonts w:ascii="Arial" w:hAnsi="Arial" w:cs="Arial"/>
          <w:sz w:val="20"/>
          <w:szCs w:val="20"/>
          <w:lang w:val="cs-CZ"/>
        </w:rPr>
        <w:t>D</w:t>
      </w:r>
      <w:r w:rsidR="002A5773" w:rsidRPr="00CF69FC">
        <w:rPr>
          <w:rFonts w:ascii="Arial" w:hAnsi="Arial" w:cs="Arial"/>
          <w:sz w:val="20"/>
          <w:szCs w:val="20"/>
          <w:lang w:val="cs-CZ"/>
        </w:rPr>
        <w:t>o</w:t>
      </w:r>
      <w:r w:rsidR="002A5773">
        <w:rPr>
          <w:rFonts w:ascii="Arial" w:hAnsi="Arial" w:cs="Arial"/>
          <w:sz w:val="20"/>
          <w:szCs w:val="20"/>
          <w:lang w:val="cs-CZ"/>
        </w:rPr>
        <w:t>dava</w:t>
      </w:r>
      <w:r w:rsidR="002A5773" w:rsidRPr="00CF69FC">
        <w:rPr>
          <w:rFonts w:ascii="Arial" w:hAnsi="Arial" w:cs="Arial"/>
          <w:sz w:val="20"/>
          <w:szCs w:val="20"/>
          <w:lang w:val="cs-CZ"/>
        </w:rPr>
        <w:t xml:space="preserve">tel bere povinnost uveřejnění této </w:t>
      </w:r>
      <w:r w:rsidR="002A5773">
        <w:rPr>
          <w:rFonts w:ascii="Arial" w:hAnsi="Arial" w:cs="Arial"/>
          <w:sz w:val="20"/>
          <w:szCs w:val="20"/>
          <w:lang w:val="cs-CZ"/>
        </w:rPr>
        <w:t>s</w:t>
      </w:r>
      <w:r w:rsidR="002A5773" w:rsidRPr="00CF69FC">
        <w:rPr>
          <w:rFonts w:ascii="Arial" w:hAnsi="Arial" w:cs="Arial"/>
          <w:sz w:val="20"/>
          <w:szCs w:val="20"/>
          <w:lang w:val="cs-CZ"/>
        </w:rPr>
        <w:t>mlouvy v Registru smluv na vědomí.</w:t>
      </w:r>
      <w:r w:rsidR="002A5773">
        <w:rPr>
          <w:rFonts w:ascii="Arial" w:eastAsia="Times New Roman" w:hAnsi="Arial" w:cs="Arial"/>
          <w:sz w:val="20"/>
          <w:szCs w:val="20"/>
          <w:lang w:val="cs-CZ"/>
        </w:rPr>
        <w:t xml:space="preserve"> </w:t>
      </w:r>
    </w:p>
    <w:p w14:paraId="68611097" w14:textId="77777777" w:rsidR="002A5773" w:rsidRPr="001E77C1" w:rsidRDefault="002A5773" w:rsidP="002A5773">
      <w:pPr>
        <w:spacing w:after="0" w:line="240" w:lineRule="auto"/>
        <w:ind w:left="425"/>
        <w:jc w:val="both"/>
        <w:rPr>
          <w:rFonts w:ascii="Arial" w:hAnsi="Arial" w:cs="Arial"/>
          <w:sz w:val="16"/>
          <w:szCs w:val="16"/>
          <w:lang w:val="cs-CZ"/>
        </w:rPr>
      </w:pPr>
    </w:p>
    <w:p w14:paraId="6BD1CB54" w14:textId="20AF1548" w:rsidR="006740CD" w:rsidRPr="006740CD" w:rsidRDefault="002A5773" w:rsidP="002A5773">
      <w:pPr>
        <w:widowControl w:val="0"/>
        <w:overflowPunct w:val="0"/>
        <w:autoSpaceDE w:val="0"/>
        <w:autoSpaceDN w:val="0"/>
        <w:snapToGrid w:val="0"/>
        <w:spacing w:after="0" w:line="240" w:lineRule="auto"/>
        <w:ind w:left="425" w:right="-17" w:hanging="425"/>
        <w:jc w:val="both"/>
        <w:outlineLvl w:val="1"/>
        <w:rPr>
          <w:rFonts w:ascii="Arial" w:eastAsia="Times New Roman" w:hAnsi="Arial" w:cs="Arial"/>
          <w:sz w:val="20"/>
          <w:szCs w:val="20"/>
          <w:lang w:val="cs-CZ"/>
        </w:rPr>
      </w:pPr>
      <w:r>
        <w:rPr>
          <w:rFonts w:ascii="Arial" w:eastAsia="Times New Roman" w:hAnsi="Arial" w:cs="Arial"/>
          <w:sz w:val="20"/>
          <w:szCs w:val="20"/>
          <w:lang w:val="cs-CZ"/>
        </w:rPr>
        <w:t>9.2</w:t>
      </w:r>
      <w:r>
        <w:rPr>
          <w:rFonts w:ascii="Arial" w:eastAsia="Times New Roman" w:hAnsi="Arial" w:cs="Arial"/>
          <w:sz w:val="20"/>
          <w:szCs w:val="20"/>
          <w:lang w:val="cs-CZ"/>
        </w:rPr>
        <w:tab/>
        <w:t>Tato smlouva se u</w:t>
      </w:r>
      <w:r w:rsidR="006740CD" w:rsidRPr="00215567">
        <w:rPr>
          <w:rFonts w:ascii="Arial" w:eastAsia="Times New Roman" w:hAnsi="Arial" w:cs="Arial"/>
          <w:sz w:val="20"/>
          <w:szCs w:val="20"/>
          <w:lang w:val="cs-CZ"/>
        </w:rPr>
        <w:t>zavírá se na dobu určitou</w:t>
      </w:r>
      <w:r w:rsidR="005C73FC" w:rsidRPr="00215567">
        <w:rPr>
          <w:rFonts w:ascii="Arial" w:eastAsia="Times New Roman" w:hAnsi="Arial" w:cs="Arial"/>
          <w:sz w:val="20"/>
          <w:szCs w:val="20"/>
          <w:lang w:val="cs-CZ"/>
        </w:rPr>
        <w:t>, a to</w:t>
      </w:r>
      <w:r w:rsidR="006740CD" w:rsidRPr="00215567">
        <w:rPr>
          <w:rFonts w:ascii="Arial" w:eastAsia="Times New Roman" w:hAnsi="Arial" w:cs="Arial"/>
          <w:sz w:val="20"/>
          <w:szCs w:val="20"/>
          <w:lang w:val="cs-CZ"/>
        </w:rPr>
        <w:t xml:space="preserve"> </w:t>
      </w:r>
      <w:r w:rsidR="009F0551">
        <w:rPr>
          <w:rFonts w:ascii="Arial" w:eastAsia="Times New Roman" w:hAnsi="Arial" w:cs="Arial"/>
          <w:sz w:val="20"/>
          <w:szCs w:val="20"/>
          <w:lang w:val="cs-CZ"/>
        </w:rPr>
        <w:t xml:space="preserve">21 (dvacet jeden) </w:t>
      </w:r>
      <w:r w:rsidR="006740CD" w:rsidRPr="00D3524F">
        <w:rPr>
          <w:rFonts w:ascii="Arial" w:eastAsia="Times New Roman" w:hAnsi="Arial" w:cs="Arial"/>
          <w:sz w:val="20"/>
          <w:szCs w:val="20"/>
          <w:lang w:val="cs-CZ"/>
        </w:rPr>
        <w:t xml:space="preserve">měsíců </w:t>
      </w:r>
      <w:r w:rsidR="006740CD" w:rsidRPr="00215567">
        <w:rPr>
          <w:rFonts w:ascii="Arial" w:eastAsia="Times New Roman" w:hAnsi="Arial" w:cs="Arial"/>
          <w:sz w:val="20"/>
          <w:szCs w:val="20"/>
          <w:lang w:val="cs-CZ"/>
        </w:rPr>
        <w:t xml:space="preserve">od předání a převzetí </w:t>
      </w:r>
      <w:r w:rsidR="005E3E80">
        <w:rPr>
          <w:rFonts w:ascii="Arial" w:eastAsia="Times New Roman" w:hAnsi="Arial" w:cs="Arial"/>
          <w:sz w:val="20"/>
          <w:szCs w:val="20"/>
          <w:lang w:val="cs-CZ"/>
        </w:rPr>
        <w:t>technologie CC</w:t>
      </w:r>
      <w:r w:rsidR="006740CD" w:rsidRPr="00215567">
        <w:rPr>
          <w:rFonts w:ascii="Arial" w:eastAsia="Times New Roman" w:hAnsi="Arial" w:cs="Arial"/>
          <w:sz w:val="20"/>
          <w:szCs w:val="20"/>
          <w:lang w:val="cs-CZ"/>
        </w:rPr>
        <w:t xml:space="preserve"> do užívání </w:t>
      </w:r>
      <w:r w:rsidR="00AA1395">
        <w:rPr>
          <w:rFonts w:ascii="Arial" w:eastAsia="Times New Roman" w:hAnsi="Arial" w:cs="Arial"/>
          <w:sz w:val="20"/>
          <w:szCs w:val="20"/>
          <w:lang w:val="cs-CZ"/>
        </w:rPr>
        <w:t>Objednatel</w:t>
      </w:r>
      <w:r w:rsidR="006740CD" w:rsidRPr="00215567">
        <w:rPr>
          <w:rFonts w:ascii="Arial" w:eastAsia="Times New Roman" w:hAnsi="Arial" w:cs="Arial"/>
          <w:sz w:val="20"/>
          <w:szCs w:val="20"/>
          <w:lang w:val="cs-CZ"/>
        </w:rPr>
        <w:t>em</w:t>
      </w:r>
      <w:r w:rsidR="005E3E80">
        <w:rPr>
          <w:rFonts w:ascii="Arial" w:eastAsia="Times New Roman" w:hAnsi="Arial" w:cs="Arial"/>
          <w:sz w:val="20"/>
          <w:szCs w:val="20"/>
          <w:lang w:val="cs-CZ"/>
        </w:rPr>
        <w:t>.</w:t>
      </w:r>
    </w:p>
    <w:bookmarkEnd w:id="12"/>
    <w:p w14:paraId="687D16E5" w14:textId="5394C9C5" w:rsidR="00F760EE" w:rsidRDefault="00F760EE" w:rsidP="00F760EE">
      <w:pPr>
        <w:spacing w:before="40" w:after="0" w:line="240" w:lineRule="auto"/>
        <w:ind w:left="425"/>
        <w:jc w:val="both"/>
        <w:rPr>
          <w:rFonts w:ascii="Arial" w:hAnsi="Arial"/>
          <w:sz w:val="20"/>
          <w:szCs w:val="20"/>
          <w:lang w:val="cs-CZ"/>
        </w:rPr>
      </w:pPr>
      <w:r w:rsidRPr="002232BB">
        <w:rPr>
          <w:rFonts w:ascii="Arial" w:hAnsi="Arial"/>
          <w:spacing w:val="-2"/>
          <w:sz w:val="20"/>
          <w:szCs w:val="20"/>
          <w:lang w:val="cs-CZ"/>
        </w:rPr>
        <w:t xml:space="preserve">Pokud by se </w:t>
      </w:r>
      <w:r w:rsidR="00CF69FC" w:rsidRPr="002A5773">
        <w:rPr>
          <w:rFonts w:ascii="Arial" w:hAnsi="Arial"/>
          <w:spacing w:val="-2"/>
          <w:sz w:val="20"/>
          <w:szCs w:val="20"/>
          <w:lang w:val="cs-CZ"/>
        </w:rPr>
        <w:t>měl</w:t>
      </w:r>
      <w:r w:rsidR="00CF69FC">
        <w:rPr>
          <w:rFonts w:ascii="Arial" w:hAnsi="Arial"/>
          <w:spacing w:val="-2"/>
          <w:sz w:val="20"/>
          <w:szCs w:val="20"/>
          <w:lang w:val="cs-CZ"/>
        </w:rPr>
        <w:t xml:space="preserve"> </w:t>
      </w:r>
      <w:r w:rsidRPr="002232BB">
        <w:rPr>
          <w:rFonts w:ascii="Arial" w:hAnsi="Arial"/>
          <w:spacing w:val="-2"/>
          <w:sz w:val="20"/>
          <w:szCs w:val="20"/>
          <w:lang w:val="cs-CZ"/>
        </w:rPr>
        <w:t xml:space="preserve">obsah služby </w:t>
      </w:r>
      <w:r w:rsidR="005E3E80">
        <w:rPr>
          <w:rFonts w:ascii="Arial" w:hAnsi="Arial"/>
          <w:spacing w:val="-2"/>
          <w:sz w:val="20"/>
          <w:szCs w:val="20"/>
          <w:lang w:val="cs-CZ"/>
        </w:rPr>
        <w:t>CC</w:t>
      </w:r>
      <w:r w:rsidRPr="002232BB">
        <w:rPr>
          <w:rFonts w:ascii="Arial" w:hAnsi="Arial"/>
          <w:spacing w:val="-2"/>
          <w:sz w:val="20"/>
          <w:szCs w:val="20"/>
          <w:lang w:val="cs-CZ"/>
        </w:rPr>
        <w:t xml:space="preserve"> a/nebo specifikace </w:t>
      </w:r>
      <w:r w:rsidR="00335612">
        <w:rPr>
          <w:rFonts w:ascii="Arial" w:hAnsi="Arial"/>
          <w:spacing w:val="-2"/>
          <w:sz w:val="20"/>
          <w:szCs w:val="20"/>
          <w:lang w:val="cs-CZ"/>
        </w:rPr>
        <w:t>T</w:t>
      </w:r>
      <w:r w:rsidRPr="002232BB">
        <w:rPr>
          <w:rFonts w:ascii="Arial" w:hAnsi="Arial"/>
          <w:spacing w:val="-2"/>
          <w:sz w:val="20"/>
          <w:szCs w:val="20"/>
          <w:lang w:val="cs-CZ"/>
        </w:rPr>
        <w:t>echnologie</w:t>
      </w:r>
      <w:r w:rsidR="005E3E80">
        <w:rPr>
          <w:rFonts w:ascii="Arial" w:hAnsi="Arial"/>
          <w:spacing w:val="-2"/>
          <w:sz w:val="20"/>
          <w:szCs w:val="20"/>
          <w:lang w:val="cs-CZ"/>
        </w:rPr>
        <w:t xml:space="preserve"> CC</w:t>
      </w:r>
      <w:r>
        <w:rPr>
          <w:rFonts w:ascii="Arial" w:hAnsi="Arial"/>
          <w:sz w:val="20"/>
          <w:szCs w:val="20"/>
          <w:lang w:val="cs-CZ"/>
        </w:rPr>
        <w:t xml:space="preserve"> během období účinnosti této smlouvy změnit, smluvní strany se navzájem zavazují sjednat </w:t>
      </w:r>
      <w:r w:rsidR="004536C3">
        <w:rPr>
          <w:rFonts w:ascii="Arial" w:hAnsi="Arial"/>
          <w:sz w:val="20"/>
          <w:szCs w:val="20"/>
          <w:lang w:val="cs-CZ"/>
        </w:rPr>
        <w:t xml:space="preserve">bez zbytečného odkladu </w:t>
      </w:r>
      <w:r>
        <w:rPr>
          <w:rFonts w:ascii="Arial" w:hAnsi="Arial"/>
          <w:sz w:val="20"/>
          <w:szCs w:val="20"/>
          <w:lang w:val="cs-CZ"/>
        </w:rPr>
        <w:t>formou dodatku k této smlouvě odpovídající úprav</w:t>
      </w:r>
      <w:r w:rsidR="004536C3">
        <w:rPr>
          <w:rFonts w:ascii="Arial" w:hAnsi="Arial"/>
          <w:sz w:val="20"/>
          <w:szCs w:val="20"/>
          <w:lang w:val="cs-CZ"/>
        </w:rPr>
        <w:t>u</w:t>
      </w:r>
      <w:r>
        <w:rPr>
          <w:rFonts w:ascii="Arial" w:hAnsi="Arial"/>
          <w:sz w:val="20"/>
          <w:szCs w:val="20"/>
          <w:lang w:val="cs-CZ"/>
        </w:rPr>
        <w:t xml:space="preserve"> paušální </w:t>
      </w:r>
      <w:r w:rsidR="002232BB">
        <w:rPr>
          <w:rFonts w:ascii="Arial" w:hAnsi="Arial"/>
          <w:sz w:val="20"/>
          <w:szCs w:val="20"/>
          <w:lang w:val="cs-CZ"/>
        </w:rPr>
        <w:t xml:space="preserve">měsíční </w:t>
      </w:r>
      <w:r>
        <w:rPr>
          <w:rFonts w:ascii="Arial" w:hAnsi="Arial"/>
          <w:sz w:val="20"/>
          <w:szCs w:val="20"/>
          <w:lang w:val="cs-CZ"/>
        </w:rPr>
        <w:t xml:space="preserve">smluvní ceny </w:t>
      </w:r>
      <w:r w:rsidR="000D7E80">
        <w:rPr>
          <w:rFonts w:ascii="Arial" w:hAnsi="Arial"/>
          <w:sz w:val="20"/>
          <w:szCs w:val="20"/>
          <w:lang w:val="cs-CZ"/>
        </w:rPr>
        <w:t>S</w:t>
      </w:r>
      <w:r>
        <w:rPr>
          <w:rFonts w:ascii="Arial" w:hAnsi="Arial"/>
          <w:sz w:val="20"/>
          <w:szCs w:val="20"/>
          <w:lang w:val="cs-CZ"/>
        </w:rPr>
        <w:t>luž</w:t>
      </w:r>
      <w:r w:rsidR="000D7E80">
        <w:rPr>
          <w:rFonts w:ascii="Arial" w:hAnsi="Arial"/>
          <w:sz w:val="20"/>
          <w:szCs w:val="20"/>
          <w:lang w:val="cs-CZ"/>
        </w:rPr>
        <w:t>e</w:t>
      </w:r>
      <w:r>
        <w:rPr>
          <w:rFonts w:ascii="Arial" w:hAnsi="Arial"/>
          <w:sz w:val="20"/>
          <w:szCs w:val="20"/>
          <w:lang w:val="cs-CZ"/>
        </w:rPr>
        <w:t xml:space="preserve">b </w:t>
      </w:r>
      <w:bookmarkStart w:id="13" w:name="_Hlk77080243"/>
      <w:r w:rsidR="00F33559">
        <w:rPr>
          <w:rFonts w:ascii="Arial" w:hAnsi="Arial"/>
          <w:sz w:val="20"/>
          <w:szCs w:val="20"/>
          <w:lang w:val="cs-CZ"/>
        </w:rPr>
        <w:t>(</w:t>
      </w:r>
      <w:r w:rsidR="002232BB">
        <w:rPr>
          <w:rFonts w:ascii="Arial" w:hAnsi="Arial"/>
          <w:sz w:val="20"/>
          <w:szCs w:val="20"/>
          <w:lang w:val="cs-CZ"/>
        </w:rPr>
        <w:t>ve smyslu ustanovení</w:t>
      </w:r>
      <w:r w:rsidR="00F33559">
        <w:rPr>
          <w:rFonts w:ascii="Arial" w:hAnsi="Arial"/>
          <w:sz w:val="20"/>
          <w:szCs w:val="20"/>
          <w:lang w:val="cs-CZ"/>
        </w:rPr>
        <w:t xml:space="preserve"> článku 4.1 této smlouvy) </w:t>
      </w:r>
      <w:r>
        <w:rPr>
          <w:rFonts w:ascii="Arial" w:hAnsi="Arial"/>
          <w:sz w:val="20"/>
          <w:szCs w:val="20"/>
          <w:lang w:val="cs-CZ"/>
        </w:rPr>
        <w:t>a</w:t>
      </w:r>
      <w:r w:rsidR="002232BB">
        <w:rPr>
          <w:rFonts w:ascii="Arial" w:hAnsi="Arial"/>
          <w:sz w:val="20"/>
          <w:szCs w:val="20"/>
          <w:lang w:val="cs-CZ"/>
        </w:rPr>
        <w:t>/</w:t>
      </w:r>
      <w:r w:rsidR="000D7E80">
        <w:rPr>
          <w:rFonts w:ascii="Arial" w:hAnsi="Arial"/>
          <w:sz w:val="20"/>
          <w:szCs w:val="20"/>
          <w:lang w:val="cs-CZ"/>
        </w:rPr>
        <w:t>nebo</w:t>
      </w:r>
      <w:r>
        <w:rPr>
          <w:rFonts w:ascii="Arial" w:hAnsi="Arial"/>
          <w:sz w:val="20"/>
          <w:szCs w:val="20"/>
          <w:lang w:val="cs-CZ"/>
        </w:rPr>
        <w:t xml:space="preserve"> </w:t>
      </w:r>
      <w:r w:rsidRPr="002A5773">
        <w:rPr>
          <w:rFonts w:ascii="Arial" w:hAnsi="Arial"/>
          <w:sz w:val="20"/>
          <w:szCs w:val="20"/>
          <w:lang w:val="cs-CZ"/>
        </w:rPr>
        <w:t xml:space="preserve">období </w:t>
      </w:r>
      <w:r w:rsidR="00F33559" w:rsidRPr="002A5773">
        <w:rPr>
          <w:rFonts w:ascii="Arial" w:hAnsi="Arial"/>
          <w:sz w:val="20"/>
          <w:szCs w:val="20"/>
          <w:lang w:val="cs-CZ"/>
        </w:rPr>
        <w:t xml:space="preserve">poskytování příslušné služby, popř. </w:t>
      </w:r>
      <w:r w:rsidRPr="002A5773">
        <w:rPr>
          <w:rFonts w:ascii="Arial" w:hAnsi="Arial"/>
          <w:sz w:val="20"/>
          <w:szCs w:val="20"/>
          <w:lang w:val="cs-CZ"/>
        </w:rPr>
        <w:t>účinnosti (doby určité) této smlouvy</w:t>
      </w:r>
      <w:bookmarkEnd w:id="13"/>
      <w:r w:rsidRPr="002A5773">
        <w:rPr>
          <w:rFonts w:ascii="Arial" w:hAnsi="Arial"/>
          <w:sz w:val="20"/>
          <w:szCs w:val="20"/>
          <w:lang w:val="cs-CZ"/>
        </w:rPr>
        <w:t>.</w:t>
      </w:r>
      <w:r>
        <w:rPr>
          <w:rFonts w:ascii="Arial" w:hAnsi="Arial"/>
          <w:sz w:val="20"/>
          <w:szCs w:val="20"/>
          <w:lang w:val="cs-CZ"/>
        </w:rPr>
        <w:t xml:space="preserve"> </w:t>
      </w:r>
    </w:p>
    <w:p w14:paraId="5BBAC5CD" w14:textId="77777777" w:rsidR="00FA6572" w:rsidRPr="001E77C1" w:rsidRDefault="00FA6572" w:rsidP="00F760EE">
      <w:pPr>
        <w:spacing w:after="0" w:line="240" w:lineRule="auto"/>
        <w:ind w:left="425"/>
        <w:jc w:val="both"/>
        <w:rPr>
          <w:rFonts w:ascii="Arial" w:hAnsi="Arial" w:cs="Arial"/>
          <w:sz w:val="16"/>
          <w:szCs w:val="16"/>
          <w:lang w:val="cs-CZ"/>
        </w:rPr>
      </w:pPr>
    </w:p>
    <w:p w14:paraId="4E3F8D71" w14:textId="12975CAC" w:rsidR="00F760EE" w:rsidRPr="006740CD" w:rsidRDefault="00F760EE" w:rsidP="00F760EE">
      <w:pPr>
        <w:widowControl w:val="0"/>
        <w:overflowPunct w:val="0"/>
        <w:autoSpaceDE w:val="0"/>
        <w:autoSpaceDN w:val="0"/>
        <w:snapToGrid w:val="0"/>
        <w:spacing w:after="0" w:line="240" w:lineRule="auto"/>
        <w:ind w:left="426" w:right="-18" w:hanging="426"/>
        <w:jc w:val="both"/>
        <w:outlineLvl w:val="1"/>
        <w:rPr>
          <w:rFonts w:ascii="Arial" w:eastAsia="Times New Roman" w:hAnsi="Arial" w:cs="Arial"/>
          <w:sz w:val="20"/>
          <w:szCs w:val="20"/>
          <w:lang w:val="cs-CZ"/>
        </w:rPr>
      </w:pPr>
      <w:r w:rsidRPr="006740CD">
        <w:rPr>
          <w:rFonts w:ascii="Arial" w:eastAsia="Times New Roman" w:hAnsi="Arial" w:cs="Arial"/>
          <w:sz w:val="20"/>
          <w:szCs w:val="20"/>
          <w:lang w:val="cs-CZ"/>
        </w:rPr>
        <w:t>9.</w:t>
      </w:r>
      <w:r w:rsidR="002A5773">
        <w:rPr>
          <w:rFonts w:ascii="Arial" w:eastAsia="Times New Roman" w:hAnsi="Arial" w:cs="Arial"/>
          <w:sz w:val="20"/>
          <w:szCs w:val="20"/>
          <w:lang w:val="cs-CZ"/>
        </w:rPr>
        <w:t>3</w:t>
      </w:r>
      <w:r w:rsidRPr="006740CD">
        <w:rPr>
          <w:rFonts w:ascii="Arial" w:eastAsia="Times New Roman" w:hAnsi="Arial" w:cs="Arial"/>
          <w:sz w:val="20"/>
          <w:szCs w:val="20"/>
          <w:lang w:val="cs-CZ"/>
        </w:rPr>
        <w:tab/>
        <w:t xml:space="preserve">Tato smlouva může být </w:t>
      </w:r>
      <w:r w:rsidR="00911A78">
        <w:rPr>
          <w:rFonts w:ascii="Arial" w:eastAsia="Times New Roman" w:hAnsi="Arial" w:cs="Arial"/>
          <w:sz w:val="20"/>
          <w:szCs w:val="20"/>
          <w:lang w:val="cs-CZ"/>
        </w:rPr>
        <w:t xml:space="preserve">předčasně, tj. </w:t>
      </w:r>
      <w:r>
        <w:rPr>
          <w:rFonts w:ascii="Arial" w:eastAsia="Times New Roman" w:hAnsi="Arial" w:cs="Arial"/>
          <w:sz w:val="20"/>
          <w:szCs w:val="20"/>
          <w:lang w:val="cs-CZ"/>
        </w:rPr>
        <w:t>před uplynutím aktuál</w:t>
      </w:r>
      <w:r w:rsidRPr="003E6071">
        <w:rPr>
          <w:rFonts w:ascii="Arial" w:hAnsi="Arial"/>
          <w:sz w:val="20"/>
          <w:szCs w:val="20"/>
          <w:lang w:val="cs-CZ"/>
        </w:rPr>
        <w:t>ního období</w:t>
      </w:r>
      <w:r>
        <w:rPr>
          <w:rFonts w:ascii="Arial" w:hAnsi="Arial"/>
          <w:sz w:val="20"/>
          <w:szCs w:val="20"/>
          <w:lang w:val="cs-CZ"/>
        </w:rPr>
        <w:t xml:space="preserve"> (doby určité) její účinnosti </w:t>
      </w:r>
      <w:bookmarkStart w:id="14" w:name="_Hlk77080598"/>
      <w:r>
        <w:rPr>
          <w:rFonts w:ascii="Arial" w:hAnsi="Arial"/>
          <w:sz w:val="20"/>
          <w:szCs w:val="20"/>
          <w:lang w:val="cs-CZ"/>
        </w:rPr>
        <w:t>ve smyslu ustanovení jejího článku 9.</w:t>
      </w:r>
      <w:r w:rsidR="000D232B">
        <w:rPr>
          <w:rFonts w:ascii="Arial" w:hAnsi="Arial"/>
          <w:sz w:val="20"/>
          <w:szCs w:val="20"/>
          <w:lang w:val="cs-CZ"/>
        </w:rPr>
        <w:t>2</w:t>
      </w:r>
      <w:bookmarkEnd w:id="14"/>
      <w:r w:rsidR="00995020">
        <w:rPr>
          <w:rFonts w:ascii="Arial" w:hAnsi="Arial"/>
          <w:sz w:val="20"/>
          <w:szCs w:val="20"/>
          <w:lang w:val="cs-CZ"/>
        </w:rPr>
        <w:t xml:space="preserve"> </w:t>
      </w:r>
      <w:r w:rsidRPr="006740CD">
        <w:rPr>
          <w:rFonts w:ascii="Arial" w:eastAsia="Times New Roman" w:hAnsi="Arial" w:cs="Arial"/>
          <w:sz w:val="20"/>
          <w:szCs w:val="20"/>
          <w:lang w:val="cs-CZ"/>
        </w:rPr>
        <w:t xml:space="preserve">ukončena </w:t>
      </w:r>
      <w:r w:rsidRPr="00215567">
        <w:rPr>
          <w:rFonts w:ascii="Arial" w:eastAsia="Times New Roman" w:hAnsi="Arial" w:cs="Arial"/>
          <w:sz w:val="20"/>
          <w:szCs w:val="20"/>
          <w:lang w:val="cs-CZ"/>
        </w:rPr>
        <w:t xml:space="preserve">pouze dohodou smluvních stran, přičemž součástí této dohody musí být i patřičné vypořádání </w:t>
      </w:r>
      <w:r>
        <w:rPr>
          <w:rFonts w:ascii="Arial" w:eastAsia="Times New Roman" w:hAnsi="Arial" w:cs="Arial"/>
          <w:sz w:val="20"/>
          <w:szCs w:val="20"/>
          <w:lang w:val="cs-CZ"/>
        </w:rPr>
        <w:t>pořizovacích nákladů</w:t>
      </w:r>
      <w:r w:rsidRPr="00215567">
        <w:rPr>
          <w:rFonts w:ascii="Arial" w:eastAsia="Times New Roman" w:hAnsi="Arial" w:cs="Arial"/>
          <w:sz w:val="20"/>
          <w:szCs w:val="20"/>
          <w:lang w:val="cs-CZ"/>
        </w:rPr>
        <w:t xml:space="preserve"> </w:t>
      </w:r>
      <w:r w:rsidR="00335612">
        <w:rPr>
          <w:rFonts w:ascii="Arial" w:eastAsia="Times New Roman" w:hAnsi="Arial" w:cs="Arial"/>
          <w:sz w:val="20"/>
          <w:szCs w:val="20"/>
          <w:lang w:val="cs-CZ"/>
        </w:rPr>
        <w:t>T</w:t>
      </w:r>
      <w:r w:rsidRPr="00215567">
        <w:rPr>
          <w:rFonts w:ascii="Arial" w:eastAsia="Times New Roman" w:hAnsi="Arial" w:cs="Arial"/>
          <w:sz w:val="20"/>
          <w:szCs w:val="20"/>
          <w:lang w:val="cs-CZ"/>
        </w:rPr>
        <w:t>echnologi</w:t>
      </w:r>
      <w:r w:rsidR="005E3E80">
        <w:rPr>
          <w:rFonts w:ascii="Arial" w:eastAsia="Times New Roman" w:hAnsi="Arial" w:cs="Arial"/>
          <w:sz w:val="20"/>
          <w:szCs w:val="20"/>
          <w:lang w:val="cs-CZ"/>
        </w:rPr>
        <w:t>e CC</w:t>
      </w:r>
      <w:r w:rsidRPr="00215567">
        <w:rPr>
          <w:rFonts w:ascii="Arial" w:eastAsia="Times New Roman" w:hAnsi="Arial" w:cs="Arial"/>
          <w:sz w:val="20"/>
          <w:szCs w:val="20"/>
          <w:lang w:val="cs-CZ"/>
        </w:rPr>
        <w:t xml:space="preserve"> ve vztahu k</w:t>
      </w:r>
      <w:r>
        <w:rPr>
          <w:rFonts w:ascii="Arial" w:eastAsia="Times New Roman" w:hAnsi="Arial" w:cs="Arial"/>
          <w:sz w:val="20"/>
          <w:szCs w:val="20"/>
          <w:lang w:val="cs-CZ"/>
        </w:rPr>
        <w:t xml:space="preserve"> aktuálnímu </w:t>
      </w:r>
      <w:r w:rsidRPr="00215567">
        <w:rPr>
          <w:rFonts w:ascii="Arial" w:eastAsia="Times New Roman" w:hAnsi="Arial" w:cs="Arial"/>
          <w:sz w:val="20"/>
          <w:szCs w:val="20"/>
          <w:lang w:val="cs-CZ"/>
        </w:rPr>
        <w:t>období</w:t>
      </w:r>
      <w:r>
        <w:rPr>
          <w:rFonts w:ascii="Arial" w:eastAsia="Times New Roman" w:hAnsi="Arial" w:cs="Arial"/>
          <w:sz w:val="20"/>
          <w:szCs w:val="20"/>
          <w:lang w:val="cs-CZ"/>
        </w:rPr>
        <w:t xml:space="preserve"> </w:t>
      </w:r>
      <w:r>
        <w:rPr>
          <w:rFonts w:ascii="Arial" w:hAnsi="Arial"/>
          <w:sz w:val="20"/>
          <w:szCs w:val="20"/>
          <w:lang w:val="cs-CZ"/>
        </w:rPr>
        <w:t xml:space="preserve">(doby určité) </w:t>
      </w:r>
      <w:r w:rsidRPr="00215567">
        <w:rPr>
          <w:rFonts w:ascii="Arial" w:eastAsia="Times New Roman" w:hAnsi="Arial" w:cs="Arial"/>
          <w:sz w:val="20"/>
          <w:szCs w:val="20"/>
          <w:lang w:val="cs-CZ"/>
        </w:rPr>
        <w:t>této smlouvy.</w:t>
      </w:r>
    </w:p>
    <w:p w14:paraId="7CCBF62E" w14:textId="77777777" w:rsidR="005C73FC" w:rsidRPr="006740CD" w:rsidRDefault="005C73FC" w:rsidP="005C73FC">
      <w:pPr>
        <w:spacing w:after="0" w:line="240" w:lineRule="auto"/>
        <w:ind w:left="426" w:hanging="426"/>
        <w:jc w:val="both"/>
        <w:rPr>
          <w:rFonts w:ascii="Arial" w:hAnsi="Arial" w:cs="Arial"/>
          <w:sz w:val="16"/>
          <w:szCs w:val="16"/>
          <w:lang w:val="cs-CZ"/>
        </w:rPr>
      </w:pPr>
    </w:p>
    <w:p w14:paraId="17BCD0F0" w14:textId="5F297E26" w:rsidR="006740CD" w:rsidRPr="006740CD" w:rsidRDefault="006740CD" w:rsidP="006740CD">
      <w:pPr>
        <w:widowControl w:val="0"/>
        <w:overflowPunct w:val="0"/>
        <w:autoSpaceDE w:val="0"/>
        <w:autoSpaceDN w:val="0"/>
        <w:snapToGrid w:val="0"/>
        <w:spacing w:after="20" w:line="240" w:lineRule="auto"/>
        <w:ind w:left="426" w:right="-18" w:hanging="426"/>
        <w:jc w:val="both"/>
        <w:outlineLvl w:val="1"/>
        <w:rPr>
          <w:rFonts w:ascii="Arial" w:eastAsia="Times New Roman" w:hAnsi="Arial" w:cs="Arial"/>
          <w:sz w:val="20"/>
          <w:szCs w:val="20"/>
          <w:lang w:val="cs-CZ"/>
        </w:rPr>
      </w:pPr>
      <w:r w:rsidRPr="006740CD">
        <w:rPr>
          <w:rFonts w:ascii="Arial" w:eastAsia="Times New Roman" w:hAnsi="Arial" w:cs="Arial"/>
          <w:sz w:val="20"/>
          <w:szCs w:val="20"/>
          <w:lang w:val="cs-CZ"/>
        </w:rPr>
        <w:t>9.</w:t>
      </w:r>
      <w:r w:rsidR="002A5773">
        <w:rPr>
          <w:rFonts w:ascii="Arial" w:eastAsia="Times New Roman" w:hAnsi="Arial" w:cs="Arial"/>
          <w:sz w:val="20"/>
          <w:szCs w:val="20"/>
          <w:lang w:val="cs-CZ"/>
        </w:rPr>
        <w:t>4</w:t>
      </w:r>
      <w:r w:rsidRPr="006740CD">
        <w:rPr>
          <w:rFonts w:ascii="Arial" w:eastAsia="Times New Roman" w:hAnsi="Arial" w:cs="Arial"/>
          <w:sz w:val="20"/>
          <w:szCs w:val="20"/>
          <w:lang w:val="cs-CZ"/>
        </w:rPr>
        <w:tab/>
        <w:t xml:space="preserve">Odstoupení od této smlouvy se řídí ustanovením § 2001 a násl. Občanského zákoníku. </w:t>
      </w:r>
    </w:p>
    <w:p w14:paraId="41A835B8" w14:textId="4D52F041" w:rsidR="006740CD" w:rsidRPr="006740CD" w:rsidRDefault="00AA1395" w:rsidP="006740CD">
      <w:pPr>
        <w:widowControl w:val="0"/>
        <w:overflowPunct w:val="0"/>
        <w:autoSpaceDE w:val="0"/>
        <w:autoSpaceDN w:val="0"/>
        <w:snapToGrid w:val="0"/>
        <w:spacing w:before="40" w:after="0" w:line="240" w:lineRule="auto"/>
        <w:ind w:left="425" w:right="-17"/>
        <w:jc w:val="both"/>
        <w:outlineLvl w:val="1"/>
        <w:rPr>
          <w:rFonts w:ascii="Arial" w:eastAsia="Times New Roman" w:hAnsi="Arial" w:cs="Arial"/>
          <w:sz w:val="20"/>
          <w:szCs w:val="20"/>
          <w:lang w:val="cs-CZ"/>
        </w:rPr>
      </w:pPr>
      <w:r>
        <w:rPr>
          <w:rFonts w:ascii="Arial" w:eastAsia="Times New Roman" w:hAnsi="Arial" w:cs="Arial"/>
          <w:sz w:val="20"/>
          <w:szCs w:val="20"/>
          <w:lang w:val="cs-CZ"/>
        </w:rPr>
        <w:t>Objednatel</w:t>
      </w:r>
      <w:r w:rsidR="006740CD" w:rsidRPr="006740CD">
        <w:rPr>
          <w:rFonts w:ascii="Arial" w:eastAsia="Times New Roman" w:hAnsi="Arial" w:cs="Arial"/>
          <w:sz w:val="20"/>
          <w:szCs w:val="20"/>
          <w:lang w:val="cs-CZ"/>
        </w:rPr>
        <w:t xml:space="preserve"> je zejména oprávněn od této smlouvy odstoupit, pokud je </w:t>
      </w:r>
      <w:r w:rsidR="00966064">
        <w:rPr>
          <w:rFonts w:ascii="Arial" w:eastAsia="Times New Roman" w:hAnsi="Arial" w:cs="Arial"/>
          <w:sz w:val="20"/>
          <w:szCs w:val="20"/>
          <w:lang w:val="cs-CZ"/>
        </w:rPr>
        <w:t>Dodavatel</w:t>
      </w:r>
      <w:r w:rsidR="006740CD" w:rsidRPr="006740CD">
        <w:rPr>
          <w:rFonts w:ascii="Arial" w:eastAsia="Times New Roman" w:hAnsi="Arial" w:cs="Arial"/>
          <w:sz w:val="20"/>
          <w:szCs w:val="20"/>
          <w:lang w:val="cs-CZ"/>
        </w:rPr>
        <w:t xml:space="preserve"> v prodlení s plněním déle než třicet dnů a nezjedná pak nápravu ani v přiměřené náhradní lhůtě, nejméně patnáct dnů od zaslání písemného oznámení </w:t>
      </w:r>
      <w:r>
        <w:rPr>
          <w:rFonts w:ascii="Arial" w:eastAsia="Times New Roman" w:hAnsi="Arial" w:cs="Arial"/>
          <w:sz w:val="20"/>
          <w:szCs w:val="20"/>
          <w:lang w:val="cs-CZ"/>
        </w:rPr>
        <w:t>Objednatel</w:t>
      </w:r>
      <w:r w:rsidR="00F33559">
        <w:rPr>
          <w:rFonts w:ascii="Arial" w:eastAsia="Times New Roman" w:hAnsi="Arial" w:cs="Arial"/>
          <w:sz w:val="20"/>
          <w:szCs w:val="20"/>
          <w:lang w:val="cs-CZ"/>
        </w:rPr>
        <w:t>e</w:t>
      </w:r>
      <w:r w:rsidR="006740CD" w:rsidRPr="006740CD">
        <w:rPr>
          <w:rFonts w:ascii="Arial" w:eastAsia="Times New Roman" w:hAnsi="Arial" w:cs="Arial"/>
          <w:sz w:val="20"/>
          <w:szCs w:val="20"/>
          <w:lang w:val="cs-CZ"/>
        </w:rPr>
        <w:t xml:space="preserve"> o odstoupení od smlouvy.</w:t>
      </w:r>
    </w:p>
    <w:p w14:paraId="6D21A5F6" w14:textId="2E94A756" w:rsidR="006740CD" w:rsidRPr="006740CD" w:rsidRDefault="00966064" w:rsidP="006740CD">
      <w:pPr>
        <w:widowControl w:val="0"/>
        <w:overflowPunct w:val="0"/>
        <w:autoSpaceDE w:val="0"/>
        <w:autoSpaceDN w:val="0"/>
        <w:snapToGrid w:val="0"/>
        <w:spacing w:before="40" w:after="0" w:line="240" w:lineRule="auto"/>
        <w:ind w:left="425" w:right="-17"/>
        <w:jc w:val="both"/>
        <w:outlineLvl w:val="1"/>
        <w:rPr>
          <w:rFonts w:ascii="Arial" w:eastAsia="Times New Roman" w:hAnsi="Arial" w:cs="Arial"/>
          <w:sz w:val="20"/>
          <w:szCs w:val="20"/>
          <w:lang w:val="cs-CZ"/>
        </w:rPr>
      </w:pPr>
      <w:r>
        <w:rPr>
          <w:rFonts w:ascii="Arial" w:eastAsia="Times New Roman" w:hAnsi="Arial" w:cs="Arial"/>
          <w:sz w:val="20"/>
          <w:szCs w:val="20"/>
          <w:lang w:val="cs-CZ"/>
        </w:rPr>
        <w:t>Dodavatel</w:t>
      </w:r>
      <w:r w:rsidR="006740CD" w:rsidRPr="006740CD">
        <w:rPr>
          <w:rFonts w:ascii="Arial" w:eastAsia="Times New Roman" w:hAnsi="Arial" w:cs="Arial"/>
          <w:sz w:val="20"/>
          <w:szCs w:val="20"/>
          <w:lang w:val="cs-CZ"/>
        </w:rPr>
        <w:t xml:space="preserve"> je zejména oprávněn od smlouvy odstoupit, pokud je </w:t>
      </w:r>
      <w:r w:rsidR="00AA1395">
        <w:rPr>
          <w:rFonts w:ascii="Arial" w:eastAsia="Times New Roman" w:hAnsi="Arial" w:cs="Arial"/>
          <w:sz w:val="20"/>
          <w:szCs w:val="20"/>
          <w:lang w:val="cs-CZ"/>
        </w:rPr>
        <w:t>Objednatel</w:t>
      </w:r>
      <w:r w:rsidR="006740CD" w:rsidRPr="006740CD">
        <w:rPr>
          <w:rFonts w:ascii="Arial" w:eastAsia="Times New Roman" w:hAnsi="Arial" w:cs="Arial"/>
          <w:sz w:val="20"/>
          <w:szCs w:val="20"/>
          <w:lang w:val="cs-CZ"/>
        </w:rPr>
        <w:t xml:space="preserve"> v prodlení s úhradou peněžitých závazků vůči </w:t>
      </w:r>
      <w:r>
        <w:rPr>
          <w:rFonts w:ascii="Arial" w:eastAsia="Times New Roman" w:hAnsi="Arial" w:cs="Arial"/>
          <w:sz w:val="20"/>
          <w:szCs w:val="20"/>
          <w:lang w:val="cs-CZ"/>
        </w:rPr>
        <w:t>Dodavatel</w:t>
      </w:r>
      <w:r w:rsidR="006740CD" w:rsidRPr="006740CD">
        <w:rPr>
          <w:rFonts w:ascii="Arial" w:eastAsia="Times New Roman" w:hAnsi="Arial" w:cs="Arial"/>
          <w:sz w:val="20"/>
          <w:szCs w:val="20"/>
          <w:lang w:val="cs-CZ"/>
        </w:rPr>
        <w:t xml:space="preserve">i déle než třicet dnů a nezjedná pak nápravu ani v přiměřené náhradní lhůtě, nejméně patnáct dnů od zaslání písemného oznámení </w:t>
      </w:r>
      <w:r>
        <w:rPr>
          <w:rFonts w:ascii="Arial" w:eastAsia="Times New Roman" w:hAnsi="Arial" w:cs="Arial"/>
          <w:sz w:val="20"/>
          <w:szCs w:val="20"/>
          <w:lang w:val="cs-CZ"/>
        </w:rPr>
        <w:t>Dodavatel</w:t>
      </w:r>
      <w:r w:rsidR="006740CD" w:rsidRPr="006740CD">
        <w:rPr>
          <w:rFonts w:ascii="Arial" w:eastAsia="Times New Roman" w:hAnsi="Arial" w:cs="Arial"/>
          <w:sz w:val="20"/>
          <w:szCs w:val="20"/>
          <w:lang w:val="cs-CZ"/>
        </w:rPr>
        <w:t>e o odstoupení od smlouvy.</w:t>
      </w:r>
    </w:p>
    <w:p w14:paraId="3EE8D191" w14:textId="77777777" w:rsidR="006740CD" w:rsidRDefault="006740CD" w:rsidP="006740CD">
      <w:pPr>
        <w:spacing w:after="0" w:line="240" w:lineRule="auto"/>
        <w:rPr>
          <w:rFonts w:ascii="Arial" w:eastAsia="Times New Roman" w:hAnsi="Arial" w:cs="Arial"/>
          <w:caps/>
          <w:kern w:val="36"/>
          <w:sz w:val="16"/>
          <w:szCs w:val="16"/>
          <w:lang w:val="cs-CZ"/>
        </w:rPr>
      </w:pPr>
    </w:p>
    <w:p w14:paraId="719EB500" w14:textId="1184C5EC" w:rsidR="00954A7F" w:rsidRPr="00CF69FC" w:rsidRDefault="005E3E80" w:rsidP="00316F2F">
      <w:pPr>
        <w:spacing w:after="0" w:line="240" w:lineRule="auto"/>
        <w:ind w:left="426" w:hanging="426"/>
        <w:jc w:val="both"/>
        <w:rPr>
          <w:rFonts w:ascii="Arial" w:hAnsi="Arial" w:cs="Arial"/>
          <w:sz w:val="20"/>
          <w:szCs w:val="20"/>
          <w:lang w:val="cs-CZ"/>
        </w:rPr>
      </w:pPr>
      <w:r w:rsidRPr="00CF69FC">
        <w:rPr>
          <w:rFonts w:ascii="Arial" w:hAnsi="Arial" w:cs="Arial"/>
          <w:sz w:val="20"/>
          <w:szCs w:val="20"/>
          <w:lang w:val="cs-CZ"/>
        </w:rPr>
        <w:t>9.</w:t>
      </w:r>
      <w:r w:rsidR="002A5773">
        <w:rPr>
          <w:rFonts w:ascii="Arial" w:hAnsi="Arial" w:cs="Arial"/>
          <w:sz w:val="20"/>
          <w:szCs w:val="20"/>
          <w:lang w:val="cs-CZ"/>
        </w:rPr>
        <w:t>5</w:t>
      </w:r>
      <w:r w:rsidRPr="00CF69FC">
        <w:rPr>
          <w:rFonts w:ascii="Arial" w:hAnsi="Arial" w:cs="Arial"/>
          <w:sz w:val="20"/>
          <w:szCs w:val="20"/>
          <w:lang w:val="cs-CZ"/>
        </w:rPr>
        <w:t xml:space="preserve"> </w:t>
      </w:r>
      <w:r w:rsidRPr="00CF69FC">
        <w:rPr>
          <w:rFonts w:ascii="Arial" w:hAnsi="Arial" w:cs="Arial"/>
          <w:sz w:val="20"/>
          <w:szCs w:val="20"/>
          <w:lang w:val="cs-CZ"/>
        </w:rPr>
        <w:tab/>
      </w:r>
      <w:r w:rsidR="00954A7F" w:rsidRPr="00CF69FC">
        <w:rPr>
          <w:rFonts w:ascii="Arial" w:hAnsi="Arial" w:cs="Arial"/>
          <w:sz w:val="20"/>
          <w:szCs w:val="20"/>
          <w:lang w:val="cs-CZ"/>
        </w:rPr>
        <w:t xml:space="preserve">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6822C3B" w14:textId="77777777" w:rsidR="00316F2F" w:rsidRPr="00CF69FC" w:rsidRDefault="00316F2F" w:rsidP="00316F2F">
      <w:pPr>
        <w:spacing w:after="0" w:line="240" w:lineRule="auto"/>
        <w:rPr>
          <w:rFonts w:ascii="Arial" w:eastAsia="Times New Roman" w:hAnsi="Arial" w:cs="Arial"/>
          <w:caps/>
          <w:kern w:val="36"/>
          <w:sz w:val="16"/>
          <w:szCs w:val="16"/>
          <w:lang w:val="cs-CZ"/>
        </w:rPr>
      </w:pPr>
    </w:p>
    <w:p w14:paraId="45A3C0C0" w14:textId="5F0E8B4E" w:rsidR="00954A7F" w:rsidRPr="00CF69FC" w:rsidRDefault="005E3E80" w:rsidP="00316F2F">
      <w:pPr>
        <w:spacing w:after="0" w:line="240" w:lineRule="auto"/>
        <w:ind w:left="426" w:hanging="426"/>
        <w:jc w:val="both"/>
        <w:rPr>
          <w:rFonts w:ascii="Arial" w:hAnsi="Arial" w:cs="Arial"/>
          <w:sz w:val="20"/>
          <w:szCs w:val="20"/>
          <w:lang w:val="cs-CZ"/>
        </w:rPr>
      </w:pPr>
      <w:r w:rsidRPr="00CF69FC">
        <w:rPr>
          <w:rFonts w:ascii="Arial" w:hAnsi="Arial" w:cs="Arial"/>
          <w:sz w:val="20"/>
          <w:szCs w:val="20"/>
          <w:lang w:val="cs-CZ"/>
        </w:rPr>
        <w:t>9.</w:t>
      </w:r>
      <w:r w:rsidR="002A5773">
        <w:rPr>
          <w:rFonts w:ascii="Arial" w:hAnsi="Arial" w:cs="Arial"/>
          <w:sz w:val="20"/>
          <w:szCs w:val="20"/>
          <w:lang w:val="cs-CZ"/>
        </w:rPr>
        <w:t>6</w:t>
      </w:r>
      <w:r w:rsidRPr="00CF69FC">
        <w:rPr>
          <w:rFonts w:ascii="Arial" w:hAnsi="Arial" w:cs="Arial"/>
          <w:sz w:val="20"/>
          <w:szCs w:val="20"/>
          <w:lang w:val="cs-CZ"/>
        </w:rPr>
        <w:tab/>
      </w:r>
      <w:r w:rsidR="00954A7F" w:rsidRPr="00CF69FC">
        <w:rPr>
          <w:rFonts w:ascii="Arial" w:hAnsi="Arial" w:cs="Arial"/>
          <w:sz w:val="20"/>
          <w:szCs w:val="20"/>
          <w:lang w:val="cs-CZ"/>
        </w:rPr>
        <w:t xml:space="preserve">Dodavatel prohlašuje, že se na něj nevztahuje mezinárodní sankce podle zákona č. 69/2006 Sb., o provádění mezinárodních sankcí, ve znění pozdějších předpisů a zavazuje se neprodleně písemně informovat objednatele, pokud se toto prohlášení stane nepravdivým. Objednatel je oprávněn odstoupit od této Smlouvy, pokud zjistí, že dodavatel nebo jeho poddodavatel je osobou, na kterou se vztahuje mezinárodní sankce podle zákona č. 69/2006 Sb., o provádění mezinárodních sankcí, ve znění pozdějších předpisů. </w:t>
      </w:r>
    </w:p>
    <w:p w14:paraId="6AE7887B" w14:textId="77777777" w:rsidR="00316F2F" w:rsidRPr="00CF69FC" w:rsidRDefault="00316F2F" w:rsidP="00316F2F">
      <w:pPr>
        <w:spacing w:after="0" w:line="240" w:lineRule="auto"/>
        <w:rPr>
          <w:rFonts w:ascii="Arial" w:eastAsia="Times New Roman" w:hAnsi="Arial" w:cs="Arial"/>
          <w:caps/>
          <w:kern w:val="36"/>
          <w:sz w:val="16"/>
          <w:szCs w:val="16"/>
          <w:lang w:val="cs-CZ"/>
        </w:rPr>
      </w:pPr>
    </w:p>
    <w:p w14:paraId="4A47773C" w14:textId="56C4C55A" w:rsidR="00954A7F" w:rsidRPr="00CF69FC" w:rsidRDefault="005E3E80" w:rsidP="00316F2F">
      <w:pPr>
        <w:spacing w:after="0" w:line="240" w:lineRule="auto"/>
        <w:ind w:left="426" w:hanging="426"/>
        <w:jc w:val="both"/>
        <w:rPr>
          <w:rFonts w:ascii="Arial" w:hAnsi="Arial" w:cs="Arial"/>
          <w:sz w:val="20"/>
          <w:szCs w:val="20"/>
          <w:lang w:val="cs-CZ"/>
        </w:rPr>
      </w:pPr>
      <w:r w:rsidRPr="00CF69FC">
        <w:rPr>
          <w:rFonts w:ascii="Arial" w:hAnsi="Arial" w:cs="Arial"/>
          <w:sz w:val="20"/>
          <w:szCs w:val="20"/>
          <w:lang w:val="cs-CZ"/>
        </w:rPr>
        <w:t>9.</w:t>
      </w:r>
      <w:r w:rsidR="002D24B6">
        <w:rPr>
          <w:rFonts w:ascii="Arial" w:hAnsi="Arial" w:cs="Arial"/>
          <w:sz w:val="20"/>
          <w:szCs w:val="20"/>
          <w:lang w:val="cs-CZ"/>
        </w:rPr>
        <w:t>7</w:t>
      </w:r>
      <w:r w:rsidRPr="00CF69FC">
        <w:rPr>
          <w:rFonts w:ascii="Arial" w:hAnsi="Arial" w:cs="Arial"/>
          <w:sz w:val="20"/>
          <w:szCs w:val="20"/>
          <w:lang w:val="cs-CZ"/>
        </w:rPr>
        <w:t xml:space="preserve"> </w:t>
      </w:r>
      <w:r w:rsidRPr="00CF69FC">
        <w:rPr>
          <w:rFonts w:ascii="Arial" w:hAnsi="Arial" w:cs="Arial"/>
          <w:sz w:val="20"/>
          <w:szCs w:val="20"/>
          <w:lang w:val="cs-CZ"/>
        </w:rPr>
        <w:tab/>
      </w:r>
      <w:r w:rsidR="00954A7F" w:rsidRPr="00CF69FC">
        <w:rPr>
          <w:rFonts w:ascii="Arial" w:hAnsi="Arial" w:cs="Arial"/>
          <w:sz w:val="20"/>
          <w:szCs w:val="20"/>
          <w:lang w:val="cs-CZ"/>
        </w:rPr>
        <w:t xml:space="preserve">Jsou-li v této Smlouvě uvedeny přílohy, tvoří její nedílnou součást. Veškeré změny a doplňky této Smlouvy musí být učiněny písemně ve formě číslovaného dodatku k této Smlouvě, podepsaného oprávněnými zástupci obou smluvních stran. </w:t>
      </w:r>
    </w:p>
    <w:p w14:paraId="20579B3E" w14:textId="77777777" w:rsidR="00954A7F" w:rsidRDefault="00954A7F" w:rsidP="00316F2F">
      <w:pPr>
        <w:spacing w:after="0" w:line="240" w:lineRule="auto"/>
        <w:jc w:val="both"/>
        <w:rPr>
          <w:rFonts w:ascii="Arial" w:eastAsia="Times New Roman" w:hAnsi="Arial" w:cs="Arial"/>
          <w:caps/>
          <w:kern w:val="36"/>
          <w:sz w:val="16"/>
          <w:szCs w:val="16"/>
          <w:lang w:val="cs-CZ"/>
        </w:rPr>
      </w:pPr>
    </w:p>
    <w:p w14:paraId="094D87E2" w14:textId="77777777" w:rsidR="00C81F94" w:rsidRPr="00F04667" w:rsidRDefault="00C81F94" w:rsidP="00316F2F">
      <w:pPr>
        <w:spacing w:after="0" w:line="240" w:lineRule="auto"/>
        <w:jc w:val="both"/>
        <w:rPr>
          <w:rFonts w:ascii="Arial" w:eastAsia="Times New Roman" w:hAnsi="Arial" w:cs="Arial"/>
          <w:caps/>
          <w:kern w:val="36"/>
          <w:sz w:val="16"/>
          <w:szCs w:val="16"/>
          <w:lang w:val="cs-CZ"/>
        </w:rPr>
      </w:pPr>
    </w:p>
    <w:p w14:paraId="4F11F301" w14:textId="6F6BE932" w:rsidR="006740CD" w:rsidRPr="006740CD" w:rsidRDefault="006740CD" w:rsidP="006740CD">
      <w:pPr>
        <w:widowControl w:val="0"/>
        <w:overflowPunct w:val="0"/>
        <w:autoSpaceDE w:val="0"/>
        <w:autoSpaceDN w:val="0"/>
        <w:snapToGrid w:val="0"/>
        <w:spacing w:after="20" w:line="240" w:lineRule="auto"/>
        <w:ind w:left="567" w:hanging="567"/>
        <w:jc w:val="both"/>
        <w:outlineLvl w:val="0"/>
        <w:rPr>
          <w:rFonts w:ascii="Arial" w:eastAsia="Times New Roman" w:hAnsi="Arial" w:cs="Arial"/>
          <w:b/>
          <w:bCs/>
          <w:caps/>
          <w:kern w:val="36"/>
          <w:lang w:val="cs-CZ"/>
        </w:rPr>
      </w:pPr>
      <w:r w:rsidRPr="006740CD">
        <w:rPr>
          <w:rFonts w:ascii="Arial" w:eastAsia="Times New Roman" w:hAnsi="Arial" w:cs="Arial"/>
          <w:b/>
          <w:bCs/>
          <w:caps/>
          <w:kern w:val="36"/>
          <w:lang w:val="cs-CZ"/>
        </w:rPr>
        <w:t>10</w:t>
      </w:r>
      <w:r w:rsidR="005A084F">
        <w:rPr>
          <w:rFonts w:ascii="Arial" w:eastAsia="Times New Roman" w:hAnsi="Arial" w:cs="Arial"/>
          <w:b/>
          <w:bCs/>
          <w:caps/>
          <w:kern w:val="36"/>
          <w:lang w:val="cs-CZ"/>
        </w:rPr>
        <w:t>.</w:t>
      </w:r>
      <w:r w:rsidRPr="006740CD">
        <w:rPr>
          <w:rFonts w:ascii="Arial" w:eastAsia="Times New Roman" w:hAnsi="Arial" w:cs="Arial"/>
          <w:b/>
          <w:bCs/>
          <w:caps/>
          <w:kern w:val="36"/>
          <w:lang w:val="cs-CZ"/>
        </w:rPr>
        <w:tab/>
        <w:t>Závěrečná ustanovení</w:t>
      </w:r>
    </w:p>
    <w:p w14:paraId="7EA44673" w14:textId="77777777" w:rsidR="006740CD" w:rsidRPr="006740CD" w:rsidRDefault="006740CD" w:rsidP="006740CD">
      <w:pPr>
        <w:tabs>
          <w:tab w:val="left" w:pos="-1800"/>
        </w:tabs>
        <w:spacing w:after="0" w:line="240" w:lineRule="auto"/>
        <w:ind w:left="567" w:hanging="567"/>
        <w:jc w:val="both"/>
        <w:rPr>
          <w:rFonts w:ascii="Arial" w:hAnsi="Arial" w:cs="Arial"/>
          <w:sz w:val="8"/>
          <w:szCs w:val="8"/>
          <w:lang w:val="cs-CZ"/>
        </w:rPr>
      </w:pPr>
    </w:p>
    <w:p w14:paraId="25E41DAA" w14:textId="3E9136FE" w:rsidR="006740CD" w:rsidRPr="006740CD" w:rsidRDefault="006740CD" w:rsidP="006740CD">
      <w:pPr>
        <w:widowControl w:val="0"/>
        <w:overflowPunct w:val="0"/>
        <w:autoSpaceDE w:val="0"/>
        <w:autoSpaceDN w:val="0"/>
        <w:snapToGrid w:val="0"/>
        <w:spacing w:after="20" w:line="240" w:lineRule="auto"/>
        <w:ind w:left="567" w:hanging="567"/>
        <w:jc w:val="both"/>
        <w:outlineLvl w:val="1"/>
        <w:rPr>
          <w:rFonts w:ascii="Arial" w:eastAsia="Times New Roman" w:hAnsi="Arial" w:cs="Arial"/>
          <w:sz w:val="20"/>
          <w:szCs w:val="20"/>
          <w:lang w:val="cs-CZ"/>
        </w:rPr>
      </w:pPr>
      <w:r w:rsidRPr="006740CD">
        <w:rPr>
          <w:rFonts w:ascii="Arial" w:eastAsia="Times New Roman" w:hAnsi="Arial" w:cs="Arial"/>
          <w:sz w:val="20"/>
          <w:szCs w:val="20"/>
          <w:lang w:val="cs-CZ"/>
        </w:rPr>
        <w:t>10.</w:t>
      </w:r>
      <w:r w:rsidR="002D24B6">
        <w:rPr>
          <w:rFonts w:ascii="Arial" w:eastAsia="Times New Roman" w:hAnsi="Arial" w:cs="Arial"/>
          <w:sz w:val="20"/>
          <w:szCs w:val="20"/>
          <w:lang w:val="cs-CZ"/>
        </w:rPr>
        <w:t>1</w:t>
      </w:r>
      <w:r w:rsidRPr="006740CD">
        <w:rPr>
          <w:rFonts w:ascii="Arial" w:eastAsia="Times New Roman" w:hAnsi="Arial" w:cs="Arial"/>
          <w:sz w:val="20"/>
          <w:szCs w:val="20"/>
          <w:lang w:val="cs-CZ"/>
        </w:rPr>
        <w:tab/>
        <w:t>Tato smlouva se řídí právem České republiky, zejména zákonem č. 89/2012 Sb., občanský zákoník</w:t>
      </w:r>
      <w:r w:rsidR="00FB660D" w:rsidRPr="00FB660D">
        <w:rPr>
          <w:rFonts w:ascii="Arial" w:eastAsia="Times New Roman" w:hAnsi="Arial" w:cs="Arial"/>
          <w:sz w:val="20"/>
          <w:szCs w:val="20"/>
          <w:highlight w:val="magenta"/>
          <w:lang w:val="cs-CZ"/>
        </w:rPr>
        <w:t xml:space="preserve"> </w:t>
      </w:r>
      <w:r w:rsidR="00FB660D" w:rsidRPr="00777099">
        <w:rPr>
          <w:rFonts w:ascii="Arial" w:eastAsia="Times New Roman" w:hAnsi="Arial" w:cs="Arial"/>
          <w:sz w:val="20"/>
          <w:szCs w:val="20"/>
          <w:lang w:val="cs-CZ"/>
        </w:rPr>
        <w:t>ve znění pozdějších předpisů</w:t>
      </w:r>
      <w:r w:rsidRPr="00777099">
        <w:rPr>
          <w:rFonts w:ascii="Arial" w:eastAsia="Times New Roman" w:hAnsi="Arial" w:cs="Arial"/>
          <w:sz w:val="20"/>
          <w:szCs w:val="20"/>
          <w:lang w:val="cs-CZ"/>
        </w:rPr>
        <w:t>.</w:t>
      </w:r>
    </w:p>
    <w:p w14:paraId="3B52D255" w14:textId="77777777" w:rsidR="006740CD" w:rsidRPr="006740CD" w:rsidRDefault="006740CD" w:rsidP="006740CD">
      <w:pPr>
        <w:spacing w:after="0" w:line="240" w:lineRule="auto"/>
        <w:ind w:left="567" w:hanging="567"/>
        <w:jc w:val="both"/>
        <w:rPr>
          <w:rFonts w:ascii="Arial" w:hAnsi="Arial" w:cs="Arial"/>
          <w:sz w:val="14"/>
          <w:szCs w:val="14"/>
          <w:lang w:val="cs-CZ"/>
        </w:rPr>
      </w:pPr>
    </w:p>
    <w:p w14:paraId="735BDCF8" w14:textId="291F5E5E" w:rsidR="006740CD" w:rsidRPr="006740CD" w:rsidRDefault="006740CD" w:rsidP="006740CD">
      <w:pPr>
        <w:spacing w:after="0" w:line="240" w:lineRule="auto"/>
        <w:ind w:left="567" w:hanging="567"/>
        <w:jc w:val="both"/>
        <w:rPr>
          <w:rFonts w:ascii="Arial" w:hAnsi="Arial" w:cs="Arial"/>
          <w:sz w:val="20"/>
          <w:szCs w:val="20"/>
          <w:lang w:val="cs-CZ"/>
        </w:rPr>
      </w:pPr>
      <w:r w:rsidRPr="006740CD">
        <w:rPr>
          <w:rFonts w:ascii="Arial" w:hAnsi="Arial" w:cs="Arial"/>
          <w:sz w:val="20"/>
          <w:szCs w:val="20"/>
          <w:lang w:val="cs-CZ"/>
        </w:rPr>
        <w:t>10.</w:t>
      </w:r>
      <w:r w:rsidR="002D24B6">
        <w:rPr>
          <w:rFonts w:ascii="Arial" w:hAnsi="Arial" w:cs="Arial"/>
          <w:sz w:val="20"/>
          <w:szCs w:val="20"/>
          <w:lang w:val="cs-CZ"/>
        </w:rPr>
        <w:t>2</w:t>
      </w:r>
      <w:r w:rsidRPr="006740CD">
        <w:rPr>
          <w:rFonts w:ascii="Arial" w:hAnsi="Arial" w:cs="Arial"/>
          <w:sz w:val="20"/>
          <w:szCs w:val="20"/>
          <w:lang w:val="cs-CZ"/>
        </w:rPr>
        <w:tab/>
        <w:t>Stane-li se některé ustanovení této smlouvy neplatným nebo neúčinným, platnost a účinnost ostatních ustanovení smlouvy, ani smlouvy jako celku tím není dotčena. Neplatné nebo neúčinné ustanovení bude nahrazeno jiným ustanovením platným a účinným, které co nejblíže odpovídá původnímu smyslu a účelu neplatného nebo neúčinného ustanovení.</w:t>
      </w:r>
    </w:p>
    <w:p w14:paraId="26390AFC" w14:textId="77777777" w:rsidR="006740CD" w:rsidRPr="006740CD" w:rsidRDefault="006740CD" w:rsidP="006740CD">
      <w:pPr>
        <w:spacing w:after="0" w:line="240" w:lineRule="auto"/>
        <w:ind w:left="567" w:hanging="567"/>
        <w:jc w:val="both"/>
        <w:rPr>
          <w:rFonts w:ascii="Arial" w:hAnsi="Arial" w:cs="Arial"/>
          <w:sz w:val="14"/>
          <w:szCs w:val="14"/>
          <w:lang w:val="cs-CZ"/>
        </w:rPr>
      </w:pPr>
    </w:p>
    <w:p w14:paraId="756726CE" w14:textId="7435DDD7" w:rsidR="006740CD" w:rsidRPr="006740CD" w:rsidRDefault="006740CD" w:rsidP="006740CD">
      <w:pPr>
        <w:spacing w:after="0" w:line="240" w:lineRule="auto"/>
        <w:ind w:left="567" w:hanging="567"/>
        <w:jc w:val="both"/>
        <w:rPr>
          <w:rFonts w:ascii="Arial" w:hAnsi="Arial" w:cs="Arial"/>
          <w:sz w:val="20"/>
          <w:szCs w:val="20"/>
          <w:lang w:val="cs-CZ"/>
        </w:rPr>
      </w:pPr>
      <w:r w:rsidRPr="006740CD">
        <w:rPr>
          <w:rFonts w:ascii="Arial" w:hAnsi="Arial" w:cs="Arial"/>
          <w:sz w:val="20"/>
          <w:szCs w:val="20"/>
          <w:lang w:val="cs-CZ"/>
        </w:rPr>
        <w:t>10.</w:t>
      </w:r>
      <w:r w:rsidR="002D24B6">
        <w:rPr>
          <w:rFonts w:ascii="Arial" w:hAnsi="Arial" w:cs="Arial"/>
          <w:sz w:val="20"/>
          <w:szCs w:val="20"/>
          <w:lang w:val="cs-CZ"/>
        </w:rPr>
        <w:t>3</w:t>
      </w:r>
      <w:r w:rsidRPr="006740CD">
        <w:rPr>
          <w:rFonts w:ascii="Arial" w:hAnsi="Arial" w:cs="Arial"/>
          <w:sz w:val="20"/>
          <w:szCs w:val="20"/>
          <w:lang w:val="cs-CZ"/>
        </w:rPr>
        <w:tab/>
        <w:t>Pokud by mezi smluvními stranami nastal v souvislosti s touto smlouvou</w:t>
      </w:r>
      <w:r w:rsidR="002D24B6">
        <w:rPr>
          <w:rFonts w:ascii="Arial" w:hAnsi="Arial" w:cs="Arial"/>
          <w:sz w:val="20"/>
          <w:szCs w:val="20"/>
          <w:lang w:val="cs-CZ"/>
        </w:rPr>
        <w:t xml:space="preserve"> spor</w:t>
      </w:r>
      <w:r w:rsidRPr="006740CD">
        <w:rPr>
          <w:rFonts w:ascii="Arial" w:hAnsi="Arial" w:cs="Arial"/>
          <w:sz w:val="20"/>
          <w:szCs w:val="20"/>
          <w:lang w:val="cs-CZ"/>
        </w:rPr>
        <w:t xml:space="preserve">, budou jej smluvní strany řešit přednostně smírčím postupem, a to přímým jednáním na úrovni příslušných vedoucích </w:t>
      </w:r>
      <w:r w:rsidRPr="006740CD">
        <w:rPr>
          <w:rFonts w:ascii="Arial" w:hAnsi="Arial" w:cs="Arial"/>
          <w:sz w:val="20"/>
          <w:szCs w:val="20"/>
          <w:lang w:val="cs-CZ"/>
        </w:rPr>
        <w:lastRenderedPageBreak/>
        <w:t>pracovníků, příp. i statutárních zástupců</w:t>
      </w:r>
      <w:r w:rsidR="00F33559">
        <w:rPr>
          <w:rFonts w:ascii="Arial" w:hAnsi="Arial" w:cs="Arial"/>
          <w:sz w:val="20"/>
          <w:szCs w:val="20"/>
          <w:lang w:val="cs-CZ"/>
        </w:rPr>
        <w:t>,</w:t>
      </w:r>
      <w:r w:rsidRPr="006740CD">
        <w:rPr>
          <w:rFonts w:ascii="Arial" w:hAnsi="Arial" w:cs="Arial"/>
          <w:sz w:val="20"/>
          <w:szCs w:val="20"/>
          <w:lang w:val="cs-CZ"/>
        </w:rPr>
        <w:t xml:space="preserve"> </w:t>
      </w:r>
      <w:r w:rsidR="00F33559">
        <w:rPr>
          <w:rFonts w:ascii="Arial" w:hAnsi="Arial" w:cs="Arial"/>
          <w:sz w:val="20"/>
          <w:szCs w:val="20"/>
          <w:lang w:val="cs-CZ"/>
        </w:rPr>
        <w:t xml:space="preserve">přičemž </w:t>
      </w:r>
      <w:r w:rsidRPr="006740CD">
        <w:rPr>
          <w:rFonts w:ascii="Arial" w:hAnsi="Arial" w:cs="Arial"/>
          <w:sz w:val="20"/>
          <w:szCs w:val="20"/>
          <w:lang w:val="cs-CZ"/>
        </w:rPr>
        <w:t>k jednání přistoupí na žádost kterékoliv ze smluvních stran do 5 (pěti) pracovních dnů poté, co byla tato žádost v písemné nebo elektronické formě doručena druhé</w:t>
      </w:r>
      <w:r w:rsidR="00F33559">
        <w:rPr>
          <w:rFonts w:ascii="Arial" w:hAnsi="Arial" w:cs="Arial"/>
          <w:sz w:val="20"/>
          <w:szCs w:val="20"/>
          <w:lang w:val="cs-CZ"/>
        </w:rPr>
        <w:t xml:space="preserve"> smluvní </w:t>
      </w:r>
      <w:r w:rsidRPr="006740CD">
        <w:rPr>
          <w:rFonts w:ascii="Arial" w:hAnsi="Arial" w:cs="Arial"/>
          <w:sz w:val="20"/>
          <w:szCs w:val="20"/>
          <w:lang w:val="cs-CZ"/>
        </w:rPr>
        <w:t xml:space="preserve">straně. Všechny spory, které nebudou urovnány smírčím postupem smluvních stran, budou s konečnou platností rozhodovány příslušným soudem podle sídla </w:t>
      </w:r>
      <w:r w:rsidR="00966064">
        <w:rPr>
          <w:rFonts w:ascii="Arial" w:hAnsi="Arial" w:cs="Arial"/>
          <w:sz w:val="20"/>
          <w:szCs w:val="20"/>
          <w:lang w:val="cs-CZ"/>
        </w:rPr>
        <w:t>Dodavatel</w:t>
      </w:r>
      <w:r w:rsidRPr="006740CD">
        <w:rPr>
          <w:rFonts w:ascii="Arial" w:hAnsi="Arial" w:cs="Arial"/>
          <w:sz w:val="20"/>
          <w:szCs w:val="20"/>
          <w:lang w:val="cs-CZ"/>
        </w:rPr>
        <w:t>e.</w:t>
      </w:r>
    </w:p>
    <w:p w14:paraId="1148B50F" w14:textId="77777777" w:rsidR="006740CD" w:rsidRPr="006740CD" w:rsidRDefault="006740CD" w:rsidP="006740CD">
      <w:pPr>
        <w:spacing w:after="0" w:line="240" w:lineRule="auto"/>
        <w:ind w:left="567" w:hanging="567"/>
        <w:jc w:val="both"/>
        <w:rPr>
          <w:rFonts w:ascii="Arial" w:hAnsi="Arial" w:cs="Arial"/>
          <w:sz w:val="14"/>
          <w:szCs w:val="14"/>
          <w:lang w:val="cs-CZ"/>
        </w:rPr>
      </w:pPr>
    </w:p>
    <w:p w14:paraId="2D56BC9E" w14:textId="1227C094" w:rsidR="006740CD" w:rsidRPr="006740CD" w:rsidRDefault="006740CD" w:rsidP="003A2E83">
      <w:pPr>
        <w:widowControl w:val="0"/>
        <w:overflowPunct w:val="0"/>
        <w:autoSpaceDE w:val="0"/>
        <w:autoSpaceDN w:val="0"/>
        <w:snapToGrid w:val="0"/>
        <w:spacing w:after="0" w:line="240" w:lineRule="auto"/>
        <w:ind w:left="567" w:hanging="567"/>
        <w:jc w:val="both"/>
        <w:outlineLvl w:val="1"/>
        <w:rPr>
          <w:rFonts w:ascii="Arial" w:eastAsia="Times New Roman" w:hAnsi="Arial" w:cs="Arial"/>
          <w:sz w:val="20"/>
          <w:szCs w:val="20"/>
          <w:lang w:val="cs-CZ"/>
        </w:rPr>
      </w:pPr>
      <w:r w:rsidRPr="006740CD">
        <w:rPr>
          <w:rFonts w:ascii="Arial" w:eastAsia="Times New Roman" w:hAnsi="Arial" w:cs="Arial"/>
          <w:sz w:val="20"/>
          <w:szCs w:val="20"/>
          <w:lang w:val="cs-CZ"/>
        </w:rPr>
        <w:t>10.</w:t>
      </w:r>
      <w:r w:rsidR="002D24B6">
        <w:rPr>
          <w:rFonts w:ascii="Arial" w:eastAsia="Times New Roman" w:hAnsi="Arial" w:cs="Arial"/>
          <w:sz w:val="20"/>
          <w:szCs w:val="20"/>
          <w:lang w:val="cs-CZ"/>
        </w:rPr>
        <w:t>4</w:t>
      </w:r>
      <w:r w:rsidRPr="006740CD">
        <w:rPr>
          <w:rFonts w:ascii="Arial" w:eastAsia="Times New Roman" w:hAnsi="Arial" w:cs="Arial"/>
          <w:sz w:val="20"/>
          <w:szCs w:val="20"/>
          <w:lang w:val="cs-CZ"/>
        </w:rPr>
        <w:tab/>
        <w:t xml:space="preserve">Nedílnou součástí </w:t>
      </w:r>
      <w:r w:rsidR="003A2E83">
        <w:rPr>
          <w:rFonts w:ascii="Arial" w:eastAsia="Times New Roman" w:hAnsi="Arial" w:cs="Arial"/>
          <w:sz w:val="20"/>
          <w:szCs w:val="20"/>
          <w:lang w:val="cs-CZ"/>
        </w:rPr>
        <w:t xml:space="preserve">této </w:t>
      </w:r>
      <w:r w:rsidRPr="006740CD">
        <w:rPr>
          <w:rFonts w:ascii="Arial" w:eastAsia="Times New Roman" w:hAnsi="Arial" w:cs="Arial"/>
          <w:sz w:val="20"/>
          <w:szCs w:val="20"/>
          <w:lang w:val="cs-CZ"/>
        </w:rPr>
        <w:t>smlouvy jsou následující přílohy:</w:t>
      </w:r>
    </w:p>
    <w:p w14:paraId="738ECDC4" w14:textId="016832AD" w:rsidR="006740CD" w:rsidRPr="002D24B6" w:rsidRDefault="00F44A48" w:rsidP="00F44A48">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lang w:val="cs-CZ"/>
        </w:rPr>
      </w:pPr>
      <w:r w:rsidRPr="002D24B6">
        <w:rPr>
          <w:rFonts w:ascii="Arial" w:eastAsia="Times New Roman" w:hAnsi="Arial" w:cs="Arial"/>
          <w:sz w:val="20"/>
          <w:szCs w:val="20"/>
          <w:lang w:val="cs-CZ"/>
        </w:rPr>
        <w:t xml:space="preserve">a) </w:t>
      </w:r>
      <w:r w:rsidR="008A71DA" w:rsidRPr="002D24B6">
        <w:rPr>
          <w:rFonts w:ascii="Arial" w:eastAsia="Times New Roman" w:hAnsi="Arial" w:cs="Arial"/>
          <w:sz w:val="20"/>
          <w:szCs w:val="20"/>
          <w:lang w:val="cs-CZ"/>
        </w:rPr>
        <w:tab/>
      </w:r>
      <w:r w:rsidR="006740CD" w:rsidRPr="002D24B6">
        <w:rPr>
          <w:rFonts w:ascii="Arial" w:eastAsia="Times New Roman" w:hAnsi="Arial" w:cs="Arial"/>
          <w:sz w:val="20"/>
          <w:szCs w:val="20"/>
          <w:lang w:val="cs-CZ"/>
        </w:rPr>
        <w:t>Příloha č. 1</w:t>
      </w:r>
      <w:bookmarkStart w:id="15" w:name="_Hlk68868472"/>
      <w:r w:rsidR="006740CD" w:rsidRPr="002D24B6">
        <w:rPr>
          <w:rFonts w:ascii="Arial" w:eastAsia="Times New Roman" w:hAnsi="Arial" w:cs="Arial"/>
          <w:sz w:val="20"/>
          <w:szCs w:val="20"/>
          <w:lang w:val="cs-CZ"/>
        </w:rPr>
        <w:t xml:space="preserve">: </w:t>
      </w:r>
      <w:bookmarkEnd w:id="15"/>
      <w:r w:rsidR="00316F2F" w:rsidRPr="002D24B6">
        <w:rPr>
          <w:rFonts w:ascii="Arial" w:eastAsia="Times New Roman" w:hAnsi="Arial" w:cs="Arial"/>
          <w:sz w:val="20"/>
          <w:szCs w:val="20"/>
          <w:lang w:val="cs-CZ"/>
        </w:rPr>
        <w:t>Specifikace</w:t>
      </w:r>
      <w:r w:rsidR="00633E28">
        <w:rPr>
          <w:rFonts w:ascii="Arial" w:eastAsia="Times New Roman" w:hAnsi="Arial" w:cs="Arial"/>
          <w:sz w:val="20"/>
          <w:szCs w:val="20"/>
          <w:lang w:val="cs-CZ"/>
        </w:rPr>
        <w:t xml:space="preserve"> CC_Položkový ceník</w:t>
      </w:r>
      <w:r w:rsidR="00CF69FC" w:rsidRPr="002D24B6">
        <w:rPr>
          <w:rFonts w:ascii="Arial" w:eastAsia="Times New Roman" w:hAnsi="Arial" w:cs="Arial"/>
          <w:sz w:val="20"/>
          <w:szCs w:val="20"/>
          <w:lang w:val="cs-CZ"/>
        </w:rPr>
        <w:t>;</w:t>
      </w:r>
    </w:p>
    <w:p w14:paraId="274426FC" w14:textId="38083882" w:rsidR="00316F2F" w:rsidRPr="002D24B6" w:rsidRDefault="00335612" w:rsidP="000D7E80">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lang w:val="cs-CZ"/>
        </w:rPr>
      </w:pPr>
      <w:r w:rsidRPr="002D24B6">
        <w:rPr>
          <w:rFonts w:ascii="Arial" w:eastAsia="Times New Roman" w:hAnsi="Arial" w:cs="Arial"/>
          <w:sz w:val="20"/>
          <w:szCs w:val="20"/>
          <w:lang w:val="cs-CZ"/>
        </w:rPr>
        <w:t xml:space="preserve">b) </w:t>
      </w:r>
      <w:r w:rsidRPr="002D24B6">
        <w:rPr>
          <w:rFonts w:ascii="Arial" w:eastAsia="Times New Roman" w:hAnsi="Arial" w:cs="Arial"/>
          <w:sz w:val="20"/>
          <w:szCs w:val="20"/>
          <w:lang w:val="cs-CZ"/>
        </w:rPr>
        <w:tab/>
        <w:t xml:space="preserve">Příloha č. 2: </w:t>
      </w:r>
      <w:r w:rsidR="00316F2F" w:rsidRPr="002D24B6">
        <w:rPr>
          <w:rFonts w:ascii="Arial" w:eastAsia="Times New Roman" w:hAnsi="Arial" w:cs="Arial"/>
          <w:sz w:val="20"/>
          <w:szCs w:val="20"/>
          <w:lang w:val="cs-CZ"/>
        </w:rPr>
        <w:t>Podmínky provádění služeb TP</w:t>
      </w:r>
      <w:r w:rsidR="00CF69FC" w:rsidRPr="002D24B6">
        <w:rPr>
          <w:rFonts w:ascii="Arial" w:eastAsia="Times New Roman" w:hAnsi="Arial" w:cs="Arial"/>
          <w:sz w:val="20"/>
          <w:szCs w:val="20"/>
          <w:lang w:val="cs-CZ"/>
        </w:rPr>
        <w:t>;</w:t>
      </w:r>
    </w:p>
    <w:p w14:paraId="0D187885" w14:textId="1A15B867" w:rsidR="000D7E80" w:rsidRPr="006740CD" w:rsidRDefault="00A27366" w:rsidP="000D7E80">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lang w:val="cs-CZ"/>
        </w:rPr>
      </w:pPr>
      <w:r w:rsidRPr="002D24B6">
        <w:rPr>
          <w:rFonts w:ascii="Arial" w:eastAsia="Times New Roman" w:hAnsi="Arial" w:cs="Arial"/>
          <w:sz w:val="20"/>
          <w:szCs w:val="20"/>
          <w:lang w:val="cs-CZ"/>
        </w:rPr>
        <w:t>c</w:t>
      </w:r>
      <w:r w:rsidR="00F44A48" w:rsidRPr="002D24B6">
        <w:rPr>
          <w:rFonts w:ascii="Arial" w:eastAsia="Times New Roman" w:hAnsi="Arial" w:cs="Arial"/>
          <w:sz w:val="20"/>
          <w:szCs w:val="20"/>
          <w:lang w:val="cs-CZ"/>
        </w:rPr>
        <w:t xml:space="preserve">) </w:t>
      </w:r>
      <w:r w:rsidR="008A71DA" w:rsidRPr="002D24B6">
        <w:rPr>
          <w:rFonts w:ascii="Arial" w:eastAsia="Times New Roman" w:hAnsi="Arial" w:cs="Arial"/>
          <w:sz w:val="20"/>
          <w:szCs w:val="20"/>
          <w:lang w:val="cs-CZ"/>
        </w:rPr>
        <w:tab/>
      </w:r>
      <w:r w:rsidR="006740CD" w:rsidRPr="002D24B6">
        <w:rPr>
          <w:rFonts w:ascii="Arial" w:eastAsia="Times New Roman" w:hAnsi="Arial" w:cs="Arial"/>
          <w:sz w:val="20"/>
          <w:szCs w:val="20"/>
          <w:lang w:val="cs-CZ"/>
        </w:rPr>
        <w:t xml:space="preserve">Příloha č. </w:t>
      </w:r>
      <w:bookmarkStart w:id="16" w:name="_Hlk68864235"/>
      <w:r w:rsidR="00335612" w:rsidRPr="002D24B6">
        <w:rPr>
          <w:rFonts w:ascii="Arial" w:eastAsia="Times New Roman" w:hAnsi="Arial" w:cs="Arial"/>
          <w:sz w:val="20"/>
          <w:szCs w:val="20"/>
          <w:lang w:val="cs-CZ"/>
        </w:rPr>
        <w:t>3</w:t>
      </w:r>
      <w:r w:rsidR="006740CD" w:rsidRPr="002D24B6">
        <w:rPr>
          <w:rFonts w:ascii="Arial" w:eastAsia="Times New Roman" w:hAnsi="Arial" w:cs="Arial"/>
          <w:sz w:val="20"/>
          <w:szCs w:val="20"/>
          <w:lang w:val="cs-CZ"/>
        </w:rPr>
        <w:t xml:space="preserve">: </w:t>
      </w:r>
      <w:r w:rsidR="000D7E80" w:rsidRPr="002D24B6">
        <w:rPr>
          <w:rFonts w:ascii="Arial" w:eastAsia="Times New Roman" w:hAnsi="Arial" w:cs="Arial"/>
          <w:sz w:val="20"/>
          <w:szCs w:val="20"/>
          <w:lang w:val="cs-CZ"/>
        </w:rPr>
        <w:t>Oprávnění zástupci smluvních stran</w:t>
      </w:r>
      <w:r w:rsidR="00CF69FC" w:rsidRPr="002D24B6">
        <w:rPr>
          <w:rFonts w:ascii="Arial" w:eastAsia="Times New Roman" w:hAnsi="Arial" w:cs="Arial"/>
          <w:sz w:val="20"/>
          <w:szCs w:val="20"/>
          <w:lang w:val="cs-CZ"/>
        </w:rPr>
        <w:t>.</w:t>
      </w:r>
    </w:p>
    <w:bookmarkEnd w:id="16"/>
    <w:p w14:paraId="1A8C8AD4" w14:textId="77777777" w:rsidR="00316F2F" w:rsidRPr="006740CD" w:rsidRDefault="00316F2F" w:rsidP="00316F2F">
      <w:pPr>
        <w:spacing w:after="0" w:line="240" w:lineRule="auto"/>
        <w:ind w:left="567" w:hanging="567"/>
        <w:jc w:val="both"/>
        <w:rPr>
          <w:rFonts w:ascii="Arial" w:hAnsi="Arial" w:cs="Arial"/>
          <w:sz w:val="14"/>
          <w:szCs w:val="14"/>
          <w:lang w:val="cs-CZ"/>
        </w:rPr>
      </w:pPr>
    </w:p>
    <w:p w14:paraId="338604DD" w14:textId="01FD4C95" w:rsidR="006740CD" w:rsidRPr="006740CD" w:rsidRDefault="006740CD" w:rsidP="006740CD">
      <w:pPr>
        <w:widowControl w:val="0"/>
        <w:overflowPunct w:val="0"/>
        <w:autoSpaceDE w:val="0"/>
        <w:autoSpaceDN w:val="0"/>
        <w:snapToGrid w:val="0"/>
        <w:spacing w:after="20" w:line="240" w:lineRule="auto"/>
        <w:ind w:left="567" w:hanging="567"/>
        <w:jc w:val="both"/>
        <w:rPr>
          <w:rFonts w:ascii="Arial" w:eastAsia="Times New Roman" w:hAnsi="Arial" w:cs="Arial"/>
          <w:sz w:val="20"/>
          <w:szCs w:val="20"/>
          <w:lang w:val="cs-CZ"/>
        </w:rPr>
      </w:pPr>
      <w:r w:rsidRPr="006740CD">
        <w:rPr>
          <w:rFonts w:ascii="Arial" w:eastAsia="Times New Roman" w:hAnsi="Arial" w:cs="Arial"/>
          <w:sz w:val="20"/>
          <w:szCs w:val="20"/>
          <w:lang w:val="cs-CZ"/>
        </w:rPr>
        <w:t>10.</w:t>
      </w:r>
      <w:r w:rsidR="002D24B6">
        <w:rPr>
          <w:rFonts w:ascii="Arial" w:eastAsia="Times New Roman" w:hAnsi="Arial" w:cs="Arial"/>
          <w:sz w:val="20"/>
          <w:szCs w:val="20"/>
          <w:lang w:val="cs-CZ"/>
        </w:rPr>
        <w:t>5</w:t>
      </w:r>
      <w:r w:rsidRPr="006740CD">
        <w:rPr>
          <w:rFonts w:ascii="Arial" w:eastAsia="Times New Roman" w:hAnsi="Arial" w:cs="Arial"/>
          <w:sz w:val="20"/>
          <w:szCs w:val="20"/>
          <w:lang w:val="cs-CZ"/>
        </w:rPr>
        <w:tab/>
      </w:r>
      <w:r w:rsidRPr="006740CD">
        <w:rPr>
          <w:rFonts w:ascii="Arial" w:eastAsia="Times New Roman" w:hAnsi="Arial" w:cs="Arial"/>
          <w:spacing w:val="-2"/>
          <w:sz w:val="20"/>
          <w:szCs w:val="20"/>
          <w:lang w:val="cs-CZ"/>
        </w:rPr>
        <w:t>Tato smlouva je vyhotovena ve dvou stejnopisech, z nichž každá smluvní strana obdrží jeden stejnopis</w:t>
      </w:r>
      <w:r w:rsidRPr="006740CD">
        <w:rPr>
          <w:rFonts w:ascii="Arial" w:eastAsia="Times New Roman" w:hAnsi="Arial" w:cs="Arial"/>
          <w:sz w:val="20"/>
          <w:szCs w:val="20"/>
          <w:lang w:val="cs-CZ"/>
        </w:rPr>
        <w:t>.</w:t>
      </w:r>
    </w:p>
    <w:p w14:paraId="37754E74" w14:textId="77777777" w:rsidR="006740CD" w:rsidRPr="006740CD" w:rsidRDefault="006740CD" w:rsidP="006740CD">
      <w:pPr>
        <w:spacing w:after="0" w:line="240" w:lineRule="auto"/>
        <w:ind w:left="567" w:hanging="567"/>
        <w:jc w:val="both"/>
        <w:rPr>
          <w:rFonts w:ascii="Arial" w:hAnsi="Arial" w:cs="Arial"/>
          <w:sz w:val="14"/>
          <w:szCs w:val="14"/>
          <w:lang w:val="cs-CZ"/>
        </w:rPr>
      </w:pPr>
    </w:p>
    <w:p w14:paraId="2A4F8C83" w14:textId="6E79E7C4" w:rsidR="006740CD" w:rsidRDefault="006740CD" w:rsidP="006740CD">
      <w:pPr>
        <w:spacing w:after="0" w:line="240" w:lineRule="auto"/>
        <w:ind w:left="567" w:hanging="567"/>
        <w:jc w:val="both"/>
        <w:rPr>
          <w:rFonts w:ascii="Arial" w:hAnsi="Arial" w:cs="Arial"/>
          <w:sz w:val="20"/>
          <w:szCs w:val="20"/>
          <w:lang w:val="cs-CZ"/>
        </w:rPr>
      </w:pPr>
      <w:r w:rsidRPr="006740CD">
        <w:rPr>
          <w:rFonts w:ascii="Arial" w:hAnsi="Arial" w:cs="Arial"/>
          <w:sz w:val="20"/>
          <w:szCs w:val="20"/>
          <w:lang w:val="cs-CZ"/>
        </w:rPr>
        <w:t>10.</w:t>
      </w:r>
      <w:r w:rsidR="002D24B6">
        <w:rPr>
          <w:rFonts w:ascii="Arial" w:hAnsi="Arial" w:cs="Arial"/>
          <w:sz w:val="20"/>
          <w:szCs w:val="20"/>
          <w:lang w:val="cs-CZ"/>
        </w:rPr>
        <w:t>6</w:t>
      </w:r>
      <w:r w:rsidRPr="006740CD">
        <w:rPr>
          <w:rFonts w:ascii="Arial" w:hAnsi="Arial" w:cs="Arial"/>
          <w:sz w:val="20"/>
          <w:szCs w:val="20"/>
          <w:lang w:val="cs-CZ"/>
        </w:rPr>
        <w:tab/>
        <w:t>Oprávnění zástupci smluvních stran prohlašují, že tato smlouva byla sepsána podle jejich pravé a svobodné vůle, nikoliv v tísni nebo za jinak jednostranně nevýhodných podmínek, že si ji pozorně přečetli, plně jí porozuměli, souhlasí s ní a na důkaz svého souhlasu a závaznosti ke smlouvě připojí své podpisy.</w:t>
      </w:r>
    </w:p>
    <w:p w14:paraId="3CF520B5" w14:textId="77777777" w:rsidR="003A2E83" w:rsidRDefault="003A2E83" w:rsidP="006740CD">
      <w:pPr>
        <w:spacing w:after="0" w:line="240" w:lineRule="auto"/>
        <w:ind w:left="567" w:hanging="567"/>
        <w:jc w:val="both"/>
        <w:rPr>
          <w:rFonts w:ascii="Arial" w:hAnsi="Arial" w:cs="Arial"/>
          <w:sz w:val="20"/>
          <w:szCs w:val="20"/>
          <w:lang w:val="cs-CZ"/>
        </w:rPr>
      </w:pPr>
    </w:p>
    <w:p w14:paraId="5758667F" w14:textId="77777777" w:rsidR="002D24B6" w:rsidRDefault="002D24B6" w:rsidP="006740CD">
      <w:pPr>
        <w:spacing w:after="0" w:line="240" w:lineRule="auto"/>
        <w:ind w:left="567" w:hanging="567"/>
        <w:jc w:val="both"/>
        <w:rPr>
          <w:rFonts w:ascii="Arial" w:hAnsi="Arial" w:cs="Arial"/>
          <w:sz w:val="20"/>
          <w:szCs w:val="20"/>
          <w:lang w:val="cs-CZ"/>
        </w:rPr>
      </w:pPr>
    </w:p>
    <w:p w14:paraId="08266CE6" w14:textId="3C1CE5FF" w:rsidR="001E77C1" w:rsidRPr="001E77C1" w:rsidRDefault="001E77C1" w:rsidP="001E77C1">
      <w:pPr>
        <w:tabs>
          <w:tab w:val="left" w:pos="709"/>
        </w:tabs>
        <w:spacing w:after="0" w:line="240" w:lineRule="auto"/>
        <w:jc w:val="both"/>
        <w:rPr>
          <w:rFonts w:ascii="Arial" w:hAnsi="Arial"/>
          <w:sz w:val="20"/>
          <w:szCs w:val="20"/>
          <w:lang w:val="cs-CZ"/>
        </w:rPr>
      </w:pPr>
      <w:r w:rsidRPr="001E77C1">
        <w:rPr>
          <w:rFonts w:ascii="Arial" w:hAnsi="Arial"/>
          <w:sz w:val="20"/>
          <w:szCs w:val="20"/>
          <w:lang w:val="cs-CZ"/>
        </w:rPr>
        <w:t>V</w:t>
      </w:r>
      <w:r w:rsidR="00316F2F">
        <w:rPr>
          <w:rFonts w:ascii="Arial" w:hAnsi="Arial"/>
          <w:sz w:val="20"/>
          <w:szCs w:val="20"/>
          <w:lang w:val="cs-CZ"/>
        </w:rPr>
        <w:t> Praze,</w:t>
      </w:r>
      <w:r w:rsidRPr="001E77C1">
        <w:rPr>
          <w:rFonts w:ascii="Arial" w:hAnsi="Arial"/>
          <w:sz w:val="20"/>
          <w:szCs w:val="20"/>
          <w:lang w:val="cs-CZ"/>
        </w:rPr>
        <w:t xml:space="preserve"> dne ....................</w:t>
      </w:r>
      <w:r w:rsidRPr="001E77C1">
        <w:rPr>
          <w:rFonts w:ascii="Arial" w:hAnsi="Arial"/>
          <w:sz w:val="20"/>
          <w:szCs w:val="20"/>
          <w:lang w:val="cs-CZ"/>
        </w:rPr>
        <w:tab/>
      </w:r>
      <w:r w:rsidRPr="001E77C1">
        <w:rPr>
          <w:rFonts w:ascii="Arial" w:hAnsi="Arial"/>
          <w:sz w:val="20"/>
          <w:szCs w:val="20"/>
          <w:lang w:val="cs-CZ"/>
        </w:rPr>
        <w:tab/>
      </w:r>
      <w:r w:rsidRPr="001E77C1">
        <w:rPr>
          <w:rFonts w:ascii="Arial" w:hAnsi="Arial"/>
          <w:sz w:val="20"/>
          <w:szCs w:val="20"/>
          <w:lang w:val="cs-CZ"/>
        </w:rPr>
        <w:tab/>
      </w:r>
      <w:r w:rsidR="00316F2F">
        <w:rPr>
          <w:rFonts w:ascii="Arial" w:hAnsi="Arial"/>
          <w:sz w:val="20"/>
          <w:szCs w:val="20"/>
          <w:lang w:val="cs-CZ"/>
        </w:rPr>
        <w:tab/>
      </w:r>
      <w:r w:rsidR="002D24B6">
        <w:rPr>
          <w:rFonts w:ascii="Arial" w:hAnsi="Arial"/>
          <w:sz w:val="20"/>
          <w:szCs w:val="20"/>
          <w:lang w:val="cs-CZ"/>
        </w:rPr>
        <w:tab/>
      </w:r>
      <w:r w:rsidRPr="001E77C1">
        <w:rPr>
          <w:rFonts w:ascii="Arial" w:hAnsi="Arial"/>
          <w:sz w:val="20"/>
          <w:szCs w:val="20"/>
          <w:lang w:val="cs-CZ"/>
        </w:rPr>
        <w:t>V</w:t>
      </w:r>
      <w:r w:rsidR="00316F2F">
        <w:rPr>
          <w:rFonts w:ascii="Arial" w:hAnsi="Arial"/>
          <w:sz w:val="20"/>
          <w:szCs w:val="20"/>
          <w:lang w:val="cs-CZ"/>
        </w:rPr>
        <w:t> Praze,</w:t>
      </w:r>
      <w:r w:rsidRPr="001E77C1">
        <w:rPr>
          <w:rFonts w:ascii="Arial" w:hAnsi="Arial"/>
          <w:sz w:val="20"/>
          <w:szCs w:val="20"/>
          <w:lang w:val="cs-CZ"/>
        </w:rPr>
        <w:t xml:space="preserve"> dne </w:t>
      </w:r>
      <w:r w:rsidR="006D7481">
        <w:rPr>
          <w:rFonts w:ascii="Arial" w:hAnsi="Arial"/>
          <w:sz w:val="20"/>
          <w:szCs w:val="20"/>
          <w:lang w:val="cs-CZ"/>
        </w:rPr>
        <w:t>viz elektronický podpis</w:t>
      </w:r>
    </w:p>
    <w:p w14:paraId="452C6A8D" w14:textId="77777777" w:rsidR="001E77C1" w:rsidRPr="00F33559" w:rsidRDefault="001E77C1" w:rsidP="001E77C1">
      <w:pPr>
        <w:tabs>
          <w:tab w:val="left" w:pos="709"/>
        </w:tabs>
        <w:spacing w:after="0" w:line="240" w:lineRule="auto"/>
        <w:jc w:val="both"/>
        <w:rPr>
          <w:rFonts w:ascii="Arial" w:hAnsi="Arial"/>
          <w:sz w:val="12"/>
          <w:szCs w:val="12"/>
          <w:lang w:val="cs-CZ"/>
        </w:rPr>
      </w:pPr>
    </w:p>
    <w:p w14:paraId="33A7CB04" w14:textId="0CAD129F" w:rsidR="001E77C1" w:rsidRPr="008A71DA" w:rsidRDefault="001E77C1" w:rsidP="001E77C1">
      <w:pPr>
        <w:tabs>
          <w:tab w:val="left" w:pos="709"/>
        </w:tabs>
        <w:spacing w:after="0" w:line="240" w:lineRule="auto"/>
        <w:jc w:val="both"/>
        <w:rPr>
          <w:rFonts w:ascii="Arial" w:hAnsi="Arial"/>
          <w:sz w:val="20"/>
          <w:szCs w:val="20"/>
          <w:lang w:val="cs-CZ"/>
        </w:rPr>
      </w:pPr>
      <w:r w:rsidRPr="008A71DA">
        <w:rPr>
          <w:rFonts w:ascii="Arial" w:hAnsi="Arial"/>
          <w:sz w:val="20"/>
          <w:szCs w:val="20"/>
          <w:lang w:val="cs-CZ"/>
        </w:rPr>
        <w:t xml:space="preserve">Za </w:t>
      </w:r>
      <w:r w:rsidR="00AA1395">
        <w:rPr>
          <w:rFonts w:ascii="Arial" w:hAnsi="Arial"/>
          <w:sz w:val="20"/>
          <w:szCs w:val="20"/>
          <w:lang w:val="cs-CZ"/>
        </w:rPr>
        <w:t>Objednatel</w:t>
      </w:r>
      <w:r w:rsidR="00F33559">
        <w:rPr>
          <w:rFonts w:ascii="Arial" w:hAnsi="Arial"/>
          <w:sz w:val="20"/>
          <w:szCs w:val="20"/>
          <w:lang w:val="cs-CZ"/>
        </w:rPr>
        <w:t>e</w:t>
      </w:r>
      <w:r w:rsidRPr="008A71DA">
        <w:rPr>
          <w:rFonts w:ascii="Arial" w:hAnsi="Arial"/>
          <w:sz w:val="20"/>
          <w:szCs w:val="20"/>
          <w:lang w:val="cs-CZ"/>
        </w:rPr>
        <w:t>:</w:t>
      </w:r>
      <w:r w:rsidRPr="008A71DA">
        <w:rPr>
          <w:rFonts w:ascii="Arial" w:hAnsi="Arial"/>
          <w:sz w:val="20"/>
          <w:szCs w:val="20"/>
          <w:lang w:val="cs-CZ"/>
        </w:rPr>
        <w:tab/>
      </w:r>
      <w:r w:rsidRPr="008A71DA">
        <w:rPr>
          <w:rFonts w:ascii="Arial" w:hAnsi="Arial"/>
          <w:sz w:val="20"/>
          <w:szCs w:val="20"/>
          <w:lang w:val="cs-CZ"/>
        </w:rPr>
        <w:tab/>
      </w:r>
      <w:r w:rsidRPr="008A71DA">
        <w:rPr>
          <w:rFonts w:ascii="Arial" w:hAnsi="Arial"/>
          <w:sz w:val="20"/>
          <w:szCs w:val="20"/>
          <w:lang w:val="cs-CZ"/>
        </w:rPr>
        <w:tab/>
      </w:r>
      <w:r w:rsidRPr="008A71DA">
        <w:rPr>
          <w:rFonts w:ascii="Arial" w:hAnsi="Arial"/>
          <w:sz w:val="20"/>
          <w:szCs w:val="20"/>
          <w:lang w:val="cs-CZ"/>
        </w:rPr>
        <w:tab/>
      </w:r>
      <w:r w:rsidRPr="008A71DA">
        <w:rPr>
          <w:rFonts w:ascii="Arial" w:hAnsi="Arial"/>
          <w:sz w:val="20"/>
          <w:szCs w:val="20"/>
          <w:lang w:val="cs-CZ"/>
        </w:rPr>
        <w:tab/>
      </w:r>
      <w:r w:rsidRPr="008A71DA">
        <w:rPr>
          <w:rFonts w:ascii="Arial" w:hAnsi="Arial"/>
          <w:sz w:val="20"/>
          <w:szCs w:val="20"/>
          <w:lang w:val="cs-CZ"/>
        </w:rPr>
        <w:tab/>
      </w:r>
      <w:r w:rsidR="002D24B6">
        <w:rPr>
          <w:rFonts w:ascii="Arial" w:hAnsi="Arial"/>
          <w:sz w:val="20"/>
          <w:szCs w:val="20"/>
          <w:lang w:val="cs-CZ"/>
        </w:rPr>
        <w:tab/>
      </w:r>
      <w:r w:rsidRPr="008A71DA">
        <w:rPr>
          <w:rFonts w:ascii="Arial" w:hAnsi="Arial"/>
          <w:sz w:val="20"/>
          <w:szCs w:val="20"/>
          <w:lang w:val="cs-CZ"/>
        </w:rPr>
        <w:t xml:space="preserve">Za </w:t>
      </w:r>
      <w:r w:rsidR="00966064">
        <w:rPr>
          <w:rFonts w:ascii="Arial" w:hAnsi="Arial"/>
          <w:sz w:val="20"/>
          <w:szCs w:val="20"/>
          <w:lang w:val="cs-CZ"/>
        </w:rPr>
        <w:t>Dodavatel</w:t>
      </w:r>
      <w:r w:rsidRPr="008A71DA">
        <w:rPr>
          <w:rFonts w:ascii="Arial" w:hAnsi="Arial"/>
          <w:sz w:val="20"/>
          <w:szCs w:val="20"/>
          <w:lang w:val="cs-CZ"/>
        </w:rPr>
        <w:t>e:</w:t>
      </w:r>
    </w:p>
    <w:p w14:paraId="47243849" w14:textId="66B01522" w:rsidR="001E77C1" w:rsidRPr="00316F2F" w:rsidRDefault="00316F2F" w:rsidP="00316F2F">
      <w:pPr>
        <w:spacing w:before="40" w:after="0" w:line="240" w:lineRule="auto"/>
        <w:rPr>
          <w:rFonts w:ascii="Arial" w:eastAsiaTheme="minorHAnsi" w:hAnsi="Arial" w:cs="Arial"/>
          <w:sz w:val="20"/>
          <w:szCs w:val="20"/>
          <w:lang w:val="cs-CZ" w:eastAsia="en-US"/>
        </w:rPr>
      </w:pPr>
      <w:r w:rsidRPr="00316F2F">
        <w:rPr>
          <w:rFonts w:ascii="Arial" w:hAnsi="Arial" w:cs="Arial"/>
          <w:sz w:val="20"/>
          <w:szCs w:val="20"/>
          <w:lang w:val="cs-CZ"/>
        </w:rPr>
        <w:t xml:space="preserve">Česká republika – Městský soud v Praze </w:t>
      </w:r>
      <w:r w:rsidR="001E77C1" w:rsidRPr="001E77C1">
        <w:rPr>
          <w:rFonts w:ascii="Arial" w:hAnsi="Arial"/>
          <w:sz w:val="20"/>
          <w:szCs w:val="20"/>
          <w:lang w:val="cs-CZ"/>
        </w:rPr>
        <w:tab/>
      </w:r>
      <w:r w:rsidR="001E77C1" w:rsidRPr="001E77C1">
        <w:rPr>
          <w:rFonts w:ascii="Arial" w:hAnsi="Arial"/>
          <w:sz w:val="20"/>
          <w:szCs w:val="20"/>
          <w:lang w:val="cs-CZ"/>
        </w:rPr>
        <w:tab/>
      </w:r>
      <w:r w:rsidR="002D24B6">
        <w:rPr>
          <w:rFonts w:ascii="Arial" w:hAnsi="Arial"/>
          <w:sz w:val="20"/>
          <w:szCs w:val="20"/>
          <w:lang w:val="cs-CZ"/>
        </w:rPr>
        <w:tab/>
      </w:r>
      <w:r w:rsidR="001E77C1" w:rsidRPr="001E77C1">
        <w:rPr>
          <w:rFonts w:ascii="Arial" w:hAnsi="Arial"/>
          <w:sz w:val="20"/>
          <w:szCs w:val="20"/>
          <w:lang w:val="cs-CZ"/>
        </w:rPr>
        <w:t>IXPERTA s.r.o.</w:t>
      </w:r>
    </w:p>
    <w:p w14:paraId="3B9DA7C2" w14:textId="2A39887B" w:rsidR="001E77C1" w:rsidRDefault="001E77C1" w:rsidP="001E77C1">
      <w:pPr>
        <w:tabs>
          <w:tab w:val="left" w:pos="709"/>
        </w:tabs>
        <w:spacing w:after="0" w:line="240" w:lineRule="auto"/>
        <w:jc w:val="both"/>
        <w:rPr>
          <w:rFonts w:ascii="Arial" w:hAnsi="Arial"/>
          <w:sz w:val="18"/>
          <w:lang w:val="cs-CZ"/>
        </w:rPr>
      </w:pPr>
    </w:p>
    <w:p w14:paraId="430B37A1" w14:textId="77777777" w:rsidR="00316F2F" w:rsidRDefault="00316F2F" w:rsidP="001E77C1">
      <w:pPr>
        <w:tabs>
          <w:tab w:val="left" w:pos="709"/>
        </w:tabs>
        <w:spacing w:after="0" w:line="240" w:lineRule="auto"/>
        <w:jc w:val="both"/>
        <w:rPr>
          <w:rFonts w:ascii="Arial" w:hAnsi="Arial"/>
          <w:sz w:val="18"/>
          <w:lang w:val="cs-CZ"/>
        </w:rPr>
      </w:pPr>
    </w:p>
    <w:p w14:paraId="67137FF2" w14:textId="77777777" w:rsidR="00316F2F" w:rsidRDefault="00316F2F" w:rsidP="001E77C1">
      <w:pPr>
        <w:tabs>
          <w:tab w:val="left" w:pos="709"/>
        </w:tabs>
        <w:spacing w:after="0" w:line="240" w:lineRule="auto"/>
        <w:jc w:val="both"/>
        <w:rPr>
          <w:rFonts w:ascii="Arial" w:hAnsi="Arial"/>
          <w:sz w:val="18"/>
          <w:lang w:val="cs-CZ"/>
        </w:rPr>
      </w:pPr>
    </w:p>
    <w:p w14:paraId="19093169" w14:textId="77777777" w:rsidR="001E77C1" w:rsidRDefault="001E77C1" w:rsidP="001E77C1">
      <w:pPr>
        <w:tabs>
          <w:tab w:val="left" w:pos="709"/>
        </w:tabs>
        <w:spacing w:after="0" w:line="240" w:lineRule="auto"/>
        <w:jc w:val="both"/>
        <w:rPr>
          <w:rFonts w:ascii="Arial" w:hAnsi="Arial"/>
          <w:sz w:val="18"/>
          <w:lang w:val="cs-CZ"/>
        </w:rPr>
      </w:pPr>
    </w:p>
    <w:p w14:paraId="5D578003" w14:textId="0C279C1C" w:rsidR="001E77C1" w:rsidRPr="001E77C1" w:rsidRDefault="001E77C1" w:rsidP="001E77C1">
      <w:pPr>
        <w:tabs>
          <w:tab w:val="left" w:pos="709"/>
        </w:tabs>
        <w:spacing w:after="0" w:line="240" w:lineRule="auto"/>
        <w:jc w:val="both"/>
        <w:rPr>
          <w:rFonts w:ascii="Arial" w:hAnsi="Arial"/>
          <w:sz w:val="20"/>
          <w:szCs w:val="20"/>
          <w:lang w:val="cs-CZ"/>
        </w:rPr>
      </w:pPr>
      <w:r w:rsidRPr="001E77C1">
        <w:rPr>
          <w:rFonts w:ascii="Arial" w:hAnsi="Arial"/>
          <w:sz w:val="20"/>
          <w:szCs w:val="20"/>
          <w:lang w:val="cs-CZ"/>
        </w:rPr>
        <w:t>..........................................................</w:t>
      </w:r>
      <w:r w:rsidRPr="001E77C1">
        <w:rPr>
          <w:rFonts w:ascii="Arial" w:hAnsi="Arial"/>
          <w:sz w:val="20"/>
          <w:szCs w:val="20"/>
          <w:lang w:val="cs-CZ"/>
        </w:rPr>
        <w:tab/>
      </w:r>
      <w:r w:rsidRPr="001E77C1">
        <w:rPr>
          <w:rFonts w:ascii="Arial" w:hAnsi="Arial"/>
          <w:sz w:val="20"/>
          <w:szCs w:val="20"/>
          <w:lang w:val="cs-CZ"/>
        </w:rPr>
        <w:tab/>
      </w:r>
      <w:r w:rsidRPr="001E77C1">
        <w:rPr>
          <w:rFonts w:ascii="Arial" w:hAnsi="Arial"/>
          <w:sz w:val="20"/>
          <w:szCs w:val="20"/>
          <w:lang w:val="cs-CZ"/>
        </w:rPr>
        <w:tab/>
      </w:r>
      <w:r w:rsidR="002D24B6">
        <w:rPr>
          <w:rFonts w:ascii="Arial" w:hAnsi="Arial"/>
          <w:sz w:val="20"/>
          <w:szCs w:val="20"/>
          <w:lang w:val="cs-CZ"/>
        </w:rPr>
        <w:tab/>
      </w:r>
      <w:r w:rsidRPr="001E77C1">
        <w:rPr>
          <w:rFonts w:ascii="Arial" w:hAnsi="Arial"/>
          <w:sz w:val="20"/>
          <w:szCs w:val="20"/>
          <w:lang w:val="cs-CZ"/>
        </w:rPr>
        <w:t>..........................................................</w:t>
      </w:r>
    </w:p>
    <w:p w14:paraId="113B92CE" w14:textId="669CA115" w:rsidR="00316F2F" w:rsidRDefault="00316F2F" w:rsidP="00AC20E9">
      <w:pPr>
        <w:spacing w:after="0" w:line="240" w:lineRule="auto"/>
        <w:jc w:val="both"/>
        <w:rPr>
          <w:rFonts w:ascii="Arial" w:hAnsi="Arial" w:cs="Arial"/>
          <w:sz w:val="20"/>
          <w:szCs w:val="20"/>
          <w:lang w:val="cs-CZ"/>
        </w:rPr>
      </w:pPr>
      <w:r w:rsidRPr="009119A3">
        <w:rPr>
          <w:rFonts w:ascii="Arial" w:hAnsi="Arial" w:cs="Arial"/>
          <w:sz w:val="20"/>
          <w:szCs w:val="20"/>
          <w:lang w:val="cs-CZ"/>
        </w:rPr>
        <w:t>Ing. Michael Mrzkoš, LL.M.,</w:t>
      </w:r>
      <w:r>
        <w:rPr>
          <w:rFonts w:ascii="Arial" w:hAnsi="Arial" w:cs="Arial"/>
          <w:sz w:val="20"/>
          <w:szCs w:val="20"/>
          <w:lang w:val="cs-CZ"/>
        </w:rPr>
        <w:tab/>
      </w:r>
      <w:r>
        <w:rPr>
          <w:rFonts w:ascii="Arial" w:hAnsi="Arial" w:cs="Arial"/>
          <w:sz w:val="20"/>
          <w:szCs w:val="20"/>
          <w:lang w:val="cs-CZ"/>
        </w:rPr>
        <w:tab/>
      </w:r>
      <w:r w:rsidR="002D24B6">
        <w:rPr>
          <w:rFonts w:ascii="Arial" w:hAnsi="Arial" w:cs="Arial"/>
          <w:sz w:val="20"/>
          <w:szCs w:val="20"/>
          <w:lang w:val="cs-CZ"/>
        </w:rPr>
        <w:tab/>
      </w:r>
      <w:r>
        <w:rPr>
          <w:rFonts w:ascii="Arial" w:hAnsi="Arial" w:cs="Arial"/>
          <w:sz w:val="20"/>
          <w:szCs w:val="20"/>
          <w:lang w:val="cs-CZ"/>
        </w:rPr>
        <w:tab/>
      </w:r>
      <w:r w:rsidR="002D24B6">
        <w:rPr>
          <w:rFonts w:ascii="Arial" w:hAnsi="Arial" w:cs="Arial"/>
          <w:sz w:val="20"/>
          <w:szCs w:val="20"/>
          <w:lang w:val="cs-CZ"/>
        </w:rPr>
        <w:tab/>
      </w:r>
      <w:r>
        <w:rPr>
          <w:rFonts w:ascii="Arial" w:hAnsi="Arial" w:cs="Arial"/>
          <w:sz w:val="20"/>
          <w:szCs w:val="20"/>
          <w:lang w:val="cs-CZ"/>
        </w:rPr>
        <w:t>Pavel Šipr,</w:t>
      </w:r>
    </w:p>
    <w:p w14:paraId="3EEC45AB" w14:textId="21DC8456" w:rsidR="00AC20E9" w:rsidRDefault="002D24B6" w:rsidP="00AC20E9">
      <w:pPr>
        <w:spacing w:after="0" w:line="240" w:lineRule="auto"/>
        <w:jc w:val="both"/>
        <w:rPr>
          <w:rFonts w:ascii="Arial" w:hAnsi="Arial" w:cs="Arial"/>
          <w:sz w:val="20"/>
          <w:szCs w:val="20"/>
          <w:lang w:val="cs-CZ"/>
        </w:rPr>
      </w:pPr>
      <w:r>
        <w:rPr>
          <w:rFonts w:ascii="Arial" w:hAnsi="Arial" w:cs="Arial"/>
          <w:sz w:val="20"/>
          <w:szCs w:val="20"/>
          <w:lang w:val="cs-CZ"/>
        </w:rPr>
        <w:t>ř</w:t>
      </w:r>
      <w:r w:rsidR="00316F2F">
        <w:rPr>
          <w:rFonts w:ascii="Arial" w:hAnsi="Arial" w:cs="Arial"/>
          <w:sz w:val="20"/>
          <w:szCs w:val="20"/>
          <w:lang w:val="cs-CZ"/>
        </w:rPr>
        <w:t>editel správy soudu</w:t>
      </w:r>
      <w:r w:rsidR="001E77C1">
        <w:rPr>
          <w:rFonts w:ascii="Arial" w:hAnsi="Arial" w:cs="Arial"/>
          <w:sz w:val="20"/>
          <w:szCs w:val="20"/>
          <w:lang w:val="cs-CZ"/>
        </w:rPr>
        <w:tab/>
      </w:r>
      <w:r w:rsidR="001E77C1">
        <w:rPr>
          <w:rFonts w:ascii="Arial" w:hAnsi="Arial" w:cs="Arial"/>
          <w:sz w:val="20"/>
          <w:szCs w:val="20"/>
          <w:lang w:val="cs-CZ"/>
        </w:rPr>
        <w:tab/>
      </w:r>
      <w:r w:rsidR="001E77C1">
        <w:rPr>
          <w:rFonts w:ascii="Arial" w:hAnsi="Arial" w:cs="Arial"/>
          <w:sz w:val="20"/>
          <w:szCs w:val="20"/>
          <w:lang w:val="cs-CZ"/>
        </w:rPr>
        <w:tab/>
      </w:r>
      <w:r w:rsidR="001E77C1">
        <w:rPr>
          <w:rFonts w:ascii="Arial" w:hAnsi="Arial" w:cs="Arial"/>
          <w:sz w:val="20"/>
          <w:szCs w:val="20"/>
          <w:lang w:val="cs-CZ"/>
        </w:rPr>
        <w:tab/>
      </w:r>
      <w:r w:rsidR="001E77C1">
        <w:rPr>
          <w:rFonts w:ascii="Arial" w:hAnsi="Arial" w:cs="Arial"/>
          <w:sz w:val="20"/>
          <w:szCs w:val="20"/>
          <w:lang w:val="cs-CZ"/>
        </w:rPr>
        <w:tab/>
      </w:r>
      <w:r>
        <w:rPr>
          <w:rFonts w:ascii="Arial" w:hAnsi="Arial" w:cs="Arial"/>
          <w:sz w:val="20"/>
          <w:szCs w:val="20"/>
          <w:lang w:val="cs-CZ"/>
        </w:rPr>
        <w:tab/>
      </w:r>
      <w:r w:rsidR="001E77C1">
        <w:rPr>
          <w:rFonts w:ascii="Arial" w:hAnsi="Arial" w:cs="Arial"/>
          <w:sz w:val="20"/>
          <w:szCs w:val="20"/>
          <w:lang w:val="cs-CZ"/>
        </w:rPr>
        <w:t>jednatel</w:t>
      </w:r>
      <w:r w:rsidR="00316F2F">
        <w:rPr>
          <w:rFonts w:ascii="Arial" w:hAnsi="Arial" w:cs="Arial"/>
          <w:sz w:val="20"/>
          <w:szCs w:val="20"/>
          <w:lang w:val="cs-CZ"/>
        </w:rPr>
        <w:t xml:space="preserve"> společnosti</w:t>
      </w:r>
    </w:p>
    <w:p w14:paraId="54ED2817" w14:textId="77777777" w:rsidR="00633E28" w:rsidRDefault="00633E28" w:rsidP="00AC20E9">
      <w:pPr>
        <w:spacing w:after="0" w:line="240" w:lineRule="auto"/>
        <w:jc w:val="both"/>
        <w:rPr>
          <w:rFonts w:ascii="Arial" w:hAnsi="Arial" w:cs="Arial"/>
          <w:sz w:val="20"/>
          <w:szCs w:val="20"/>
          <w:lang w:val="cs-CZ"/>
        </w:rPr>
      </w:pPr>
    </w:p>
    <w:p w14:paraId="60FEADC8" w14:textId="77777777" w:rsidR="00633E28" w:rsidRDefault="00633E28" w:rsidP="00AC20E9">
      <w:pPr>
        <w:spacing w:after="0" w:line="240" w:lineRule="auto"/>
        <w:jc w:val="both"/>
        <w:rPr>
          <w:rFonts w:ascii="Arial" w:hAnsi="Arial" w:cs="Arial"/>
          <w:sz w:val="20"/>
          <w:szCs w:val="20"/>
          <w:lang w:val="cs-CZ"/>
        </w:rPr>
      </w:pPr>
    </w:p>
    <w:p w14:paraId="6F5D2BA4" w14:textId="77777777" w:rsidR="00633E28" w:rsidRDefault="00633E28" w:rsidP="00AC20E9">
      <w:pPr>
        <w:spacing w:after="0" w:line="240" w:lineRule="auto"/>
        <w:jc w:val="both"/>
        <w:rPr>
          <w:rFonts w:ascii="Arial" w:hAnsi="Arial" w:cs="Arial"/>
          <w:sz w:val="20"/>
          <w:szCs w:val="20"/>
          <w:lang w:val="cs-CZ"/>
        </w:rPr>
      </w:pPr>
    </w:p>
    <w:p w14:paraId="3CE327FB" w14:textId="77777777" w:rsidR="00633E28" w:rsidRDefault="00633E28" w:rsidP="00AC20E9">
      <w:pPr>
        <w:spacing w:after="0" w:line="240" w:lineRule="auto"/>
        <w:jc w:val="both"/>
        <w:rPr>
          <w:rFonts w:ascii="Arial" w:hAnsi="Arial" w:cs="Arial"/>
          <w:sz w:val="20"/>
          <w:szCs w:val="20"/>
          <w:lang w:val="cs-CZ"/>
        </w:rPr>
      </w:pPr>
    </w:p>
    <w:p w14:paraId="5C270E5B" w14:textId="77777777" w:rsidR="00633E28" w:rsidRDefault="00633E28" w:rsidP="00AC20E9">
      <w:pPr>
        <w:spacing w:after="0" w:line="240" w:lineRule="auto"/>
        <w:jc w:val="both"/>
        <w:rPr>
          <w:rFonts w:ascii="Arial" w:hAnsi="Arial" w:cs="Arial"/>
          <w:sz w:val="20"/>
          <w:szCs w:val="20"/>
          <w:lang w:val="cs-CZ"/>
        </w:rPr>
      </w:pPr>
    </w:p>
    <w:p w14:paraId="0EFA37C1" w14:textId="77777777" w:rsidR="00633E28" w:rsidRDefault="00633E28" w:rsidP="00AC20E9">
      <w:pPr>
        <w:spacing w:after="0" w:line="240" w:lineRule="auto"/>
        <w:jc w:val="both"/>
        <w:rPr>
          <w:rFonts w:ascii="Arial" w:hAnsi="Arial" w:cs="Arial"/>
          <w:sz w:val="20"/>
          <w:szCs w:val="20"/>
          <w:lang w:val="cs-CZ"/>
        </w:rPr>
      </w:pPr>
    </w:p>
    <w:p w14:paraId="0974517F" w14:textId="77777777" w:rsidR="00633E28" w:rsidRDefault="00633E28" w:rsidP="00AC20E9">
      <w:pPr>
        <w:spacing w:after="0" w:line="240" w:lineRule="auto"/>
        <w:jc w:val="both"/>
        <w:rPr>
          <w:rFonts w:ascii="Arial" w:hAnsi="Arial" w:cs="Arial"/>
          <w:sz w:val="20"/>
          <w:szCs w:val="20"/>
          <w:lang w:val="cs-CZ"/>
        </w:rPr>
      </w:pPr>
    </w:p>
    <w:p w14:paraId="4A50B249" w14:textId="77777777" w:rsidR="00633E28" w:rsidRDefault="00633E28" w:rsidP="00AC20E9">
      <w:pPr>
        <w:spacing w:after="0" w:line="240" w:lineRule="auto"/>
        <w:jc w:val="both"/>
        <w:rPr>
          <w:rFonts w:ascii="Arial" w:hAnsi="Arial" w:cs="Arial"/>
          <w:sz w:val="20"/>
          <w:szCs w:val="20"/>
          <w:lang w:val="cs-CZ"/>
        </w:rPr>
      </w:pPr>
    </w:p>
    <w:p w14:paraId="6FC54BF0" w14:textId="77777777" w:rsidR="00633E28" w:rsidRDefault="00633E28" w:rsidP="00AC20E9">
      <w:pPr>
        <w:spacing w:after="0" w:line="240" w:lineRule="auto"/>
        <w:jc w:val="both"/>
        <w:rPr>
          <w:rFonts w:ascii="Arial" w:hAnsi="Arial" w:cs="Arial"/>
          <w:sz w:val="20"/>
          <w:szCs w:val="20"/>
          <w:lang w:val="cs-CZ"/>
        </w:rPr>
      </w:pPr>
    </w:p>
    <w:p w14:paraId="31A63A87" w14:textId="77777777" w:rsidR="00633E28" w:rsidRDefault="00633E28" w:rsidP="00AC20E9">
      <w:pPr>
        <w:spacing w:after="0" w:line="240" w:lineRule="auto"/>
        <w:jc w:val="both"/>
        <w:rPr>
          <w:rFonts w:ascii="Arial" w:hAnsi="Arial" w:cs="Arial"/>
          <w:sz w:val="20"/>
          <w:szCs w:val="20"/>
          <w:lang w:val="cs-CZ"/>
        </w:rPr>
      </w:pPr>
    </w:p>
    <w:p w14:paraId="121BCCED" w14:textId="77777777" w:rsidR="00633E28" w:rsidRDefault="00633E28" w:rsidP="00AC20E9">
      <w:pPr>
        <w:spacing w:after="0" w:line="240" w:lineRule="auto"/>
        <w:jc w:val="both"/>
        <w:rPr>
          <w:rFonts w:ascii="Arial" w:hAnsi="Arial" w:cs="Arial"/>
          <w:sz w:val="20"/>
          <w:szCs w:val="20"/>
          <w:lang w:val="cs-CZ"/>
        </w:rPr>
      </w:pPr>
    </w:p>
    <w:p w14:paraId="4DB75362" w14:textId="77777777" w:rsidR="00633E28" w:rsidRDefault="00633E28" w:rsidP="00AC20E9">
      <w:pPr>
        <w:spacing w:after="0" w:line="240" w:lineRule="auto"/>
        <w:jc w:val="both"/>
        <w:rPr>
          <w:rFonts w:ascii="Arial" w:hAnsi="Arial" w:cs="Arial"/>
          <w:sz w:val="20"/>
          <w:szCs w:val="20"/>
          <w:lang w:val="cs-CZ"/>
        </w:rPr>
      </w:pPr>
    </w:p>
    <w:p w14:paraId="411FE8F0" w14:textId="77777777" w:rsidR="00633E28" w:rsidRDefault="00633E28" w:rsidP="00AC20E9">
      <w:pPr>
        <w:spacing w:after="0" w:line="240" w:lineRule="auto"/>
        <w:jc w:val="both"/>
        <w:rPr>
          <w:rFonts w:ascii="Arial" w:hAnsi="Arial" w:cs="Arial"/>
          <w:sz w:val="20"/>
          <w:szCs w:val="20"/>
          <w:lang w:val="cs-CZ"/>
        </w:rPr>
      </w:pPr>
    </w:p>
    <w:p w14:paraId="4CFA3BA7" w14:textId="77777777" w:rsidR="00633E28" w:rsidRDefault="00633E28" w:rsidP="00AC20E9">
      <w:pPr>
        <w:spacing w:after="0" w:line="240" w:lineRule="auto"/>
        <w:jc w:val="both"/>
        <w:rPr>
          <w:rFonts w:ascii="Arial" w:hAnsi="Arial" w:cs="Arial"/>
          <w:sz w:val="20"/>
          <w:szCs w:val="20"/>
          <w:lang w:val="cs-CZ"/>
        </w:rPr>
      </w:pPr>
    </w:p>
    <w:p w14:paraId="47C8A92D" w14:textId="77777777" w:rsidR="00633E28" w:rsidRDefault="00633E28" w:rsidP="00AC20E9">
      <w:pPr>
        <w:spacing w:after="0" w:line="240" w:lineRule="auto"/>
        <w:jc w:val="both"/>
        <w:rPr>
          <w:rFonts w:ascii="Arial" w:hAnsi="Arial" w:cs="Arial"/>
          <w:sz w:val="20"/>
          <w:szCs w:val="20"/>
          <w:lang w:val="cs-CZ"/>
        </w:rPr>
      </w:pPr>
    </w:p>
    <w:p w14:paraId="1A355934" w14:textId="77777777" w:rsidR="00633E28" w:rsidRDefault="00633E28" w:rsidP="00AC20E9">
      <w:pPr>
        <w:spacing w:after="0" w:line="240" w:lineRule="auto"/>
        <w:jc w:val="both"/>
        <w:rPr>
          <w:rFonts w:ascii="Arial" w:hAnsi="Arial" w:cs="Arial"/>
          <w:sz w:val="20"/>
          <w:szCs w:val="20"/>
          <w:lang w:val="cs-CZ"/>
        </w:rPr>
      </w:pPr>
    </w:p>
    <w:p w14:paraId="545959B3" w14:textId="77777777" w:rsidR="00633E28" w:rsidRDefault="00633E28" w:rsidP="00AC20E9">
      <w:pPr>
        <w:spacing w:after="0" w:line="240" w:lineRule="auto"/>
        <w:jc w:val="both"/>
        <w:rPr>
          <w:rFonts w:ascii="Arial" w:hAnsi="Arial" w:cs="Arial"/>
          <w:sz w:val="20"/>
          <w:szCs w:val="20"/>
          <w:lang w:val="cs-CZ"/>
        </w:rPr>
      </w:pPr>
    </w:p>
    <w:p w14:paraId="1D2FB508" w14:textId="77777777" w:rsidR="00633E28" w:rsidRDefault="00633E28" w:rsidP="00AC20E9">
      <w:pPr>
        <w:spacing w:after="0" w:line="240" w:lineRule="auto"/>
        <w:jc w:val="both"/>
        <w:rPr>
          <w:rFonts w:ascii="Arial" w:hAnsi="Arial" w:cs="Arial"/>
          <w:sz w:val="20"/>
          <w:szCs w:val="20"/>
          <w:lang w:val="cs-CZ"/>
        </w:rPr>
      </w:pPr>
    </w:p>
    <w:p w14:paraId="5CF82FB6" w14:textId="77777777" w:rsidR="00633E28" w:rsidRDefault="00633E28" w:rsidP="00AC20E9">
      <w:pPr>
        <w:spacing w:after="0" w:line="240" w:lineRule="auto"/>
        <w:jc w:val="both"/>
        <w:rPr>
          <w:rFonts w:ascii="Arial" w:hAnsi="Arial" w:cs="Arial"/>
          <w:sz w:val="20"/>
          <w:szCs w:val="20"/>
          <w:lang w:val="cs-CZ"/>
        </w:rPr>
      </w:pPr>
    </w:p>
    <w:p w14:paraId="28756523" w14:textId="77777777" w:rsidR="00633E28" w:rsidRDefault="00633E28" w:rsidP="00AC20E9">
      <w:pPr>
        <w:spacing w:after="0" w:line="240" w:lineRule="auto"/>
        <w:jc w:val="both"/>
        <w:rPr>
          <w:rFonts w:ascii="Arial" w:hAnsi="Arial" w:cs="Arial"/>
          <w:sz w:val="20"/>
          <w:szCs w:val="20"/>
          <w:lang w:val="cs-CZ"/>
        </w:rPr>
        <w:sectPr w:rsidR="00633E28">
          <w:footerReference w:type="default" r:id="rId8"/>
          <w:pgSz w:w="12240" w:h="15840"/>
          <w:pgMar w:top="1440" w:right="1440" w:bottom="1440" w:left="1440" w:header="708" w:footer="708" w:gutter="0"/>
          <w:cols w:space="708"/>
          <w:docGrid w:linePitch="360"/>
        </w:sectPr>
      </w:pPr>
    </w:p>
    <w:p w14:paraId="461AD11A" w14:textId="77777777" w:rsidR="00633E28" w:rsidRDefault="00633E28" w:rsidP="00AC20E9">
      <w:pPr>
        <w:spacing w:after="0" w:line="240" w:lineRule="auto"/>
        <w:jc w:val="both"/>
        <w:rPr>
          <w:rFonts w:ascii="Arial" w:hAnsi="Arial" w:cs="Arial"/>
          <w:sz w:val="20"/>
          <w:szCs w:val="20"/>
          <w:lang w:val="cs-CZ"/>
        </w:rPr>
      </w:pPr>
    </w:p>
    <w:p w14:paraId="5AC6BD62" w14:textId="2A941674" w:rsidR="00633E28" w:rsidRPr="00633E28" w:rsidRDefault="00633E28" w:rsidP="00633E28">
      <w:pPr>
        <w:autoSpaceDE w:val="0"/>
        <w:autoSpaceDN w:val="0"/>
        <w:adjustRightInd w:val="0"/>
        <w:spacing w:after="0" w:line="240" w:lineRule="auto"/>
        <w:rPr>
          <w:rFonts w:ascii="Arial" w:eastAsia="Times New Roman" w:hAnsi="Arial" w:cs="Arial"/>
          <w:lang w:val="cs-CZ" w:eastAsia="cs-CZ"/>
        </w:rPr>
      </w:pPr>
      <w:r w:rsidRPr="00633E28">
        <w:rPr>
          <w:rFonts w:ascii="Arial" w:eastAsia="Times New Roman" w:hAnsi="Arial" w:cs="Arial"/>
          <w:b/>
          <w:bCs/>
          <w:sz w:val="24"/>
          <w:szCs w:val="24"/>
          <w:lang w:val="cs-CZ" w:eastAsia="cs-CZ"/>
        </w:rPr>
        <w:t>Příloha č. 2 ke Smlouvě o dodání technických služeb</w:t>
      </w:r>
      <w:r w:rsidRPr="00633E28">
        <w:rPr>
          <w:rFonts w:ascii="Arial" w:eastAsia="Times New Roman" w:hAnsi="Arial" w:cs="Arial"/>
          <w:b/>
          <w:bCs/>
          <w:lang w:val="cs-CZ" w:eastAsia="cs-CZ"/>
        </w:rPr>
        <w:t xml:space="preserve"> </w:t>
      </w:r>
      <w:r w:rsidRPr="00633E28">
        <w:rPr>
          <w:rFonts w:ascii="Arial" w:eastAsia="Times New Roman" w:hAnsi="Arial" w:cs="Arial"/>
          <w:sz w:val="20"/>
          <w:szCs w:val="20"/>
          <w:lang w:val="cs-CZ" w:eastAsia="cs-CZ"/>
        </w:rPr>
        <w:t>(dále jen „Smlouva“)</w:t>
      </w:r>
    </w:p>
    <w:p w14:paraId="155C318B" w14:textId="77777777" w:rsidR="00633E28" w:rsidRPr="00633E28" w:rsidRDefault="00633E28" w:rsidP="00633E28">
      <w:pPr>
        <w:autoSpaceDE w:val="0"/>
        <w:autoSpaceDN w:val="0"/>
        <w:adjustRightInd w:val="0"/>
        <w:spacing w:after="0" w:line="240" w:lineRule="auto"/>
        <w:rPr>
          <w:rFonts w:ascii="Arial" w:eastAsia="Times New Roman" w:hAnsi="Arial" w:cs="Arial"/>
          <w:sz w:val="12"/>
          <w:szCs w:val="12"/>
          <w:lang w:val="cs-CZ" w:eastAsia="cs-CZ"/>
        </w:rPr>
      </w:pPr>
    </w:p>
    <w:p w14:paraId="0CE56C47" w14:textId="77777777" w:rsidR="00633E28" w:rsidRPr="00633E28" w:rsidRDefault="00633E28" w:rsidP="00633E28">
      <w:pPr>
        <w:autoSpaceDE w:val="0"/>
        <w:autoSpaceDN w:val="0"/>
        <w:adjustRightInd w:val="0"/>
        <w:spacing w:after="0" w:line="240" w:lineRule="auto"/>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Smluvní strany: IXPERTA s.r.o., IČ 27599523 (dále jen „Dodavatel“)</w:t>
      </w:r>
    </w:p>
    <w:p w14:paraId="58779DE8" w14:textId="77777777" w:rsidR="00633E28" w:rsidRPr="00633E28" w:rsidRDefault="00633E28" w:rsidP="00633E28">
      <w:pPr>
        <w:spacing w:after="0" w:line="240" w:lineRule="auto"/>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b/>
      </w:r>
      <w:r w:rsidRPr="00633E28">
        <w:rPr>
          <w:rFonts w:ascii="Arial" w:eastAsia="Times New Roman" w:hAnsi="Arial" w:cs="Arial"/>
          <w:sz w:val="20"/>
          <w:szCs w:val="20"/>
          <w:lang w:val="cs-CZ" w:eastAsia="cs-CZ"/>
        </w:rPr>
        <w:tab/>
        <w:t>ČR – Městský soud v Praze, IČ 00215660 (dále jen „Objednatel“)</w:t>
      </w:r>
    </w:p>
    <w:p w14:paraId="7FF1BD5F" w14:textId="77777777" w:rsidR="00633E28" w:rsidRPr="00633E28" w:rsidRDefault="00633E28" w:rsidP="00633E28">
      <w:pPr>
        <w:autoSpaceDE w:val="0"/>
        <w:autoSpaceDN w:val="0"/>
        <w:adjustRightInd w:val="0"/>
        <w:spacing w:after="0" w:line="240" w:lineRule="auto"/>
        <w:rPr>
          <w:rFonts w:ascii="Arial" w:eastAsia="Times New Roman" w:hAnsi="Arial" w:cs="Arial"/>
          <w:sz w:val="20"/>
          <w:szCs w:val="20"/>
          <w:lang w:val="cs-CZ" w:eastAsia="cs-CZ"/>
        </w:rPr>
      </w:pPr>
    </w:p>
    <w:p w14:paraId="77FADB85" w14:textId="77777777" w:rsidR="00633E28" w:rsidRPr="00633E28" w:rsidRDefault="00633E28" w:rsidP="00633E28">
      <w:pPr>
        <w:autoSpaceDE w:val="0"/>
        <w:autoSpaceDN w:val="0"/>
        <w:adjustRightInd w:val="0"/>
        <w:spacing w:after="0" w:line="240" w:lineRule="auto"/>
        <w:rPr>
          <w:rFonts w:ascii="Arial" w:eastAsia="Times New Roman" w:hAnsi="Arial" w:cs="Arial"/>
          <w:b/>
          <w:bCs/>
          <w:sz w:val="28"/>
          <w:szCs w:val="28"/>
          <w:lang w:val="cs-CZ" w:eastAsia="cs-CZ"/>
        </w:rPr>
      </w:pPr>
      <w:r w:rsidRPr="00633E28">
        <w:rPr>
          <w:rFonts w:ascii="Arial" w:eastAsia="Times New Roman" w:hAnsi="Arial" w:cs="Arial"/>
          <w:b/>
          <w:bCs/>
          <w:sz w:val="24"/>
          <w:szCs w:val="24"/>
          <w:lang w:val="cs-CZ" w:eastAsia="cs-CZ"/>
        </w:rPr>
        <w:t>Podmínky provádění Služeb TP</w:t>
      </w:r>
    </w:p>
    <w:p w14:paraId="6DC480D0" w14:textId="77777777" w:rsidR="00633E28" w:rsidRPr="00633E28" w:rsidRDefault="00633E28" w:rsidP="00633E28">
      <w:pPr>
        <w:autoSpaceDE w:val="0"/>
        <w:autoSpaceDN w:val="0"/>
        <w:adjustRightInd w:val="0"/>
        <w:spacing w:after="0" w:line="240" w:lineRule="auto"/>
        <w:rPr>
          <w:rFonts w:ascii="Arial" w:eastAsia="Times New Roman" w:hAnsi="Arial" w:cs="Arial"/>
          <w:bCs/>
          <w:sz w:val="12"/>
          <w:szCs w:val="12"/>
          <w:lang w:val="cs-CZ" w:eastAsia="cs-CZ"/>
        </w:rPr>
      </w:pPr>
    </w:p>
    <w:p w14:paraId="268EA360" w14:textId="77777777" w:rsidR="00633E28" w:rsidRPr="00633E28" w:rsidRDefault="00633E28" w:rsidP="00633E28">
      <w:pPr>
        <w:autoSpaceDE w:val="0"/>
        <w:autoSpaceDN w:val="0"/>
        <w:adjustRightInd w:val="0"/>
        <w:spacing w:after="0" w:line="240" w:lineRule="auto"/>
        <w:ind w:left="567" w:hanging="567"/>
        <w:rPr>
          <w:rFonts w:ascii="Arial" w:eastAsia="Times New Roman" w:hAnsi="Arial" w:cs="Arial"/>
          <w:b/>
          <w:bCs/>
          <w:sz w:val="20"/>
          <w:szCs w:val="20"/>
          <w:lang w:val="cs-CZ" w:eastAsia="cs-CZ"/>
        </w:rPr>
      </w:pPr>
      <w:r w:rsidRPr="00633E28">
        <w:rPr>
          <w:rFonts w:ascii="Arial" w:eastAsia="Times New Roman" w:hAnsi="Arial" w:cs="Arial"/>
          <w:b/>
          <w:bCs/>
          <w:sz w:val="20"/>
          <w:szCs w:val="20"/>
          <w:lang w:val="cs-CZ" w:eastAsia="cs-CZ"/>
        </w:rPr>
        <w:t>A.</w:t>
      </w:r>
      <w:r w:rsidRPr="00633E28">
        <w:rPr>
          <w:rFonts w:ascii="Arial" w:eastAsia="Times New Roman" w:hAnsi="Arial" w:cs="Arial"/>
          <w:b/>
          <w:bCs/>
          <w:sz w:val="20"/>
          <w:szCs w:val="20"/>
          <w:lang w:val="cs-CZ" w:eastAsia="cs-CZ"/>
        </w:rPr>
        <w:tab/>
        <w:t xml:space="preserve">Údržba Technologie CC </w:t>
      </w:r>
    </w:p>
    <w:p w14:paraId="491E5E6F" w14:textId="77777777" w:rsidR="00633E28" w:rsidRPr="00633E28" w:rsidRDefault="00633E28" w:rsidP="00633E28">
      <w:pPr>
        <w:widowControl w:val="0"/>
        <w:suppressAutoHyphens/>
        <w:spacing w:after="0" w:line="240" w:lineRule="auto"/>
        <w:ind w:left="567" w:hanging="567"/>
        <w:jc w:val="both"/>
        <w:rPr>
          <w:rFonts w:ascii="Arial" w:eastAsia="Times New Roman" w:hAnsi="Arial" w:cs="Arial"/>
          <w:sz w:val="4"/>
          <w:szCs w:val="4"/>
          <w:lang w:val="cs-CZ" w:eastAsia="cs-CZ"/>
        </w:rPr>
      </w:pPr>
    </w:p>
    <w:p w14:paraId="2D19A9E2" w14:textId="77777777" w:rsidR="00633E28" w:rsidRPr="00633E28" w:rsidRDefault="00633E28" w:rsidP="00633E28">
      <w:pPr>
        <w:tabs>
          <w:tab w:val="left" w:pos="709"/>
        </w:tabs>
        <w:spacing w:after="0" w:line="240" w:lineRule="auto"/>
        <w:ind w:left="567" w:hanging="567"/>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A.1</w:t>
      </w:r>
      <w:r w:rsidRPr="00633E28">
        <w:rPr>
          <w:rFonts w:ascii="Arial" w:eastAsia="Times New Roman" w:hAnsi="Arial" w:cs="Arial"/>
          <w:sz w:val="20"/>
          <w:szCs w:val="20"/>
          <w:lang w:val="cs-CZ" w:eastAsia="cs-CZ"/>
        </w:rPr>
        <w:tab/>
        <w:t>V Údržbě Technologie CC je zahrnuto:</w:t>
      </w:r>
    </w:p>
    <w:p w14:paraId="4C97099C" w14:textId="77777777" w:rsidR="00633E28" w:rsidRPr="00633E28" w:rsidRDefault="00633E28" w:rsidP="00633E28">
      <w:pPr>
        <w:tabs>
          <w:tab w:val="left" w:pos="709"/>
        </w:tabs>
        <w:spacing w:before="20" w:after="0" w:line="240" w:lineRule="auto"/>
        <w:ind w:left="709" w:hanging="142"/>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w:t>
      </w:r>
      <w:r w:rsidRPr="00633E28">
        <w:rPr>
          <w:rFonts w:ascii="Arial" w:eastAsia="Times New Roman" w:hAnsi="Arial" w:cs="Arial"/>
          <w:sz w:val="20"/>
          <w:szCs w:val="20"/>
          <w:lang w:val="cs-CZ" w:eastAsia="cs-CZ"/>
        </w:rPr>
        <w:tab/>
        <w:t>ošetřování a kontrola Technologie CC v rozsahu technicky potřebném;</w:t>
      </w:r>
    </w:p>
    <w:p w14:paraId="59587C96" w14:textId="77777777" w:rsidR="00633E28" w:rsidRPr="00633E28" w:rsidRDefault="00633E28" w:rsidP="00633E28">
      <w:pPr>
        <w:tabs>
          <w:tab w:val="left" w:pos="709"/>
        </w:tabs>
        <w:spacing w:before="20" w:after="0" w:line="240" w:lineRule="auto"/>
        <w:ind w:left="709" w:hanging="142"/>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w:t>
      </w:r>
      <w:r w:rsidRPr="00633E28">
        <w:rPr>
          <w:rFonts w:ascii="Arial" w:eastAsia="Times New Roman" w:hAnsi="Arial" w:cs="Arial"/>
          <w:sz w:val="20"/>
          <w:szCs w:val="20"/>
          <w:lang w:val="cs-CZ" w:eastAsia="cs-CZ"/>
        </w:rPr>
        <w:tab/>
        <w:t>odstraňování závad a opravy poškození Technologie CC;</w:t>
      </w:r>
    </w:p>
    <w:p w14:paraId="32B07B4E" w14:textId="77777777" w:rsidR="00633E28" w:rsidRPr="00633E28" w:rsidRDefault="00633E28" w:rsidP="00633E28">
      <w:pPr>
        <w:tabs>
          <w:tab w:val="left" w:pos="709"/>
        </w:tabs>
        <w:spacing w:before="20" w:after="0" w:line="240" w:lineRule="auto"/>
        <w:ind w:left="709" w:hanging="142"/>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w:t>
      </w:r>
      <w:r w:rsidRPr="00633E28">
        <w:rPr>
          <w:rFonts w:ascii="Arial" w:eastAsia="Times New Roman" w:hAnsi="Arial" w:cs="Arial"/>
          <w:sz w:val="20"/>
          <w:szCs w:val="20"/>
          <w:lang w:val="cs-CZ" w:eastAsia="cs-CZ"/>
        </w:rPr>
        <w:tab/>
        <w:t xml:space="preserve">poskytování měřicích a kontrolních přístrojů i speciálního nářadí, které jsou pro údržbu Technologie CC potřebné.  </w:t>
      </w:r>
    </w:p>
    <w:p w14:paraId="37773FFF"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74DED93F" w14:textId="77777777" w:rsidR="00633E28" w:rsidRPr="00633E28" w:rsidRDefault="00633E28" w:rsidP="00633E28">
      <w:pPr>
        <w:spacing w:before="40"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A.2</w:t>
      </w:r>
      <w:r w:rsidRPr="00633E28">
        <w:rPr>
          <w:rFonts w:ascii="Arial" w:eastAsia="Times New Roman" w:hAnsi="Arial" w:cs="Arial"/>
          <w:sz w:val="20"/>
          <w:szCs w:val="20"/>
          <w:lang w:val="cs-CZ" w:eastAsia="cs-CZ"/>
        </w:rPr>
        <w:tab/>
        <w:t>Odstraňování závad Technologie CC a opravy poškození Technologie CC bude Dodavatel provádět buď na základě vlastního zjištění, nebo na základě zjištění a vyžádání ze strany Objednatele.</w:t>
      </w:r>
    </w:p>
    <w:p w14:paraId="24414E42" w14:textId="77777777" w:rsidR="00633E28" w:rsidRPr="00633E28" w:rsidRDefault="00633E28" w:rsidP="00633E28">
      <w:pPr>
        <w:spacing w:before="40" w:after="0" w:line="240" w:lineRule="auto"/>
        <w:ind w:left="567"/>
        <w:jc w:val="both"/>
        <w:rPr>
          <w:rFonts w:ascii="Arial" w:eastAsia="Times New Roman" w:hAnsi="Arial" w:cs="Arial"/>
          <w:sz w:val="20"/>
          <w:szCs w:val="20"/>
          <w:lang w:val="cs-CZ" w:eastAsia="cs-CZ"/>
        </w:rPr>
      </w:pPr>
      <w:r w:rsidRPr="00633E28">
        <w:rPr>
          <w:rFonts w:ascii="Arial" w:eastAsia="Times New Roman" w:hAnsi="Arial" w:cs="Arial"/>
          <w:b/>
          <w:bCs/>
          <w:sz w:val="20"/>
          <w:szCs w:val="20"/>
          <w:lang w:val="cs-CZ" w:eastAsia="cs-CZ"/>
        </w:rPr>
        <w:t xml:space="preserve">Závadou </w:t>
      </w:r>
      <w:r w:rsidRPr="00633E28">
        <w:rPr>
          <w:rFonts w:ascii="Arial" w:eastAsia="Times New Roman" w:hAnsi="Arial" w:cs="Arial"/>
          <w:sz w:val="20"/>
          <w:szCs w:val="20"/>
          <w:lang w:val="cs-CZ" w:eastAsia="cs-CZ"/>
        </w:rPr>
        <w:t>Technologie CC (dále též len „Závada“) se pro účely Smlouvy rozumí omezení nebo absence některé z funkčností Technologie CC (oproti řádné funkčnosti), které nebylo(-a) způsobeno(-a) či zapříčiněno(-a) působením nebo jiným negativním vlivem (včetně zanedbání povinné péče) ze strany Objednatele a/nebo třetí osoby a/nebo vyšší moci</w:t>
      </w:r>
      <w:r w:rsidRPr="00633E28">
        <w:rPr>
          <w:rFonts w:ascii="Arial" w:eastAsia="Times New Roman" w:hAnsi="Arial" w:cs="Arial"/>
          <w:spacing w:val="-2"/>
          <w:sz w:val="20"/>
          <w:szCs w:val="20"/>
          <w:lang w:val="cs-CZ" w:eastAsia="cs-CZ"/>
        </w:rPr>
        <w:t>.</w:t>
      </w:r>
    </w:p>
    <w:p w14:paraId="786403ED" w14:textId="77777777" w:rsidR="00633E28" w:rsidRPr="00633E28" w:rsidRDefault="00633E28" w:rsidP="00633E28">
      <w:pPr>
        <w:spacing w:before="40" w:after="0" w:line="240" w:lineRule="auto"/>
        <w:ind w:left="567"/>
        <w:jc w:val="both"/>
        <w:rPr>
          <w:rFonts w:ascii="Arial" w:eastAsia="Times New Roman" w:hAnsi="Arial" w:cs="Arial"/>
          <w:sz w:val="20"/>
          <w:szCs w:val="20"/>
          <w:lang w:val="cs-CZ" w:eastAsia="cs-CZ"/>
        </w:rPr>
      </w:pPr>
      <w:r w:rsidRPr="00633E28">
        <w:rPr>
          <w:rFonts w:ascii="Arial" w:eastAsia="Times New Roman" w:hAnsi="Arial" w:cs="Arial"/>
          <w:b/>
          <w:bCs/>
          <w:sz w:val="20"/>
          <w:szCs w:val="20"/>
          <w:lang w:val="cs-CZ" w:eastAsia="cs-CZ"/>
        </w:rPr>
        <w:t xml:space="preserve">Poškozením </w:t>
      </w:r>
      <w:r w:rsidRPr="00633E28">
        <w:rPr>
          <w:rFonts w:ascii="Arial" w:eastAsia="Times New Roman" w:hAnsi="Arial" w:cs="Arial"/>
          <w:sz w:val="20"/>
          <w:szCs w:val="20"/>
          <w:lang w:val="cs-CZ" w:eastAsia="cs-CZ"/>
        </w:rPr>
        <w:t>Technologie CC (dále též jen „Poškození“) se pro účely Smlouvy rozumí omezení nebo absence některé z funkčností Zařízení (oproti řádné funkčnosti), které bylo(-a) způsobeno(-a) či zapříčiněno(-a) působením či jiným negativním vlivem (včetně zanedbání povinné péče) ze strany Objednatele a/nebo třetí osoby a/nebo vyšší moci.</w:t>
      </w:r>
    </w:p>
    <w:p w14:paraId="2FF7A604"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4AA8B84D"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A.3</w:t>
      </w:r>
      <w:r w:rsidRPr="00633E28">
        <w:rPr>
          <w:rFonts w:ascii="Arial" w:eastAsia="Times New Roman" w:hAnsi="Arial" w:cs="Arial"/>
          <w:sz w:val="20"/>
          <w:szCs w:val="20"/>
          <w:lang w:val="cs-CZ" w:eastAsia="cs-CZ"/>
        </w:rPr>
        <w:tab/>
        <w:t>Veškeré úkony Údržby, popř. jiné (např. rozšiřovací) práce na Technologii CC dá Objednatel provádět jen prostřednictvím Dodavatele nebo prostřednictvím subjektu, který má od Dodavatele k takovým úkonům a pracím písemný souhlas. To platí i pro změny dohodnutého rozsahu funkcionalit Technologie CC a změny uživatelských (zákaznických) dat. Programy, jež jsou součástí Technologie CC, není Objednatel oprávněn měnit ani rozmnožovat.</w:t>
      </w:r>
    </w:p>
    <w:p w14:paraId="45B33B70"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07FC0CE2"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A.4</w:t>
      </w:r>
      <w:r w:rsidRPr="00633E28">
        <w:rPr>
          <w:rFonts w:ascii="Arial" w:eastAsia="Times New Roman" w:hAnsi="Arial" w:cs="Arial"/>
          <w:sz w:val="20"/>
          <w:szCs w:val="20"/>
          <w:lang w:val="cs-CZ" w:eastAsia="cs-CZ"/>
        </w:rPr>
        <w:tab/>
        <w:t>Objednatel dá Technologii CC připojit na systém dálkového přístupu Dodavatele. Tím budou Dodavateli prostřednictvím veřejné sítě jednak automaticky přenášena diagnostická data, jednak, pokud to bude možné, Dodavatelem dálkově odstraňovány závady Technologie CC, příp. i prováděny změny funkcionalit a/nebo uživatelských dat, které Objednatel požaduje. Při ukončení Smlouvy bude připojení na systém dálkového přístupu Dodavatele jakož i příslušná technická opatření na Technologii CC vyřazeny z činnosti.</w:t>
      </w:r>
    </w:p>
    <w:p w14:paraId="6B8701BB"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355A55A6"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A.5</w:t>
      </w:r>
      <w:r w:rsidRPr="00633E28">
        <w:rPr>
          <w:rFonts w:ascii="Arial" w:eastAsia="Times New Roman" w:hAnsi="Arial" w:cs="Arial"/>
          <w:sz w:val="20"/>
          <w:szCs w:val="20"/>
          <w:lang w:val="cs-CZ" w:eastAsia="cs-CZ"/>
        </w:rPr>
        <w:tab/>
        <w:t>Pokud budou při Údržbě Technologie CC ukládána či jinak zpracovávána data týkající se osob Objednatele, bude Dodavatel dbát pokynů Objednatele a činit potřebná opatření k zabezpečení těchto dat proti zneužití. Tato povinnost Dodavatele trvá i po ukončení Smlouvy.</w:t>
      </w:r>
    </w:p>
    <w:p w14:paraId="65949EBD"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119AA5E9"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A.6</w:t>
      </w:r>
      <w:r w:rsidRPr="00633E28">
        <w:rPr>
          <w:rFonts w:ascii="Arial" w:eastAsia="Times New Roman" w:hAnsi="Arial" w:cs="Arial"/>
          <w:sz w:val="20"/>
          <w:szCs w:val="20"/>
          <w:lang w:val="cs-CZ" w:eastAsia="cs-CZ"/>
        </w:rPr>
        <w:tab/>
        <w:t>Dodavatel upozorňuje a Objednatel bere na vědomí, že položka SSP za OpenScape 4000 ze strany výrobce končí 31.12.2024. Užívání OpenScape 4000 po tomto datu je na rozhodnutí Objednatele.</w:t>
      </w:r>
    </w:p>
    <w:p w14:paraId="74DB88AC" w14:textId="77777777" w:rsidR="00633E28" w:rsidRPr="00633E28" w:rsidRDefault="00633E28" w:rsidP="00633E28">
      <w:pPr>
        <w:widowControl w:val="0"/>
        <w:suppressAutoHyphens/>
        <w:spacing w:after="0" w:line="240" w:lineRule="auto"/>
        <w:ind w:left="567" w:hanging="567"/>
        <w:jc w:val="both"/>
        <w:rPr>
          <w:rFonts w:ascii="Arial" w:eastAsia="Times New Roman" w:hAnsi="Arial" w:cs="Arial"/>
          <w:bCs/>
          <w:sz w:val="16"/>
          <w:szCs w:val="16"/>
          <w:lang w:val="cs-CZ" w:eastAsia="cs-CZ"/>
        </w:rPr>
      </w:pPr>
    </w:p>
    <w:p w14:paraId="2517350F" w14:textId="77777777" w:rsidR="00633E28" w:rsidRPr="00633E28" w:rsidRDefault="00633E28" w:rsidP="00633E28">
      <w:pPr>
        <w:spacing w:after="0" w:line="240" w:lineRule="auto"/>
        <w:jc w:val="both"/>
        <w:rPr>
          <w:rFonts w:ascii="Arial" w:eastAsia="Times New Roman" w:hAnsi="Arial" w:cs="Arial"/>
          <w:sz w:val="16"/>
          <w:szCs w:val="16"/>
          <w:highlight w:val="yellow"/>
          <w:lang w:val="cs-CZ" w:eastAsia="cs-CZ"/>
        </w:rPr>
      </w:pPr>
    </w:p>
    <w:p w14:paraId="065B3C9F" w14:textId="77777777" w:rsidR="00633E28" w:rsidRPr="00633E28" w:rsidRDefault="00633E28" w:rsidP="00633E28">
      <w:pPr>
        <w:spacing w:after="0" w:line="240" w:lineRule="auto"/>
        <w:ind w:left="567" w:hanging="567"/>
        <w:rPr>
          <w:rFonts w:ascii="Arial" w:eastAsia="Times New Roman" w:hAnsi="Arial" w:cs="Arial"/>
          <w:sz w:val="20"/>
          <w:szCs w:val="20"/>
          <w:lang w:val="cs-CZ" w:eastAsia="cs-CZ"/>
        </w:rPr>
      </w:pPr>
      <w:r w:rsidRPr="00633E28">
        <w:rPr>
          <w:rFonts w:ascii="Arial" w:eastAsia="Times New Roman" w:hAnsi="Arial" w:cs="Arial"/>
          <w:b/>
          <w:sz w:val="20"/>
          <w:szCs w:val="20"/>
          <w:lang w:val="cs-CZ" w:eastAsia="cs-CZ"/>
        </w:rPr>
        <w:t>B.</w:t>
      </w:r>
      <w:r w:rsidRPr="00633E28">
        <w:rPr>
          <w:rFonts w:ascii="Arial" w:eastAsia="Times New Roman" w:hAnsi="Arial" w:cs="Arial"/>
          <w:b/>
          <w:sz w:val="20"/>
          <w:szCs w:val="20"/>
          <w:lang w:val="cs-CZ" w:eastAsia="cs-CZ"/>
        </w:rPr>
        <w:tab/>
        <w:t>Služba HelpDesk</w:t>
      </w:r>
    </w:p>
    <w:p w14:paraId="75314DC4" w14:textId="77777777" w:rsidR="00633E28" w:rsidRPr="00633E28" w:rsidRDefault="00633E28" w:rsidP="00633E28">
      <w:pPr>
        <w:widowControl w:val="0"/>
        <w:suppressAutoHyphens/>
        <w:spacing w:after="0" w:line="240" w:lineRule="auto"/>
        <w:ind w:left="567" w:hanging="567"/>
        <w:jc w:val="both"/>
        <w:rPr>
          <w:rFonts w:ascii="Arial" w:eastAsia="Times New Roman" w:hAnsi="Arial" w:cs="Arial"/>
          <w:sz w:val="4"/>
          <w:szCs w:val="4"/>
          <w:lang w:val="cs-CZ" w:eastAsia="cs-CZ"/>
        </w:rPr>
      </w:pPr>
    </w:p>
    <w:p w14:paraId="7F814645" w14:textId="77777777" w:rsidR="00633E28" w:rsidRPr="00633E28" w:rsidRDefault="00633E28" w:rsidP="00633E28">
      <w:pPr>
        <w:overflowPunct w:val="0"/>
        <w:autoSpaceDE w:val="0"/>
        <w:autoSpaceDN w:val="0"/>
        <w:spacing w:after="0" w:line="240" w:lineRule="auto"/>
        <w:ind w:left="567" w:hanging="567"/>
        <w:rPr>
          <w:rFonts w:ascii="Arial" w:eastAsiaTheme="minorHAnsi" w:hAnsi="Arial" w:cs="Arial"/>
          <w:sz w:val="20"/>
          <w:szCs w:val="20"/>
          <w:lang w:val="cs-CZ" w:eastAsia="cs-CZ"/>
        </w:rPr>
      </w:pPr>
      <w:r w:rsidRPr="00633E28">
        <w:rPr>
          <w:rFonts w:ascii="Arial" w:eastAsiaTheme="minorHAnsi" w:hAnsi="Arial" w:cs="Arial"/>
          <w:sz w:val="20"/>
          <w:szCs w:val="20"/>
          <w:lang w:val="cs-CZ" w:eastAsia="cs-CZ"/>
        </w:rPr>
        <w:t>B.1</w:t>
      </w:r>
      <w:r w:rsidRPr="00633E28">
        <w:rPr>
          <w:rFonts w:ascii="Arial" w:eastAsiaTheme="minorHAnsi" w:hAnsi="Arial" w:cs="Arial"/>
          <w:sz w:val="20"/>
          <w:szCs w:val="20"/>
          <w:lang w:val="cs-CZ" w:eastAsia="cs-CZ"/>
        </w:rPr>
        <w:tab/>
        <w:t xml:space="preserve">Službou HelpDesk se pro účely Smlouvy rozumí </w:t>
      </w:r>
    </w:p>
    <w:p w14:paraId="1D71BED4" w14:textId="77777777" w:rsidR="00633E28" w:rsidRPr="00633E28" w:rsidRDefault="00633E28" w:rsidP="00633E28">
      <w:pPr>
        <w:overflowPunct w:val="0"/>
        <w:autoSpaceDE w:val="0"/>
        <w:autoSpaceDN w:val="0"/>
        <w:spacing w:before="20" w:after="0" w:line="240" w:lineRule="auto"/>
        <w:ind w:left="851" w:hanging="284"/>
        <w:rPr>
          <w:rFonts w:ascii="Arial" w:eastAsiaTheme="minorHAnsi" w:hAnsi="Arial" w:cs="Arial"/>
          <w:sz w:val="20"/>
          <w:szCs w:val="20"/>
          <w:lang w:val="cs-CZ" w:eastAsia="cs-CZ"/>
        </w:rPr>
      </w:pPr>
      <w:r w:rsidRPr="00633E28">
        <w:rPr>
          <w:rFonts w:ascii="Arial" w:eastAsiaTheme="minorHAnsi" w:hAnsi="Arial" w:cs="Arial"/>
          <w:sz w:val="20"/>
          <w:szCs w:val="20"/>
          <w:lang w:val="cs-CZ" w:eastAsia="cs-CZ"/>
        </w:rPr>
        <w:t>a)</w:t>
      </w:r>
      <w:r w:rsidRPr="00633E28">
        <w:rPr>
          <w:rFonts w:ascii="Arial" w:eastAsiaTheme="minorHAnsi" w:hAnsi="Arial" w:cs="Arial"/>
          <w:sz w:val="20"/>
          <w:szCs w:val="20"/>
          <w:lang w:val="cs-CZ" w:eastAsia="cs-CZ"/>
        </w:rPr>
        <w:tab/>
        <w:t>příjem Objednatelových požadavků na provádění Služeb;</w:t>
      </w:r>
    </w:p>
    <w:p w14:paraId="2FB284F0" w14:textId="77777777" w:rsidR="00633E28" w:rsidRPr="00633E28" w:rsidRDefault="00633E28" w:rsidP="00633E28">
      <w:pPr>
        <w:spacing w:before="20" w:after="0" w:line="240" w:lineRule="auto"/>
        <w:ind w:left="851" w:hanging="284"/>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b) </w:t>
      </w:r>
      <w:r w:rsidRPr="00633E28">
        <w:rPr>
          <w:rFonts w:ascii="Arial" w:eastAsia="Times New Roman" w:hAnsi="Arial" w:cs="Arial"/>
          <w:sz w:val="20"/>
          <w:szCs w:val="20"/>
          <w:lang w:val="cs-CZ" w:eastAsia="cs-CZ"/>
        </w:rPr>
        <w:tab/>
        <w:t>přístup Objednatele k Dodavatelově webové aplikaci HelpDesk;</w:t>
      </w:r>
    </w:p>
    <w:p w14:paraId="6EA2AE52" w14:textId="77777777" w:rsidR="00633E28" w:rsidRPr="00633E28" w:rsidRDefault="00633E28" w:rsidP="00633E28">
      <w:pPr>
        <w:spacing w:before="20" w:after="0" w:line="240" w:lineRule="auto"/>
        <w:ind w:left="851" w:hanging="284"/>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c) </w:t>
      </w:r>
      <w:r w:rsidRPr="00633E28">
        <w:rPr>
          <w:rFonts w:ascii="Arial" w:eastAsia="Times New Roman" w:hAnsi="Arial" w:cs="Arial"/>
          <w:sz w:val="20"/>
          <w:szCs w:val="20"/>
          <w:lang w:val="cs-CZ" w:eastAsia="cs-CZ"/>
        </w:rPr>
        <w:tab/>
        <w:t>servisní dispečink;</w:t>
      </w:r>
    </w:p>
    <w:p w14:paraId="72067666" w14:textId="77777777" w:rsidR="00633E28" w:rsidRPr="00633E28" w:rsidRDefault="00633E28" w:rsidP="00633E28">
      <w:pPr>
        <w:spacing w:before="20" w:after="0" w:line="240" w:lineRule="auto"/>
        <w:ind w:left="851" w:hanging="284"/>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d) </w:t>
      </w:r>
      <w:r w:rsidRPr="00633E28">
        <w:rPr>
          <w:rFonts w:ascii="Arial" w:eastAsia="Times New Roman" w:hAnsi="Arial" w:cs="Arial"/>
          <w:sz w:val="20"/>
          <w:szCs w:val="20"/>
          <w:lang w:val="cs-CZ" w:eastAsia="cs-CZ"/>
        </w:rPr>
        <w:tab/>
        <w:t>servisní podpora Objednatele.</w:t>
      </w:r>
    </w:p>
    <w:p w14:paraId="7CF91592"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7ABD7F3E" w14:textId="77777777" w:rsidR="00633E28" w:rsidRPr="00633E28" w:rsidRDefault="00633E28" w:rsidP="00633E28">
      <w:pPr>
        <w:overflowPunct w:val="0"/>
        <w:autoSpaceDE w:val="0"/>
        <w:autoSpaceDN w:val="0"/>
        <w:spacing w:after="0" w:line="240" w:lineRule="auto"/>
        <w:ind w:left="567" w:hanging="567"/>
        <w:rPr>
          <w:rFonts w:ascii="Arial" w:eastAsiaTheme="minorHAnsi" w:hAnsi="Arial" w:cs="Arial"/>
          <w:sz w:val="20"/>
          <w:szCs w:val="20"/>
          <w:highlight w:val="cyan"/>
          <w:lang w:val="cs-CZ" w:eastAsia="cs-CZ"/>
        </w:rPr>
      </w:pPr>
      <w:r w:rsidRPr="00633E28">
        <w:rPr>
          <w:rFonts w:ascii="Arial" w:eastAsiaTheme="minorHAnsi" w:hAnsi="Arial" w:cs="Arial"/>
          <w:sz w:val="20"/>
          <w:szCs w:val="20"/>
          <w:lang w:val="cs-CZ" w:eastAsia="cs-CZ"/>
        </w:rPr>
        <w:t xml:space="preserve">B.2 </w:t>
      </w:r>
      <w:r w:rsidRPr="00633E28">
        <w:rPr>
          <w:rFonts w:ascii="Arial" w:eastAsiaTheme="minorHAnsi" w:hAnsi="Arial" w:cs="Arial"/>
          <w:sz w:val="20"/>
          <w:szCs w:val="20"/>
          <w:lang w:val="cs-CZ" w:eastAsia="cs-CZ"/>
        </w:rPr>
        <w:tab/>
        <w:t>Dodavatel provozuje službu HelpDesk nepřetržitě (24/7) na těchto adresách:</w:t>
      </w:r>
    </w:p>
    <w:p w14:paraId="52C75B71" w14:textId="10083BFE" w:rsidR="00633E28" w:rsidRPr="00633E28" w:rsidRDefault="00633E28" w:rsidP="00633E28">
      <w:pPr>
        <w:numPr>
          <w:ilvl w:val="0"/>
          <w:numId w:val="30"/>
        </w:numPr>
        <w:spacing w:before="40" w:after="0" w:line="240" w:lineRule="auto"/>
        <w:ind w:left="108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e-mail: </w:t>
      </w:r>
      <w:r w:rsidR="00505926" w:rsidRPr="00505926">
        <w:rPr>
          <w:highlight w:val="black"/>
        </w:rPr>
        <w:t>XXXXXXXXXXXXXXXXXXXXXX</w:t>
      </w:r>
      <w:r w:rsidRPr="00633E28">
        <w:rPr>
          <w:rFonts w:ascii="Arial" w:eastAsia="Times New Roman" w:hAnsi="Arial" w:cs="Arial"/>
          <w:sz w:val="20"/>
          <w:szCs w:val="20"/>
          <w:lang w:val="cs-CZ" w:eastAsia="cs-CZ"/>
        </w:rPr>
        <w:tab/>
      </w:r>
    </w:p>
    <w:p w14:paraId="450BE9DF" w14:textId="7DAF7628" w:rsidR="00633E28" w:rsidRPr="00633E28" w:rsidRDefault="00633E28" w:rsidP="00633E28">
      <w:pPr>
        <w:numPr>
          <w:ilvl w:val="0"/>
          <w:numId w:val="30"/>
        </w:numPr>
        <w:spacing w:before="40" w:after="0" w:line="240" w:lineRule="auto"/>
        <w:ind w:left="108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webový portál: </w:t>
      </w:r>
      <w:r w:rsidR="00505926" w:rsidRPr="00505926">
        <w:rPr>
          <w:highlight w:val="black"/>
        </w:rPr>
        <w:t>XXXXXXXXXXXXXXXXXXXXXX</w:t>
      </w:r>
      <w:r w:rsidR="00505926" w:rsidRPr="00505926">
        <w:rPr>
          <w:highlight w:val="black"/>
        </w:rPr>
        <w:t xml:space="preserve"> </w:t>
      </w:r>
      <w:r w:rsidR="00505926" w:rsidRPr="00505926">
        <w:rPr>
          <w:highlight w:val="black"/>
        </w:rPr>
        <w:t>XXXXXXXXXXXXXXXXXXXXXX</w:t>
      </w:r>
    </w:p>
    <w:p w14:paraId="7517F875" w14:textId="0C12D084" w:rsidR="00633E28" w:rsidRPr="00633E28" w:rsidRDefault="00633E28" w:rsidP="00633E28">
      <w:pPr>
        <w:numPr>
          <w:ilvl w:val="0"/>
          <w:numId w:val="30"/>
        </w:numPr>
        <w:spacing w:before="40" w:after="0" w:line="240" w:lineRule="auto"/>
        <w:ind w:left="108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lastRenderedPageBreak/>
        <w:t xml:space="preserve">Telefon: </w:t>
      </w:r>
      <w:r w:rsidR="00505926" w:rsidRPr="00505926">
        <w:rPr>
          <w:highlight w:val="black"/>
        </w:rPr>
        <w:t>XXXXXXXXXXXXXXXXXXXXXX</w:t>
      </w:r>
      <w:r w:rsidRPr="00633E28">
        <w:rPr>
          <w:rFonts w:ascii="Arial" w:eastAsia="Times New Roman" w:hAnsi="Arial" w:cs="Arial"/>
          <w:sz w:val="20"/>
          <w:szCs w:val="20"/>
          <w:lang w:val="cs-CZ" w:eastAsia="cs-CZ"/>
        </w:rPr>
        <w:t xml:space="preserve"> </w:t>
      </w:r>
      <w:r w:rsidRPr="00633E28">
        <w:rPr>
          <w:rFonts w:ascii="Arial" w:eastAsia="Times New Roman" w:hAnsi="Arial" w:cs="Arial"/>
          <w:sz w:val="20"/>
          <w:szCs w:val="20"/>
          <w:lang w:val="cs-CZ" w:eastAsia="cs-CZ"/>
        </w:rPr>
        <w:tab/>
      </w:r>
      <w:r w:rsidRPr="00633E28">
        <w:rPr>
          <w:rFonts w:ascii="Arial" w:eastAsia="Times New Roman" w:hAnsi="Arial" w:cs="Arial"/>
          <w:sz w:val="20"/>
          <w:szCs w:val="20"/>
          <w:lang w:val="cs-CZ" w:eastAsia="cs-CZ"/>
        </w:rPr>
        <w:tab/>
      </w:r>
      <w:r w:rsidRPr="00633E28">
        <w:rPr>
          <w:rFonts w:ascii="Arial" w:eastAsia="Times New Roman" w:hAnsi="Arial" w:cs="Arial"/>
          <w:sz w:val="20"/>
          <w:szCs w:val="20"/>
          <w:lang w:val="cs-CZ" w:eastAsia="cs-CZ"/>
        </w:rPr>
        <w:tab/>
        <w:t xml:space="preserve">Fax: </w:t>
      </w:r>
      <w:r w:rsidR="00505926" w:rsidRPr="00505926">
        <w:rPr>
          <w:highlight w:val="black"/>
        </w:rPr>
        <w:t>XXXXXXXXXXXXXXXXXXXX</w:t>
      </w:r>
    </w:p>
    <w:p w14:paraId="33A3A8A6"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2889C3CB"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B.3</w:t>
      </w:r>
      <w:r w:rsidRPr="00633E28">
        <w:rPr>
          <w:rFonts w:ascii="Arial" w:eastAsia="Times New Roman" w:hAnsi="Arial" w:cs="Arial"/>
          <w:sz w:val="20"/>
          <w:szCs w:val="20"/>
          <w:lang w:val="cs-CZ" w:eastAsia="cs-CZ"/>
        </w:rPr>
        <w:tab/>
        <w:t>Požadavky na provedení Služby jsou oprávněni na HelpDesk předkládat pouze pověření zástupci Objednatele (dále též jen „Oprávnění žadatelé“), jejichž seznam je uveden v Příloze č. 3 Smlouvy.</w:t>
      </w:r>
    </w:p>
    <w:p w14:paraId="48291445"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6AFB6684" w14:textId="77777777" w:rsidR="00633E28" w:rsidRPr="00633E28" w:rsidRDefault="00633E28" w:rsidP="00633E28">
      <w:pPr>
        <w:widowControl w:val="0"/>
        <w:suppressAutoHyphens/>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B.4 </w:t>
      </w:r>
      <w:r w:rsidRPr="00633E28">
        <w:rPr>
          <w:rFonts w:ascii="Arial" w:eastAsia="Times New Roman" w:hAnsi="Arial" w:cs="Arial"/>
          <w:sz w:val="20"/>
          <w:szCs w:val="20"/>
          <w:lang w:val="cs-CZ" w:eastAsia="cs-CZ"/>
        </w:rPr>
        <w:tab/>
        <w:t xml:space="preserve">Oprávněný žadatel je při oznamování požadavku na provedení Služby povinen uvést </w:t>
      </w:r>
    </w:p>
    <w:p w14:paraId="4998D2C9" w14:textId="77777777" w:rsidR="00633E28" w:rsidRPr="00633E28" w:rsidRDefault="00633E28" w:rsidP="00633E28">
      <w:pPr>
        <w:widowControl w:val="0"/>
        <w:suppressAutoHyphens/>
        <w:spacing w:before="20" w:after="0" w:line="240" w:lineRule="auto"/>
        <w:ind w:left="709" w:hanging="142"/>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 </w:t>
      </w:r>
      <w:r w:rsidRPr="00633E28">
        <w:rPr>
          <w:rFonts w:ascii="Arial" w:eastAsia="Times New Roman" w:hAnsi="Arial" w:cs="Arial"/>
          <w:sz w:val="20"/>
          <w:szCs w:val="20"/>
          <w:lang w:val="cs-CZ" w:eastAsia="cs-CZ"/>
        </w:rPr>
        <w:tab/>
        <w:t xml:space="preserve">své jméno a „identifikátor“ svého oprávnění, </w:t>
      </w:r>
    </w:p>
    <w:p w14:paraId="06DB342D" w14:textId="77777777" w:rsidR="00633E28" w:rsidRPr="00633E28" w:rsidRDefault="00633E28" w:rsidP="00633E28">
      <w:pPr>
        <w:widowControl w:val="0"/>
        <w:suppressAutoHyphens/>
        <w:spacing w:before="20" w:after="0" w:line="240" w:lineRule="auto"/>
        <w:ind w:left="709" w:hanging="142"/>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 </w:t>
      </w:r>
      <w:r w:rsidRPr="00633E28">
        <w:rPr>
          <w:rFonts w:ascii="Arial" w:eastAsia="Times New Roman" w:hAnsi="Arial" w:cs="Arial"/>
          <w:sz w:val="20"/>
          <w:szCs w:val="20"/>
          <w:lang w:val="cs-CZ" w:eastAsia="cs-CZ"/>
        </w:rPr>
        <w:tab/>
        <w:t xml:space="preserve">klasifikaci priority požadavku (viz níže bod B.5 této Přílohy č. 2), </w:t>
      </w:r>
    </w:p>
    <w:p w14:paraId="226D5CF2" w14:textId="77777777" w:rsidR="00633E28" w:rsidRPr="00633E28" w:rsidRDefault="00633E28" w:rsidP="00633E28">
      <w:pPr>
        <w:widowControl w:val="0"/>
        <w:suppressAutoHyphens/>
        <w:spacing w:before="20" w:after="0" w:line="240" w:lineRule="auto"/>
        <w:ind w:left="709" w:hanging="142"/>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 </w:t>
      </w:r>
      <w:r w:rsidRPr="00633E28">
        <w:rPr>
          <w:rFonts w:ascii="Arial" w:eastAsia="Times New Roman" w:hAnsi="Arial" w:cs="Arial"/>
          <w:sz w:val="20"/>
          <w:szCs w:val="20"/>
          <w:lang w:val="cs-CZ" w:eastAsia="cs-CZ"/>
        </w:rPr>
        <w:tab/>
        <w:t>relevantní informace k požadavku (např. popis incidentu předmětné technologie, kdy a jak byl zjištěn, jak se projevuje, popř. též připojit opisy chybových hlášení z předmětné technologie).</w:t>
      </w:r>
    </w:p>
    <w:p w14:paraId="58936509"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29980228"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B.5</w:t>
      </w:r>
      <w:r w:rsidRPr="00633E28">
        <w:rPr>
          <w:rFonts w:ascii="Arial" w:eastAsia="Times New Roman" w:hAnsi="Arial" w:cs="Arial"/>
          <w:sz w:val="20"/>
          <w:szCs w:val="20"/>
          <w:lang w:val="cs-CZ" w:eastAsia="en-US"/>
        </w:rPr>
        <w:tab/>
        <w:t xml:space="preserve">Pro odstraňování závad Technologie CC </w:t>
      </w:r>
      <w:r w:rsidRPr="00633E28">
        <w:rPr>
          <w:rFonts w:ascii="Arial" w:eastAsia="Times New Roman" w:hAnsi="Arial" w:cs="Arial"/>
          <w:bCs/>
          <w:sz w:val="20"/>
          <w:szCs w:val="20"/>
          <w:lang w:val="cs-CZ" w:eastAsia="en-US"/>
        </w:rPr>
        <w:t>se stanoví</w:t>
      </w:r>
      <w:r w:rsidRPr="00633E28">
        <w:rPr>
          <w:rFonts w:ascii="Arial" w:eastAsia="Times New Roman" w:hAnsi="Arial" w:cs="Arial"/>
          <w:sz w:val="20"/>
          <w:szCs w:val="20"/>
          <w:lang w:val="cs-CZ" w:eastAsia="en-US"/>
        </w:rPr>
        <w:t xml:space="preserve"> limitní lhůty „Reakční lhůta“ a „Lhůta k od-stranění závady“ uvedené dále v této Příloze č. 2. Tyto limitní lhůty jsou odstupňovány podle naléhavosti, resp. priority předmětné servisní služby ve vztahu k provozování Technologie CC, přičemž</w:t>
      </w:r>
    </w:p>
    <w:p w14:paraId="479783FC" w14:textId="77777777" w:rsidR="00633E28" w:rsidRPr="00633E28" w:rsidRDefault="00633E28" w:rsidP="00633E28">
      <w:pPr>
        <w:spacing w:before="40" w:after="0" w:line="240" w:lineRule="auto"/>
        <w:ind w:left="851" w:hanging="284"/>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a)</w:t>
      </w:r>
      <w:r w:rsidRPr="00633E28">
        <w:rPr>
          <w:rFonts w:ascii="Arial" w:eastAsia="Times New Roman" w:hAnsi="Arial" w:cs="Arial"/>
          <w:sz w:val="20"/>
          <w:szCs w:val="20"/>
          <w:lang w:val="cs-CZ" w:eastAsia="en-US"/>
        </w:rPr>
        <w:tab/>
      </w:r>
      <w:r w:rsidRPr="00633E28">
        <w:rPr>
          <w:rFonts w:ascii="Arial" w:eastAsia="Times New Roman" w:hAnsi="Arial" w:cs="Arial"/>
          <w:b/>
          <w:sz w:val="20"/>
          <w:szCs w:val="20"/>
          <w:lang w:val="cs-CZ" w:eastAsia="en-US"/>
        </w:rPr>
        <w:t>Priorita 1</w:t>
      </w:r>
      <w:r w:rsidRPr="00633E28">
        <w:rPr>
          <w:rFonts w:ascii="Arial" w:eastAsia="Times New Roman" w:hAnsi="Arial" w:cs="Arial"/>
          <w:sz w:val="20"/>
          <w:szCs w:val="20"/>
          <w:lang w:val="cs-CZ" w:eastAsia="en-US"/>
        </w:rPr>
        <w:t xml:space="preserve"> – přísluší závadě (softwarovému nebo hardwarovému problému), při níž je Technologie CC celkově nefunkční, takže její užívání není možné (provozní klasifikace „stav nouze“);</w:t>
      </w:r>
    </w:p>
    <w:p w14:paraId="1AAF3104" w14:textId="77777777" w:rsidR="00633E28" w:rsidRPr="00633E28" w:rsidRDefault="00633E28" w:rsidP="00633E28">
      <w:pPr>
        <w:spacing w:before="40" w:after="0" w:line="240" w:lineRule="auto"/>
        <w:ind w:left="851" w:hanging="284"/>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b)</w:t>
      </w:r>
      <w:r w:rsidRPr="00633E28">
        <w:rPr>
          <w:rFonts w:ascii="Arial" w:eastAsia="Times New Roman" w:hAnsi="Arial" w:cs="Arial"/>
          <w:sz w:val="20"/>
          <w:szCs w:val="20"/>
          <w:lang w:val="cs-CZ" w:eastAsia="en-US"/>
        </w:rPr>
        <w:tab/>
      </w:r>
      <w:r w:rsidRPr="00633E28">
        <w:rPr>
          <w:rFonts w:ascii="Arial" w:eastAsia="Times New Roman" w:hAnsi="Arial" w:cs="Arial"/>
          <w:b/>
          <w:sz w:val="20"/>
          <w:szCs w:val="20"/>
          <w:lang w:val="cs-CZ" w:eastAsia="en-US"/>
        </w:rPr>
        <w:t>Priorita 2</w:t>
      </w:r>
      <w:r w:rsidRPr="00633E28">
        <w:rPr>
          <w:rFonts w:ascii="Arial" w:eastAsia="Times New Roman" w:hAnsi="Arial" w:cs="Arial"/>
          <w:sz w:val="20"/>
          <w:szCs w:val="20"/>
          <w:lang w:val="cs-CZ" w:eastAsia="en-US"/>
        </w:rPr>
        <w:t xml:space="preserve"> – přísluší závadě (softwarovému nebo hardwarovému problému), při níž je funkčnost Technologie CC sice podstatně omezena, avšak její omezené užívání je možné (provozní klasifikace „závada systému“);</w:t>
      </w:r>
    </w:p>
    <w:p w14:paraId="4DF83175" w14:textId="77777777" w:rsidR="00633E28" w:rsidRPr="00633E28" w:rsidRDefault="00633E28" w:rsidP="00633E28">
      <w:pPr>
        <w:spacing w:before="40" w:after="0" w:line="240" w:lineRule="auto"/>
        <w:ind w:left="851" w:hanging="284"/>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 xml:space="preserve">c) </w:t>
      </w:r>
      <w:r w:rsidRPr="00633E28">
        <w:rPr>
          <w:rFonts w:ascii="Arial" w:eastAsia="Times New Roman" w:hAnsi="Arial" w:cs="Arial"/>
          <w:sz w:val="20"/>
          <w:szCs w:val="20"/>
          <w:lang w:val="cs-CZ" w:eastAsia="en-US"/>
        </w:rPr>
        <w:tab/>
      </w:r>
      <w:r w:rsidRPr="00633E28">
        <w:rPr>
          <w:rFonts w:ascii="Arial" w:eastAsia="Times New Roman" w:hAnsi="Arial" w:cs="Arial"/>
          <w:b/>
          <w:sz w:val="20"/>
          <w:szCs w:val="20"/>
          <w:lang w:val="cs-CZ" w:eastAsia="en-US"/>
        </w:rPr>
        <w:t>Priorita 3</w:t>
      </w:r>
      <w:r w:rsidRPr="00633E28">
        <w:rPr>
          <w:rFonts w:ascii="Arial" w:eastAsia="Times New Roman" w:hAnsi="Arial" w:cs="Arial"/>
          <w:sz w:val="20"/>
          <w:szCs w:val="20"/>
          <w:lang w:val="cs-CZ" w:eastAsia="en-US"/>
        </w:rPr>
        <w:t xml:space="preserve"> – přísluší závadě (softwarovému nebo hardwarovému problému), při níž je funkčnost Technologie CC omezena nepodstatně, takže je možné její běžné užívání (provozní klasifikace „chyba systému“).</w:t>
      </w:r>
    </w:p>
    <w:p w14:paraId="458E2886" w14:textId="77777777" w:rsidR="00633E28" w:rsidRPr="00633E28" w:rsidRDefault="00633E28" w:rsidP="00633E28">
      <w:pPr>
        <w:spacing w:after="0" w:line="240" w:lineRule="auto"/>
        <w:rPr>
          <w:rFonts w:ascii="Arial" w:eastAsia="Times New Roman" w:hAnsi="Arial" w:cs="Arial"/>
          <w:sz w:val="8"/>
          <w:szCs w:val="8"/>
          <w:lang w:val="cs-CZ" w:eastAsia="en-US"/>
        </w:rPr>
      </w:pPr>
    </w:p>
    <w:p w14:paraId="79B58068" w14:textId="77777777" w:rsidR="00633E28" w:rsidRPr="00633E28" w:rsidRDefault="00633E28" w:rsidP="00633E28">
      <w:pPr>
        <w:spacing w:after="0" w:line="240" w:lineRule="auto"/>
        <w:ind w:left="567" w:hanging="567"/>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B.6</w:t>
      </w:r>
      <w:r w:rsidRPr="00633E28">
        <w:rPr>
          <w:rFonts w:ascii="Arial" w:eastAsia="Times New Roman" w:hAnsi="Arial" w:cs="Arial"/>
          <w:sz w:val="20"/>
          <w:szCs w:val="20"/>
          <w:lang w:val="cs-CZ" w:eastAsia="en-US"/>
        </w:rPr>
        <w:tab/>
        <w:t>Pro limitní lhůty ve smyslu ustanovení bodu B.5 této Přílohy č. 2 platí:</w:t>
      </w:r>
    </w:p>
    <w:p w14:paraId="430C0CEB" w14:textId="77777777" w:rsidR="00633E28" w:rsidRPr="00633E28" w:rsidRDefault="00633E28" w:rsidP="00633E28">
      <w:pPr>
        <w:spacing w:after="0" w:line="240" w:lineRule="auto"/>
        <w:ind w:left="284" w:hanging="284"/>
        <w:jc w:val="both"/>
        <w:rPr>
          <w:rFonts w:ascii="Arial" w:eastAsia="Times New Roman" w:hAnsi="Arial" w:cs="Arial"/>
          <w:sz w:val="4"/>
          <w:szCs w:val="4"/>
          <w:lang w:val="cs-CZ" w:eastAsia="en-US"/>
        </w:rPr>
      </w:pPr>
    </w:p>
    <w:p w14:paraId="40586604" w14:textId="77777777" w:rsidR="00633E28" w:rsidRPr="00633E28" w:rsidRDefault="00633E28" w:rsidP="00633E28">
      <w:pPr>
        <w:spacing w:before="40" w:after="0" w:line="240" w:lineRule="auto"/>
        <w:ind w:left="851" w:hanging="284"/>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a) </w:t>
      </w:r>
      <w:r w:rsidRPr="00633E28">
        <w:rPr>
          <w:rFonts w:ascii="Arial" w:eastAsia="Times New Roman" w:hAnsi="Arial" w:cs="Arial"/>
          <w:sz w:val="20"/>
          <w:szCs w:val="20"/>
          <w:lang w:val="cs-CZ" w:eastAsia="cs-CZ"/>
        </w:rPr>
        <w:tab/>
        <w:t xml:space="preserve">Reakční lhůta začíná </w:t>
      </w:r>
    </w:p>
    <w:p w14:paraId="1A4E8EB5" w14:textId="77777777" w:rsidR="00633E28" w:rsidRPr="00633E28" w:rsidRDefault="00633E28" w:rsidP="00633E28">
      <w:pPr>
        <w:numPr>
          <w:ilvl w:val="0"/>
          <w:numId w:val="31"/>
        </w:numPr>
        <w:spacing w:before="20" w:after="0" w:line="240" w:lineRule="auto"/>
        <w:ind w:left="851" w:hanging="284"/>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 xml:space="preserve">(buď) okamžikem doručení předmětného požadavku Dodavateli, je-li předmětný požadavek doručen během doby Dostupnosti služby, </w:t>
      </w:r>
    </w:p>
    <w:p w14:paraId="52C574C5" w14:textId="77777777" w:rsidR="00633E28" w:rsidRPr="00633E28" w:rsidRDefault="00633E28" w:rsidP="00633E28">
      <w:pPr>
        <w:numPr>
          <w:ilvl w:val="0"/>
          <w:numId w:val="31"/>
        </w:numPr>
        <w:spacing w:before="20" w:after="0" w:line="240" w:lineRule="auto"/>
        <w:ind w:left="851" w:hanging="284"/>
        <w:jc w:val="both"/>
        <w:rPr>
          <w:rFonts w:ascii="Arial" w:eastAsia="Times New Roman" w:hAnsi="Arial" w:cs="Arial"/>
          <w:sz w:val="20"/>
          <w:szCs w:val="20"/>
          <w:lang w:val="cs-CZ" w:eastAsia="en-US"/>
        </w:rPr>
      </w:pPr>
      <w:r w:rsidRPr="00633E28">
        <w:rPr>
          <w:rFonts w:ascii="Arial" w:eastAsia="Times New Roman" w:hAnsi="Arial" w:cs="Arial"/>
          <w:sz w:val="20"/>
          <w:szCs w:val="20"/>
          <w:lang w:val="cs-CZ" w:eastAsia="en-US"/>
        </w:rPr>
        <w:t>(nebo) počátkem sjednané doby Dostupnosti služby následujícího pracovního dne, je-li předmětný požadavek doručen mimo sjednanou dobu Dostupnosti služby.</w:t>
      </w:r>
    </w:p>
    <w:p w14:paraId="7C1D7A30" w14:textId="77777777" w:rsidR="00633E28" w:rsidRPr="00633E28" w:rsidRDefault="00633E28" w:rsidP="00633E28">
      <w:pPr>
        <w:spacing w:before="40" w:after="0" w:line="240" w:lineRule="auto"/>
        <w:ind w:left="72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Okamžikem doručení předmětného požadavku Dodavateli se rozumí buď čas přijetí příslušného telefonátu Dodavatelem, nebo čas přijetí písemného Hlášení závady (faxem nebo e-mailem) na komunikačním rozhraní Dodavatele, nebo čas přijetí předmětného požadavku Dodavateli ve webovém portálu Dodavatele v rámci služby Webový portál pro hlášení závad a požadavků.</w:t>
      </w:r>
    </w:p>
    <w:p w14:paraId="11E56E5D" w14:textId="77777777" w:rsidR="00633E28" w:rsidRPr="00633E28" w:rsidRDefault="00633E28" w:rsidP="00633E28">
      <w:pPr>
        <w:spacing w:before="80" w:after="0" w:line="240" w:lineRule="auto"/>
        <w:ind w:left="72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Reakční lhůta končí zahájením příslušné servisní činnosti na Technologii CC.</w:t>
      </w:r>
    </w:p>
    <w:p w14:paraId="29C7A10E" w14:textId="77777777" w:rsidR="00633E28" w:rsidRPr="00633E28" w:rsidRDefault="00633E28" w:rsidP="00633E28">
      <w:pPr>
        <w:spacing w:before="40" w:after="0" w:line="240" w:lineRule="auto"/>
        <w:ind w:left="72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Reakční lhůta se počítá (běží) pouze během doby Dostupnosti služby ve smyslu ustanovení článku 3.5 Smlouvy.</w:t>
      </w:r>
    </w:p>
    <w:p w14:paraId="6A7A638F" w14:textId="77777777" w:rsidR="00633E28" w:rsidRPr="00633E28" w:rsidRDefault="00633E28" w:rsidP="00633E28">
      <w:pPr>
        <w:spacing w:before="80" w:after="0" w:line="240" w:lineRule="auto"/>
        <w:ind w:left="851" w:hanging="284"/>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b)</w:t>
      </w:r>
      <w:r w:rsidRPr="00633E28">
        <w:rPr>
          <w:rFonts w:ascii="Arial" w:eastAsia="Times New Roman" w:hAnsi="Arial" w:cs="Arial"/>
          <w:sz w:val="20"/>
          <w:szCs w:val="20"/>
          <w:lang w:val="cs-CZ" w:eastAsia="cs-CZ"/>
        </w:rPr>
        <w:tab/>
        <w:t xml:space="preserve">Lhůta k „vyřešení“ (odstranění závady či poškození) začíná stejně jako Reakční lhůta podle ustanovení výše pod písm. a) tohoto bodu B.6 Přílohy č. 2. </w:t>
      </w:r>
    </w:p>
    <w:p w14:paraId="744A5E1B" w14:textId="77777777" w:rsidR="00633E28" w:rsidRPr="00633E28" w:rsidRDefault="00633E28" w:rsidP="00633E28">
      <w:pPr>
        <w:spacing w:before="80" w:after="0" w:line="240" w:lineRule="auto"/>
        <w:ind w:left="720" w:hanging="12"/>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Lhůta k „vyřešení“ končí uvedením Technologie CC do stavu způsobilosti sloužit svému účelu,</w:t>
      </w:r>
    </w:p>
    <w:p w14:paraId="640926FF" w14:textId="77777777" w:rsidR="00633E28" w:rsidRPr="00633E28" w:rsidRDefault="00633E28" w:rsidP="00633E28">
      <w:pPr>
        <w:spacing w:before="40" w:after="0" w:line="240" w:lineRule="auto"/>
        <w:ind w:left="720"/>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Lhůta k „vyřešení“ se počítá (běží) pouze během doby Dostupnosti služby ve smyslu ustanovení článku 3.5 Smlouvy.</w:t>
      </w:r>
    </w:p>
    <w:p w14:paraId="4E29E1C6" w14:textId="77777777" w:rsidR="00633E28" w:rsidRPr="00633E28" w:rsidRDefault="00633E28" w:rsidP="00633E28">
      <w:pPr>
        <w:spacing w:after="0" w:line="240" w:lineRule="auto"/>
        <w:rPr>
          <w:rFonts w:ascii="Arial" w:eastAsia="Times New Roman" w:hAnsi="Arial" w:cs="Arial"/>
          <w:sz w:val="8"/>
          <w:szCs w:val="8"/>
          <w:lang w:val="cs-CZ" w:eastAsia="en-US"/>
        </w:rPr>
      </w:pPr>
    </w:p>
    <w:p w14:paraId="37C73A4D" w14:textId="77777777" w:rsidR="00633E28" w:rsidRPr="00633E28" w:rsidRDefault="00633E28" w:rsidP="00633E28">
      <w:pPr>
        <w:widowControl w:val="0"/>
        <w:suppressAutoHyphens/>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B.7</w:t>
      </w:r>
      <w:r w:rsidRPr="00633E28">
        <w:rPr>
          <w:rFonts w:ascii="Arial" w:eastAsia="Times New Roman" w:hAnsi="Arial" w:cs="Arial"/>
          <w:sz w:val="20"/>
          <w:szCs w:val="20"/>
          <w:lang w:val="cs-CZ" w:eastAsia="cs-CZ"/>
        </w:rPr>
        <w:tab/>
        <w:t>Obsluha poskytovatelova HelpDesku je povinna přijetí řádně předloženého požadavku Oprávněného žadatele na provedení předmětné Služby neodkladně potvrdit. Jestliže Oprávněný žadatel takové potvrzení o přijetí svého požadavku neobdrží do 15 min. po jeho odeslání, je povinen požadavek na provedení předmětné Služby opakovat, přičemž má/může využít i jiný komunikační kanál uvedený výše pod bodem B.2 této Přílohy č. 2.</w:t>
      </w:r>
    </w:p>
    <w:p w14:paraId="71147FD9" w14:textId="77777777" w:rsidR="00633E28" w:rsidRPr="00633E28" w:rsidRDefault="00633E28" w:rsidP="00633E28">
      <w:pPr>
        <w:spacing w:after="0" w:line="240" w:lineRule="auto"/>
        <w:rPr>
          <w:rFonts w:ascii="Arial" w:eastAsia="Times New Roman" w:hAnsi="Arial" w:cs="Arial"/>
          <w:sz w:val="12"/>
          <w:szCs w:val="12"/>
          <w:lang w:val="cs-CZ" w:eastAsia="en-US"/>
        </w:rPr>
      </w:pPr>
    </w:p>
    <w:p w14:paraId="3A79ACE8" w14:textId="77777777" w:rsidR="00633E28" w:rsidRPr="00633E28" w:rsidRDefault="00633E28" w:rsidP="00633E28">
      <w:pPr>
        <w:widowControl w:val="0"/>
        <w:suppressAutoHyphens/>
        <w:spacing w:after="0" w:line="240" w:lineRule="auto"/>
        <w:ind w:left="567" w:hanging="567"/>
        <w:jc w:val="both"/>
        <w:rPr>
          <w:rFonts w:ascii="Arial" w:eastAsia="Times New Roman" w:hAnsi="Arial" w:cs="Arial"/>
          <w:sz w:val="20"/>
          <w:szCs w:val="20"/>
          <w:lang w:val="cs-CZ" w:eastAsia="cs-CZ"/>
        </w:rPr>
      </w:pPr>
      <w:r w:rsidRPr="00633E28">
        <w:rPr>
          <w:rFonts w:ascii="Arial" w:eastAsia="Times New Roman" w:hAnsi="Arial" w:cs="Arial"/>
          <w:sz w:val="20"/>
          <w:szCs w:val="20"/>
          <w:lang w:val="cs-CZ" w:eastAsia="cs-CZ"/>
        </w:rPr>
        <w:t xml:space="preserve">B.8 </w:t>
      </w:r>
      <w:r w:rsidRPr="00633E28">
        <w:rPr>
          <w:rFonts w:ascii="Arial" w:eastAsia="Times New Roman" w:hAnsi="Arial" w:cs="Arial"/>
          <w:sz w:val="20"/>
          <w:szCs w:val="20"/>
          <w:lang w:val="cs-CZ" w:eastAsia="cs-CZ"/>
        </w:rPr>
        <w:tab/>
        <w:t xml:space="preserve">Na řádně předložený požadavek na provedení Služby (odstranění Závady či </w:t>
      </w:r>
      <w:proofErr w:type="gramStart"/>
      <w:r w:rsidRPr="00633E28">
        <w:rPr>
          <w:rFonts w:ascii="Arial" w:eastAsia="Times New Roman" w:hAnsi="Arial" w:cs="Arial"/>
          <w:sz w:val="20"/>
          <w:szCs w:val="20"/>
          <w:lang w:val="cs-CZ" w:eastAsia="cs-CZ"/>
        </w:rPr>
        <w:t>Poškození - viz</w:t>
      </w:r>
      <w:proofErr w:type="gramEnd"/>
      <w:r w:rsidRPr="00633E28">
        <w:rPr>
          <w:rFonts w:ascii="Arial" w:eastAsia="Times New Roman" w:hAnsi="Arial" w:cs="Arial"/>
          <w:sz w:val="20"/>
          <w:szCs w:val="20"/>
          <w:lang w:val="cs-CZ" w:eastAsia="cs-CZ"/>
        </w:rPr>
        <w:t xml:space="preserve"> A.2 této Přílohy č. 2) je Dodavatel povinen reagovat ve lhůtách stanovených dle klasifikace priority požadavku:</w:t>
      </w:r>
    </w:p>
    <w:p w14:paraId="68EB0A88" w14:textId="77777777" w:rsidR="00633E28" w:rsidRPr="00633E28" w:rsidRDefault="00633E28" w:rsidP="00633E28">
      <w:pPr>
        <w:spacing w:before="40" w:after="0" w:line="240" w:lineRule="auto"/>
        <w:ind w:left="851" w:hanging="284"/>
        <w:jc w:val="both"/>
        <w:rPr>
          <w:rFonts w:ascii="Arial" w:eastAsia="Times New Roman" w:hAnsi="Arial" w:cs="Arial"/>
          <w:sz w:val="16"/>
          <w:szCs w:val="16"/>
          <w:u w:val="single"/>
          <w:lang w:val="cs-CZ" w:eastAsia="en-US"/>
        </w:rPr>
      </w:pPr>
      <w:r w:rsidRPr="00633E28">
        <w:rPr>
          <w:rFonts w:ascii="Arial" w:eastAsia="Times New Roman" w:hAnsi="Arial" w:cs="Arial"/>
          <w:sz w:val="16"/>
          <w:szCs w:val="16"/>
          <w:u w:val="single"/>
          <w:lang w:val="cs-CZ" w:eastAsia="en-US"/>
        </w:rPr>
        <w:t>Klasifikace priority</w:t>
      </w:r>
      <w:r w:rsidRPr="00633E28">
        <w:rPr>
          <w:rFonts w:ascii="Arial" w:eastAsia="Times New Roman" w:hAnsi="Arial" w:cs="Arial"/>
          <w:sz w:val="16"/>
          <w:szCs w:val="16"/>
          <w:u w:val="single"/>
          <w:lang w:val="cs-CZ" w:eastAsia="en-US"/>
        </w:rPr>
        <w:tab/>
      </w:r>
      <w:r w:rsidRPr="00633E28">
        <w:rPr>
          <w:rFonts w:ascii="Arial" w:eastAsia="Times New Roman" w:hAnsi="Arial" w:cs="Arial"/>
          <w:sz w:val="16"/>
          <w:szCs w:val="16"/>
          <w:u w:val="single"/>
          <w:lang w:val="cs-CZ" w:eastAsia="en-US"/>
        </w:rPr>
        <w:tab/>
        <w:t>Reakční lhůta</w:t>
      </w:r>
      <w:r w:rsidRPr="00633E28">
        <w:rPr>
          <w:rFonts w:ascii="Arial" w:eastAsia="Times New Roman" w:hAnsi="Arial" w:cs="Arial"/>
          <w:sz w:val="16"/>
          <w:szCs w:val="16"/>
          <w:u w:val="single"/>
          <w:lang w:val="cs-CZ" w:eastAsia="en-US"/>
        </w:rPr>
        <w:tab/>
      </w:r>
      <w:r w:rsidRPr="00633E28">
        <w:rPr>
          <w:rFonts w:ascii="Arial" w:eastAsia="Times New Roman" w:hAnsi="Arial" w:cs="Arial"/>
          <w:sz w:val="16"/>
          <w:szCs w:val="16"/>
          <w:u w:val="single"/>
          <w:lang w:val="cs-CZ" w:eastAsia="en-US"/>
        </w:rPr>
        <w:tab/>
        <w:t>Lhůta k „vyřešení“</w:t>
      </w:r>
      <w:r w:rsidRPr="00633E28">
        <w:rPr>
          <w:rFonts w:ascii="Arial" w:eastAsia="Times New Roman" w:hAnsi="Arial" w:cs="Arial"/>
          <w:sz w:val="16"/>
          <w:szCs w:val="16"/>
          <w:u w:val="single"/>
          <w:lang w:val="cs-CZ" w:eastAsia="en-US"/>
        </w:rPr>
        <w:tab/>
      </w:r>
      <w:r w:rsidRPr="00633E28">
        <w:rPr>
          <w:rFonts w:ascii="Arial" w:eastAsia="Times New Roman" w:hAnsi="Arial" w:cs="Arial"/>
          <w:sz w:val="16"/>
          <w:szCs w:val="16"/>
          <w:u w:val="single"/>
          <w:lang w:val="cs-CZ" w:eastAsia="en-US"/>
        </w:rPr>
        <w:tab/>
      </w:r>
    </w:p>
    <w:p w14:paraId="1C0003D6" w14:textId="77777777" w:rsidR="00633E28" w:rsidRPr="00633E28" w:rsidRDefault="00633E28" w:rsidP="00633E28">
      <w:pPr>
        <w:spacing w:before="20" w:after="0" w:line="240" w:lineRule="auto"/>
        <w:ind w:left="851" w:hanging="284"/>
        <w:jc w:val="both"/>
        <w:rPr>
          <w:rFonts w:ascii="Arial" w:eastAsia="Times New Roman" w:hAnsi="Arial" w:cs="Arial"/>
          <w:sz w:val="18"/>
          <w:szCs w:val="18"/>
          <w:lang w:val="cs-CZ" w:eastAsia="en-US"/>
        </w:rPr>
      </w:pPr>
      <w:r w:rsidRPr="00633E28">
        <w:rPr>
          <w:rFonts w:ascii="Arial" w:eastAsia="Times New Roman" w:hAnsi="Arial" w:cs="Arial"/>
          <w:sz w:val="18"/>
          <w:szCs w:val="18"/>
          <w:lang w:val="cs-CZ" w:eastAsia="en-US"/>
        </w:rPr>
        <w:t>a)</w:t>
      </w:r>
      <w:r w:rsidRPr="00633E28">
        <w:rPr>
          <w:rFonts w:ascii="Arial" w:eastAsia="Times New Roman" w:hAnsi="Arial" w:cs="Arial"/>
          <w:sz w:val="18"/>
          <w:szCs w:val="18"/>
          <w:lang w:val="cs-CZ" w:eastAsia="en-US"/>
        </w:rPr>
        <w:tab/>
        <w:t>„</w:t>
      </w:r>
      <w:r w:rsidRPr="00633E28">
        <w:rPr>
          <w:rFonts w:ascii="Arial" w:eastAsia="Times New Roman" w:hAnsi="Arial" w:cs="Arial"/>
          <w:b/>
          <w:sz w:val="18"/>
          <w:szCs w:val="18"/>
          <w:lang w:val="cs-CZ" w:eastAsia="en-US"/>
        </w:rPr>
        <w:t>Priorita 1</w:t>
      </w:r>
      <w:r w:rsidRPr="00633E28">
        <w:rPr>
          <w:rFonts w:ascii="Arial" w:eastAsia="Times New Roman" w:hAnsi="Arial" w:cs="Arial"/>
          <w:sz w:val="18"/>
          <w:szCs w:val="18"/>
          <w:lang w:val="cs-CZ" w:eastAsia="en-US"/>
        </w:rPr>
        <w:t xml:space="preserve">“ </w:t>
      </w:r>
      <w:r w:rsidRPr="00633E28">
        <w:rPr>
          <w:rFonts w:ascii="Arial" w:eastAsia="Times New Roman" w:hAnsi="Arial" w:cs="Arial"/>
          <w:sz w:val="18"/>
          <w:szCs w:val="18"/>
          <w:lang w:val="cs-CZ" w:eastAsia="en-US"/>
        </w:rPr>
        <w:tab/>
      </w:r>
      <w:r w:rsidRPr="00633E28">
        <w:rPr>
          <w:rFonts w:ascii="Arial" w:eastAsia="Times New Roman" w:hAnsi="Arial" w:cs="Arial"/>
          <w:sz w:val="18"/>
          <w:szCs w:val="18"/>
          <w:lang w:val="cs-CZ" w:eastAsia="en-US"/>
        </w:rPr>
        <w:tab/>
        <w:t>2</w:t>
      </w:r>
      <w:r w:rsidRPr="00633E28">
        <w:rPr>
          <w:rFonts w:ascii="Arial" w:eastAsia="Times New Roman" w:hAnsi="Arial" w:cs="Arial"/>
          <w:bCs/>
          <w:sz w:val="18"/>
          <w:szCs w:val="18"/>
          <w:lang w:val="cs-CZ" w:eastAsia="de-DE"/>
        </w:rPr>
        <w:t xml:space="preserve"> služební hodiny</w:t>
      </w:r>
      <w:r w:rsidRPr="00633E28">
        <w:rPr>
          <w:rFonts w:ascii="Arial" w:eastAsia="Times New Roman" w:hAnsi="Arial" w:cs="Arial"/>
          <w:bCs/>
          <w:sz w:val="18"/>
          <w:szCs w:val="18"/>
          <w:lang w:val="cs-CZ" w:eastAsia="de-DE"/>
        </w:rPr>
        <w:tab/>
      </w:r>
      <w:r w:rsidRPr="00633E28">
        <w:rPr>
          <w:rFonts w:ascii="Arial" w:eastAsia="Times New Roman" w:hAnsi="Arial" w:cs="Arial"/>
          <w:bCs/>
          <w:sz w:val="18"/>
          <w:szCs w:val="18"/>
          <w:lang w:val="cs-CZ" w:eastAsia="de-DE"/>
        </w:rPr>
        <w:tab/>
        <w:t>do konce doby Dostupnosti služby toho dne</w:t>
      </w:r>
    </w:p>
    <w:p w14:paraId="479FE8F5" w14:textId="77777777" w:rsidR="00633E28" w:rsidRPr="00633E28" w:rsidRDefault="00633E28" w:rsidP="00633E28">
      <w:pPr>
        <w:spacing w:before="20" w:after="0" w:line="240" w:lineRule="auto"/>
        <w:ind w:left="851" w:hanging="284"/>
        <w:jc w:val="both"/>
        <w:rPr>
          <w:rFonts w:ascii="Arial" w:eastAsia="Times New Roman" w:hAnsi="Arial" w:cs="Arial"/>
          <w:bCs/>
          <w:sz w:val="18"/>
          <w:szCs w:val="18"/>
          <w:lang w:val="cs-CZ" w:eastAsia="de-DE"/>
        </w:rPr>
      </w:pPr>
      <w:r w:rsidRPr="00633E28">
        <w:rPr>
          <w:rFonts w:ascii="Arial" w:eastAsia="Times New Roman" w:hAnsi="Arial" w:cs="Arial"/>
          <w:sz w:val="18"/>
          <w:szCs w:val="18"/>
          <w:lang w:val="cs-CZ" w:eastAsia="en-US"/>
        </w:rPr>
        <w:t xml:space="preserve">b) </w:t>
      </w:r>
      <w:r w:rsidRPr="00633E28">
        <w:rPr>
          <w:rFonts w:ascii="Arial" w:eastAsia="Times New Roman" w:hAnsi="Arial" w:cs="Arial"/>
          <w:sz w:val="18"/>
          <w:szCs w:val="18"/>
          <w:lang w:val="cs-CZ" w:eastAsia="en-US"/>
        </w:rPr>
        <w:tab/>
        <w:t>„</w:t>
      </w:r>
      <w:r w:rsidRPr="00633E28">
        <w:rPr>
          <w:rFonts w:ascii="Arial" w:eastAsia="Times New Roman" w:hAnsi="Arial" w:cs="Arial"/>
          <w:b/>
          <w:sz w:val="18"/>
          <w:szCs w:val="18"/>
          <w:lang w:val="cs-CZ" w:eastAsia="en-US"/>
        </w:rPr>
        <w:t>Priorita 2</w:t>
      </w:r>
      <w:r w:rsidRPr="00633E28">
        <w:rPr>
          <w:rFonts w:ascii="Arial" w:eastAsia="Times New Roman" w:hAnsi="Arial" w:cs="Arial"/>
          <w:sz w:val="18"/>
          <w:szCs w:val="18"/>
          <w:lang w:val="cs-CZ" w:eastAsia="en-US"/>
        </w:rPr>
        <w:t xml:space="preserve">“ </w:t>
      </w:r>
      <w:r w:rsidRPr="00633E28">
        <w:rPr>
          <w:rFonts w:ascii="Arial" w:eastAsia="Times New Roman" w:hAnsi="Arial" w:cs="Arial"/>
          <w:sz w:val="18"/>
          <w:szCs w:val="18"/>
          <w:lang w:val="cs-CZ" w:eastAsia="en-US"/>
        </w:rPr>
        <w:tab/>
      </w:r>
      <w:r w:rsidRPr="00633E28">
        <w:rPr>
          <w:rFonts w:ascii="Arial" w:eastAsia="Times New Roman" w:hAnsi="Arial" w:cs="Arial"/>
          <w:sz w:val="18"/>
          <w:szCs w:val="18"/>
          <w:lang w:val="cs-CZ" w:eastAsia="en-US"/>
        </w:rPr>
        <w:tab/>
        <w:t xml:space="preserve">4 služební </w:t>
      </w:r>
      <w:r w:rsidRPr="00633E28">
        <w:rPr>
          <w:rFonts w:ascii="Arial" w:eastAsia="Times New Roman" w:hAnsi="Arial" w:cs="Arial"/>
          <w:bCs/>
          <w:sz w:val="18"/>
          <w:szCs w:val="18"/>
          <w:lang w:val="cs-CZ" w:eastAsia="de-DE"/>
        </w:rPr>
        <w:t>hodiny</w:t>
      </w:r>
      <w:r w:rsidRPr="00633E28">
        <w:rPr>
          <w:rFonts w:ascii="Arial" w:eastAsia="Times New Roman" w:hAnsi="Arial" w:cs="Arial"/>
          <w:bCs/>
          <w:sz w:val="18"/>
          <w:szCs w:val="18"/>
          <w:lang w:val="cs-CZ" w:eastAsia="de-DE"/>
        </w:rPr>
        <w:tab/>
      </w:r>
      <w:r w:rsidRPr="00633E28">
        <w:rPr>
          <w:rFonts w:ascii="Arial" w:eastAsia="Times New Roman" w:hAnsi="Arial" w:cs="Arial"/>
          <w:bCs/>
          <w:sz w:val="18"/>
          <w:szCs w:val="18"/>
          <w:lang w:val="cs-CZ" w:eastAsia="de-DE"/>
        </w:rPr>
        <w:tab/>
        <w:t>„best effort“</w:t>
      </w:r>
    </w:p>
    <w:p w14:paraId="5CB8CC07" w14:textId="77777777" w:rsidR="00633E28" w:rsidRPr="00633E28" w:rsidRDefault="00633E28" w:rsidP="00633E28">
      <w:pPr>
        <w:spacing w:before="20" w:after="0" w:line="240" w:lineRule="auto"/>
        <w:ind w:left="851" w:hanging="284"/>
        <w:jc w:val="both"/>
        <w:rPr>
          <w:rFonts w:ascii="Arial" w:eastAsia="Times New Roman" w:hAnsi="Arial" w:cs="Arial"/>
          <w:bCs/>
          <w:sz w:val="18"/>
          <w:szCs w:val="18"/>
          <w:lang w:val="cs-CZ" w:eastAsia="de-DE"/>
        </w:rPr>
      </w:pPr>
      <w:r w:rsidRPr="00633E28">
        <w:rPr>
          <w:rFonts w:ascii="Arial" w:eastAsia="Times New Roman" w:hAnsi="Arial" w:cs="Arial"/>
          <w:sz w:val="18"/>
          <w:szCs w:val="18"/>
          <w:lang w:val="cs-CZ" w:eastAsia="en-US"/>
        </w:rPr>
        <w:t xml:space="preserve">c) </w:t>
      </w:r>
      <w:r w:rsidRPr="00633E28">
        <w:rPr>
          <w:rFonts w:ascii="Arial" w:eastAsia="Times New Roman" w:hAnsi="Arial" w:cs="Arial"/>
          <w:sz w:val="18"/>
          <w:szCs w:val="18"/>
          <w:lang w:val="cs-CZ" w:eastAsia="en-US"/>
        </w:rPr>
        <w:tab/>
        <w:t>„</w:t>
      </w:r>
      <w:r w:rsidRPr="00633E28">
        <w:rPr>
          <w:rFonts w:ascii="Arial" w:eastAsia="Times New Roman" w:hAnsi="Arial" w:cs="Arial"/>
          <w:b/>
          <w:sz w:val="18"/>
          <w:szCs w:val="18"/>
          <w:lang w:val="cs-CZ" w:eastAsia="en-US"/>
        </w:rPr>
        <w:t>Priorita 3</w:t>
      </w:r>
      <w:r w:rsidRPr="00633E28">
        <w:rPr>
          <w:rFonts w:ascii="Arial" w:eastAsia="Times New Roman" w:hAnsi="Arial" w:cs="Arial"/>
          <w:sz w:val="18"/>
          <w:szCs w:val="18"/>
          <w:lang w:val="cs-CZ" w:eastAsia="en-US"/>
        </w:rPr>
        <w:t xml:space="preserve">“ </w:t>
      </w:r>
      <w:r w:rsidRPr="00633E28">
        <w:rPr>
          <w:rFonts w:ascii="Arial" w:eastAsia="Times New Roman" w:hAnsi="Arial" w:cs="Arial"/>
          <w:sz w:val="18"/>
          <w:szCs w:val="18"/>
          <w:lang w:val="cs-CZ" w:eastAsia="en-US"/>
        </w:rPr>
        <w:tab/>
      </w:r>
      <w:r w:rsidRPr="00633E28">
        <w:rPr>
          <w:rFonts w:ascii="Arial" w:eastAsia="Times New Roman" w:hAnsi="Arial" w:cs="Arial"/>
          <w:sz w:val="18"/>
          <w:szCs w:val="18"/>
          <w:lang w:val="cs-CZ" w:eastAsia="en-US"/>
        </w:rPr>
        <w:tab/>
        <w:t xml:space="preserve">4 služební </w:t>
      </w:r>
      <w:r w:rsidRPr="00633E28">
        <w:rPr>
          <w:rFonts w:ascii="Arial" w:eastAsia="Times New Roman" w:hAnsi="Arial" w:cs="Arial"/>
          <w:bCs/>
          <w:sz w:val="18"/>
          <w:szCs w:val="18"/>
          <w:lang w:val="cs-CZ" w:eastAsia="de-DE"/>
        </w:rPr>
        <w:t>hodiny</w:t>
      </w:r>
      <w:r w:rsidRPr="00633E28">
        <w:rPr>
          <w:rFonts w:ascii="Arial" w:eastAsia="Times New Roman" w:hAnsi="Arial" w:cs="Arial"/>
          <w:bCs/>
          <w:sz w:val="18"/>
          <w:szCs w:val="18"/>
          <w:lang w:val="cs-CZ" w:eastAsia="de-DE"/>
        </w:rPr>
        <w:tab/>
      </w:r>
      <w:r w:rsidRPr="00633E28">
        <w:rPr>
          <w:rFonts w:ascii="Arial" w:eastAsia="Times New Roman" w:hAnsi="Arial" w:cs="Arial"/>
          <w:bCs/>
          <w:sz w:val="18"/>
          <w:szCs w:val="18"/>
          <w:lang w:val="cs-CZ" w:eastAsia="de-DE"/>
        </w:rPr>
        <w:tab/>
        <w:t>„best effort“</w:t>
      </w:r>
    </w:p>
    <w:p w14:paraId="38781E42" w14:textId="77777777" w:rsidR="00633E28" w:rsidRPr="00633E28" w:rsidRDefault="00633E28" w:rsidP="00633E28">
      <w:pPr>
        <w:widowControl w:val="0"/>
        <w:suppressAutoHyphens/>
        <w:spacing w:before="40" w:after="0" w:line="240" w:lineRule="auto"/>
        <w:ind w:left="567"/>
        <w:jc w:val="both"/>
        <w:rPr>
          <w:rFonts w:ascii="Arial" w:eastAsia="Times New Roman" w:hAnsi="Arial" w:cs="Arial"/>
          <w:sz w:val="18"/>
          <w:szCs w:val="18"/>
          <w:highlight w:val="red"/>
          <w:lang w:val="cs-CZ" w:eastAsia="cs-CZ"/>
        </w:rPr>
      </w:pPr>
      <w:r w:rsidRPr="00633E28">
        <w:rPr>
          <w:rFonts w:ascii="Arial" w:eastAsia="Times New Roman" w:hAnsi="Arial" w:cs="Arial"/>
          <w:iCs/>
          <w:sz w:val="18"/>
          <w:szCs w:val="18"/>
          <w:lang w:val="cs-CZ" w:eastAsia="en-US"/>
        </w:rPr>
        <w:lastRenderedPageBreak/>
        <w:t>Poznámka: Do časových lhůt, jež jsou výše pod body B.8 této Přílohy č. 2 uvedeny ve „služebních“ hodinách, se započítává pouze čas spadající do doby (časového intervalu) provádění Služeb</w:t>
      </w:r>
      <w:r w:rsidRPr="00633E28">
        <w:rPr>
          <w:rFonts w:ascii="Arial" w:eastAsia="Times New Roman" w:hAnsi="Arial" w:cs="Arial"/>
          <w:sz w:val="18"/>
          <w:szCs w:val="18"/>
          <w:lang w:val="cs-CZ" w:eastAsia="cs-CZ"/>
        </w:rPr>
        <w:t xml:space="preserve"> </w:t>
      </w:r>
      <w:r w:rsidRPr="00633E28">
        <w:rPr>
          <w:rFonts w:ascii="Arial" w:eastAsia="Times New Roman" w:hAnsi="Arial" w:cs="Arial"/>
          <w:iCs/>
          <w:sz w:val="18"/>
          <w:szCs w:val="18"/>
          <w:lang w:val="cs-CZ" w:eastAsia="en-US"/>
        </w:rPr>
        <w:t>dle ustanovení článku 3.5 Smlouvy.</w:t>
      </w:r>
    </w:p>
    <w:p w14:paraId="732D8B29" w14:textId="77777777" w:rsidR="00633E28" w:rsidRPr="00633E28" w:rsidRDefault="00633E28" w:rsidP="00633E28">
      <w:pPr>
        <w:spacing w:after="0" w:line="240" w:lineRule="auto"/>
        <w:rPr>
          <w:rFonts w:ascii="Arial" w:eastAsia="Times New Roman" w:hAnsi="Arial" w:cs="Arial"/>
          <w:sz w:val="8"/>
          <w:szCs w:val="8"/>
          <w:lang w:val="cs-CZ" w:eastAsia="en-US"/>
        </w:rPr>
      </w:pPr>
    </w:p>
    <w:p w14:paraId="7524D12C" w14:textId="3540A526" w:rsidR="00633E28" w:rsidRDefault="00633E28" w:rsidP="00633E28">
      <w:pPr>
        <w:spacing w:after="0" w:line="240" w:lineRule="auto"/>
        <w:jc w:val="both"/>
        <w:rPr>
          <w:rFonts w:ascii="Arial" w:hAnsi="Arial" w:cs="Arial"/>
          <w:sz w:val="20"/>
          <w:szCs w:val="20"/>
          <w:lang w:val="cs-CZ"/>
        </w:rPr>
      </w:pPr>
      <w:r w:rsidRPr="00633E28">
        <w:rPr>
          <w:rFonts w:ascii="Arial" w:eastAsia="Times New Roman" w:hAnsi="Arial" w:cs="Arial"/>
          <w:sz w:val="20"/>
          <w:szCs w:val="20"/>
          <w:lang w:val="cs-CZ" w:eastAsia="cs-CZ"/>
        </w:rPr>
        <w:t>B.9</w:t>
      </w:r>
      <w:r w:rsidRPr="00633E28">
        <w:rPr>
          <w:rFonts w:ascii="Arial" w:eastAsia="Times New Roman" w:hAnsi="Arial" w:cs="Arial"/>
          <w:sz w:val="20"/>
          <w:szCs w:val="20"/>
          <w:lang w:val="cs-CZ" w:eastAsia="cs-CZ"/>
        </w:rPr>
        <w:tab/>
        <w:t>Dodržení časových lhůt uvedených výše pod bodem B.8 této Přílohy č. 2 je podmíněno včasným poskytnutím veškeré potřebné součinnosti ze strany Objednatele. Jestliže tato součinnost v potřebném rozsahu nebude včas poskytnuta, časové lhůty uvedené pod bodem B.8 této Přílohy č. 2 se úměrně prodlouží.</w:t>
      </w:r>
    </w:p>
    <w:p w14:paraId="704ADBF1" w14:textId="0A54022A" w:rsidR="009D29FC" w:rsidRDefault="009D29FC">
      <w:pPr>
        <w:spacing w:after="160" w:line="259" w:lineRule="auto"/>
        <w:rPr>
          <w:rFonts w:ascii="Arial" w:hAnsi="Arial" w:cs="Arial"/>
          <w:sz w:val="20"/>
          <w:szCs w:val="20"/>
          <w:lang w:val="cs-CZ"/>
        </w:rPr>
      </w:pPr>
      <w:r>
        <w:rPr>
          <w:rFonts w:ascii="Arial" w:hAnsi="Arial" w:cs="Arial"/>
          <w:sz w:val="20"/>
          <w:szCs w:val="20"/>
          <w:lang w:val="cs-CZ"/>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D29FC" w:rsidRPr="009D29FC" w14:paraId="0F86A99A" w14:textId="77777777" w:rsidTr="00914696">
        <w:tc>
          <w:tcPr>
            <w:tcW w:w="4077" w:type="dxa"/>
          </w:tcPr>
          <w:p w14:paraId="31F18537" w14:textId="77777777" w:rsidR="009D29FC" w:rsidRPr="009D29FC" w:rsidRDefault="009D29FC" w:rsidP="009D29FC">
            <w:pPr>
              <w:spacing w:after="0" w:line="240" w:lineRule="auto"/>
              <w:jc w:val="center"/>
              <w:rPr>
                <w:rFonts w:eastAsia="Times New Roman"/>
                <w:b/>
                <w:bCs/>
                <w:sz w:val="24"/>
                <w:szCs w:val="24"/>
                <w:lang w:eastAsia="cs-CZ"/>
              </w:rPr>
            </w:pPr>
            <w:r w:rsidRPr="009D29FC">
              <w:rPr>
                <w:rFonts w:eastAsia="Times New Roman"/>
                <w:b/>
                <w:bCs/>
                <w:sz w:val="24"/>
                <w:szCs w:val="24"/>
                <w:lang w:eastAsia="cs-CZ"/>
              </w:rPr>
              <w:lastRenderedPageBreak/>
              <w:t>PŘEDSEDKYNĚ</w:t>
            </w:r>
          </w:p>
          <w:p w14:paraId="19906214" w14:textId="77777777" w:rsidR="009D29FC" w:rsidRPr="009D29FC" w:rsidRDefault="009D29FC" w:rsidP="009D29FC">
            <w:pPr>
              <w:spacing w:after="0" w:line="240" w:lineRule="auto"/>
              <w:jc w:val="center"/>
              <w:rPr>
                <w:rFonts w:eastAsia="Times New Roman"/>
                <w:b/>
                <w:bCs/>
                <w:sz w:val="24"/>
                <w:szCs w:val="24"/>
                <w:lang w:eastAsia="cs-CZ"/>
              </w:rPr>
            </w:pPr>
            <w:r w:rsidRPr="009D29FC">
              <w:rPr>
                <w:rFonts w:eastAsia="Times New Roman"/>
                <w:b/>
                <w:bCs/>
                <w:sz w:val="24"/>
                <w:szCs w:val="24"/>
                <w:lang w:eastAsia="cs-CZ"/>
              </w:rPr>
              <w:t>MĚSTSKÉHO SOUDU V PRAZE</w:t>
            </w:r>
          </w:p>
          <w:p w14:paraId="530F5D99" w14:textId="77777777" w:rsidR="009D29FC" w:rsidRPr="009D29FC" w:rsidRDefault="009D29FC" w:rsidP="009D29FC">
            <w:pPr>
              <w:keepNext/>
              <w:spacing w:after="0" w:line="240" w:lineRule="auto"/>
              <w:jc w:val="center"/>
              <w:outlineLvl w:val="0"/>
              <w:rPr>
                <w:rFonts w:eastAsia="Times New Roman"/>
                <w:i/>
                <w:iCs/>
                <w:sz w:val="18"/>
                <w:szCs w:val="18"/>
                <w:lang w:eastAsia="cs-CZ"/>
              </w:rPr>
            </w:pPr>
            <w:r w:rsidRPr="009D29FC">
              <w:rPr>
                <w:rFonts w:eastAsia="Times New Roman"/>
                <w:i/>
                <w:iCs/>
                <w:sz w:val="18"/>
                <w:szCs w:val="18"/>
                <w:lang w:eastAsia="cs-CZ"/>
              </w:rPr>
              <w:t>JUDr. Jaroslava Pokorná</w:t>
            </w:r>
          </w:p>
        </w:tc>
      </w:tr>
    </w:tbl>
    <w:p w14:paraId="3C252574"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781AA8EE"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31CFB1D7"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tblGrid>
      <w:tr w:rsidR="009D29FC" w:rsidRPr="009D29FC" w14:paraId="2A9EC98E" w14:textId="77777777" w:rsidTr="00914696">
        <w:trPr>
          <w:jc w:val="right"/>
        </w:trPr>
        <w:tc>
          <w:tcPr>
            <w:tcW w:w="4140" w:type="dxa"/>
          </w:tcPr>
          <w:p w14:paraId="07E656DB" w14:textId="77777777" w:rsidR="009D29FC" w:rsidRPr="009D29FC" w:rsidRDefault="009D29FC" w:rsidP="009D29FC">
            <w:pPr>
              <w:spacing w:after="0" w:line="240" w:lineRule="auto"/>
              <w:jc w:val="right"/>
              <w:rPr>
                <w:rFonts w:eastAsia="Times New Roman"/>
                <w:sz w:val="24"/>
                <w:szCs w:val="24"/>
                <w:lang w:eastAsia="cs-CZ"/>
              </w:rPr>
            </w:pPr>
            <w:r w:rsidRPr="009D29FC">
              <w:rPr>
                <w:rFonts w:eastAsia="Times New Roman"/>
                <w:sz w:val="24"/>
                <w:szCs w:val="24"/>
                <w:lang w:eastAsia="cs-CZ"/>
              </w:rPr>
              <w:t>V Praze dne 3. března 2021</w:t>
            </w:r>
          </w:p>
        </w:tc>
      </w:tr>
      <w:tr w:rsidR="009D29FC" w:rsidRPr="009D29FC" w14:paraId="2D1E506E" w14:textId="77777777" w:rsidTr="00914696">
        <w:trPr>
          <w:jc w:val="right"/>
        </w:trPr>
        <w:tc>
          <w:tcPr>
            <w:tcW w:w="4140" w:type="dxa"/>
          </w:tcPr>
          <w:p w14:paraId="28A716B1" w14:textId="77777777" w:rsidR="009D29FC" w:rsidRPr="009D29FC" w:rsidRDefault="009D29FC" w:rsidP="009D29FC">
            <w:pPr>
              <w:spacing w:after="0" w:line="240" w:lineRule="auto"/>
              <w:jc w:val="right"/>
              <w:rPr>
                <w:rFonts w:eastAsia="Times New Roman"/>
                <w:sz w:val="24"/>
                <w:szCs w:val="24"/>
                <w:lang w:eastAsia="cs-CZ"/>
              </w:rPr>
            </w:pPr>
            <w:r w:rsidRPr="009D29FC">
              <w:rPr>
                <w:rFonts w:eastAsia="Times New Roman"/>
                <w:sz w:val="24"/>
                <w:szCs w:val="24"/>
                <w:lang w:eastAsia="cs-CZ"/>
              </w:rPr>
              <w:t xml:space="preserve">Spr 724/2021   </w:t>
            </w:r>
          </w:p>
        </w:tc>
      </w:tr>
      <w:tr w:rsidR="009D29FC" w:rsidRPr="009D29FC" w14:paraId="4AB35926" w14:textId="77777777" w:rsidTr="00914696">
        <w:trPr>
          <w:jc w:val="right"/>
        </w:trPr>
        <w:tc>
          <w:tcPr>
            <w:tcW w:w="4140" w:type="dxa"/>
          </w:tcPr>
          <w:p w14:paraId="7F00546A" w14:textId="77777777" w:rsidR="009D29FC" w:rsidRPr="009D29FC" w:rsidRDefault="009D29FC" w:rsidP="009D29FC">
            <w:pPr>
              <w:spacing w:after="0" w:line="240" w:lineRule="auto"/>
              <w:jc w:val="right"/>
              <w:rPr>
                <w:rFonts w:eastAsia="Times New Roman"/>
                <w:sz w:val="24"/>
                <w:szCs w:val="24"/>
                <w:lang w:eastAsia="cs-CZ"/>
              </w:rPr>
            </w:pPr>
            <w:r w:rsidRPr="009D29FC">
              <w:rPr>
                <w:rFonts w:eastAsia="Times New Roman"/>
                <w:sz w:val="24"/>
                <w:szCs w:val="24"/>
                <w:lang w:eastAsia="cs-CZ"/>
              </w:rPr>
              <w:t xml:space="preserve">  </w:t>
            </w:r>
          </w:p>
        </w:tc>
      </w:tr>
    </w:tbl>
    <w:p w14:paraId="5D6FDD58"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78B714E"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B868C3D"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63BEBDE6"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Vážený pane řediteli,</w:t>
      </w:r>
    </w:p>
    <w:p w14:paraId="2788142C"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A7A99E0" w14:textId="77777777" w:rsidR="009D29FC" w:rsidRPr="009D29FC" w:rsidRDefault="009D29FC" w:rsidP="009D29FC">
      <w:pPr>
        <w:spacing w:after="0"/>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 xml:space="preserve">v souladu s § 6 a § 7, odst. 2 zákona č. 219/2000 Sb., o majetku České republiky a jejím vystupování v právních vztazích, ve znění pozdějších předpisů, Vás s účinností od 4. března 2021 pověřuji k níže uvedeným právním úkonům jménem České </w:t>
      </w:r>
      <w:proofErr w:type="gramStart"/>
      <w:r w:rsidRPr="009D29FC">
        <w:rPr>
          <w:rFonts w:ascii="Times New Roman" w:eastAsia="Times New Roman" w:hAnsi="Times New Roman" w:cs="Times New Roman"/>
          <w:sz w:val="24"/>
          <w:szCs w:val="24"/>
          <w:lang w:val="cs-CZ" w:eastAsia="cs-CZ"/>
        </w:rPr>
        <w:t>republiky - Městského</w:t>
      </w:r>
      <w:proofErr w:type="gramEnd"/>
      <w:r w:rsidRPr="009D29FC">
        <w:rPr>
          <w:rFonts w:ascii="Times New Roman" w:eastAsia="Times New Roman" w:hAnsi="Times New Roman" w:cs="Times New Roman"/>
          <w:sz w:val="24"/>
          <w:szCs w:val="24"/>
          <w:lang w:val="cs-CZ" w:eastAsia="cs-CZ"/>
        </w:rPr>
        <w:t xml:space="preserve"> soudu v Praze souvisejících s výkonem práva hospodařit se všemi objekty státu v příslušnosti Městského soudu v Praze a movitým i nemovitým majetkem Městského soudu v Praze:</w:t>
      </w:r>
    </w:p>
    <w:p w14:paraId="3C6E0190"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633ECD53"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7B57C516" w14:textId="77777777" w:rsidR="009D29FC" w:rsidRPr="009D29FC" w:rsidRDefault="009D29FC" w:rsidP="009D29FC">
      <w:pPr>
        <w:spacing w:after="0" w:line="240" w:lineRule="auto"/>
        <w:jc w:val="center"/>
        <w:rPr>
          <w:rFonts w:ascii="Times New Roman" w:eastAsia="Times New Roman" w:hAnsi="Times New Roman" w:cs="Times New Roman"/>
          <w:b/>
          <w:sz w:val="24"/>
          <w:szCs w:val="24"/>
          <w:lang w:val="cs-CZ" w:eastAsia="cs-CZ"/>
        </w:rPr>
      </w:pPr>
      <w:r w:rsidRPr="009D29FC">
        <w:rPr>
          <w:rFonts w:ascii="Times New Roman" w:eastAsia="Times New Roman" w:hAnsi="Times New Roman" w:cs="Times New Roman"/>
          <w:b/>
          <w:sz w:val="24"/>
          <w:szCs w:val="24"/>
          <w:lang w:val="cs-CZ" w:eastAsia="cs-CZ"/>
        </w:rPr>
        <w:t>I.</w:t>
      </w:r>
    </w:p>
    <w:p w14:paraId="7130D852" w14:textId="77777777" w:rsidR="009D29FC" w:rsidRPr="009D29FC" w:rsidRDefault="009D29FC" w:rsidP="009D29FC">
      <w:pPr>
        <w:spacing w:after="120" w:line="240" w:lineRule="auto"/>
        <w:jc w:val="center"/>
        <w:rPr>
          <w:rFonts w:ascii="Times New Roman" w:eastAsia="Times New Roman" w:hAnsi="Times New Roman" w:cs="Times New Roman"/>
          <w:b/>
          <w:sz w:val="24"/>
          <w:szCs w:val="24"/>
          <w:lang w:val="cs-CZ" w:eastAsia="cs-CZ"/>
        </w:rPr>
      </w:pPr>
      <w:r w:rsidRPr="009D29FC">
        <w:rPr>
          <w:rFonts w:ascii="Times New Roman" w:eastAsia="Times New Roman" w:hAnsi="Times New Roman" w:cs="Times New Roman"/>
          <w:b/>
          <w:sz w:val="24"/>
          <w:szCs w:val="24"/>
          <w:lang w:val="cs-CZ" w:eastAsia="cs-CZ"/>
        </w:rPr>
        <w:t>Rozsah pověření</w:t>
      </w:r>
    </w:p>
    <w:p w14:paraId="79E7C164" w14:textId="77777777" w:rsidR="009D29FC" w:rsidRPr="009D29FC" w:rsidRDefault="009D29FC" w:rsidP="009D29FC">
      <w:pPr>
        <w:numPr>
          <w:ilvl w:val="0"/>
          <w:numId w:val="32"/>
        </w:numPr>
        <w:spacing w:after="120" w:line="240" w:lineRule="auto"/>
        <w:ind w:left="357" w:hanging="357"/>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 xml:space="preserve">k odsouhlasení úkonů a schválení veškerých dokumentů týkajících se zadávání veřejných zakázek malého rozsahu dle § 27 zákona č. 134/2016 Sb., o zadávání veřejných zakázek, ve znění pozdějších předpisů (dále jen „VZMR dle ZZVZ“), a to až do výše </w:t>
      </w:r>
      <w:proofErr w:type="gramStart"/>
      <w:r w:rsidRPr="009D29FC">
        <w:rPr>
          <w:rFonts w:ascii="Times New Roman" w:eastAsia="Times New Roman" w:hAnsi="Times New Roman" w:cs="Times New Roman"/>
          <w:sz w:val="24"/>
          <w:szCs w:val="24"/>
          <w:lang w:val="cs-CZ" w:eastAsia="cs-CZ"/>
        </w:rPr>
        <w:t>6.000.000,-</w:t>
      </w:r>
      <w:proofErr w:type="gramEnd"/>
      <w:r w:rsidRPr="009D29FC">
        <w:rPr>
          <w:rFonts w:ascii="Times New Roman" w:eastAsia="Times New Roman" w:hAnsi="Times New Roman" w:cs="Times New Roman"/>
          <w:sz w:val="24"/>
          <w:szCs w:val="24"/>
          <w:lang w:val="cs-CZ" w:eastAsia="cs-CZ"/>
        </w:rPr>
        <w:t xml:space="preserve"> Kč bez DPH,</w:t>
      </w:r>
    </w:p>
    <w:p w14:paraId="4AF3000E" w14:textId="77777777" w:rsidR="009D29FC" w:rsidRPr="009D29FC" w:rsidRDefault="009D29FC" w:rsidP="009D29FC">
      <w:pPr>
        <w:numPr>
          <w:ilvl w:val="0"/>
          <w:numId w:val="32"/>
        </w:numPr>
        <w:spacing w:after="120" w:line="240" w:lineRule="auto"/>
        <w:ind w:left="357" w:hanging="357"/>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sidRPr="009D29FC">
        <w:rPr>
          <w:rFonts w:ascii="Times New Roman" w:eastAsia="Times New Roman" w:hAnsi="Times New Roman" w:cs="Times New Roman"/>
          <w:sz w:val="24"/>
          <w:szCs w:val="24"/>
          <w:lang w:val="cs-CZ" w:eastAsia="cs-CZ"/>
        </w:rPr>
        <w:t>6.000.000,-</w:t>
      </w:r>
      <w:proofErr w:type="gramEnd"/>
      <w:r w:rsidRPr="009D29FC">
        <w:rPr>
          <w:rFonts w:ascii="Times New Roman" w:eastAsia="Times New Roman" w:hAnsi="Times New Roman" w:cs="Times New Roman"/>
          <w:sz w:val="24"/>
          <w:szCs w:val="24"/>
          <w:lang w:val="cs-CZ" w:eastAsia="cs-CZ"/>
        </w:rPr>
        <w:t xml:space="preserve"> Kč bez DPH,</w:t>
      </w:r>
    </w:p>
    <w:p w14:paraId="6755F41F" w14:textId="77777777" w:rsidR="009D29FC" w:rsidRPr="009D29FC" w:rsidRDefault="009D29FC" w:rsidP="009D29FC">
      <w:pPr>
        <w:numPr>
          <w:ilvl w:val="0"/>
          <w:numId w:val="32"/>
        </w:numPr>
        <w:spacing w:after="120" w:line="240" w:lineRule="auto"/>
        <w:ind w:left="357" w:hanging="357"/>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 xml:space="preserve">k projednávání a schválení objednávek, faktur a uzavírání smluv na VZMR dle ZZVZ investičního i neinvestičního charakteru s výjimkou objednávek, faktur nebo smluv týkajících se závazků hrazených z prostředků FKSP, a to až do výše </w:t>
      </w:r>
      <w:proofErr w:type="gramStart"/>
      <w:r w:rsidRPr="009D29FC">
        <w:rPr>
          <w:rFonts w:ascii="Times New Roman" w:eastAsia="Times New Roman" w:hAnsi="Times New Roman" w:cs="Times New Roman"/>
          <w:sz w:val="24"/>
          <w:szCs w:val="24"/>
          <w:lang w:val="cs-CZ" w:eastAsia="cs-CZ"/>
        </w:rPr>
        <w:t>6.000.000,-</w:t>
      </w:r>
      <w:proofErr w:type="gramEnd"/>
      <w:r w:rsidRPr="009D29FC">
        <w:rPr>
          <w:rFonts w:ascii="Times New Roman" w:eastAsia="Times New Roman" w:hAnsi="Times New Roman" w:cs="Times New Roman"/>
          <w:sz w:val="24"/>
          <w:szCs w:val="24"/>
          <w:lang w:val="cs-CZ" w:eastAsia="cs-CZ"/>
        </w:rPr>
        <w:t xml:space="preserve"> Kč bez DPH,</w:t>
      </w:r>
    </w:p>
    <w:p w14:paraId="67833DB3" w14:textId="77777777" w:rsidR="009D29FC" w:rsidRPr="009D29FC" w:rsidRDefault="009D29FC" w:rsidP="009D29FC">
      <w:pPr>
        <w:numPr>
          <w:ilvl w:val="0"/>
          <w:numId w:val="32"/>
        </w:numPr>
        <w:spacing w:after="240" w:line="240" w:lineRule="auto"/>
        <w:ind w:left="357" w:hanging="357"/>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k projednávání a schválení nájemních smluv,</w:t>
      </w:r>
    </w:p>
    <w:p w14:paraId="30E2E035" w14:textId="77777777" w:rsidR="009D29FC" w:rsidRPr="009D29FC" w:rsidRDefault="009D29FC" w:rsidP="009D29FC">
      <w:pPr>
        <w:numPr>
          <w:ilvl w:val="0"/>
          <w:numId w:val="32"/>
        </w:numPr>
        <w:spacing w:after="240" w:line="240" w:lineRule="auto"/>
        <w:ind w:left="357" w:hanging="357"/>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k projednávání a schválení zápisů o převodu nebo výpůjčce majetku státu s organizačními složkami státu,</w:t>
      </w:r>
    </w:p>
    <w:p w14:paraId="0AC0257A" w14:textId="77777777" w:rsidR="009D29FC" w:rsidRPr="009D29FC" w:rsidRDefault="009D29FC" w:rsidP="009D29FC">
      <w:pPr>
        <w:numPr>
          <w:ilvl w:val="0"/>
          <w:numId w:val="32"/>
        </w:numPr>
        <w:spacing w:after="360" w:line="240" w:lineRule="auto"/>
        <w:ind w:left="357" w:hanging="357"/>
        <w:contextualSpacing/>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086A7318" w14:textId="77777777" w:rsidR="009D29FC" w:rsidRPr="009D29FC" w:rsidRDefault="009D29FC" w:rsidP="009D29FC">
      <w:pPr>
        <w:spacing w:after="0" w:line="240" w:lineRule="auto"/>
        <w:jc w:val="center"/>
        <w:rPr>
          <w:rFonts w:ascii="Times New Roman" w:eastAsia="Times New Roman" w:hAnsi="Times New Roman" w:cs="Times New Roman"/>
          <w:b/>
          <w:sz w:val="24"/>
          <w:szCs w:val="24"/>
          <w:lang w:val="cs-CZ" w:eastAsia="cs-CZ"/>
        </w:rPr>
      </w:pPr>
      <w:r w:rsidRPr="009D29FC">
        <w:rPr>
          <w:rFonts w:ascii="Times New Roman" w:eastAsia="Times New Roman" w:hAnsi="Times New Roman" w:cs="Times New Roman"/>
          <w:b/>
          <w:sz w:val="24"/>
          <w:szCs w:val="24"/>
          <w:lang w:val="cs-CZ" w:eastAsia="cs-CZ"/>
        </w:rPr>
        <w:t>II.</w:t>
      </w:r>
    </w:p>
    <w:p w14:paraId="76CE14EA" w14:textId="77777777" w:rsidR="009D29FC" w:rsidRPr="009D29FC" w:rsidRDefault="009D29FC" w:rsidP="009D29FC">
      <w:pPr>
        <w:spacing w:after="120" w:line="240" w:lineRule="auto"/>
        <w:jc w:val="center"/>
        <w:rPr>
          <w:rFonts w:ascii="Times New Roman" w:eastAsia="Times New Roman" w:hAnsi="Times New Roman" w:cs="Times New Roman"/>
          <w:b/>
          <w:sz w:val="24"/>
          <w:szCs w:val="24"/>
          <w:lang w:val="cs-CZ" w:eastAsia="cs-CZ"/>
        </w:rPr>
      </w:pPr>
      <w:r w:rsidRPr="009D29FC">
        <w:rPr>
          <w:rFonts w:ascii="Times New Roman" w:eastAsia="Times New Roman" w:hAnsi="Times New Roman" w:cs="Times New Roman"/>
          <w:b/>
          <w:sz w:val="24"/>
          <w:szCs w:val="24"/>
          <w:lang w:val="cs-CZ" w:eastAsia="cs-CZ"/>
        </w:rPr>
        <w:t>Ukončení předchozích pověření</w:t>
      </w:r>
    </w:p>
    <w:p w14:paraId="5B0553DC" w14:textId="77777777" w:rsidR="009D29FC" w:rsidRPr="009D29FC" w:rsidRDefault="009D29FC" w:rsidP="009D29FC">
      <w:pPr>
        <w:numPr>
          <w:ilvl w:val="0"/>
          <w:numId w:val="33"/>
        </w:numPr>
        <w:spacing w:after="240" w:line="240" w:lineRule="auto"/>
        <w:ind w:left="357" w:hanging="357"/>
        <w:contextualSpacing/>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lastRenderedPageBreak/>
        <w:t>ukončuje se pověření k vystupování v právních vztazích jménem České republiky –Městského soudu v Praze ze dne 5. 11. 2019, vedené pod Spr 2068/2019.</w:t>
      </w:r>
    </w:p>
    <w:p w14:paraId="766F0CB0" w14:textId="77777777" w:rsidR="009D29FC" w:rsidRPr="009D29FC" w:rsidRDefault="009D29FC" w:rsidP="009D29FC">
      <w:pPr>
        <w:spacing w:after="240" w:line="240" w:lineRule="auto"/>
        <w:jc w:val="both"/>
        <w:rPr>
          <w:rFonts w:ascii="Times New Roman" w:eastAsia="Times New Roman" w:hAnsi="Times New Roman" w:cs="Times New Roman"/>
          <w:sz w:val="24"/>
          <w:szCs w:val="24"/>
          <w:lang w:val="cs-CZ" w:eastAsia="cs-CZ"/>
        </w:rPr>
      </w:pPr>
    </w:p>
    <w:p w14:paraId="1D46C01D" w14:textId="77777777" w:rsidR="009D29FC" w:rsidRPr="009D29FC" w:rsidRDefault="009D29FC" w:rsidP="009D29FC">
      <w:pPr>
        <w:spacing w:after="240" w:line="240" w:lineRule="auto"/>
        <w:ind w:left="357"/>
        <w:contextualSpacing/>
        <w:jc w:val="both"/>
        <w:rPr>
          <w:rFonts w:ascii="Times New Roman" w:eastAsia="Times New Roman" w:hAnsi="Times New Roman" w:cs="Times New Roman"/>
          <w:sz w:val="24"/>
          <w:szCs w:val="24"/>
          <w:lang w:val="cs-CZ" w:eastAsia="cs-CZ"/>
        </w:rPr>
      </w:pPr>
    </w:p>
    <w:p w14:paraId="3E44DBE5"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72B4C558"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1C03A30D"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5292FAB8"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6BA94C3E"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58DED9D6"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7857D58F"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w:t>
      </w:r>
    </w:p>
    <w:p w14:paraId="5CA8C197"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JUDr. Jaroslava Pokorná</w:t>
      </w:r>
    </w:p>
    <w:p w14:paraId="51179466"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předsedkyně Městského soudu v Praze</w:t>
      </w:r>
    </w:p>
    <w:p w14:paraId="10A4DF08"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00CDE72"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8BE7928"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E3AC0C9"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1F029CEA"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424A71D5"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3CFDD464"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70C9DC43"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Pověření přijímám</w:t>
      </w:r>
    </w:p>
    <w:p w14:paraId="0B13F1AD"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172B2CBA"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6E5F9BDB"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64EB1AEA"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p>
    <w:p w14:paraId="2A7474AD"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w:t>
      </w:r>
    </w:p>
    <w:p w14:paraId="50ACD961"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Ing. Michael Mrzkoš, LL.M.</w:t>
      </w:r>
    </w:p>
    <w:p w14:paraId="121C317D" w14:textId="77777777" w:rsidR="009D29FC" w:rsidRPr="009D29FC" w:rsidRDefault="009D29FC" w:rsidP="009D29FC">
      <w:pPr>
        <w:spacing w:after="0" w:line="240" w:lineRule="auto"/>
        <w:jc w:val="both"/>
        <w:rPr>
          <w:rFonts w:ascii="Times New Roman" w:eastAsia="Times New Roman" w:hAnsi="Times New Roman" w:cs="Times New Roman"/>
          <w:sz w:val="24"/>
          <w:szCs w:val="24"/>
          <w:lang w:val="cs-CZ" w:eastAsia="cs-CZ"/>
        </w:rPr>
      </w:pPr>
      <w:r w:rsidRPr="009D29FC">
        <w:rPr>
          <w:rFonts w:ascii="Times New Roman" w:eastAsia="Times New Roman" w:hAnsi="Times New Roman" w:cs="Times New Roman"/>
          <w:sz w:val="24"/>
          <w:szCs w:val="24"/>
          <w:lang w:val="cs-CZ" w:eastAsia="cs-CZ"/>
        </w:rPr>
        <w:t>ředitel správy Městského soudu v Praze</w:t>
      </w:r>
    </w:p>
    <w:p w14:paraId="53E3C40C" w14:textId="77777777" w:rsidR="00633E28" w:rsidRDefault="00633E28" w:rsidP="00AC20E9">
      <w:pPr>
        <w:spacing w:after="0" w:line="240" w:lineRule="auto"/>
        <w:jc w:val="both"/>
        <w:rPr>
          <w:rFonts w:ascii="Arial" w:hAnsi="Arial" w:cs="Arial"/>
          <w:sz w:val="20"/>
          <w:szCs w:val="20"/>
          <w:lang w:val="cs-CZ"/>
        </w:rPr>
      </w:pPr>
    </w:p>
    <w:p w14:paraId="178DF36A" w14:textId="77777777" w:rsidR="00633E28" w:rsidRDefault="00633E28" w:rsidP="00AC20E9">
      <w:pPr>
        <w:spacing w:after="0" w:line="240" w:lineRule="auto"/>
        <w:jc w:val="both"/>
        <w:rPr>
          <w:rFonts w:ascii="Arial" w:hAnsi="Arial" w:cs="Arial"/>
          <w:sz w:val="20"/>
          <w:szCs w:val="20"/>
          <w:lang w:val="cs-CZ"/>
        </w:rPr>
      </w:pPr>
    </w:p>
    <w:sectPr w:rsidR="00633E28" w:rsidSect="00633E2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13EC" w14:textId="77777777" w:rsidR="00FE3048" w:rsidRDefault="00FE3048" w:rsidP="00EC1E38">
      <w:pPr>
        <w:spacing w:after="0" w:line="240" w:lineRule="auto"/>
      </w:pPr>
      <w:r>
        <w:separator/>
      </w:r>
    </w:p>
  </w:endnote>
  <w:endnote w:type="continuationSeparator" w:id="0">
    <w:p w14:paraId="79051B74" w14:textId="77777777" w:rsidR="00FE3048" w:rsidRDefault="00FE3048" w:rsidP="00EC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Nimbus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4424"/>
      <w:docPartObj>
        <w:docPartGallery w:val="Page Numbers (Bottom of Page)"/>
        <w:docPartUnique/>
      </w:docPartObj>
    </w:sdtPr>
    <w:sdtContent>
      <w:p w14:paraId="3C10EB7E" w14:textId="23C81227" w:rsidR="00EC1E38" w:rsidRDefault="00EC1E38">
        <w:pPr>
          <w:pStyle w:val="Zpat"/>
          <w:jc w:val="center"/>
        </w:pPr>
        <w:r>
          <w:fldChar w:fldCharType="begin"/>
        </w:r>
        <w:r>
          <w:instrText>PAGE   \* MERGEFORMAT</w:instrText>
        </w:r>
        <w:r>
          <w:fldChar w:fldCharType="separate"/>
        </w:r>
        <w:r>
          <w:rPr>
            <w:lang w:val="cs-CZ"/>
          </w:rPr>
          <w:t>2</w:t>
        </w:r>
        <w:r>
          <w:fldChar w:fldCharType="end"/>
        </w:r>
      </w:p>
    </w:sdtContent>
  </w:sdt>
  <w:p w14:paraId="2EF80711" w14:textId="77777777" w:rsidR="00EC1E38" w:rsidRDefault="00EC1E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1581" w14:textId="77777777" w:rsidR="00FE3048" w:rsidRDefault="00FE3048" w:rsidP="00EC1E38">
      <w:pPr>
        <w:spacing w:after="0" w:line="240" w:lineRule="auto"/>
      </w:pPr>
      <w:r>
        <w:separator/>
      </w:r>
    </w:p>
  </w:footnote>
  <w:footnote w:type="continuationSeparator" w:id="0">
    <w:p w14:paraId="6B4C9056" w14:textId="77777777" w:rsidR="00FE3048" w:rsidRDefault="00FE3048" w:rsidP="00EC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7C2"/>
    <w:multiLevelType w:val="hybridMultilevel"/>
    <w:tmpl w:val="719C0628"/>
    <w:lvl w:ilvl="0" w:tplc="8CC25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7586C"/>
    <w:multiLevelType w:val="hybridMultilevel"/>
    <w:tmpl w:val="F7CCD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B30D05"/>
    <w:multiLevelType w:val="hybridMultilevel"/>
    <w:tmpl w:val="3AEAAF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5A72E3"/>
    <w:multiLevelType w:val="hybridMultilevel"/>
    <w:tmpl w:val="7240920A"/>
    <w:lvl w:ilvl="0" w:tplc="04050011">
      <w:start w:val="1"/>
      <w:numFmt w:val="decimal"/>
      <w:lvlText w:val="%1)"/>
      <w:lvlJc w:val="left"/>
      <w:pPr>
        <w:ind w:left="3573" w:hanging="360"/>
      </w:pPr>
    </w:lvl>
    <w:lvl w:ilvl="1" w:tplc="04050019">
      <w:start w:val="1"/>
      <w:numFmt w:val="lowerLetter"/>
      <w:lvlText w:val="%2."/>
      <w:lvlJc w:val="left"/>
      <w:pPr>
        <w:ind w:left="4293" w:hanging="360"/>
      </w:pPr>
    </w:lvl>
    <w:lvl w:ilvl="2" w:tplc="0405001B" w:tentative="1">
      <w:start w:val="1"/>
      <w:numFmt w:val="lowerRoman"/>
      <w:lvlText w:val="%3."/>
      <w:lvlJc w:val="right"/>
      <w:pPr>
        <w:ind w:left="5013" w:hanging="180"/>
      </w:pPr>
    </w:lvl>
    <w:lvl w:ilvl="3" w:tplc="0405000F" w:tentative="1">
      <w:start w:val="1"/>
      <w:numFmt w:val="decimal"/>
      <w:lvlText w:val="%4."/>
      <w:lvlJc w:val="left"/>
      <w:pPr>
        <w:ind w:left="5733" w:hanging="360"/>
      </w:pPr>
    </w:lvl>
    <w:lvl w:ilvl="4" w:tplc="04050019" w:tentative="1">
      <w:start w:val="1"/>
      <w:numFmt w:val="lowerLetter"/>
      <w:lvlText w:val="%5."/>
      <w:lvlJc w:val="left"/>
      <w:pPr>
        <w:ind w:left="6453" w:hanging="360"/>
      </w:pPr>
    </w:lvl>
    <w:lvl w:ilvl="5" w:tplc="0405001B" w:tentative="1">
      <w:start w:val="1"/>
      <w:numFmt w:val="lowerRoman"/>
      <w:lvlText w:val="%6."/>
      <w:lvlJc w:val="right"/>
      <w:pPr>
        <w:ind w:left="7173" w:hanging="180"/>
      </w:pPr>
    </w:lvl>
    <w:lvl w:ilvl="6" w:tplc="0405000F" w:tentative="1">
      <w:start w:val="1"/>
      <w:numFmt w:val="decimal"/>
      <w:lvlText w:val="%7."/>
      <w:lvlJc w:val="left"/>
      <w:pPr>
        <w:ind w:left="7893" w:hanging="360"/>
      </w:pPr>
    </w:lvl>
    <w:lvl w:ilvl="7" w:tplc="04050019" w:tentative="1">
      <w:start w:val="1"/>
      <w:numFmt w:val="lowerLetter"/>
      <w:lvlText w:val="%8."/>
      <w:lvlJc w:val="left"/>
      <w:pPr>
        <w:ind w:left="8613" w:hanging="360"/>
      </w:pPr>
    </w:lvl>
    <w:lvl w:ilvl="8" w:tplc="0405001B" w:tentative="1">
      <w:start w:val="1"/>
      <w:numFmt w:val="lowerRoman"/>
      <w:lvlText w:val="%9."/>
      <w:lvlJc w:val="right"/>
      <w:pPr>
        <w:ind w:left="9333" w:hanging="180"/>
      </w:pPr>
    </w:lvl>
  </w:abstractNum>
  <w:abstractNum w:abstractNumId="4" w15:restartNumberingAfterBreak="0">
    <w:nsid w:val="11AD4002"/>
    <w:multiLevelType w:val="hybridMultilevel"/>
    <w:tmpl w:val="8C46F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84FB6"/>
    <w:multiLevelType w:val="hybridMultilevel"/>
    <w:tmpl w:val="9C44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932F8"/>
    <w:multiLevelType w:val="hybridMultilevel"/>
    <w:tmpl w:val="F5F0BF72"/>
    <w:lvl w:ilvl="0" w:tplc="B1E417D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16F86027"/>
    <w:multiLevelType w:val="hybridMultilevel"/>
    <w:tmpl w:val="FE4421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145F57"/>
    <w:multiLevelType w:val="hybridMultilevel"/>
    <w:tmpl w:val="B23AF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302A41"/>
    <w:multiLevelType w:val="hybridMultilevel"/>
    <w:tmpl w:val="04D0F0D4"/>
    <w:lvl w:ilvl="0" w:tplc="80E8E0B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1D6B453E"/>
    <w:multiLevelType w:val="hybridMultilevel"/>
    <w:tmpl w:val="285CAC1A"/>
    <w:lvl w:ilvl="0" w:tplc="FDD223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9F0619"/>
    <w:multiLevelType w:val="hybridMultilevel"/>
    <w:tmpl w:val="5238AA9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EF5AA8"/>
    <w:multiLevelType w:val="hybridMultilevel"/>
    <w:tmpl w:val="6004046A"/>
    <w:lvl w:ilvl="0" w:tplc="8CC25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ED2768"/>
    <w:multiLevelType w:val="hybridMultilevel"/>
    <w:tmpl w:val="F1C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31F8C"/>
    <w:multiLevelType w:val="hybridMultilevel"/>
    <w:tmpl w:val="010C84D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9C4210"/>
    <w:multiLevelType w:val="hybridMultilevel"/>
    <w:tmpl w:val="55E4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25817"/>
    <w:multiLevelType w:val="hybridMultilevel"/>
    <w:tmpl w:val="7374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C674E"/>
    <w:multiLevelType w:val="hybridMultilevel"/>
    <w:tmpl w:val="5B1E1DBA"/>
    <w:lvl w:ilvl="0" w:tplc="4ED46C8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2F1C7706"/>
    <w:multiLevelType w:val="hybridMultilevel"/>
    <w:tmpl w:val="F71220B0"/>
    <w:lvl w:ilvl="0" w:tplc="0409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CF2C1F"/>
    <w:multiLevelType w:val="hybridMultilevel"/>
    <w:tmpl w:val="B6927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625323"/>
    <w:multiLevelType w:val="hybridMultilevel"/>
    <w:tmpl w:val="3E327AC0"/>
    <w:lvl w:ilvl="0" w:tplc="9356BE6E">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F47DD0"/>
    <w:multiLevelType w:val="hybridMultilevel"/>
    <w:tmpl w:val="69020B80"/>
    <w:lvl w:ilvl="0" w:tplc="04090003">
      <w:start w:val="1"/>
      <w:numFmt w:val="bullet"/>
      <w:lvlText w:val="o"/>
      <w:lvlJc w:val="left"/>
      <w:pPr>
        <w:ind w:left="1065" w:hanging="360"/>
      </w:pPr>
      <w:rPr>
        <w:rFonts w:ascii="Courier New" w:hAnsi="Courier New" w:cs="Courier New" w:hint="default"/>
      </w:rPr>
    </w:lvl>
    <w:lvl w:ilvl="1" w:tplc="04090001">
      <w:start w:val="1"/>
      <w:numFmt w:val="bullet"/>
      <w:lvlText w:val=""/>
      <w:lvlJc w:val="left"/>
      <w:pPr>
        <w:ind w:left="1785" w:hanging="360"/>
      </w:pPr>
      <w:rPr>
        <w:rFonts w:ascii="Symbol" w:hAnsi="Symbol" w:hint="default"/>
      </w:rPr>
    </w:lvl>
    <w:lvl w:ilvl="2" w:tplc="04090005">
      <w:start w:val="1"/>
      <w:numFmt w:val="bullet"/>
      <w:lvlText w:val=""/>
      <w:lvlJc w:val="left"/>
      <w:pPr>
        <w:ind w:left="2505" w:hanging="360"/>
      </w:pPr>
      <w:rPr>
        <w:rFonts w:ascii="Wingdings" w:hAnsi="Wingdings" w:hint="default"/>
      </w:rPr>
    </w:lvl>
    <w:lvl w:ilvl="3" w:tplc="6DDE578A">
      <w:numFmt w:val="bullet"/>
      <w:lvlText w:val="-"/>
      <w:lvlJc w:val="left"/>
      <w:pPr>
        <w:ind w:left="3225" w:hanging="360"/>
      </w:pPr>
      <w:rPr>
        <w:rFonts w:ascii="Arial" w:eastAsia="Times New Roman" w:hAnsi="Arial" w:cs="Aria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4F3E4FB5"/>
    <w:multiLevelType w:val="hybridMultilevel"/>
    <w:tmpl w:val="1F984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AC375B"/>
    <w:multiLevelType w:val="hybridMultilevel"/>
    <w:tmpl w:val="BC6AA1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B97799"/>
    <w:multiLevelType w:val="singleLevel"/>
    <w:tmpl w:val="D9CE7786"/>
    <w:lvl w:ilvl="0">
      <w:start w:val="1"/>
      <w:numFmt w:val="lowerLetter"/>
      <w:lvlText w:val="%1)"/>
      <w:legacy w:legacy="1" w:legacySpace="0" w:legacyIndent="283"/>
      <w:lvlJc w:val="left"/>
      <w:pPr>
        <w:ind w:left="851" w:hanging="283"/>
      </w:pPr>
      <w:rPr>
        <w:rFonts w:cs="Times New Roman"/>
      </w:rPr>
    </w:lvl>
  </w:abstractNum>
  <w:abstractNum w:abstractNumId="25" w15:restartNumberingAfterBreak="0">
    <w:nsid w:val="5C846CE6"/>
    <w:multiLevelType w:val="hybridMultilevel"/>
    <w:tmpl w:val="E2F46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C108FF"/>
    <w:multiLevelType w:val="hybridMultilevel"/>
    <w:tmpl w:val="6B843624"/>
    <w:lvl w:ilvl="0" w:tplc="B28E5F6E">
      <w:start w:val="1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0805937"/>
    <w:multiLevelType w:val="hybridMultilevel"/>
    <w:tmpl w:val="CB8EB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9738D8"/>
    <w:multiLevelType w:val="hybridMultilevel"/>
    <w:tmpl w:val="A3603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15404F"/>
    <w:multiLevelType w:val="hybridMultilevel"/>
    <w:tmpl w:val="D5548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C165CC"/>
    <w:multiLevelType w:val="hybridMultilevel"/>
    <w:tmpl w:val="3D265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F53DC0"/>
    <w:multiLevelType w:val="hybridMultilevel"/>
    <w:tmpl w:val="0EA05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A05DE"/>
    <w:multiLevelType w:val="multilevel"/>
    <w:tmpl w:val="8018B1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47719">
    <w:abstractNumId w:val="21"/>
  </w:num>
  <w:num w:numId="2" w16cid:durableId="1490438118">
    <w:abstractNumId w:val="17"/>
  </w:num>
  <w:num w:numId="3" w16cid:durableId="1963419466">
    <w:abstractNumId w:val="12"/>
  </w:num>
  <w:num w:numId="4" w16cid:durableId="204870912">
    <w:abstractNumId w:val="0"/>
  </w:num>
  <w:num w:numId="5" w16cid:durableId="395855069">
    <w:abstractNumId w:val="8"/>
  </w:num>
  <w:num w:numId="6" w16cid:durableId="526254386">
    <w:abstractNumId w:val="10"/>
  </w:num>
  <w:num w:numId="7" w16cid:durableId="951595692">
    <w:abstractNumId w:val="2"/>
  </w:num>
  <w:num w:numId="8" w16cid:durableId="1888683499">
    <w:abstractNumId w:val="23"/>
  </w:num>
  <w:num w:numId="9" w16cid:durableId="2023238867">
    <w:abstractNumId w:val="1"/>
  </w:num>
  <w:num w:numId="10" w16cid:durableId="2030058435">
    <w:abstractNumId w:val="7"/>
  </w:num>
  <w:num w:numId="11" w16cid:durableId="1040084335">
    <w:abstractNumId w:val="4"/>
  </w:num>
  <w:num w:numId="12" w16cid:durableId="879322910">
    <w:abstractNumId w:val="30"/>
  </w:num>
  <w:num w:numId="13" w16cid:durableId="722171940">
    <w:abstractNumId w:val="29"/>
  </w:num>
  <w:num w:numId="14" w16cid:durableId="1336424448">
    <w:abstractNumId w:val="5"/>
  </w:num>
  <w:num w:numId="15" w16cid:durableId="1391221779">
    <w:abstractNumId w:val="27"/>
  </w:num>
  <w:num w:numId="16" w16cid:durableId="148324849">
    <w:abstractNumId w:val="25"/>
  </w:num>
  <w:num w:numId="17" w16cid:durableId="1843080979">
    <w:abstractNumId w:val="18"/>
  </w:num>
  <w:num w:numId="18" w16cid:durableId="973095234">
    <w:abstractNumId w:val="20"/>
  </w:num>
  <w:num w:numId="19" w16cid:durableId="2011832121">
    <w:abstractNumId w:val="13"/>
  </w:num>
  <w:num w:numId="20" w16cid:durableId="1354764892">
    <w:abstractNumId w:val="15"/>
  </w:num>
  <w:num w:numId="21" w16cid:durableId="1008294856">
    <w:abstractNumId w:val="16"/>
  </w:num>
  <w:num w:numId="22" w16cid:durableId="1824155208">
    <w:abstractNumId w:val="19"/>
  </w:num>
  <w:num w:numId="23" w16cid:durableId="676885021">
    <w:abstractNumId w:val="26"/>
  </w:num>
  <w:num w:numId="24" w16cid:durableId="1643922112">
    <w:abstractNumId w:val="6"/>
  </w:num>
  <w:num w:numId="25" w16cid:durableId="1443647757">
    <w:abstractNumId w:val="31"/>
  </w:num>
  <w:num w:numId="26" w16cid:durableId="462313203">
    <w:abstractNumId w:val="28"/>
  </w:num>
  <w:num w:numId="27" w16cid:durableId="1577665787">
    <w:abstractNumId w:val="24"/>
  </w:num>
  <w:num w:numId="28" w16cid:durableId="138544335">
    <w:abstractNumId w:val="32"/>
  </w:num>
  <w:num w:numId="29" w16cid:durableId="519899412">
    <w:abstractNumId w:val="9"/>
  </w:num>
  <w:num w:numId="30" w16cid:durableId="648827092">
    <w:abstractNumId w:val="14"/>
  </w:num>
  <w:num w:numId="31" w16cid:durableId="764811370">
    <w:abstractNumId w:val="22"/>
  </w:num>
  <w:num w:numId="32" w16cid:durableId="1425151266">
    <w:abstractNumId w:val="3"/>
  </w:num>
  <w:num w:numId="33" w16cid:durableId="402527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CD"/>
    <w:rsid w:val="00012963"/>
    <w:rsid w:val="00012F78"/>
    <w:rsid w:val="00021C80"/>
    <w:rsid w:val="00023B9E"/>
    <w:rsid w:val="0002632E"/>
    <w:rsid w:val="00045922"/>
    <w:rsid w:val="000560C7"/>
    <w:rsid w:val="000570EF"/>
    <w:rsid w:val="00060DA6"/>
    <w:rsid w:val="00071D29"/>
    <w:rsid w:val="000729D5"/>
    <w:rsid w:val="000757B3"/>
    <w:rsid w:val="00076261"/>
    <w:rsid w:val="000852F6"/>
    <w:rsid w:val="00093267"/>
    <w:rsid w:val="000937CA"/>
    <w:rsid w:val="000B619B"/>
    <w:rsid w:val="000D232B"/>
    <w:rsid w:val="000D7E80"/>
    <w:rsid w:val="000E33A5"/>
    <w:rsid w:val="000E720C"/>
    <w:rsid w:val="000F3AFF"/>
    <w:rsid w:val="00104C01"/>
    <w:rsid w:val="001114EB"/>
    <w:rsid w:val="00115947"/>
    <w:rsid w:val="00127F45"/>
    <w:rsid w:val="00131768"/>
    <w:rsid w:val="00132B3E"/>
    <w:rsid w:val="00151D4A"/>
    <w:rsid w:val="0016456A"/>
    <w:rsid w:val="0016729A"/>
    <w:rsid w:val="0017346D"/>
    <w:rsid w:val="00180641"/>
    <w:rsid w:val="00182508"/>
    <w:rsid w:val="00191960"/>
    <w:rsid w:val="001A2BD7"/>
    <w:rsid w:val="001A3C6A"/>
    <w:rsid w:val="001A49BF"/>
    <w:rsid w:val="001C3533"/>
    <w:rsid w:val="001D0841"/>
    <w:rsid w:val="001D24AF"/>
    <w:rsid w:val="001D3629"/>
    <w:rsid w:val="001E77C1"/>
    <w:rsid w:val="001F30AE"/>
    <w:rsid w:val="001F7DC7"/>
    <w:rsid w:val="002047B2"/>
    <w:rsid w:val="00210354"/>
    <w:rsid w:val="00215567"/>
    <w:rsid w:val="002232BB"/>
    <w:rsid w:val="002364F7"/>
    <w:rsid w:val="00240C91"/>
    <w:rsid w:val="0026160F"/>
    <w:rsid w:val="00262EEA"/>
    <w:rsid w:val="00264109"/>
    <w:rsid w:val="00265551"/>
    <w:rsid w:val="00275733"/>
    <w:rsid w:val="00285A5D"/>
    <w:rsid w:val="002A1EFB"/>
    <w:rsid w:val="002A5773"/>
    <w:rsid w:val="002A7CF2"/>
    <w:rsid w:val="002B1502"/>
    <w:rsid w:val="002B5717"/>
    <w:rsid w:val="002B647F"/>
    <w:rsid w:val="002C518E"/>
    <w:rsid w:val="002D24B6"/>
    <w:rsid w:val="002E6132"/>
    <w:rsid w:val="002F18C6"/>
    <w:rsid w:val="002F1B03"/>
    <w:rsid w:val="002F4294"/>
    <w:rsid w:val="003046F3"/>
    <w:rsid w:val="003067EE"/>
    <w:rsid w:val="00316F2F"/>
    <w:rsid w:val="00321B27"/>
    <w:rsid w:val="00323EBB"/>
    <w:rsid w:val="00325B52"/>
    <w:rsid w:val="0032610A"/>
    <w:rsid w:val="00330060"/>
    <w:rsid w:val="00335612"/>
    <w:rsid w:val="00337315"/>
    <w:rsid w:val="00337EBC"/>
    <w:rsid w:val="003408C3"/>
    <w:rsid w:val="0034134F"/>
    <w:rsid w:val="00350C77"/>
    <w:rsid w:val="00354A2D"/>
    <w:rsid w:val="00354B58"/>
    <w:rsid w:val="00356030"/>
    <w:rsid w:val="00366561"/>
    <w:rsid w:val="00366618"/>
    <w:rsid w:val="00370135"/>
    <w:rsid w:val="00392A11"/>
    <w:rsid w:val="00392DF4"/>
    <w:rsid w:val="00396919"/>
    <w:rsid w:val="00397581"/>
    <w:rsid w:val="003A23F3"/>
    <w:rsid w:val="003A2E83"/>
    <w:rsid w:val="003A7614"/>
    <w:rsid w:val="003B30BA"/>
    <w:rsid w:val="003C7882"/>
    <w:rsid w:val="003D3E7D"/>
    <w:rsid w:val="003E0474"/>
    <w:rsid w:val="003E0CFB"/>
    <w:rsid w:val="003E3702"/>
    <w:rsid w:val="003E6071"/>
    <w:rsid w:val="003F23D9"/>
    <w:rsid w:val="003F464E"/>
    <w:rsid w:val="003F5A84"/>
    <w:rsid w:val="0041732A"/>
    <w:rsid w:val="004175CA"/>
    <w:rsid w:val="004239AC"/>
    <w:rsid w:val="00432DE2"/>
    <w:rsid w:val="00441DAD"/>
    <w:rsid w:val="00451D06"/>
    <w:rsid w:val="004536C3"/>
    <w:rsid w:val="00453EB9"/>
    <w:rsid w:val="00460016"/>
    <w:rsid w:val="004837AE"/>
    <w:rsid w:val="004B16AD"/>
    <w:rsid w:val="004B1EE1"/>
    <w:rsid w:val="004B3CD9"/>
    <w:rsid w:val="004E2B75"/>
    <w:rsid w:val="004E4729"/>
    <w:rsid w:val="004F5427"/>
    <w:rsid w:val="00503454"/>
    <w:rsid w:val="00505926"/>
    <w:rsid w:val="00522891"/>
    <w:rsid w:val="00523379"/>
    <w:rsid w:val="00523E73"/>
    <w:rsid w:val="00524E2D"/>
    <w:rsid w:val="00530672"/>
    <w:rsid w:val="005306A4"/>
    <w:rsid w:val="00531B91"/>
    <w:rsid w:val="00534434"/>
    <w:rsid w:val="00543232"/>
    <w:rsid w:val="00543432"/>
    <w:rsid w:val="005442E5"/>
    <w:rsid w:val="0055659C"/>
    <w:rsid w:val="005601BE"/>
    <w:rsid w:val="005625A0"/>
    <w:rsid w:val="00565525"/>
    <w:rsid w:val="00574F41"/>
    <w:rsid w:val="005934E1"/>
    <w:rsid w:val="00596746"/>
    <w:rsid w:val="005A084F"/>
    <w:rsid w:val="005B33E0"/>
    <w:rsid w:val="005B7609"/>
    <w:rsid w:val="005C0F99"/>
    <w:rsid w:val="005C1249"/>
    <w:rsid w:val="005C5E76"/>
    <w:rsid w:val="005C73FC"/>
    <w:rsid w:val="005C78E8"/>
    <w:rsid w:val="005D43A7"/>
    <w:rsid w:val="005D6495"/>
    <w:rsid w:val="005D7427"/>
    <w:rsid w:val="005E3E80"/>
    <w:rsid w:val="005F2613"/>
    <w:rsid w:val="005F4C6B"/>
    <w:rsid w:val="00615545"/>
    <w:rsid w:val="006168A8"/>
    <w:rsid w:val="00620B85"/>
    <w:rsid w:val="00630DB6"/>
    <w:rsid w:val="006338D4"/>
    <w:rsid w:val="00633E28"/>
    <w:rsid w:val="006343F2"/>
    <w:rsid w:val="0063695E"/>
    <w:rsid w:val="00662182"/>
    <w:rsid w:val="0066404B"/>
    <w:rsid w:val="00666305"/>
    <w:rsid w:val="00666DB6"/>
    <w:rsid w:val="00667AA2"/>
    <w:rsid w:val="00667DCF"/>
    <w:rsid w:val="006740CD"/>
    <w:rsid w:val="00674B1A"/>
    <w:rsid w:val="00674F99"/>
    <w:rsid w:val="006750D3"/>
    <w:rsid w:val="006829CE"/>
    <w:rsid w:val="006904E1"/>
    <w:rsid w:val="006916A8"/>
    <w:rsid w:val="0069446B"/>
    <w:rsid w:val="006A0A97"/>
    <w:rsid w:val="006A4B7C"/>
    <w:rsid w:val="006A5B45"/>
    <w:rsid w:val="006A7912"/>
    <w:rsid w:val="006A7CFD"/>
    <w:rsid w:val="006B3107"/>
    <w:rsid w:val="006B7C0C"/>
    <w:rsid w:val="006D271D"/>
    <w:rsid w:val="006D4932"/>
    <w:rsid w:val="006D7481"/>
    <w:rsid w:val="006E03A3"/>
    <w:rsid w:val="006E1CD3"/>
    <w:rsid w:val="006E392C"/>
    <w:rsid w:val="006E57B4"/>
    <w:rsid w:val="006F145E"/>
    <w:rsid w:val="006F43C1"/>
    <w:rsid w:val="007008AC"/>
    <w:rsid w:val="00701127"/>
    <w:rsid w:val="0071596E"/>
    <w:rsid w:val="00717EEE"/>
    <w:rsid w:val="00727E87"/>
    <w:rsid w:val="007306D8"/>
    <w:rsid w:val="00734BF0"/>
    <w:rsid w:val="00737746"/>
    <w:rsid w:val="00751463"/>
    <w:rsid w:val="00752536"/>
    <w:rsid w:val="007533A7"/>
    <w:rsid w:val="00754CF3"/>
    <w:rsid w:val="00771024"/>
    <w:rsid w:val="00777099"/>
    <w:rsid w:val="007844C1"/>
    <w:rsid w:val="00784522"/>
    <w:rsid w:val="0078502F"/>
    <w:rsid w:val="007A0D9E"/>
    <w:rsid w:val="007C2BD8"/>
    <w:rsid w:val="007D2DA3"/>
    <w:rsid w:val="007D4905"/>
    <w:rsid w:val="0080392F"/>
    <w:rsid w:val="008070C2"/>
    <w:rsid w:val="00817765"/>
    <w:rsid w:val="00821975"/>
    <w:rsid w:val="008450F3"/>
    <w:rsid w:val="008501AA"/>
    <w:rsid w:val="00861638"/>
    <w:rsid w:val="00867C63"/>
    <w:rsid w:val="00877761"/>
    <w:rsid w:val="00877FF9"/>
    <w:rsid w:val="008813E2"/>
    <w:rsid w:val="00881F81"/>
    <w:rsid w:val="00884077"/>
    <w:rsid w:val="00890059"/>
    <w:rsid w:val="00896B2D"/>
    <w:rsid w:val="008A6F8F"/>
    <w:rsid w:val="008A71DA"/>
    <w:rsid w:val="008D400C"/>
    <w:rsid w:val="008F5B86"/>
    <w:rsid w:val="008F69D1"/>
    <w:rsid w:val="008F7BFC"/>
    <w:rsid w:val="0090084B"/>
    <w:rsid w:val="00906D4D"/>
    <w:rsid w:val="009119A3"/>
    <w:rsid w:val="00911A78"/>
    <w:rsid w:val="0091225C"/>
    <w:rsid w:val="009167BF"/>
    <w:rsid w:val="00921C26"/>
    <w:rsid w:val="00933CD8"/>
    <w:rsid w:val="00945DD8"/>
    <w:rsid w:val="00954A7F"/>
    <w:rsid w:val="009611D5"/>
    <w:rsid w:val="00966064"/>
    <w:rsid w:val="0096714C"/>
    <w:rsid w:val="00981359"/>
    <w:rsid w:val="00992DB8"/>
    <w:rsid w:val="00993914"/>
    <w:rsid w:val="00995020"/>
    <w:rsid w:val="0099666B"/>
    <w:rsid w:val="009A6DD7"/>
    <w:rsid w:val="009B08CB"/>
    <w:rsid w:val="009C6526"/>
    <w:rsid w:val="009C6A9A"/>
    <w:rsid w:val="009D29FC"/>
    <w:rsid w:val="009D3166"/>
    <w:rsid w:val="009E003B"/>
    <w:rsid w:val="009E5089"/>
    <w:rsid w:val="009E70DD"/>
    <w:rsid w:val="009F0551"/>
    <w:rsid w:val="009F2578"/>
    <w:rsid w:val="00A02679"/>
    <w:rsid w:val="00A06A1A"/>
    <w:rsid w:val="00A10FB5"/>
    <w:rsid w:val="00A15610"/>
    <w:rsid w:val="00A15D7F"/>
    <w:rsid w:val="00A27366"/>
    <w:rsid w:val="00A30622"/>
    <w:rsid w:val="00A32890"/>
    <w:rsid w:val="00A42CBB"/>
    <w:rsid w:val="00A54C00"/>
    <w:rsid w:val="00A57430"/>
    <w:rsid w:val="00A70A73"/>
    <w:rsid w:val="00A70CCE"/>
    <w:rsid w:val="00A741D8"/>
    <w:rsid w:val="00A77B83"/>
    <w:rsid w:val="00A96C7F"/>
    <w:rsid w:val="00AA0EDD"/>
    <w:rsid w:val="00AA1395"/>
    <w:rsid w:val="00AB5CAA"/>
    <w:rsid w:val="00AB64F8"/>
    <w:rsid w:val="00AB7378"/>
    <w:rsid w:val="00AC20E9"/>
    <w:rsid w:val="00AC6420"/>
    <w:rsid w:val="00AC6D2A"/>
    <w:rsid w:val="00AD04AA"/>
    <w:rsid w:val="00AD2027"/>
    <w:rsid w:val="00AD30F2"/>
    <w:rsid w:val="00AD3908"/>
    <w:rsid w:val="00AD5C0F"/>
    <w:rsid w:val="00AE014C"/>
    <w:rsid w:val="00AF2F91"/>
    <w:rsid w:val="00B0031B"/>
    <w:rsid w:val="00B058AD"/>
    <w:rsid w:val="00B11464"/>
    <w:rsid w:val="00B16476"/>
    <w:rsid w:val="00B2339D"/>
    <w:rsid w:val="00B318F2"/>
    <w:rsid w:val="00B34E88"/>
    <w:rsid w:val="00B35DD5"/>
    <w:rsid w:val="00B40AB8"/>
    <w:rsid w:val="00B42576"/>
    <w:rsid w:val="00B50B2D"/>
    <w:rsid w:val="00B565B3"/>
    <w:rsid w:val="00B64840"/>
    <w:rsid w:val="00B73F7A"/>
    <w:rsid w:val="00B856C1"/>
    <w:rsid w:val="00BB50ED"/>
    <w:rsid w:val="00BC1305"/>
    <w:rsid w:val="00BC3231"/>
    <w:rsid w:val="00BD68C8"/>
    <w:rsid w:val="00BD70BB"/>
    <w:rsid w:val="00BE033A"/>
    <w:rsid w:val="00BF4179"/>
    <w:rsid w:val="00C134DF"/>
    <w:rsid w:val="00C13945"/>
    <w:rsid w:val="00C2142E"/>
    <w:rsid w:val="00C236A5"/>
    <w:rsid w:val="00C3204E"/>
    <w:rsid w:val="00C40162"/>
    <w:rsid w:val="00C401EB"/>
    <w:rsid w:val="00C433DA"/>
    <w:rsid w:val="00C45DF6"/>
    <w:rsid w:val="00C50DF1"/>
    <w:rsid w:val="00C601C6"/>
    <w:rsid w:val="00C637DD"/>
    <w:rsid w:val="00C81F94"/>
    <w:rsid w:val="00C82F20"/>
    <w:rsid w:val="00C8728D"/>
    <w:rsid w:val="00C94ADC"/>
    <w:rsid w:val="00CA208E"/>
    <w:rsid w:val="00CA3272"/>
    <w:rsid w:val="00CB2E58"/>
    <w:rsid w:val="00CC4B8C"/>
    <w:rsid w:val="00CD4C33"/>
    <w:rsid w:val="00CD4C3B"/>
    <w:rsid w:val="00CF3F00"/>
    <w:rsid w:val="00CF5614"/>
    <w:rsid w:val="00CF69FC"/>
    <w:rsid w:val="00D059FB"/>
    <w:rsid w:val="00D11BDB"/>
    <w:rsid w:val="00D13665"/>
    <w:rsid w:val="00D14B76"/>
    <w:rsid w:val="00D14B87"/>
    <w:rsid w:val="00D17145"/>
    <w:rsid w:val="00D268B2"/>
    <w:rsid w:val="00D30123"/>
    <w:rsid w:val="00D3524F"/>
    <w:rsid w:val="00D37CFF"/>
    <w:rsid w:val="00D40E9C"/>
    <w:rsid w:val="00D47C5F"/>
    <w:rsid w:val="00D524BF"/>
    <w:rsid w:val="00D55223"/>
    <w:rsid w:val="00D64714"/>
    <w:rsid w:val="00D77D8D"/>
    <w:rsid w:val="00D81327"/>
    <w:rsid w:val="00D84113"/>
    <w:rsid w:val="00D9175F"/>
    <w:rsid w:val="00D932FF"/>
    <w:rsid w:val="00DA333B"/>
    <w:rsid w:val="00DA7988"/>
    <w:rsid w:val="00DC6C63"/>
    <w:rsid w:val="00DD2D05"/>
    <w:rsid w:val="00DD4D09"/>
    <w:rsid w:val="00DE38AC"/>
    <w:rsid w:val="00DE6774"/>
    <w:rsid w:val="00E11309"/>
    <w:rsid w:val="00E2786C"/>
    <w:rsid w:val="00E27CB3"/>
    <w:rsid w:val="00E502AD"/>
    <w:rsid w:val="00E51CD5"/>
    <w:rsid w:val="00E53DC5"/>
    <w:rsid w:val="00E64ECD"/>
    <w:rsid w:val="00E654DC"/>
    <w:rsid w:val="00E66837"/>
    <w:rsid w:val="00E730C6"/>
    <w:rsid w:val="00E733F3"/>
    <w:rsid w:val="00E73D8E"/>
    <w:rsid w:val="00E74839"/>
    <w:rsid w:val="00E77E9A"/>
    <w:rsid w:val="00E811A2"/>
    <w:rsid w:val="00E84FA6"/>
    <w:rsid w:val="00EA1EA5"/>
    <w:rsid w:val="00EA2CB5"/>
    <w:rsid w:val="00EA3C0A"/>
    <w:rsid w:val="00EB75C8"/>
    <w:rsid w:val="00EC0351"/>
    <w:rsid w:val="00EC1E38"/>
    <w:rsid w:val="00ED663F"/>
    <w:rsid w:val="00EE3D5A"/>
    <w:rsid w:val="00F0222F"/>
    <w:rsid w:val="00F02C75"/>
    <w:rsid w:val="00F04667"/>
    <w:rsid w:val="00F114CE"/>
    <w:rsid w:val="00F12A6E"/>
    <w:rsid w:val="00F143D2"/>
    <w:rsid w:val="00F14729"/>
    <w:rsid w:val="00F16509"/>
    <w:rsid w:val="00F202FD"/>
    <w:rsid w:val="00F20C22"/>
    <w:rsid w:val="00F24BBB"/>
    <w:rsid w:val="00F30BE7"/>
    <w:rsid w:val="00F31FD9"/>
    <w:rsid w:val="00F33559"/>
    <w:rsid w:val="00F34653"/>
    <w:rsid w:val="00F34FB7"/>
    <w:rsid w:val="00F37F52"/>
    <w:rsid w:val="00F4104A"/>
    <w:rsid w:val="00F44A48"/>
    <w:rsid w:val="00F50A9B"/>
    <w:rsid w:val="00F526AD"/>
    <w:rsid w:val="00F55EE5"/>
    <w:rsid w:val="00F62C28"/>
    <w:rsid w:val="00F647BB"/>
    <w:rsid w:val="00F72624"/>
    <w:rsid w:val="00F7349E"/>
    <w:rsid w:val="00F760EE"/>
    <w:rsid w:val="00F76DE2"/>
    <w:rsid w:val="00F80900"/>
    <w:rsid w:val="00F82D7F"/>
    <w:rsid w:val="00F84A31"/>
    <w:rsid w:val="00F9202B"/>
    <w:rsid w:val="00FA32B1"/>
    <w:rsid w:val="00FA3FF3"/>
    <w:rsid w:val="00FA6572"/>
    <w:rsid w:val="00FB0BA9"/>
    <w:rsid w:val="00FB660D"/>
    <w:rsid w:val="00FC1B01"/>
    <w:rsid w:val="00FC3E94"/>
    <w:rsid w:val="00FC4D6F"/>
    <w:rsid w:val="00FC58CD"/>
    <w:rsid w:val="00FD21F1"/>
    <w:rsid w:val="00FD4269"/>
    <w:rsid w:val="00FE3048"/>
    <w:rsid w:val="00FE5DF3"/>
    <w:rsid w:val="00FF4938"/>
    <w:rsid w:val="00FF5831"/>
    <w:rsid w:val="00FF7018"/>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1F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40CD"/>
    <w:pPr>
      <w:spacing w:after="200" w:line="276" w:lineRule="auto"/>
    </w:pPr>
    <w:rPr>
      <w:rFonts w:eastAsiaTheme="minorEastAsia"/>
      <w:lang w:eastAsia="ko-KR"/>
    </w:rPr>
  </w:style>
  <w:style w:type="paragraph" w:styleId="Nadpis1">
    <w:name w:val="heading 1"/>
    <w:basedOn w:val="Normln"/>
    <w:link w:val="Nadpis1Char"/>
    <w:uiPriority w:val="9"/>
    <w:qFormat/>
    <w:rsid w:val="006740CD"/>
    <w:pPr>
      <w:keepNext/>
      <w:overflowPunct w:val="0"/>
      <w:autoSpaceDE w:val="0"/>
      <w:autoSpaceDN w:val="0"/>
      <w:spacing w:before="480" w:after="120" w:line="280" w:lineRule="atLeast"/>
      <w:jc w:val="both"/>
      <w:outlineLvl w:val="0"/>
    </w:pPr>
    <w:rPr>
      <w:rFonts w:ascii="Garamond" w:eastAsia="Times New Roman" w:hAnsi="Garamond" w:cs="Times New Roman"/>
      <w:b/>
      <w:bCs/>
      <w:caps/>
      <w:kern w:val="36"/>
      <w:sz w:val="28"/>
      <w:szCs w:val="28"/>
    </w:rPr>
  </w:style>
  <w:style w:type="paragraph" w:styleId="Nadpis2">
    <w:name w:val="heading 2"/>
    <w:basedOn w:val="Normln"/>
    <w:link w:val="Nadpis2Char"/>
    <w:uiPriority w:val="9"/>
    <w:qFormat/>
    <w:rsid w:val="006740CD"/>
    <w:pPr>
      <w:overflowPunct w:val="0"/>
      <w:autoSpaceDE w:val="0"/>
      <w:autoSpaceDN w:val="0"/>
      <w:spacing w:after="120" w:line="280" w:lineRule="atLeast"/>
      <w:jc w:val="both"/>
      <w:outlineLvl w:val="1"/>
    </w:pPr>
    <w:rPr>
      <w:rFonts w:ascii="Garamond" w:eastAsia="Times New Roman" w:hAnsi="Garamond"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740CD"/>
    <w:rPr>
      <w:rFonts w:ascii="Garamond" w:eastAsia="Times New Roman" w:hAnsi="Garamond" w:cs="Times New Roman"/>
      <w:b/>
      <w:bCs/>
      <w:caps/>
      <w:kern w:val="36"/>
      <w:sz w:val="28"/>
      <w:szCs w:val="28"/>
      <w:lang w:eastAsia="ko-KR"/>
    </w:rPr>
  </w:style>
  <w:style w:type="character" w:customStyle="1" w:styleId="Nadpis2Char">
    <w:name w:val="Nadpis 2 Char"/>
    <w:basedOn w:val="Standardnpsmoodstavce"/>
    <w:link w:val="Nadpis2"/>
    <w:uiPriority w:val="9"/>
    <w:rsid w:val="006740CD"/>
    <w:rPr>
      <w:rFonts w:ascii="Garamond" w:eastAsia="Times New Roman" w:hAnsi="Garamond" w:cs="Times New Roman"/>
      <w:sz w:val="24"/>
      <w:szCs w:val="24"/>
      <w:lang w:eastAsia="ko-KR"/>
    </w:rPr>
  </w:style>
  <w:style w:type="character" w:styleId="Hypertextovodkaz">
    <w:name w:val="Hyperlink"/>
    <w:basedOn w:val="Standardnpsmoodstavce"/>
    <w:uiPriority w:val="99"/>
    <w:unhideWhenUsed/>
    <w:rsid w:val="006740CD"/>
    <w:rPr>
      <w:color w:val="0000FF"/>
      <w:u w:val="single"/>
    </w:rPr>
  </w:style>
  <w:style w:type="paragraph" w:styleId="Obsah1">
    <w:name w:val="toc 1"/>
    <w:basedOn w:val="Normln"/>
    <w:autoRedefine/>
    <w:uiPriority w:val="39"/>
    <w:semiHidden/>
    <w:unhideWhenUsed/>
    <w:rsid w:val="006740CD"/>
    <w:pPr>
      <w:overflowPunct w:val="0"/>
      <w:autoSpaceDE w:val="0"/>
      <w:autoSpaceDN w:val="0"/>
      <w:spacing w:after="0" w:line="280" w:lineRule="atLeast"/>
      <w:jc w:val="both"/>
    </w:pPr>
    <w:rPr>
      <w:rFonts w:ascii="Garamond" w:eastAsia="Times New Roman" w:hAnsi="Garamond" w:cs="Times New Roman"/>
      <w:sz w:val="24"/>
      <w:szCs w:val="24"/>
    </w:rPr>
  </w:style>
  <w:style w:type="paragraph" w:styleId="Zkladntext2">
    <w:name w:val="Body Text 2"/>
    <w:basedOn w:val="Normln"/>
    <w:link w:val="Zkladntext2Char"/>
    <w:uiPriority w:val="99"/>
    <w:semiHidden/>
    <w:unhideWhenUsed/>
    <w:rsid w:val="006740CD"/>
    <w:pPr>
      <w:spacing w:after="0" w:line="240" w:lineRule="auto"/>
      <w:jc w:val="both"/>
    </w:pPr>
    <w:rPr>
      <w:rFonts w:ascii="Arial" w:eastAsia="Times New Roman" w:hAnsi="Arial" w:cs="Arial"/>
      <w:b/>
      <w:bCs/>
      <w:sz w:val="24"/>
      <w:szCs w:val="24"/>
    </w:rPr>
  </w:style>
  <w:style w:type="character" w:customStyle="1" w:styleId="Zkladntext2Char">
    <w:name w:val="Základní text 2 Char"/>
    <w:basedOn w:val="Standardnpsmoodstavce"/>
    <w:link w:val="Zkladntext2"/>
    <w:uiPriority w:val="99"/>
    <w:semiHidden/>
    <w:rsid w:val="006740CD"/>
    <w:rPr>
      <w:rFonts w:ascii="Arial" w:eastAsia="Times New Roman" w:hAnsi="Arial" w:cs="Arial"/>
      <w:b/>
      <w:bCs/>
      <w:sz w:val="24"/>
      <w:szCs w:val="24"/>
      <w:lang w:eastAsia="ko-KR"/>
    </w:rPr>
  </w:style>
  <w:style w:type="paragraph" w:customStyle="1" w:styleId="Nzevsmlouvy">
    <w:name w:val="Název smlouvy"/>
    <w:basedOn w:val="Normln"/>
    <w:rsid w:val="006740CD"/>
    <w:pPr>
      <w:overflowPunct w:val="0"/>
      <w:autoSpaceDE w:val="0"/>
      <w:autoSpaceDN w:val="0"/>
      <w:spacing w:after="0" w:line="240" w:lineRule="auto"/>
      <w:jc w:val="center"/>
    </w:pPr>
    <w:rPr>
      <w:rFonts w:ascii="Garamond" w:eastAsia="Times New Roman" w:hAnsi="Garamond" w:cs="Times New Roman"/>
      <w:b/>
      <w:bCs/>
      <w:sz w:val="36"/>
      <w:szCs w:val="36"/>
    </w:rPr>
  </w:style>
  <w:style w:type="paragraph" w:customStyle="1" w:styleId="Smluvnstrana">
    <w:name w:val="Smluvní strana"/>
    <w:basedOn w:val="Normln"/>
    <w:rsid w:val="006740CD"/>
    <w:pPr>
      <w:overflowPunct w:val="0"/>
      <w:autoSpaceDE w:val="0"/>
      <w:autoSpaceDN w:val="0"/>
      <w:spacing w:after="0" w:line="280" w:lineRule="atLeast"/>
      <w:jc w:val="both"/>
    </w:pPr>
    <w:rPr>
      <w:rFonts w:ascii="Garamond" w:eastAsia="Times New Roman" w:hAnsi="Garamond" w:cs="Times New Roman"/>
      <w:b/>
      <w:bCs/>
      <w:sz w:val="28"/>
      <w:szCs w:val="28"/>
    </w:rPr>
  </w:style>
  <w:style w:type="paragraph" w:customStyle="1" w:styleId="Identifikacestran">
    <w:name w:val="Identifikace stran"/>
    <w:basedOn w:val="Normln"/>
    <w:rsid w:val="006740CD"/>
    <w:pPr>
      <w:overflowPunct w:val="0"/>
      <w:autoSpaceDE w:val="0"/>
      <w:autoSpaceDN w:val="0"/>
      <w:spacing w:after="0" w:line="280" w:lineRule="atLeast"/>
      <w:jc w:val="both"/>
    </w:pPr>
    <w:rPr>
      <w:rFonts w:ascii="Garamond" w:eastAsia="Times New Roman" w:hAnsi="Garamond" w:cs="Times New Roman"/>
      <w:sz w:val="24"/>
      <w:szCs w:val="24"/>
    </w:rPr>
  </w:style>
  <w:style w:type="paragraph" w:customStyle="1" w:styleId="Prohlen">
    <w:name w:val="Prohlášení"/>
    <w:basedOn w:val="Normln"/>
    <w:rsid w:val="006740CD"/>
    <w:pPr>
      <w:overflowPunct w:val="0"/>
      <w:autoSpaceDE w:val="0"/>
      <w:autoSpaceDN w:val="0"/>
      <w:spacing w:after="0" w:line="280" w:lineRule="atLeast"/>
      <w:jc w:val="center"/>
    </w:pPr>
    <w:rPr>
      <w:rFonts w:ascii="Garamond" w:eastAsia="Times New Roman" w:hAnsi="Garamond" w:cs="Times New Roman"/>
      <w:b/>
      <w:bCs/>
      <w:sz w:val="24"/>
      <w:szCs w:val="24"/>
    </w:rPr>
  </w:style>
  <w:style w:type="character" w:customStyle="1" w:styleId="ra">
    <w:name w:val="ra"/>
    <w:basedOn w:val="Standardnpsmoodstavce"/>
    <w:rsid w:val="006740CD"/>
  </w:style>
  <w:style w:type="paragraph" w:styleId="Odstavecseseznamem">
    <w:name w:val="List Paragraph"/>
    <w:basedOn w:val="Normln"/>
    <w:link w:val="OdstavecseseznamemChar"/>
    <w:uiPriority w:val="34"/>
    <w:qFormat/>
    <w:rsid w:val="006740CD"/>
    <w:pPr>
      <w:ind w:left="720"/>
      <w:contextualSpacing/>
    </w:pPr>
  </w:style>
  <w:style w:type="paragraph" w:customStyle="1" w:styleId="oUAAU">
    <w:name w:val="ⓒoUAA¡¾U"/>
    <w:rsid w:val="006740C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 w:eastAsia="Batang" w:hAnsi="Times New Roman" w:cs="Times New Roman"/>
      <w:snapToGrid w:val="0"/>
      <w:color w:val="000000"/>
      <w:sz w:val="20"/>
      <w:szCs w:val="20"/>
      <w:lang w:eastAsia="ko-KR"/>
    </w:rPr>
  </w:style>
  <w:style w:type="character" w:styleId="Odkaznakoment">
    <w:name w:val="annotation reference"/>
    <w:basedOn w:val="Standardnpsmoodstavce"/>
    <w:uiPriority w:val="99"/>
    <w:unhideWhenUsed/>
    <w:rsid w:val="006740CD"/>
    <w:rPr>
      <w:sz w:val="16"/>
      <w:szCs w:val="16"/>
    </w:rPr>
  </w:style>
  <w:style w:type="paragraph" w:styleId="Textkomente">
    <w:name w:val="annotation text"/>
    <w:basedOn w:val="Normln"/>
    <w:link w:val="TextkomenteChar"/>
    <w:uiPriority w:val="99"/>
    <w:unhideWhenUsed/>
    <w:rsid w:val="006740CD"/>
    <w:pPr>
      <w:spacing w:line="240" w:lineRule="auto"/>
    </w:pPr>
    <w:rPr>
      <w:sz w:val="20"/>
      <w:szCs w:val="20"/>
    </w:rPr>
  </w:style>
  <w:style w:type="character" w:customStyle="1" w:styleId="TextkomenteChar">
    <w:name w:val="Text komentáře Char"/>
    <w:basedOn w:val="Standardnpsmoodstavce"/>
    <w:link w:val="Textkomente"/>
    <w:uiPriority w:val="99"/>
    <w:rsid w:val="006740CD"/>
    <w:rPr>
      <w:rFonts w:eastAsiaTheme="minorEastAsia"/>
      <w:sz w:val="20"/>
      <w:szCs w:val="20"/>
      <w:lang w:eastAsia="ko-KR"/>
    </w:rPr>
  </w:style>
  <w:style w:type="paragraph" w:styleId="Pedmtkomente">
    <w:name w:val="annotation subject"/>
    <w:basedOn w:val="Textkomente"/>
    <w:next w:val="Textkomente"/>
    <w:link w:val="PedmtkomenteChar"/>
    <w:uiPriority w:val="99"/>
    <w:semiHidden/>
    <w:unhideWhenUsed/>
    <w:rsid w:val="006740CD"/>
    <w:rPr>
      <w:b/>
      <w:bCs/>
    </w:rPr>
  </w:style>
  <w:style w:type="character" w:customStyle="1" w:styleId="PedmtkomenteChar">
    <w:name w:val="Předmět komentáře Char"/>
    <w:basedOn w:val="TextkomenteChar"/>
    <w:link w:val="Pedmtkomente"/>
    <w:uiPriority w:val="99"/>
    <w:semiHidden/>
    <w:rsid w:val="006740CD"/>
    <w:rPr>
      <w:rFonts w:eastAsiaTheme="minorEastAsia"/>
      <w:b/>
      <w:bCs/>
      <w:sz w:val="20"/>
      <w:szCs w:val="20"/>
      <w:lang w:eastAsia="ko-KR"/>
    </w:rPr>
  </w:style>
  <w:style w:type="paragraph" w:styleId="Textbubliny">
    <w:name w:val="Balloon Text"/>
    <w:basedOn w:val="Normln"/>
    <w:link w:val="TextbublinyChar"/>
    <w:uiPriority w:val="99"/>
    <w:semiHidden/>
    <w:unhideWhenUsed/>
    <w:rsid w:val="006740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40CD"/>
    <w:rPr>
      <w:rFonts w:ascii="Tahoma" w:eastAsiaTheme="minorEastAsia" w:hAnsi="Tahoma" w:cs="Tahoma"/>
      <w:sz w:val="16"/>
      <w:szCs w:val="16"/>
      <w:lang w:eastAsia="ko-KR"/>
    </w:rPr>
  </w:style>
  <w:style w:type="paragraph" w:styleId="Zhlav">
    <w:name w:val="header"/>
    <w:basedOn w:val="Normln"/>
    <w:link w:val="ZhlavChar"/>
    <w:uiPriority w:val="99"/>
    <w:unhideWhenUsed/>
    <w:rsid w:val="006740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40CD"/>
    <w:rPr>
      <w:rFonts w:eastAsiaTheme="minorEastAsia"/>
      <w:lang w:eastAsia="ko-KR"/>
    </w:rPr>
  </w:style>
  <w:style w:type="paragraph" w:styleId="Zpat">
    <w:name w:val="footer"/>
    <w:basedOn w:val="Normln"/>
    <w:link w:val="ZpatChar"/>
    <w:uiPriority w:val="99"/>
    <w:unhideWhenUsed/>
    <w:rsid w:val="006740C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40CD"/>
    <w:rPr>
      <w:rFonts w:eastAsiaTheme="minorEastAsia"/>
      <w:lang w:eastAsia="ko-KR"/>
    </w:rPr>
  </w:style>
  <w:style w:type="character" w:styleId="Nevyeenzmnka">
    <w:name w:val="Unresolved Mention"/>
    <w:basedOn w:val="Standardnpsmoodstavce"/>
    <w:uiPriority w:val="99"/>
    <w:semiHidden/>
    <w:unhideWhenUsed/>
    <w:rsid w:val="006740CD"/>
    <w:rPr>
      <w:color w:val="605E5C"/>
      <w:shd w:val="clear" w:color="auto" w:fill="E1DFDD"/>
    </w:rPr>
  </w:style>
  <w:style w:type="paragraph" w:styleId="Zkladntextodsazen">
    <w:name w:val="Body Text Indent"/>
    <w:basedOn w:val="Normln"/>
    <w:link w:val="ZkladntextodsazenChar"/>
    <w:uiPriority w:val="99"/>
    <w:unhideWhenUsed/>
    <w:rsid w:val="006740CD"/>
    <w:pPr>
      <w:spacing w:after="120"/>
      <w:ind w:left="283"/>
    </w:pPr>
  </w:style>
  <w:style w:type="character" w:customStyle="1" w:styleId="ZkladntextodsazenChar">
    <w:name w:val="Základní text odsazený Char"/>
    <w:basedOn w:val="Standardnpsmoodstavce"/>
    <w:link w:val="Zkladntextodsazen"/>
    <w:uiPriority w:val="99"/>
    <w:rsid w:val="006740CD"/>
    <w:rPr>
      <w:rFonts w:eastAsiaTheme="minorEastAsia"/>
      <w:lang w:eastAsia="ko-KR"/>
    </w:rPr>
  </w:style>
  <w:style w:type="paragraph" w:styleId="Zkladntextodsazen2">
    <w:name w:val="Body Text Indent 2"/>
    <w:basedOn w:val="Normln"/>
    <w:link w:val="Zkladntextodsazen2Char"/>
    <w:uiPriority w:val="99"/>
    <w:semiHidden/>
    <w:unhideWhenUsed/>
    <w:rsid w:val="006740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740CD"/>
    <w:rPr>
      <w:rFonts w:eastAsiaTheme="minorEastAsia"/>
      <w:lang w:eastAsia="ko-KR"/>
    </w:rPr>
  </w:style>
  <w:style w:type="paragraph" w:customStyle="1" w:styleId="Normal2">
    <w:name w:val="Normal2"/>
    <w:basedOn w:val="Normln"/>
    <w:rsid w:val="006740CD"/>
    <w:pPr>
      <w:overflowPunct w:val="0"/>
      <w:autoSpaceDE w:val="0"/>
      <w:autoSpaceDN w:val="0"/>
      <w:spacing w:before="120" w:after="60" w:line="240" w:lineRule="auto"/>
      <w:ind w:left="283" w:hanging="283"/>
      <w:jc w:val="both"/>
    </w:pPr>
    <w:rPr>
      <w:rFonts w:ascii="Arial" w:eastAsiaTheme="minorHAnsi" w:hAnsi="Arial" w:cs="Arial"/>
      <w:sz w:val="20"/>
      <w:szCs w:val="20"/>
      <w:lang w:eastAsia="cs-CZ"/>
    </w:rPr>
  </w:style>
  <w:style w:type="character" w:customStyle="1" w:styleId="OdstavecseseznamemChar">
    <w:name w:val="Odstavec se seznamem Char"/>
    <w:link w:val="Odstavecseseznamem"/>
    <w:uiPriority w:val="34"/>
    <w:locked/>
    <w:rsid w:val="006740CD"/>
    <w:rPr>
      <w:rFonts w:eastAsiaTheme="minorEastAsia"/>
      <w:lang w:eastAsia="ko-KR"/>
    </w:rPr>
  </w:style>
  <w:style w:type="paragraph" w:styleId="Normlnweb">
    <w:name w:val="Normal (Web)"/>
    <w:basedOn w:val="Normln"/>
    <w:uiPriority w:val="99"/>
    <w:semiHidden/>
    <w:unhideWhenUsed/>
    <w:rsid w:val="006740C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Zkladntext">
    <w:name w:val="Body Text"/>
    <w:basedOn w:val="Normln"/>
    <w:link w:val="ZkladntextChar"/>
    <w:rsid w:val="006740CD"/>
    <w:pPr>
      <w:autoSpaceDE w:val="0"/>
      <w:autoSpaceDN w:val="0"/>
      <w:spacing w:after="120" w:line="240" w:lineRule="auto"/>
    </w:pPr>
    <w:rPr>
      <w:rFonts w:ascii="NimbusSans" w:eastAsia="Times New Roman" w:hAnsi="NimbusSans" w:cs="NimbusSans"/>
      <w:sz w:val="20"/>
      <w:szCs w:val="20"/>
      <w:lang w:val="en-GB" w:eastAsia="cs-CZ"/>
    </w:rPr>
  </w:style>
  <w:style w:type="character" w:customStyle="1" w:styleId="ZkladntextChar">
    <w:name w:val="Základní text Char"/>
    <w:basedOn w:val="Standardnpsmoodstavce"/>
    <w:link w:val="Zkladntext"/>
    <w:rsid w:val="006740CD"/>
    <w:rPr>
      <w:rFonts w:ascii="NimbusSans" w:eastAsia="Times New Roman" w:hAnsi="NimbusSans" w:cs="NimbusSans"/>
      <w:sz w:val="20"/>
      <w:szCs w:val="20"/>
      <w:lang w:val="en-GB" w:eastAsia="cs-CZ"/>
    </w:rPr>
  </w:style>
  <w:style w:type="paragraph" w:customStyle="1" w:styleId="Ustp">
    <w:name w:val="Ustęp"/>
    <w:basedOn w:val="Normln"/>
    <w:rsid w:val="006168A8"/>
    <w:pPr>
      <w:spacing w:after="120" w:line="240" w:lineRule="auto"/>
      <w:jc w:val="both"/>
    </w:pPr>
    <w:rPr>
      <w:rFonts w:ascii="Arial" w:eastAsia="Times New Roman" w:hAnsi="Arial" w:cs="Arial"/>
      <w:sz w:val="20"/>
      <w:szCs w:val="20"/>
      <w:lang w:val="pl-PL" w:eastAsia="ar-SA"/>
    </w:rPr>
  </w:style>
  <w:style w:type="paragraph" w:styleId="Bezmezer">
    <w:name w:val="No Spacing"/>
    <w:uiPriority w:val="1"/>
    <w:qFormat/>
    <w:rsid w:val="00F16509"/>
    <w:pPr>
      <w:spacing w:after="0" w:line="240" w:lineRule="auto"/>
    </w:pPr>
    <w:rPr>
      <w:rFonts w:ascii="Calibri" w:eastAsia="Times New Roman" w:hAnsi="Calibri" w:cs="Times New Roman"/>
      <w:lang w:val="cs-CZ" w:eastAsia="cs-CZ"/>
    </w:rPr>
  </w:style>
  <w:style w:type="paragraph" w:styleId="Revize">
    <w:name w:val="Revision"/>
    <w:hidden/>
    <w:uiPriority w:val="99"/>
    <w:semiHidden/>
    <w:rsid w:val="00D14B76"/>
    <w:pPr>
      <w:spacing w:after="0" w:line="240" w:lineRule="auto"/>
    </w:pPr>
    <w:rPr>
      <w:rFonts w:eastAsiaTheme="minorEastAsia"/>
      <w:lang w:eastAsia="ko-KR"/>
    </w:rPr>
  </w:style>
  <w:style w:type="table" w:styleId="Mkatabulky">
    <w:name w:val="Table Grid"/>
    <w:basedOn w:val="Normlntabulka"/>
    <w:rsid w:val="009D29FC"/>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847">
      <w:bodyDiv w:val="1"/>
      <w:marLeft w:val="0"/>
      <w:marRight w:val="0"/>
      <w:marTop w:val="0"/>
      <w:marBottom w:val="0"/>
      <w:divBdr>
        <w:top w:val="none" w:sz="0" w:space="0" w:color="auto"/>
        <w:left w:val="none" w:sz="0" w:space="0" w:color="auto"/>
        <w:bottom w:val="none" w:sz="0" w:space="0" w:color="auto"/>
        <w:right w:val="none" w:sz="0" w:space="0" w:color="auto"/>
      </w:divBdr>
    </w:div>
    <w:div w:id="702557448">
      <w:bodyDiv w:val="1"/>
      <w:marLeft w:val="0"/>
      <w:marRight w:val="0"/>
      <w:marTop w:val="0"/>
      <w:marBottom w:val="0"/>
      <w:divBdr>
        <w:top w:val="none" w:sz="0" w:space="0" w:color="auto"/>
        <w:left w:val="none" w:sz="0" w:space="0" w:color="auto"/>
        <w:bottom w:val="none" w:sz="0" w:space="0" w:color="auto"/>
        <w:right w:val="none" w:sz="0" w:space="0" w:color="auto"/>
      </w:divBdr>
    </w:div>
    <w:div w:id="7942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1C97-73C2-4C50-BD61-95CE4B89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5341</Words>
  <Characters>31518</Characters>
  <Application>Microsoft Office Word</Application>
  <DocSecurity>0</DocSecurity>
  <Lines>262</Lines>
  <Paragraphs>73</Paragraphs>
  <ScaleCrop>false</ScaleCrop>
  <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2025-03-27T14:29:00Z</dcterms:created>
  <dcterms:modified xsi:type="dcterms:W3CDTF">2025-03-27T14:29:00Z</dcterms:modified>
</cp:coreProperties>
</file>