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01F47" w14:textId="77777777" w:rsidR="0065644B" w:rsidRDefault="00F063B4" w:rsidP="00C223AC">
      <w:pPr>
        <w:jc w:val="center"/>
        <w:rPr>
          <w:b/>
        </w:rPr>
      </w:pPr>
      <w:r>
        <w:rPr>
          <w:b/>
        </w:rPr>
        <w:t xml:space="preserve">Příloha č. 1 - </w:t>
      </w:r>
      <w:r w:rsidR="00C223AC" w:rsidRPr="00C223AC">
        <w:rPr>
          <w:b/>
        </w:rPr>
        <w:t>ORIENTAČNÍ HARMONOGRAM POSTUPU PRACÍ</w:t>
      </w:r>
    </w:p>
    <w:p w14:paraId="4A9CCE58" w14:textId="74819527" w:rsidR="00C223AC" w:rsidRDefault="00C223AC" w:rsidP="00C223AC">
      <w:pPr>
        <w:rPr>
          <w:b/>
          <w:u w:val="single"/>
        </w:rPr>
      </w:pPr>
      <w:r w:rsidRPr="00C223AC">
        <w:rPr>
          <w:b/>
          <w:u w:val="single"/>
        </w:rPr>
        <w:t>1. Nadlimitní řízení na služby</w:t>
      </w:r>
      <w:r w:rsidR="00E37D0B">
        <w:rPr>
          <w:b/>
          <w:u w:val="single"/>
        </w:rPr>
        <w:t>/ dodávky</w:t>
      </w:r>
      <w:bookmarkStart w:id="0" w:name="_GoBack"/>
      <w:bookmarkEnd w:id="0"/>
    </w:p>
    <w:p w14:paraId="7CA4E0DA" w14:textId="33CAE417" w:rsidR="00C223AC" w:rsidRDefault="00C223AC" w:rsidP="00C223AC">
      <w:pPr>
        <w:jc w:val="both"/>
      </w:pPr>
      <w:r>
        <w:t>- předložení návrhu zadávacích podmínek (do 5 pracovních dnů po zaslání technických podkladů ze strany Příkazce)</w:t>
      </w:r>
    </w:p>
    <w:p w14:paraId="5C53180F" w14:textId="77777777" w:rsidR="00C223AC" w:rsidRDefault="00C223AC" w:rsidP="00C223AC">
      <w:pPr>
        <w:jc w:val="both"/>
      </w:pPr>
      <w:r>
        <w:t>- zaslání finální verze zadávacích podmínek (do 3 pracovních dnů od zaslání připomínek k návrhu zadávacích podmínek ze strany Příkazce)</w:t>
      </w:r>
    </w:p>
    <w:p w14:paraId="7ACEE3DE" w14:textId="77777777" w:rsidR="00C223AC" w:rsidRDefault="00C223AC" w:rsidP="00C223AC">
      <w:pPr>
        <w:jc w:val="both"/>
      </w:pPr>
      <w:r>
        <w:t>- zahájení zadávacího řízení (do 3 pracovních dnů od odsouhlasení finální verze zadávacích podmínek ze strany Příkazce)</w:t>
      </w:r>
    </w:p>
    <w:p w14:paraId="6E08B57B" w14:textId="77777777" w:rsidR="00C223AC" w:rsidRDefault="00C223AC" w:rsidP="00C223AC">
      <w:pPr>
        <w:jc w:val="both"/>
      </w:pPr>
      <w:r>
        <w:t>- konec lhůty pro podání nabídek (15 kalendářních dnů po zahájení zadávacího řízení za předpokladu, že nebude nutno prodloužit lhůtu pro podání nabídek)</w:t>
      </w:r>
    </w:p>
    <w:p w14:paraId="5F271702" w14:textId="00ED121B" w:rsidR="00C223AC" w:rsidRDefault="00C223AC" w:rsidP="00C223AC">
      <w:pPr>
        <w:jc w:val="both"/>
      </w:pPr>
      <w:r>
        <w:t xml:space="preserve">- hodnocení nabídek, posouzení splnění podmínek zadávacího řízení (do </w:t>
      </w:r>
      <w:r w:rsidR="00CB69FD">
        <w:t>5</w:t>
      </w:r>
      <w:r>
        <w:t xml:space="preserve"> pracovních dnů po konci lhůty pro podání nabídek)</w:t>
      </w:r>
    </w:p>
    <w:p w14:paraId="79AA9425" w14:textId="77777777" w:rsidR="00C223AC" w:rsidRDefault="00C223AC" w:rsidP="00C223AC">
      <w:pPr>
        <w:jc w:val="both"/>
      </w:pPr>
      <w:r>
        <w:t>- rozhodnutí o výběru dodavatele (úkon Příkazce)</w:t>
      </w:r>
    </w:p>
    <w:p w14:paraId="20024947" w14:textId="77777777" w:rsidR="00C223AC" w:rsidRDefault="00C223AC" w:rsidP="00C223AC">
      <w:pPr>
        <w:jc w:val="both"/>
      </w:pPr>
      <w:r>
        <w:t>- lhůta pro podání námitek proti rozhodnutí o výběru dodavatele (15 dnů od odeslání oznámení o výběru dodavatele)</w:t>
      </w:r>
    </w:p>
    <w:p w14:paraId="12C1E9C2" w14:textId="77777777" w:rsidR="00C223AC" w:rsidRDefault="00C223AC" w:rsidP="00C223AC">
      <w:pPr>
        <w:jc w:val="both"/>
      </w:pPr>
      <w:r>
        <w:t>- podpis smlouvy s vybraným dodavatelem (po uplynutí lhůty pro podání námitek, za předpokladu poskytnutí součinnosti ze strany vybraného dodavatele)</w:t>
      </w:r>
    </w:p>
    <w:sectPr w:rsidR="00C223AC" w:rsidSect="0065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3AC"/>
    <w:rsid w:val="0065644B"/>
    <w:rsid w:val="00815683"/>
    <w:rsid w:val="00951186"/>
    <w:rsid w:val="00C223AC"/>
    <w:rsid w:val="00CB69FD"/>
    <w:rsid w:val="00D556E9"/>
    <w:rsid w:val="00E37D0B"/>
    <w:rsid w:val="00F0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59FB"/>
  <w15:docId w15:val="{0B7CD35F-B298-44A6-B775-492746D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64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897</Characters>
  <Application>Microsoft Office Word</Application>
  <DocSecurity>0</DocSecurity>
  <Lines>7</Lines>
  <Paragraphs>2</Paragraphs>
  <ScaleCrop>false</ScaleCrop>
  <Company>RPA, s.r.o.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Budzáková Lenka</cp:lastModifiedBy>
  <cp:revision>7</cp:revision>
  <dcterms:created xsi:type="dcterms:W3CDTF">2023-05-10T04:32:00Z</dcterms:created>
  <dcterms:modified xsi:type="dcterms:W3CDTF">2025-03-17T09:17:00Z</dcterms:modified>
</cp:coreProperties>
</file>