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3BC971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4063DF">
        <w:rPr>
          <w:rFonts w:cstheme="minorHAnsi"/>
          <w:b/>
          <w:sz w:val="28"/>
        </w:rPr>
        <w:t>0</w:t>
      </w:r>
      <w:r w:rsidR="007E361B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343EA6FF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840318">
        <w:rPr>
          <w:sz w:val="22"/>
        </w:rPr>
        <w:t>-</w:t>
      </w:r>
      <w:r w:rsidR="007E361B">
        <w:rPr>
          <w:sz w:val="22"/>
        </w:rPr>
        <w:t>7AN6447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7E361B">
        <w:rPr>
          <w:sz w:val="22"/>
        </w:rPr>
        <w:t>Roční prohlídka, revize.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66DBF1BD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7E361B">
        <w:rPr>
          <w:rFonts w:cstheme="minorHAnsi"/>
          <w:b/>
          <w:sz w:val="22"/>
        </w:rPr>
        <w:t>17.487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741568F3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1D4108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1D4108">
        <w:rPr>
          <w:rFonts w:cstheme="minorHAnsi"/>
          <w:sz w:val="22"/>
        </w:rPr>
        <w:t>4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363B401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6AB4B2C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E7F28">
        <w:rPr>
          <w:rFonts w:cstheme="minorHAnsi"/>
          <w:b/>
          <w:sz w:val="22"/>
        </w:rPr>
        <w:t>xxx.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AA0AA9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7E361B">
        <w:rPr>
          <w:rFonts w:cstheme="minorHAnsi"/>
          <w:sz w:val="22"/>
        </w:rPr>
        <w:t>25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234EDB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361B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9E7F28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18487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193</cp:revision>
  <cp:lastPrinted>2024-10-30T14:31:00Z</cp:lastPrinted>
  <dcterms:created xsi:type="dcterms:W3CDTF">2021-03-01T07:51:00Z</dcterms:created>
  <dcterms:modified xsi:type="dcterms:W3CDTF">2025-03-27T14:10:00Z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