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5BBDBDD8" w:rsidR="008832D4" w:rsidRPr="0052739A" w:rsidRDefault="006561D5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152686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4A88F1CD" w:rsidR="00403F8B" w:rsidRPr="00152686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152686">
              <w:rPr>
                <w:b/>
                <w:sz w:val="22"/>
              </w:rPr>
              <w:t xml:space="preserve">2. </w:t>
            </w:r>
            <w:r w:rsidR="00152686" w:rsidRPr="00152686">
              <w:rPr>
                <w:b/>
                <w:sz w:val="22"/>
              </w:rPr>
              <w:t xml:space="preserve">dm </w:t>
            </w:r>
            <w:r w:rsidR="00152686" w:rsidRPr="00152686">
              <w:rPr>
                <w:b/>
                <w:bCs/>
                <w:sz w:val="22"/>
              </w:rPr>
              <w:t xml:space="preserve">drogerie </w:t>
            </w:r>
            <w:proofErr w:type="spellStart"/>
            <w:r w:rsidR="00152686" w:rsidRPr="00152686">
              <w:rPr>
                <w:b/>
                <w:bCs/>
                <w:sz w:val="22"/>
              </w:rPr>
              <w:t>markt</w:t>
            </w:r>
            <w:proofErr w:type="spellEnd"/>
            <w:r w:rsidR="00152686" w:rsidRPr="00152686">
              <w:rPr>
                <w:b/>
                <w:bCs/>
                <w:sz w:val="22"/>
              </w:rPr>
              <w:t xml:space="preserve"> s.r.o</w:t>
            </w:r>
            <w:r w:rsidR="00B8246E">
              <w:rPr>
                <w:b/>
                <w:bCs/>
                <w:sz w:val="22"/>
              </w:rPr>
              <w:t>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152686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152686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4A08B360" w:rsidR="00403F8B" w:rsidRPr="00152686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152686">
              <w:rPr>
                <w:sz w:val="22"/>
              </w:rPr>
              <w:t xml:space="preserve">v </w:t>
            </w:r>
            <w:r w:rsidR="00152686" w:rsidRPr="00152686">
              <w:rPr>
                <w:sz w:val="22"/>
              </w:rPr>
              <w:t>obchodním rejstříku</w:t>
            </w:r>
            <w:r w:rsidR="00A9208C" w:rsidRPr="00152686">
              <w:rPr>
                <w:sz w:val="22"/>
              </w:rPr>
              <w:t xml:space="preserve"> </w:t>
            </w:r>
            <w:r w:rsidRPr="00152686">
              <w:rPr>
                <w:sz w:val="22"/>
              </w:rPr>
              <w:t>vedeném</w:t>
            </w:r>
            <w:r w:rsidR="00A9208C" w:rsidRPr="00152686">
              <w:rPr>
                <w:sz w:val="22"/>
              </w:rPr>
              <w:t xml:space="preserve"> </w:t>
            </w:r>
            <w:r w:rsidR="00152686" w:rsidRPr="00152686">
              <w:rPr>
                <w:sz w:val="22"/>
              </w:rPr>
              <w:t>Krajským soudem v Českých Budějovicích</w:t>
            </w:r>
            <w:r w:rsidR="005C7C14" w:rsidRPr="00152686">
              <w:rPr>
                <w:sz w:val="22"/>
              </w:rPr>
              <w:t>, spis.</w:t>
            </w:r>
            <w:r w:rsidR="00C65699" w:rsidRPr="00152686">
              <w:rPr>
                <w:sz w:val="22"/>
              </w:rPr>
              <w:t> </w:t>
            </w:r>
            <w:r w:rsidR="005C7C14" w:rsidRPr="00152686">
              <w:rPr>
                <w:sz w:val="22"/>
              </w:rPr>
              <w:t xml:space="preserve">zn. </w:t>
            </w:r>
            <w:r w:rsidR="00152686" w:rsidRPr="00152686">
              <w:rPr>
                <w:sz w:val="22"/>
              </w:rPr>
              <w:t>C 1935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152686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152686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25EFB65E" w:rsidR="00403F8B" w:rsidRPr="00152686" w:rsidRDefault="00152686" w:rsidP="00152686">
            <w:pPr>
              <w:tabs>
                <w:tab w:val="left" w:pos="360"/>
              </w:tabs>
              <w:ind w:right="408"/>
              <w:rPr>
                <w:rFonts w:eastAsia="Times New Roman"/>
                <w:sz w:val="22"/>
              </w:rPr>
            </w:pPr>
            <w:r w:rsidRPr="00152686">
              <w:rPr>
                <w:rFonts w:eastAsia="Times New Roman"/>
                <w:sz w:val="22"/>
              </w:rPr>
              <w:t xml:space="preserve">F. A. </w:t>
            </w:r>
            <w:proofErr w:type="spellStart"/>
            <w:r w:rsidRPr="00152686">
              <w:rPr>
                <w:rFonts w:eastAsia="Times New Roman"/>
                <w:sz w:val="22"/>
              </w:rPr>
              <w:t>Gerstnera</w:t>
            </w:r>
            <w:proofErr w:type="spellEnd"/>
            <w:r w:rsidRPr="00152686">
              <w:rPr>
                <w:rFonts w:eastAsia="Times New Roman"/>
                <w:sz w:val="22"/>
              </w:rPr>
              <w:t xml:space="preserve"> 2151/6, 370 01 České Budějovice 7</w:t>
            </w:r>
          </w:p>
        </w:tc>
      </w:tr>
      <w:tr w:rsidR="00403F8B" w:rsidRPr="00ED216A" w14:paraId="30C5C648" w14:textId="77777777" w:rsidTr="00152686">
        <w:trPr>
          <w:trHeight w:val="80"/>
        </w:trPr>
        <w:tc>
          <w:tcPr>
            <w:tcW w:w="2835" w:type="dxa"/>
          </w:tcPr>
          <w:p w14:paraId="4E4678D7" w14:textId="77777777" w:rsidR="00403F8B" w:rsidRPr="00B8246E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B8246E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1054DA51" w:rsidR="00403F8B" w:rsidRPr="00B8246E" w:rsidRDefault="00152686" w:rsidP="00A9208C">
            <w:pPr>
              <w:spacing w:line="276" w:lineRule="auto"/>
              <w:ind w:right="0"/>
              <w:rPr>
                <w:sz w:val="22"/>
              </w:rPr>
            </w:pPr>
            <w:r w:rsidRPr="00B8246E">
              <w:rPr>
                <w:rFonts w:eastAsia="Times New Roman"/>
                <w:sz w:val="22"/>
              </w:rPr>
              <w:t>47239581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73495D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73495D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4457EACE" w:rsidR="00403F8B" w:rsidRPr="0073495D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73495D">
              <w:rPr>
                <w:sz w:val="22"/>
              </w:rPr>
              <w:t>CZ</w:t>
            </w:r>
            <w:r w:rsidR="00152686" w:rsidRPr="0073495D">
              <w:rPr>
                <w:rFonts w:eastAsia="Times New Roman"/>
                <w:sz w:val="22"/>
              </w:rPr>
              <w:t>47239581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73495D" w:rsidRDefault="00D24B3C" w:rsidP="00432731">
            <w:pPr>
              <w:spacing w:line="276" w:lineRule="auto"/>
              <w:ind w:right="41"/>
              <w:rPr>
                <w:sz w:val="22"/>
              </w:rPr>
            </w:pPr>
            <w:r w:rsidRPr="0073495D">
              <w:rPr>
                <w:sz w:val="22"/>
              </w:rPr>
              <w:t>Zastoupená</w:t>
            </w:r>
            <w:r w:rsidR="00403F8B" w:rsidRPr="0073495D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4D7A1ACE" w14:textId="77777777" w:rsidR="0073495D" w:rsidRPr="0073495D" w:rsidRDefault="00403F8B" w:rsidP="0073495D">
            <w:pPr>
              <w:spacing w:line="276" w:lineRule="auto"/>
              <w:ind w:left="0" w:right="0" w:firstLine="0"/>
              <w:rPr>
                <w:sz w:val="22"/>
              </w:rPr>
            </w:pPr>
            <w:r w:rsidRPr="0073495D">
              <w:rPr>
                <w:sz w:val="22"/>
              </w:rPr>
              <w:t xml:space="preserve"> </w:t>
            </w:r>
            <w:r w:rsidR="00B8246E" w:rsidRPr="0073495D">
              <w:rPr>
                <w:sz w:val="22"/>
              </w:rPr>
              <w:t xml:space="preserve"> </w:t>
            </w:r>
            <w:r w:rsidR="0073495D" w:rsidRPr="0073495D">
              <w:rPr>
                <w:sz w:val="22"/>
              </w:rPr>
              <w:t xml:space="preserve">Mgr. Martinou Horkou a Ing. Markétou </w:t>
            </w:r>
            <w:proofErr w:type="spellStart"/>
            <w:r w:rsidR="0073495D" w:rsidRPr="0073495D">
              <w:rPr>
                <w:sz w:val="22"/>
              </w:rPr>
              <w:t>Kajabovou</w:t>
            </w:r>
            <w:proofErr w:type="spellEnd"/>
            <w:r w:rsidR="0073495D" w:rsidRPr="0073495D">
              <w:rPr>
                <w:sz w:val="22"/>
              </w:rPr>
              <w:t xml:space="preserve">, </w:t>
            </w:r>
          </w:p>
          <w:p w14:paraId="7D55A02F" w14:textId="75D877EC" w:rsidR="00403F8B" w:rsidRPr="0073495D" w:rsidRDefault="0073495D" w:rsidP="0073495D">
            <w:pPr>
              <w:spacing w:line="276" w:lineRule="auto"/>
              <w:ind w:left="0" w:right="-159" w:firstLine="0"/>
              <w:rPr>
                <w:sz w:val="22"/>
              </w:rPr>
            </w:pPr>
            <w:r w:rsidRPr="0073495D">
              <w:rPr>
                <w:sz w:val="22"/>
              </w:rPr>
              <w:t xml:space="preserve">  jednatelkami společnosti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B8246E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B8246E">
              <w:rPr>
                <w:sz w:val="22"/>
              </w:rPr>
              <w:t xml:space="preserve">ID </w:t>
            </w:r>
            <w:r w:rsidR="00B20563" w:rsidRPr="00B8246E">
              <w:rPr>
                <w:sz w:val="22"/>
              </w:rPr>
              <w:t>DS</w:t>
            </w:r>
            <w:r w:rsidRPr="00B8246E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680DA738" w:rsidR="00403F8B" w:rsidRPr="00B8246E" w:rsidRDefault="00075B31" w:rsidP="00152686">
            <w:pPr>
              <w:spacing w:line="276" w:lineRule="auto"/>
              <w:ind w:right="0"/>
              <w:rPr>
                <w:sz w:val="22"/>
              </w:rPr>
            </w:pPr>
            <w:r w:rsidRPr="00B8246E">
              <w:rPr>
                <w:sz w:val="22"/>
              </w:rPr>
              <w:tab/>
            </w:r>
            <w:r w:rsidR="00152686" w:rsidRPr="00B8246E">
              <w:rPr>
                <w:sz w:val="22"/>
              </w:rPr>
              <w:t>tfdy99z</w:t>
            </w:r>
            <w:r w:rsidR="00403F8B" w:rsidRPr="00B8246E">
              <w:rPr>
                <w:sz w:val="22"/>
              </w:rPr>
              <w:tab/>
            </w:r>
            <w:r w:rsidR="00403F8B" w:rsidRPr="00B8246E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B8246E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B8246E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7E87BA64" w:rsidR="00403F8B" w:rsidRPr="00B8246E" w:rsidRDefault="00B8246E" w:rsidP="00075B31">
            <w:pPr>
              <w:spacing w:line="276" w:lineRule="auto"/>
              <w:ind w:right="0"/>
              <w:rPr>
                <w:sz w:val="22"/>
              </w:rPr>
            </w:pPr>
            <w:proofErr w:type="spellStart"/>
            <w:r w:rsidRPr="00B8246E">
              <w:rPr>
                <w:sz w:val="22"/>
              </w:rPr>
              <w:t>UniCredit</w:t>
            </w:r>
            <w:proofErr w:type="spellEnd"/>
            <w:r w:rsidRPr="00B8246E">
              <w:rPr>
                <w:sz w:val="22"/>
              </w:rPr>
              <w:t xml:space="preserve"> Bank Czech Republic and Slovakia, a.s.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2358EFA0" w14:textId="77777777" w:rsidR="00403F8B" w:rsidRPr="00B8246E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B8246E">
              <w:rPr>
                <w:sz w:val="22"/>
              </w:rPr>
              <w:t>Číslo účtu:</w:t>
            </w:r>
          </w:p>
          <w:p w14:paraId="73A61BF8" w14:textId="0CEBF6E9" w:rsidR="001A23EC" w:rsidRPr="00B8246E" w:rsidRDefault="001A23EC" w:rsidP="00432731">
            <w:pPr>
              <w:spacing w:line="276" w:lineRule="auto"/>
              <w:ind w:right="41"/>
              <w:rPr>
                <w:sz w:val="22"/>
              </w:rPr>
            </w:pPr>
          </w:p>
        </w:tc>
        <w:tc>
          <w:tcPr>
            <w:tcW w:w="6754" w:type="dxa"/>
            <w:gridSpan w:val="2"/>
          </w:tcPr>
          <w:p w14:paraId="468BE6A4" w14:textId="2608D24C" w:rsidR="00403F8B" w:rsidRPr="00B8246E" w:rsidRDefault="00B8246E" w:rsidP="00075B31">
            <w:pPr>
              <w:spacing w:line="276" w:lineRule="auto"/>
              <w:ind w:right="0"/>
              <w:rPr>
                <w:sz w:val="22"/>
              </w:rPr>
            </w:pPr>
            <w:r w:rsidRPr="00B8246E">
              <w:rPr>
                <w:sz w:val="22"/>
              </w:rPr>
              <w:t>1702909061/2700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 xml:space="preserve">zařízení </w:t>
      </w:r>
      <w:r w:rsidRPr="00021D8C">
        <w:rPr>
          <w:sz w:val="22"/>
        </w:rPr>
        <w:lastRenderedPageBreak/>
        <w:t>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lastRenderedPageBreak/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36AA6E4F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152686">
        <w:rPr>
          <w:b/>
        </w:rPr>
        <w:t>9 657,-</w:t>
      </w:r>
      <w:r w:rsidR="00C25BAA" w:rsidRPr="00152686">
        <w:rPr>
          <w:b/>
        </w:rPr>
        <w:t xml:space="preserve"> Kč </w:t>
      </w:r>
      <w:r w:rsidR="005C4318" w:rsidRPr="00152686">
        <w:rPr>
          <w:b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152686">
        <w:t xml:space="preserve">. </w:t>
      </w:r>
      <w:r w:rsidR="00640C23"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4D7ED2">
        <w:rPr>
          <w:b/>
          <w:bCs/>
        </w:rPr>
        <w:t>60162025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05E342FE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</w:t>
      </w:r>
      <w:r w:rsidRPr="00152686">
        <w:rPr>
          <w:b/>
          <w:sz w:val="22"/>
        </w:rPr>
        <w:t>zov</w:t>
      </w:r>
      <w:r w:rsidR="002860B8" w:rsidRPr="00152686">
        <w:rPr>
          <w:b/>
          <w:sz w:val="22"/>
        </w:rPr>
        <w:t>á</w:t>
      </w:r>
      <w:r w:rsidRPr="00152686">
        <w:rPr>
          <w:b/>
          <w:sz w:val="22"/>
        </w:rPr>
        <w:t xml:space="preserve"> platb</w:t>
      </w:r>
      <w:r w:rsidR="002860B8" w:rsidRPr="00152686">
        <w:rPr>
          <w:b/>
          <w:sz w:val="22"/>
        </w:rPr>
        <w:t>a</w:t>
      </w:r>
      <w:r w:rsidR="006D49E6" w:rsidRPr="00152686">
        <w:rPr>
          <w:b/>
          <w:sz w:val="22"/>
        </w:rPr>
        <w:t xml:space="preserve"> </w:t>
      </w:r>
      <w:r w:rsidR="00B155BF" w:rsidRPr="00152686">
        <w:rPr>
          <w:bCs/>
          <w:sz w:val="22"/>
        </w:rPr>
        <w:t>21 591</w:t>
      </w:r>
      <w:r w:rsidR="006D49E6" w:rsidRPr="00152686">
        <w:rPr>
          <w:bCs/>
          <w:sz w:val="22"/>
        </w:rPr>
        <w:t>,-</w:t>
      </w:r>
      <w:r w:rsidRPr="00152686">
        <w:rPr>
          <w:bCs/>
          <w:sz w:val="22"/>
        </w:rPr>
        <w:t xml:space="preserve"> Kč</w:t>
      </w:r>
      <w:r w:rsidRPr="00152686">
        <w:rPr>
          <w:sz w:val="22"/>
        </w:rPr>
        <w:t xml:space="preserve"> </w:t>
      </w:r>
      <w:r w:rsidR="00640C23" w:rsidRPr="00152686">
        <w:rPr>
          <w:sz w:val="22"/>
        </w:rPr>
        <w:t xml:space="preserve">za připojení EPS z Objektu Provozovatele EPS na zařízení PCO, tj. za napojené objekty dle této Smlouvy celkem </w:t>
      </w:r>
      <w:r w:rsidR="00640C23" w:rsidRPr="00152686">
        <w:rPr>
          <w:bCs/>
          <w:sz w:val="22"/>
        </w:rPr>
        <w:t>částka</w:t>
      </w:r>
      <w:r w:rsidR="00640C23" w:rsidRPr="00152686">
        <w:rPr>
          <w:b/>
          <w:sz w:val="22"/>
        </w:rPr>
        <w:t xml:space="preserve"> </w:t>
      </w:r>
      <w:r w:rsidR="00B155BF" w:rsidRPr="00152686">
        <w:rPr>
          <w:b/>
          <w:sz w:val="22"/>
        </w:rPr>
        <w:t>0</w:t>
      </w:r>
      <w:r w:rsidR="00640C23" w:rsidRPr="00152686">
        <w:rPr>
          <w:b/>
          <w:sz w:val="22"/>
        </w:rPr>
        <w:t>,- Kč</w:t>
      </w:r>
      <w:r w:rsidR="00640C23" w:rsidRPr="00152686">
        <w:rPr>
          <w:sz w:val="22"/>
        </w:rPr>
        <w:t xml:space="preserve">. Provozovatel EPS je povinen uhradit cenu za tuto Službu na základě faktury, vystavené a odeslané HZS kraje Na faktuře bude uvedeno označení Objektu/evidenční číslo Smlouvy. Splatnost faktury je </w:t>
      </w:r>
      <w:r w:rsidR="0045021C" w:rsidRPr="00152686">
        <w:rPr>
          <w:sz w:val="22"/>
        </w:rPr>
        <w:t>30</w:t>
      </w:r>
      <w:r w:rsidR="00640C23" w:rsidRPr="00152686">
        <w:rPr>
          <w:sz w:val="22"/>
        </w:rPr>
        <w:t xml:space="preserve"> kalendářních dní ode</w:t>
      </w:r>
      <w:r w:rsidR="00640C23" w:rsidRPr="00975CF8">
        <w:rPr>
          <w:sz w:val="22"/>
        </w:rPr>
        <w:t xml:space="preserve">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33F7C931" w14:textId="77777777" w:rsidR="00152686" w:rsidRPr="00BE5FE2" w:rsidRDefault="00152686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621DFE4E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 w:rsidR="0073495D">
        <w:rPr>
          <w:sz w:val="22"/>
        </w:rPr>
        <w:t> Českých Budějovicích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0DA055A8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11E37FA1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14FACCE2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3E472854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008C8AAA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3079F113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0FDBC44C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75337FE5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2A44AA13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7B97AFFC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</w:pPr>
    </w:p>
    <w:p w14:paraId="5168F580" w14:textId="273D73FE" w:rsidR="005C1CDC" w:rsidRP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73495D">
        <w:rPr>
          <w:rFonts w:eastAsia="Times New Roman"/>
          <w:bCs/>
          <w:color w:val="auto"/>
          <w:sz w:val="22"/>
        </w:rPr>
        <w:t>Mgr. Martina Horká</w:t>
      </w:r>
    </w:p>
    <w:p w14:paraId="3FC13605" w14:textId="407B2F66" w:rsidR="0073495D" w:rsidRP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73495D">
        <w:rPr>
          <w:rFonts w:eastAsia="Times New Roman"/>
          <w:bCs/>
          <w:color w:val="auto"/>
          <w:sz w:val="22"/>
        </w:rPr>
        <w:t xml:space="preserve">jednatelka </w:t>
      </w:r>
    </w:p>
    <w:p w14:paraId="04973E05" w14:textId="65F72BB7" w:rsidR="0073495D" w:rsidRP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73495D">
        <w:rPr>
          <w:rFonts w:eastAsia="Times New Roman"/>
          <w:bCs/>
          <w:color w:val="auto"/>
          <w:sz w:val="22"/>
        </w:rPr>
        <w:t xml:space="preserve">dm drogerie </w:t>
      </w:r>
      <w:proofErr w:type="spellStart"/>
      <w:r w:rsidRPr="0073495D">
        <w:rPr>
          <w:rFonts w:eastAsia="Times New Roman"/>
          <w:bCs/>
          <w:color w:val="auto"/>
          <w:sz w:val="22"/>
        </w:rPr>
        <w:t>markt</w:t>
      </w:r>
      <w:proofErr w:type="spellEnd"/>
      <w:r w:rsidRPr="0073495D">
        <w:rPr>
          <w:rFonts w:eastAsia="Times New Roman"/>
          <w:bCs/>
          <w:color w:val="auto"/>
          <w:sz w:val="22"/>
        </w:rPr>
        <w:t xml:space="preserve"> s.r.o.</w:t>
      </w:r>
    </w:p>
    <w:p w14:paraId="134A1CD1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42A5AEBD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4AA6EDE8" w14:textId="77777777" w:rsidR="0073495D" w:rsidRDefault="0073495D" w:rsidP="0073495D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</w:p>
    <w:p w14:paraId="39DDD1CE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181F62E0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671406D3" w14:textId="3D5C26A8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 xml:space="preserve">Ing. Markéta </w:t>
      </w:r>
      <w:proofErr w:type="spellStart"/>
      <w:r>
        <w:rPr>
          <w:rFonts w:eastAsia="Times New Roman"/>
          <w:bCs/>
          <w:color w:val="auto"/>
          <w:sz w:val="22"/>
        </w:rPr>
        <w:t>Kajabová</w:t>
      </w:r>
      <w:proofErr w:type="spellEnd"/>
    </w:p>
    <w:p w14:paraId="29AC7ED1" w14:textId="6E7841DC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jednatelka</w:t>
      </w:r>
    </w:p>
    <w:p w14:paraId="4CB86F84" w14:textId="1C63E571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 xml:space="preserve">dm drogerie </w:t>
      </w:r>
      <w:proofErr w:type="spellStart"/>
      <w:r>
        <w:rPr>
          <w:rFonts w:eastAsia="Times New Roman"/>
          <w:bCs/>
          <w:color w:val="auto"/>
          <w:sz w:val="22"/>
        </w:rPr>
        <w:t>markt</w:t>
      </w:r>
      <w:proofErr w:type="spellEnd"/>
      <w:r>
        <w:rPr>
          <w:rFonts w:eastAsia="Times New Roman"/>
          <w:bCs/>
          <w:color w:val="auto"/>
          <w:sz w:val="22"/>
        </w:rPr>
        <w:t xml:space="preserve"> s.r.o.</w:t>
      </w:r>
    </w:p>
    <w:p w14:paraId="4AA4A33D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7C2D9D97" w14:textId="77777777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404B9071" w14:textId="0093BCFA" w:rsidR="0073495D" w:rsidRDefault="0073495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73495D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 xml:space="preserve">Patrol </w:t>
      </w:r>
      <w:proofErr w:type="spellStart"/>
      <w:r w:rsidR="00280698" w:rsidRPr="00280698">
        <w:rPr>
          <w:sz w:val="22"/>
        </w:rPr>
        <w:t>group</w:t>
      </w:r>
      <w:proofErr w:type="spellEnd"/>
      <w:r w:rsidR="00280698" w:rsidRPr="00280698">
        <w:rPr>
          <w:sz w:val="22"/>
        </w:rPr>
        <w:t xml:space="preserve">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3343CFCA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6561D5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6561D5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6561D5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36BD4993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B8246E" w:rsidRPr="00B8246E">
        <w:rPr>
          <w:rFonts w:eastAsia="Times New Roman"/>
          <w:b/>
          <w:bCs/>
          <w:color w:val="auto"/>
          <w:sz w:val="22"/>
        </w:rPr>
        <w:t>01N111</w:t>
      </w:r>
      <w:r w:rsidR="006200A6" w:rsidRPr="00B8246E">
        <w:rPr>
          <w:rFonts w:eastAsia="Times New Roman"/>
          <w:b/>
          <w:bCs/>
          <w:color w:val="auto"/>
          <w:sz w:val="22"/>
        </w:rPr>
        <w:t xml:space="preserve"> </w:t>
      </w:r>
      <w:r w:rsidR="006200A6" w:rsidRPr="00D22774">
        <w:rPr>
          <w:rFonts w:eastAsia="Times New Roman"/>
          <w:color w:val="auto"/>
          <w:sz w:val="22"/>
        </w:rPr>
        <w:t>(identifikace objektu)</w:t>
      </w:r>
      <w:r w:rsidR="003A5E40">
        <w:rPr>
          <w:rFonts w:eastAsia="Times New Roman"/>
          <w:color w:val="auto"/>
          <w:sz w:val="22"/>
        </w:rPr>
        <w:t xml:space="preserve"> 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1A4BFA36" w:rsidR="001B1932" w:rsidRPr="001526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526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152686" w:rsidRPr="00152686">
              <w:rPr>
                <w:sz w:val="22"/>
                <w:szCs w:val="22"/>
              </w:rPr>
              <w:t xml:space="preserve">Centrální </w:t>
            </w:r>
            <w:r w:rsidR="00B8246E" w:rsidRPr="00152686">
              <w:rPr>
                <w:sz w:val="22"/>
                <w:szCs w:val="22"/>
              </w:rPr>
              <w:t>sklad – dm</w:t>
            </w:r>
            <w:r w:rsidR="00152686" w:rsidRPr="00152686">
              <w:rPr>
                <w:rFonts w:eastAsia="Times New Roman"/>
                <w:sz w:val="22"/>
                <w:szCs w:val="22"/>
              </w:rPr>
              <w:t xml:space="preserve"> drogerie </w:t>
            </w:r>
            <w:proofErr w:type="spellStart"/>
            <w:r w:rsidR="00152686" w:rsidRPr="00152686">
              <w:rPr>
                <w:rFonts w:eastAsia="Times New Roman"/>
                <w:sz w:val="22"/>
                <w:szCs w:val="22"/>
              </w:rPr>
              <w:t>markt</w:t>
            </w:r>
            <w:proofErr w:type="spellEnd"/>
            <w:r w:rsidR="00152686" w:rsidRPr="00152686">
              <w:rPr>
                <w:rFonts w:eastAsia="Times New Roman"/>
                <w:sz w:val="22"/>
                <w:szCs w:val="22"/>
              </w:rPr>
              <w:t xml:space="preserve"> s.r.o.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54A94EF8" w:rsidR="001B1932" w:rsidRPr="001526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526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152686" w:rsidRPr="00152686">
              <w:rPr>
                <w:rFonts w:eastAsia="Times New Roman"/>
                <w:sz w:val="22"/>
                <w:szCs w:val="22"/>
              </w:rPr>
              <w:t>Červený Kříž 277, 586 01 Jihlava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49B65B21" w:rsidR="001B1932" w:rsidRPr="001526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526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152686" w:rsidRPr="00152686">
              <w:rPr>
                <w:color w:val="000000" w:themeColor="text1"/>
                <w:sz w:val="22"/>
                <w:szCs w:val="22"/>
              </w:rPr>
              <w:t>Antonínův Důl [757900]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2B6F611A" w:rsidR="001B1932" w:rsidRPr="001526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526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152686" w:rsidRPr="00152686">
              <w:rPr>
                <w:color w:val="000000" w:themeColor="text1"/>
                <w:sz w:val="22"/>
                <w:szCs w:val="22"/>
              </w:rPr>
              <w:t>288/34, 288/111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3323214B" w:rsidR="001B1932" w:rsidRPr="001526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526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152686" w:rsidRPr="00152686">
              <w:rPr>
                <w:color w:val="000000" w:themeColor="text1"/>
                <w:sz w:val="22"/>
                <w:szCs w:val="22"/>
              </w:rPr>
              <w:t>184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537A7A18" w:rsidR="001B1932" w:rsidRPr="001526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52686">
              <w:rPr>
                <w:color w:val="000000" w:themeColor="text1"/>
                <w:sz w:val="22"/>
                <w:szCs w:val="22"/>
              </w:rPr>
              <w:t xml:space="preserve">  </w:t>
            </w:r>
            <w:r w:rsidR="00152686" w:rsidRPr="0015268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526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2686" w:rsidRPr="00152686">
              <w:rPr>
                <w:color w:val="000000" w:themeColor="text1"/>
                <w:sz w:val="22"/>
                <w:szCs w:val="22"/>
              </w:rPr>
              <w:t>N 49°27.53183', E 15°36.29340'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73495D" w:rsidRPr="0073495D" w14:paraId="4EE2C1E3" w14:textId="77777777" w:rsidTr="00A37A7E">
        <w:tc>
          <w:tcPr>
            <w:tcW w:w="2972" w:type="dxa"/>
          </w:tcPr>
          <w:p w14:paraId="4E852D78" w14:textId="21D76177" w:rsidR="0073495D" w:rsidRPr="0073495D" w:rsidRDefault="006561D5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991" w:type="dxa"/>
          </w:tcPr>
          <w:p w14:paraId="662E3C84" w14:textId="765D466A" w:rsidR="0073495D" w:rsidRPr="0073495D" w:rsidRDefault="006561D5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268" w:type="dxa"/>
          </w:tcPr>
          <w:p w14:paraId="16D491B0" w14:textId="28C3D426" w:rsidR="0073495D" w:rsidRPr="0073495D" w:rsidRDefault="006561D5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36" w:type="dxa"/>
          </w:tcPr>
          <w:p w14:paraId="73E5B878" w14:textId="77777777" w:rsidR="0073495D" w:rsidRPr="0073495D" w:rsidRDefault="0073495D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73495D" w:rsidRPr="0073495D" w14:paraId="7EA03601" w14:textId="77777777" w:rsidTr="00A37A7E">
        <w:tc>
          <w:tcPr>
            <w:tcW w:w="2972" w:type="dxa"/>
          </w:tcPr>
          <w:p w14:paraId="6C3509B0" w14:textId="44F0DE4B" w:rsidR="0073495D" w:rsidRPr="0073495D" w:rsidRDefault="006561D5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991" w:type="dxa"/>
          </w:tcPr>
          <w:p w14:paraId="49C1982D" w14:textId="1E8677EC" w:rsidR="0073495D" w:rsidRPr="0073495D" w:rsidRDefault="006561D5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268" w:type="dxa"/>
          </w:tcPr>
          <w:p w14:paraId="22F7DE46" w14:textId="0D1F7416" w:rsidR="0073495D" w:rsidRPr="0073495D" w:rsidRDefault="006561D5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36" w:type="dxa"/>
          </w:tcPr>
          <w:p w14:paraId="1A16FACC" w14:textId="77777777" w:rsidR="0073495D" w:rsidRPr="0073495D" w:rsidRDefault="0073495D" w:rsidP="0073495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73495D" w14:paraId="19060EE4" w14:textId="77777777" w:rsidTr="00A37A7E">
        <w:tc>
          <w:tcPr>
            <w:tcW w:w="2972" w:type="dxa"/>
          </w:tcPr>
          <w:p w14:paraId="6344B2A8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86BF41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56413DB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3B5A79F9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73495D" w14:paraId="292F903E" w14:textId="77777777" w:rsidTr="00A37A7E">
        <w:tc>
          <w:tcPr>
            <w:tcW w:w="2972" w:type="dxa"/>
          </w:tcPr>
          <w:p w14:paraId="1875F49B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73495D" w14:paraId="1CC04EB4" w14:textId="77777777" w:rsidTr="00A37A7E">
        <w:tc>
          <w:tcPr>
            <w:tcW w:w="2972" w:type="dxa"/>
          </w:tcPr>
          <w:p w14:paraId="20BD5C03" w14:textId="77777777" w:rsidR="00A37A7E" w:rsidRPr="0073495D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A37A7E" w:rsidRPr="0073495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Pr="0073495D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Pr="0073495D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73495D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73495D"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Pr="0073495D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528A5343" w14:textId="6412ADC3" w:rsidR="0073495D" w:rsidRPr="0073495D" w:rsidRDefault="003E00A8" w:rsidP="0073495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73495D">
        <w:rPr>
          <w:rFonts w:eastAsia="Times New Roman"/>
          <w:b/>
          <w:color w:val="auto"/>
          <w:sz w:val="22"/>
        </w:rPr>
        <w:t>Jméno:</w:t>
      </w:r>
      <w:r w:rsidR="00A37A7E" w:rsidRPr="0073495D">
        <w:rPr>
          <w:color w:val="000000" w:themeColor="text1"/>
          <w:sz w:val="22"/>
        </w:rPr>
        <w:t xml:space="preserve"> </w:t>
      </w:r>
      <w:r w:rsidR="006561D5">
        <w:rPr>
          <w:sz w:val="22"/>
        </w:rPr>
        <w:t>XXX</w:t>
      </w:r>
    </w:p>
    <w:p w14:paraId="1FA90A35" w14:textId="2933303A" w:rsidR="0073495D" w:rsidRPr="0073495D" w:rsidRDefault="0073495D" w:rsidP="0073495D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73495D">
        <w:rPr>
          <w:rFonts w:eastAsia="Times New Roman"/>
          <w:b/>
          <w:color w:val="auto"/>
          <w:sz w:val="22"/>
        </w:rPr>
        <w:t xml:space="preserve">E-mail: </w:t>
      </w:r>
      <w:r w:rsidR="006561D5">
        <w:rPr>
          <w:sz w:val="22"/>
        </w:rPr>
        <w:t>XXX</w:t>
      </w:r>
    </w:p>
    <w:p w14:paraId="60574A71" w14:textId="32F95711" w:rsidR="003E00A8" w:rsidRPr="0073495D" w:rsidRDefault="003E00A8" w:rsidP="0073495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73495D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73495D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73495D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5A185AE7" w14:textId="162B64D2" w:rsidR="0073495D" w:rsidRPr="0073495D" w:rsidRDefault="003E00A8" w:rsidP="0073495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73495D">
        <w:rPr>
          <w:rFonts w:eastAsia="Times New Roman"/>
          <w:b/>
          <w:color w:val="auto"/>
          <w:sz w:val="22"/>
        </w:rPr>
        <w:t>Jméno:</w:t>
      </w:r>
      <w:r w:rsidR="0073495D" w:rsidRPr="0073495D">
        <w:rPr>
          <w:color w:val="000000" w:themeColor="text1"/>
          <w:sz w:val="22"/>
        </w:rPr>
        <w:t xml:space="preserve"> </w:t>
      </w:r>
      <w:r w:rsidR="006561D5">
        <w:rPr>
          <w:sz w:val="22"/>
        </w:rPr>
        <w:t>XXX</w:t>
      </w:r>
    </w:p>
    <w:p w14:paraId="73643C09" w14:textId="1965A6DF" w:rsidR="0073495D" w:rsidRDefault="0073495D" w:rsidP="0073495D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73495D">
        <w:rPr>
          <w:rFonts w:eastAsia="Times New Roman"/>
          <w:b/>
          <w:color w:val="auto"/>
          <w:sz w:val="22"/>
        </w:rPr>
        <w:t xml:space="preserve">E-mail: </w:t>
      </w:r>
      <w:r w:rsidR="006561D5">
        <w:rPr>
          <w:sz w:val="22"/>
        </w:rPr>
        <w:t>XXX</w:t>
      </w:r>
    </w:p>
    <w:p w14:paraId="49BE61F0" w14:textId="67602997" w:rsidR="004F47AF" w:rsidRDefault="004F47AF" w:rsidP="0073495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2D2CE0FE" w:rsidR="00A249DB" w:rsidRPr="0051295C" w:rsidRDefault="006561D5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3B49212A" w:rsidR="00A249DB" w:rsidRPr="0051295C" w:rsidRDefault="006561D5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6FE95AA9" w:rsidR="00A249DB" w:rsidRPr="0051295C" w:rsidRDefault="006561D5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431C20E6" w:rsidR="00022DB1" w:rsidRPr="0051295C" w:rsidRDefault="006561D5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6F76C517" w:rsidR="00022DB1" w:rsidRPr="0051295C" w:rsidRDefault="006561D5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0FB676E7" w:rsidR="00022DB1" w:rsidRPr="0051295C" w:rsidRDefault="006561D5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570A35B9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6561D5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6B9A0CD2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6561D5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5C71FF03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083D8AC7" w:rsidR="00F46E32" w:rsidRPr="00B8246E" w:rsidRDefault="00B8246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8246E">
              <w:rPr>
                <w:rFonts w:eastAsia="Times New Roman"/>
                <w:color w:val="auto"/>
                <w:sz w:val="22"/>
              </w:rPr>
              <w:t>CHS Jihlava</w:t>
            </w:r>
          </w:p>
        </w:tc>
        <w:tc>
          <w:tcPr>
            <w:tcW w:w="1985" w:type="dxa"/>
          </w:tcPr>
          <w:p w14:paraId="7D544E85" w14:textId="66B899FA" w:rsidR="00F46E32" w:rsidRPr="00B8246E" w:rsidRDefault="00B8246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8246E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6C42B66E" w:rsidR="00F46E32" w:rsidRPr="00B8246E" w:rsidRDefault="00B8246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8246E">
              <w:rPr>
                <w:rFonts w:eastAsia="Times New Roman"/>
                <w:color w:val="auto"/>
                <w:sz w:val="22"/>
              </w:rPr>
              <w:t xml:space="preserve">Jihlava </w:t>
            </w:r>
          </w:p>
        </w:tc>
        <w:tc>
          <w:tcPr>
            <w:tcW w:w="2835" w:type="dxa"/>
          </w:tcPr>
          <w:p w14:paraId="2D80931A" w14:textId="683566EA" w:rsidR="00F46E32" w:rsidRPr="00B8246E" w:rsidRDefault="00B8246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8246E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92F0" w14:textId="77777777" w:rsidR="00D8355A" w:rsidRDefault="00D8355A" w:rsidP="00287EE3">
      <w:pPr>
        <w:spacing w:after="0" w:line="240" w:lineRule="auto"/>
      </w:pPr>
      <w:r>
        <w:separator/>
      </w:r>
    </w:p>
  </w:endnote>
  <w:endnote w:type="continuationSeparator" w:id="0">
    <w:p w14:paraId="57690AE3" w14:textId="77777777" w:rsidR="00D8355A" w:rsidRDefault="00D8355A" w:rsidP="00287EE3">
      <w:pPr>
        <w:spacing w:after="0" w:line="240" w:lineRule="auto"/>
      </w:pPr>
      <w:r>
        <w:continuationSeparator/>
      </w:r>
    </w:p>
  </w:endnote>
  <w:endnote w:type="continuationNotice" w:id="1">
    <w:p w14:paraId="175ABA91" w14:textId="77777777" w:rsidR="00D8355A" w:rsidRDefault="00D83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BC8E" w14:textId="77777777" w:rsidR="00D8355A" w:rsidRDefault="00D8355A" w:rsidP="00287EE3">
      <w:pPr>
        <w:spacing w:after="0" w:line="240" w:lineRule="auto"/>
      </w:pPr>
      <w:r>
        <w:separator/>
      </w:r>
    </w:p>
  </w:footnote>
  <w:footnote w:type="continuationSeparator" w:id="0">
    <w:p w14:paraId="7537652A" w14:textId="77777777" w:rsidR="00D8355A" w:rsidRDefault="00D8355A" w:rsidP="00287EE3">
      <w:pPr>
        <w:spacing w:after="0" w:line="240" w:lineRule="auto"/>
      </w:pPr>
      <w:r>
        <w:continuationSeparator/>
      </w:r>
    </w:p>
  </w:footnote>
  <w:footnote w:type="continuationNotice" w:id="1">
    <w:p w14:paraId="16B9B38C" w14:textId="77777777" w:rsidR="00D8355A" w:rsidRDefault="00D8355A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4EC88418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>číslo Smlouvy HZS Kraje Vysočina:</w:t>
    </w:r>
    <w:r w:rsidR="004D7ED2">
      <w:rPr>
        <w:sz w:val="20"/>
        <w:szCs w:val="20"/>
      </w:rPr>
      <w:t xml:space="preserve"> HSJI-60-16/P-2025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D64FB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2686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97879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D7ED2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66B2D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1D5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3495D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701"/>
    <w:rsid w:val="008B4E6B"/>
    <w:rsid w:val="008C0B84"/>
    <w:rsid w:val="008C5D22"/>
    <w:rsid w:val="008C6002"/>
    <w:rsid w:val="008C699B"/>
    <w:rsid w:val="008C760D"/>
    <w:rsid w:val="008D47D3"/>
    <w:rsid w:val="008D64B2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46E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55A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87199"/>
    <w:rsid w:val="00F91446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4356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16</Pages>
  <Words>4663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Veronika Myslíková-krajské ředitelství</cp:lastModifiedBy>
  <cp:revision>55</cp:revision>
  <cp:lastPrinted>2023-09-04T10:49:00Z</cp:lastPrinted>
  <dcterms:created xsi:type="dcterms:W3CDTF">2023-09-26T07:39:00Z</dcterms:created>
  <dcterms:modified xsi:type="dcterms:W3CDTF">2025-03-27T13:23:00Z</dcterms:modified>
</cp:coreProperties>
</file>