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7B6C6" w14:textId="77777777" w:rsidR="00EF5EE5" w:rsidRPr="000F2712" w:rsidRDefault="00EF5EE5" w:rsidP="00CE5B1F">
      <w:pPr>
        <w:pBdr>
          <w:bottom w:val="single" w:sz="24" w:space="1" w:color="FF0000"/>
        </w:pBd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cs-CZ"/>
        </w:rPr>
      </w:pPr>
      <w:r w:rsidRPr="000F2712">
        <w:rPr>
          <w:rFonts w:asciiTheme="majorBidi" w:hAnsiTheme="majorBidi" w:cstheme="majorBidi"/>
          <w:b/>
          <w:bCs/>
          <w:sz w:val="24"/>
          <w:szCs w:val="24"/>
          <w:lang w:val="cs-CZ"/>
        </w:rPr>
        <w:t>Smlouva o dílo</w:t>
      </w:r>
    </w:p>
    <w:p w14:paraId="505B85B9" w14:textId="77777777" w:rsidR="00EF5EE5" w:rsidRPr="000F2712" w:rsidRDefault="00EF5EE5" w:rsidP="00CE5B1F">
      <w:pPr>
        <w:spacing w:line="240" w:lineRule="auto"/>
        <w:jc w:val="center"/>
        <w:rPr>
          <w:rFonts w:asciiTheme="majorBidi" w:hAnsiTheme="majorBidi" w:cstheme="majorBidi"/>
          <w:sz w:val="24"/>
          <w:szCs w:val="24"/>
          <w:lang w:val="cs-CZ"/>
        </w:rPr>
      </w:pPr>
      <w:r w:rsidRPr="000F2712">
        <w:rPr>
          <w:rFonts w:asciiTheme="majorBidi" w:hAnsiTheme="majorBidi" w:cstheme="majorBidi"/>
          <w:sz w:val="24"/>
          <w:szCs w:val="24"/>
          <w:lang w:val="cs-CZ"/>
        </w:rPr>
        <w:t xml:space="preserve">o provedení projektových prací § 2586 a násl. zákona č. 89/2012 Sb., občanský zákoník </w:t>
      </w:r>
    </w:p>
    <w:p w14:paraId="6225E219" w14:textId="77777777" w:rsidR="00EF5EE5" w:rsidRPr="000F2712" w:rsidRDefault="00EF5EE5" w:rsidP="00CE5B1F">
      <w:pPr>
        <w:pStyle w:val="Nadpis1"/>
        <w:spacing w:before="360" w:line="240" w:lineRule="auto"/>
        <w:ind w:left="0"/>
        <w:rPr>
          <w:rFonts w:asciiTheme="majorBidi" w:hAnsiTheme="majorBidi" w:cstheme="majorBidi"/>
          <w:sz w:val="24"/>
          <w:szCs w:val="24"/>
        </w:rPr>
      </w:pPr>
      <w:r w:rsidRPr="000F2712">
        <w:rPr>
          <w:rFonts w:asciiTheme="majorBidi" w:hAnsiTheme="majorBidi" w:cstheme="majorBidi"/>
          <w:sz w:val="24"/>
          <w:szCs w:val="24"/>
        </w:rPr>
        <w:t>Smluvní strany</w:t>
      </w:r>
    </w:p>
    <w:p w14:paraId="73D381F8" w14:textId="77777777" w:rsidR="005505CB" w:rsidRPr="000F2712" w:rsidRDefault="005505CB" w:rsidP="000F2712">
      <w:pPr>
        <w:pStyle w:val="Nadpis2"/>
        <w:numPr>
          <w:ilvl w:val="1"/>
          <w:numId w:val="5"/>
        </w:numPr>
        <w:spacing w:after="0" w:line="240" w:lineRule="auto"/>
        <w:ind w:left="0"/>
        <w:rPr>
          <w:rFonts w:asciiTheme="majorBidi" w:hAnsiTheme="majorBidi" w:cstheme="majorBidi"/>
          <w:b/>
          <w:bCs/>
          <w:i/>
          <w:iCs/>
        </w:rPr>
      </w:pPr>
      <w:bookmarkStart w:id="0" w:name="_Hlk141858825"/>
      <w:r w:rsidRPr="000F2712">
        <w:rPr>
          <w:rFonts w:asciiTheme="majorBidi" w:hAnsiTheme="majorBidi" w:cstheme="majorBidi"/>
          <w:b/>
          <w:i/>
        </w:rPr>
        <w:t>Městská tepelná zařízení s.r.o.</w:t>
      </w:r>
    </w:p>
    <w:p w14:paraId="0CBEB524" w14:textId="713B2C17" w:rsidR="00EF5EE5" w:rsidRPr="000F2712" w:rsidRDefault="00EF5EE5" w:rsidP="000F2712">
      <w:pPr>
        <w:tabs>
          <w:tab w:val="left" w:pos="3402"/>
        </w:tabs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cs-CZ"/>
        </w:rPr>
      </w:pPr>
      <w:r w:rsidRPr="000F2712">
        <w:rPr>
          <w:rFonts w:asciiTheme="majorBidi" w:hAnsiTheme="majorBidi" w:cstheme="majorBidi"/>
          <w:sz w:val="24"/>
          <w:szCs w:val="24"/>
          <w:lang w:val="cs-CZ"/>
        </w:rPr>
        <w:t>Sídlo:</w:t>
      </w:r>
      <w:r w:rsidR="00AC54C6" w:rsidRPr="000F2712">
        <w:rPr>
          <w:rFonts w:asciiTheme="majorBidi" w:hAnsiTheme="majorBidi" w:cstheme="majorBidi"/>
          <w:sz w:val="24"/>
          <w:szCs w:val="24"/>
          <w:lang w:val="cs-CZ"/>
        </w:rPr>
        <w:tab/>
        <w:t>Pražská 2313, 256 01 Benešov</w:t>
      </w:r>
      <w:r w:rsidRPr="000F2712">
        <w:rPr>
          <w:rFonts w:asciiTheme="majorBidi" w:hAnsiTheme="majorBidi" w:cstheme="majorBidi"/>
          <w:sz w:val="24"/>
          <w:szCs w:val="24"/>
          <w:lang w:val="cs-CZ"/>
        </w:rPr>
        <w:tab/>
      </w:r>
    </w:p>
    <w:p w14:paraId="0B37EA91" w14:textId="0A186349" w:rsidR="00EF5EE5" w:rsidRPr="000F2712" w:rsidRDefault="00EF5EE5" w:rsidP="000F2712">
      <w:pPr>
        <w:pStyle w:val="Bezmezer"/>
        <w:tabs>
          <w:tab w:val="left" w:pos="0"/>
          <w:tab w:val="left" w:pos="3402"/>
        </w:tabs>
        <w:spacing w:after="0" w:line="240" w:lineRule="auto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>Statutární zástupce:</w:t>
      </w:r>
      <w:r w:rsidRPr="000F2712">
        <w:rPr>
          <w:rFonts w:asciiTheme="majorBidi" w:hAnsiTheme="majorBidi" w:cstheme="majorBidi"/>
        </w:rPr>
        <w:tab/>
      </w:r>
      <w:r w:rsidR="00AC54C6" w:rsidRPr="002B5570">
        <w:rPr>
          <w:rFonts w:asciiTheme="majorBidi" w:hAnsiTheme="majorBidi" w:cstheme="majorBidi"/>
          <w:highlight w:val="black"/>
        </w:rPr>
        <w:t>Ing. Tomáš Balcar</w:t>
      </w:r>
      <w:r w:rsidR="00AC54C6" w:rsidRPr="000F2712">
        <w:rPr>
          <w:rFonts w:asciiTheme="majorBidi" w:hAnsiTheme="majorBidi" w:cstheme="majorBidi"/>
        </w:rPr>
        <w:t xml:space="preserve"> – jednatel</w:t>
      </w:r>
    </w:p>
    <w:p w14:paraId="6BB8C684" w14:textId="01911663" w:rsidR="00AC54C6" w:rsidRPr="000F2712" w:rsidRDefault="00AC54C6" w:rsidP="000F2712">
      <w:pPr>
        <w:pStyle w:val="Bezmezer"/>
        <w:tabs>
          <w:tab w:val="left" w:pos="0"/>
          <w:tab w:val="left" w:pos="3402"/>
        </w:tabs>
        <w:spacing w:after="0" w:line="240" w:lineRule="auto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ab/>
      </w:r>
      <w:r w:rsidRPr="002B5570">
        <w:rPr>
          <w:rFonts w:asciiTheme="majorBidi" w:hAnsiTheme="majorBidi" w:cstheme="majorBidi"/>
          <w:highlight w:val="black"/>
        </w:rPr>
        <w:t>Ing. Jaroslav Hlavnička</w:t>
      </w:r>
      <w:r w:rsidRPr="000F2712">
        <w:rPr>
          <w:rFonts w:asciiTheme="majorBidi" w:hAnsiTheme="majorBidi" w:cstheme="majorBidi"/>
        </w:rPr>
        <w:t xml:space="preserve"> – jednatel</w:t>
      </w:r>
    </w:p>
    <w:p w14:paraId="7B2E70E6" w14:textId="20B06249" w:rsidR="00EF5EE5" w:rsidRPr="000F2712" w:rsidRDefault="00EF5EE5" w:rsidP="000F2712">
      <w:pPr>
        <w:pStyle w:val="Bezmezer"/>
        <w:tabs>
          <w:tab w:val="left" w:pos="3402"/>
        </w:tabs>
        <w:spacing w:after="0" w:line="240" w:lineRule="auto"/>
        <w:rPr>
          <w:rFonts w:asciiTheme="majorBidi" w:hAnsiTheme="majorBidi" w:cstheme="majorBidi"/>
          <w:lang w:eastAsia="cs-CZ"/>
        </w:rPr>
      </w:pPr>
      <w:r w:rsidRPr="000F2712">
        <w:rPr>
          <w:rFonts w:asciiTheme="majorBidi" w:hAnsiTheme="majorBidi" w:cstheme="majorBidi"/>
        </w:rPr>
        <w:t>IČ:</w:t>
      </w:r>
      <w:r w:rsidRPr="000F2712">
        <w:rPr>
          <w:rFonts w:asciiTheme="majorBidi" w:hAnsiTheme="majorBidi" w:cstheme="majorBidi"/>
        </w:rPr>
        <w:tab/>
      </w:r>
      <w:r w:rsidR="00AC54C6" w:rsidRPr="000F2712">
        <w:rPr>
          <w:rFonts w:asciiTheme="majorBidi" w:hAnsiTheme="majorBidi" w:cstheme="majorBidi"/>
        </w:rPr>
        <w:t>49827529</w:t>
      </w:r>
    </w:p>
    <w:p w14:paraId="14F08968" w14:textId="77777777" w:rsidR="00EF5EE5" w:rsidRPr="000F2712" w:rsidRDefault="00EF5EE5" w:rsidP="000F2712">
      <w:pPr>
        <w:pStyle w:val="Bezmezer"/>
        <w:tabs>
          <w:tab w:val="left" w:pos="3402"/>
        </w:tabs>
        <w:spacing w:after="0" w:line="240" w:lineRule="auto"/>
        <w:rPr>
          <w:rFonts w:asciiTheme="majorBidi" w:hAnsiTheme="majorBidi" w:cstheme="majorBidi"/>
          <w:lang w:eastAsia="cs-CZ"/>
        </w:rPr>
      </w:pPr>
      <w:r w:rsidRPr="000F2712">
        <w:rPr>
          <w:rFonts w:asciiTheme="majorBidi" w:hAnsiTheme="majorBidi" w:cstheme="majorBidi"/>
          <w:lang w:eastAsia="cs-CZ"/>
        </w:rPr>
        <w:t>Osoba oprávněná jednat</w:t>
      </w:r>
    </w:p>
    <w:p w14:paraId="6AD40663" w14:textId="49020A50" w:rsidR="00EF5EE5" w:rsidRPr="000F2712" w:rsidRDefault="00AC54C6" w:rsidP="000F2712">
      <w:pPr>
        <w:pStyle w:val="Bezmezer"/>
        <w:tabs>
          <w:tab w:val="left" w:pos="3402"/>
        </w:tabs>
        <w:spacing w:after="0" w:line="240" w:lineRule="auto"/>
        <w:rPr>
          <w:rFonts w:asciiTheme="majorBidi" w:hAnsiTheme="majorBidi" w:cstheme="majorBidi"/>
          <w:lang w:eastAsia="cs-CZ"/>
        </w:rPr>
      </w:pPr>
      <w:r w:rsidRPr="000F2712">
        <w:rPr>
          <w:rFonts w:asciiTheme="majorBidi" w:hAnsiTheme="majorBidi" w:cstheme="majorBidi"/>
          <w:lang w:eastAsia="cs-CZ"/>
        </w:rPr>
        <w:t>v</w:t>
      </w:r>
      <w:r w:rsidR="00EF5EE5" w:rsidRPr="000F2712">
        <w:rPr>
          <w:rFonts w:asciiTheme="majorBidi" w:hAnsiTheme="majorBidi" w:cstheme="majorBidi"/>
          <w:lang w:eastAsia="cs-CZ"/>
        </w:rPr>
        <w:t>e věcech technických:</w:t>
      </w:r>
      <w:r w:rsidR="00EF5EE5" w:rsidRPr="000F2712">
        <w:rPr>
          <w:rFonts w:asciiTheme="majorBidi" w:hAnsiTheme="majorBidi" w:cstheme="majorBidi"/>
          <w:lang w:eastAsia="cs-CZ"/>
        </w:rPr>
        <w:tab/>
      </w:r>
      <w:r w:rsidRPr="002B5570">
        <w:rPr>
          <w:rFonts w:asciiTheme="majorBidi" w:hAnsiTheme="majorBidi" w:cstheme="majorBidi"/>
          <w:highlight w:val="black"/>
          <w:lang w:eastAsia="cs-CZ"/>
        </w:rPr>
        <w:t>Ing. Monika Součková</w:t>
      </w:r>
    </w:p>
    <w:bookmarkEnd w:id="0"/>
    <w:p w14:paraId="51CD3FF7" w14:textId="0D2080AB" w:rsidR="00A3108A" w:rsidRPr="000F2712" w:rsidRDefault="00A3108A" w:rsidP="000F2712">
      <w:pPr>
        <w:pStyle w:val="Bezmezer"/>
        <w:tabs>
          <w:tab w:val="left" w:pos="3402"/>
        </w:tabs>
        <w:spacing w:after="0" w:line="240" w:lineRule="auto"/>
        <w:rPr>
          <w:rFonts w:asciiTheme="majorBidi" w:hAnsiTheme="majorBidi" w:cstheme="majorBidi"/>
          <w:lang w:eastAsia="cs-CZ"/>
        </w:rPr>
      </w:pPr>
      <w:r w:rsidRPr="000F2712">
        <w:rPr>
          <w:rFonts w:asciiTheme="majorBidi" w:hAnsiTheme="majorBidi" w:cstheme="majorBidi"/>
          <w:lang w:eastAsia="cs-CZ"/>
        </w:rPr>
        <w:t>Telefon</w:t>
      </w:r>
      <w:r w:rsidR="00AC54C6" w:rsidRPr="000F2712">
        <w:rPr>
          <w:rFonts w:asciiTheme="majorBidi" w:hAnsiTheme="majorBidi" w:cstheme="majorBidi"/>
          <w:lang w:eastAsia="cs-CZ"/>
        </w:rPr>
        <w:t>:</w:t>
      </w:r>
      <w:r w:rsidRPr="000F2712">
        <w:rPr>
          <w:rFonts w:asciiTheme="majorBidi" w:hAnsiTheme="majorBidi" w:cstheme="majorBidi"/>
          <w:lang w:eastAsia="cs-CZ"/>
        </w:rPr>
        <w:tab/>
      </w:r>
      <w:r w:rsidR="00AC54C6" w:rsidRPr="002B5570">
        <w:rPr>
          <w:rFonts w:asciiTheme="majorBidi" w:hAnsiTheme="majorBidi" w:cstheme="majorBidi"/>
          <w:highlight w:val="black"/>
          <w:lang w:eastAsia="cs-CZ"/>
        </w:rPr>
        <w:t>739 028 416</w:t>
      </w:r>
    </w:p>
    <w:p w14:paraId="6305F93A" w14:textId="77777777" w:rsidR="00EF5EE5" w:rsidRPr="000F2712" w:rsidRDefault="00EF5EE5" w:rsidP="000F2712">
      <w:pPr>
        <w:pStyle w:val="Bezmezer"/>
        <w:spacing w:after="0" w:line="240" w:lineRule="auto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 xml:space="preserve"> (dále jen „Zadavatel nebo Objednatel“)</w:t>
      </w:r>
    </w:p>
    <w:p w14:paraId="77370A3F" w14:textId="77777777" w:rsidR="00EF5EE5" w:rsidRPr="000F2712" w:rsidRDefault="00EF5EE5" w:rsidP="000F2712">
      <w:pPr>
        <w:pStyle w:val="Bezmezer"/>
        <w:spacing w:after="0" w:line="240" w:lineRule="auto"/>
        <w:rPr>
          <w:rFonts w:asciiTheme="majorBidi" w:hAnsiTheme="majorBidi" w:cstheme="majorBidi"/>
        </w:rPr>
      </w:pPr>
    </w:p>
    <w:p w14:paraId="15910D79" w14:textId="197EC5B9" w:rsidR="00EF5EE5" w:rsidRPr="000F2712" w:rsidRDefault="00D0133A" w:rsidP="000F2712">
      <w:pPr>
        <w:pStyle w:val="Nadpis2"/>
        <w:numPr>
          <w:ilvl w:val="1"/>
          <w:numId w:val="11"/>
        </w:numPr>
        <w:spacing w:after="0" w:line="240" w:lineRule="auto"/>
        <w:ind w:left="0"/>
        <w:rPr>
          <w:rFonts w:asciiTheme="majorBidi" w:hAnsiTheme="majorBidi" w:cstheme="majorBidi"/>
          <w:b/>
          <w:bCs/>
          <w:i/>
          <w:iCs/>
        </w:rPr>
      </w:pPr>
      <w:r w:rsidRPr="000F2712">
        <w:rPr>
          <w:rFonts w:asciiTheme="majorBidi" w:hAnsiTheme="majorBidi" w:cstheme="majorBidi"/>
          <w:b/>
          <w:bCs/>
          <w:i/>
          <w:iCs/>
        </w:rPr>
        <w:t>LORENC TZB spol. s r. o.</w:t>
      </w:r>
    </w:p>
    <w:p w14:paraId="78BE94B9" w14:textId="5155C03F" w:rsidR="00EF5EE5" w:rsidRPr="000F2712" w:rsidRDefault="00EF5EE5" w:rsidP="000F2712">
      <w:pPr>
        <w:pStyle w:val="Bezmezer"/>
        <w:tabs>
          <w:tab w:val="left" w:pos="3402"/>
        </w:tabs>
        <w:spacing w:after="0" w:line="240" w:lineRule="auto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>Sídlo:</w:t>
      </w:r>
      <w:r w:rsidRPr="000F2712">
        <w:rPr>
          <w:rFonts w:asciiTheme="majorBidi" w:hAnsiTheme="majorBidi" w:cstheme="majorBidi"/>
        </w:rPr>
        <w:tab/>
      </w:r>
      <w:r w:rsidR="00D0133A" w:rsidRPr="000F2712">
        <w:rPr>
          <w:rFonts w:asciiTheme="majorBidi" w:hAnsiTheme="majorBidi" w:cstheme="majorBidi"/>
        </w:rPr>
        <w:t>552 05 Hořičky 151</w:t>
      </w:r>
    </w:p>
    <w:p w14:paraId="425C7F22" w14:textId="324387CA" w:rsidR="00EF5EE5" w:rsidRPr="000F2712" w:rsidRDefault="00EF5EE5" w:rsidP="000F2712">
      <w:pPr>
        <w:pStyle w:val="Nadpis2"/>
        <w:numPr>
          <w:ilvl w:val="0"/>
          <w:numId w:val="0"/>
        </w:numPr>
        <w:tabs>
          <w:tab w:val="left" w:pos="3402"/>
        </w:tabs>
        <w:spacing w:after="0" w:line="240" w:lineRule="auto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>Statutární zástupce:</w:t>
      </w:r>
      <w:r w:rsidRPr="000F2712">
        <w:rPr>
          <w:rFonts w:asciiTheme="majorBidi" w:hAnsiTheme="majorBidi" w:cstheme="majorBidi"/>
        </w:rPr>
        <w:tab/>
      </w:r>
      <w:r w:rsidR="00D0133A" w:rsidRPr="000F2712">
        <w:rPr>
          <w:rFonts w:asciiTheme="majorBidi" w:hAnsiTheme="majorBidi" w:cstheme="majorBidi"/>
        </w:rPr>
        <w:t>Jiří Lorenc</w:t>
      </w:r>
    </w:p>
    <w:p w14:paraId="718613FD" w14:textId="1659B5D5" w:rsidR="00EF5EE5" w:rsidRPr="000F2712" w:rsidRDefault="00EF5EE5" w:rsidP="000F2712">
      <w:pPr>
        <w:pStyle w:val="Bezmezer"/>
        <w:tabs>
          <w:tab w:val="left" w:pos="3402"/>
          <w:tab w:val="left" w:pos="3540"/>
          <w:tab w:val="left" w:pos="4020"/>
        </w:tabs>
        <w:spacing w:after="0" w:line="240" w:lineRule="auto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>e-mail:</w:t>
      </w:r>
      <w:r w:rsidRPr="000F2712">
        <w:rPr>
          <w:rFonts w:asciiTheme="majorBidi" w:hAnsiTheme="majorBidi" w:cstheme="majorBidi"/>
        </w:rPr>
        <w:tab/>
      </w:r>
      <w:r w:rsidR="00D0133A" w:rsidRPr="002B5570">
        <w:rPr>
          <w:rFonts w:asciiTheme="majorBidi" w:hAnsiTheme="majorBidi" w:cstheme="majorBidi"/>
          <w:highlight w:val="black"/>
        </w:rPr>
        <w:t>lorenc@seznam.cz</w:t>
      </w:r>
    </w:p>
    <w:p w14:paraId="5CFDAA0E" w14:textId="5684D2F9" w:rsidR="00EF5EE5" w:rsidRPr="000F2712" w:rsidRDefault="00EF5EE5" w:rsidP="000F2712">
      <w:pPr>
        <w:pStyle w:val="Bezmezer"/>
        <w:tabs>
          <w:tab w:val="left" w:pos="3402"/>
        </w:tabs>
        <w:spacing w:after="0" w:line="240" w:lineRule="auto"/>
        <w:rPr>
          <w:rFonts w:asciiTheme="majorBidi" w:hAnsiTheme="majorBidi" w:cstheme="majorBidi"/>
          <w:shd w:val="clear" w:color="auto" w:fill="FFFF00"/>
        </w:rPr>
      </w:pPr>
      <w:r w:rsidRPr="000F2712">
        <w:rPr>
          <w:rFonts w:asciiTheme="majorBidi" w:hAnsiTheme="majorBidi" w:cstheme="majorBidi"/>
        </w:rPr>
        <w:t>IČ:</w:t>
      </w:r>
      <w:r w:rsidRPr="000F2712">
        <w:rPr>
          <w:rFonts w:asciiTheme="majorBidi" w:hAnsiTheme="majorBidi" w:cstheme="majorBidi"/>
        </w:rPr>
        <w:tab/>
      </w:r>
      <w:r w:rsidR="00D0133A" w:rsidRPr="000F2712">
        <w:rPr>
          <w:rFonts w:asciiTheme="majorBidi" w:hAnsiTheme="majorBidi" w:cstheme="majorBidi"/>
        </w:rPr>
        <w:t>28 777 832</w:t>
      </w:r>
    </w:p>
    <w:p w14:paraId="0A71B095" w14:textId="513CF47B" w:rsidR="00EF5EE5" w:rsidRPr="000F2712" w:rsidRDefault="00EF5EE5" w:rsidP="000F2712">
      <w:pPr>
        <w:pStyle w:val="Bezmezer"/>
        <w:tabs>
          <w:tab w:val="left" w:pos="3402"/>
        </w:tabs>
        <w:spacing w:after="0" w:line="240" w:lineRule="auto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>DIČ:</w:t>
      </w:r>
      <w:r w:rsidRPr="000F2712">
        <w:rPr>
          <w:rFonts w:asciiTheme="majorBidi" w:hAnsiTheme="majorBidi" w:cstheme="majorBidi"/>
        </w:rPr>
        <w:tab/>
      </w:r>
      <w:r w:rsidR="00D0133A" w:rsidRPr="000F2712">
        <w:rPr>
          <w:rFonts w:asciiTheme="majorBidi" w:hAnsiTheme="majorBidi" w:cstheme="majorBidi"/>
        </w:rPr>
        <w:t>CZ 28 777 832</w:t>
      </w:r>
    </w:p>
    <w:p w14:paraId="1D8D964D" w14:textId="77777777" w:rsidR="00EF5EE5" w:rsidRPr="000F2712" w:rsidRDefault="00EF5EE5" w:rsidP="000F2712">
      <w:pPr>
        <w:pStyle w:val="Bezmezer"/>
        <w:tabs>
          <w:tab w:val="left" w:pos="3402"/>
        </w:tabs>
        <w:spacing w:after="0" w:line="240" w:lineRule="auto"/>
        <w:rPr>
          <w:rFonts w:asciiTheme="majorBidi" w:hAnsiTheme="majorBidi" w:cstheme="majorBidi"/>
          <w:lang w:eastAsia="cs-CZ"/>
        </w:rPr>
      </w:pPr>
      <w:r w:rsidRPr="000F2712">
        <w:rPr>
          <w:rFonts w:asciiTheme="majorBidi" w:hAnsiTheme="majorBidi" w:cstheme="majorBidi"/>
          <w:lang w:eastAsia="cs-CZ"/>
        </w:rPr>
        <w:t>Osoba oprávněná</w:t>
      </w:r>
      <w:r w:rsidR="0013616F" w:rsidRPr="000F2712">
        <w:rPr>
          <w:rFonts w:asciiTheme="majorBidi" w:hAnsiTheme="majorBidi" w:cstheme="majorBidi"/>
          <w:lang w:eastAsia="cs-CZ"/>
        </w:rPr>
        <w:t xml:space="preserve"> </w:t>
      </w:r>
      <w:r w:rsidRPr="000F2712">
        <w:rPr>
          <w:rFonts w:asciiTheme="majorBidi" w:hAnsiTheme="majorBidi" w:cstheme="majorBidi"/>
          <w:lang w:eastAsia="cs-CZ"/>
        </w:rPr>
        <w:t>jednat</w:t>
      </w:r>
    </w:p>
    <w:p w14:paraId="5BCBC078" w14:textId="76597E33" w:rsidR="00EF5EE5" w:rsidRPr="000F2712" w:rsidRDefault="0013616F" w:rsidP="000F2712">
      <w:pPr>
        <w:pStyle w:val="Bezmezer"/>
        <w:tabs>
          <w:tab w:val="left" w:pos="3402"/>
        </w:tabs>
        <w:spacing w:after="0" w:line="240" w:lineRule="auto"/>
        <w:rPr>
          <w:rFonts w:asciiTheme="majorBidi" w:hAnsiTheme="majorBidi" w:cstheme="majorBidi"/>
          <w:shd w:val="clear" w:color="auto" w:fill="FFFF00"/>
        </w:rPr>
      </w:pPr>
      <w:r w:rsidRPr="000F2712">
        <w:rPr>
          <w:rFonts w:asciiTheme="majorBidi" w:hAnsiTheme="majorBidi" w:cstheme="majorBidi"/>
          <w:lang w:eastAsia="cs-CZ"/>
        </w:rPr>
        <w:t>v</w:t>
      </w:r>
      <w:r w:rsidR="00EF5EE5" w:rsidRPr="000F2712">
        <w:rPr>
          <w:rFonts w:asciiTheme="majorBidi" w:hAnsiTheme="majorBidi" w:cstheme="majorBidi"/>
          <w:lang w:eastAsia="cs-CZ"/>
        </w:rPr>
        <w:t>e</w:t>
      </w:r>
      <w:r w:rsidRPr="000F2712">
        <w:rPr>
          <w:rFonts w:asciiTheme="majorBidi" w:hAnsiTheme="majorBidi" w:cstheme="majorBidi"/>
          <w:lang w:eastAsia="cs-CZ"/>
        </w:rPr>
        <w:t xml:space="preserve"> </w:t>
      </w:r>
      <w:r w:rsidR="00EF5EE5" w:rsidRPr="000F2712">
        <w:rPr>
          <w:rFonts w:asciiTheme="majorBidi" w:hAnsiTheme="majorBidi" w:cstheme="majorBidi"/>
          <w:lang w:eastAsia="cs-CZ"/>
        </w:rPr>
        <w:t>věcech</w:t>
      </w:r>
      <w:r w:rsidRPr="000F2712">
        <w:rPr>
          <w:rFonts w:asciiTheme="majorBidi" w:hAnsiTheme="majorBidi" w:cstheme="majorBidi"/>
          <w:lang w:eastAsia="cs-CZ"/>
        </w:rPr>
        <w:t xml:space="preserve"> </w:t>
      </w:r>
      <w:r w:rsidR="00EF5EE5" w:rsidRPr="000F2712">
        <w:rPr>
          <w:rFonts w:asciiTheme="majorBidi" w:hAnsiTheme="majorBidi" w:cstheme="majorBidi"/>
          <w:lang w:eastAsia="cs-CZ"/>
        </w:rPr>
        <w:t>technických:</w:t>
      </w:r>
      <w:r w:rsidR="00EF5EE5" w:rsidRPr="000F2712">
        <w:rPr>
          <w:rFonts w:asciiTheme="majorBidi" w:hAnsiTheme="majorBidi" w:cstheme="majorBidi"/>
        </w:rPr>
        <w:tab/>
      </w:r>
      <w:r w:rsidR="00A3108A" w:rsidRPr="002B5570">
        <w:rPr>
          <w:rFonts w:asciiTheme="majorBidi" w:hAnsiTheme="majorBidi" w:cstheme="majorBidi"/>
          <w:highlight w:val="black"/>
        </w:rPr>
        <w:t>Jiří Lorenc</w:t>
      </w:r>
    </w:p>
    <w:p w14:paraId="01EB7E07" w14:textId="2AB52D0D" w:rsidR="00A3108A" w:rsidRPr="000F2712" w:rsidRDefault="00A3108A" w:rsidP="000F2712">
      <w:pPr>
        <w:pStyle w:val="Bezmezer"/>
        <w:tabs>
          <w:tab w:val="left" w:pos="3402"/>
        </w:tabs>
        <w:spacing w:after="0" w:line="240" w:lineRule="auto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>Telefon</w:t>
      </w:r>
      <w:r w:rsidRPr="000F2712">
        <w:rPr>
          <w:rFonts w:asciiTheme="majorBidi" w:hAnsiTheme="majorBidi" w:cstheme="majorBidi"/>
        </w:rPr>
        <w:tab/>
      </w:r>
      <w:r w:rsidRPr="002B5570">
        <w:rPr>
          <w:rFonts w:asciiTheme="majorBidi" w:hAnsiTheme="majorBidi" w:cstheme="majorBidi"/>
          <w:highlight w:val="black"/>
        </w:rPr>
        <w:t>774 156 367</w:t>
      </w:r>
    </w:p>
    <w:p w14:paraId="32A393C9" w14:textId="7F9CAA14" w:rsidR="00EF5EE5" w:rsidRPr="000F2712" w:rsidRDefault="00EF5EE5" w:rsidP="000F2712">
      <w:pPr>
        <w:pStyle w:val="Bezmezer"/>
        <w:spacing w:after="0" w:line="240" w:lineRule="auto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>(dle jen „Zhotovitel“)</w:t>
      </w:r>
    </w:p>
    <w:p w14:paraId="683310D3" w14:textId="77777777" w:rsidR="00EF5EE5" w:rsidRPr="000F2712" w:rsidRDefault="00EF5EE5" w:rsidP="00CE5B1F">
      <w:pPr>
        <w:pStyle w:val="Nadpis1"/>
        <w:spacing w:before="360" w:line="240" w:lineRule="auto"/>
        <w:ind w:left="0"/>
        <w:rPr>
          <w:rFonts w:asciiTheme="majorBidi" w:hAnsiTheme="majorBidi" w:cstheme="majorBidi"/>
          <w:sz w:val="24"/>
          <w:szCs w:val="24"/>
        </w:rPr>
      </w:pPr>
      <w:r w:rsidRPr="000F2712">
        <w:rPr>
          <w:rFonts w:asciiTheme="majorBidi" w:hAnsiTheme="majorBidi" w:cstheme="majorBidi"/>
          <w:sz w:val="24"/>
          <w:szCs w:val="24"/>
        </w:rPr>
        <w:t>Předmět Smlouvy</w:t>
      </w:r>
    </w:p>
    <w:p w14:paraId="4F143B58" w14:textId="19772822" w:rsidR="007701CD" w:rsidRPr="000F2712" w:rsidRDefault="00EF5EE5" w:rsidP="00CE5B1F">
      <w:pPr>
        <w:pStyle w:val="Nadpis2"/>
        <w:numPr>
          <w:ilvl w:val="1"/>
          <w:numId w:val="13"/>
        </w:numPr>
        <w:spacing w:line="240" w:lineRule="auto"/>
        <w:ind w:left="0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 xml:space="preserve">Zhotovitel se zavazuje k provedení prací dle této smlouvy a Objednatel se zavazuje dílo převzít </w:t>
      </w:r>
      <w:r w:rsidRPr="00E22D82">
        <w:rPr>
          <w:rFonts w:asciiTheme="majorBidi" w:hAnsiTheme="majorBidi" w:cstheme="majorBidi"/>
        </w:rPr>
        <w:t>a zaplatit</w:t>
      </w:r>
      <w:r w:rsidRPr="000F2712">
        <w:rPr>
          <w:rFonts w:asciiTheme="majorBidi" w:hAnsiTheme="majorBidi" w:cstheme="majorBidi"/>
        </w:rPr>
        <w:t xml:space="preserve"> za něj sjednanou cenu v souladu se smlouvou.</w:t>
      </w:r>
      <w:r w:rsidR="002B5E57" w:rsidRPr="000F2712">
        <w:rPr>
          <w:rFonts w:asciiTheme="majorBidi" w:hAnsiTheme="majorBidi" w:cstheme="majorBidi"/>
        </w:rPr>
        <w:t xml:space="preserve"> </w:t>
      </w:r>
    </w:p>
    <w:p w14:paraId="39602C9D" w14:textId="77777777" w:rsidR="00B66685" w:rsidRPr="000F2712" w:rsidRDefault="00EF5EE5" w:rsidP="00CE5B1F">
      <w:pPr>
        <w:pStyle w:val="Nadpis2"/>
        <w:numPr>
          <w:ilvl w:val="1"/>
          <w:numId w:val="13"/>
        </w:numPr>
        <w:spacing w:line="240" w:lineRule="auto"/>
        <w:ind w:left="0"/>
        <w:rPr>
          <w:rFonts w:asciiTheme="majorBidi" w:hAnsiTheme="majorBidi" w:cstheme="majorBidi"/>
          <w:b/>
          <w:bCs/>
        </w:rPr>
      </w:pPr>
      <w:r w:rsidRPr="000F2712">
        <w:rPr>
          <w:rFonts w:asciiTheme="majorBidi" w:hAnsiTheme="majorBidi" w:cstheme="majorBidi"/>
        </w:rPr>
        <w:t xml:space="preserve">Předmětem zakázky jsou projektové práce k projektu </w:t>
      </w:r>
    </w:p>
    <w:p w14:paraId="003E5FA7" w14:textId="2A8DBD08" w:rsidR="007701CD" w:rsidRPr="000F2712" w:rsidRDefault="00B66685" w:rsidP="00B66685">
      <w:pPr>
        <w:pStyle w:val="Bezmezer"/>
        <w:spacing w:after="0" w:line="240" w:lineRule="auto"/>
        <w:rPr>
          <w:rFonts w:asciiTheme="majorBidi" w:hAnsiTheme="majorBidi" w:cstheme="majorBidi"/>
          <w:b/>
          <w:bCs/>
        </w:rPr>
      </w:pPr>
      <w:bookmarkStart w:id="1" w:name="_Hlk104363561"/>
      <w:r w:rsidRPr="000F2712">
        <w:rPr>
          <w:rFonts w:asciiTheme="majorBidi" w:hAnsiTheme="majorBidi" w:cstheme="majorBidi"/>
          <w:b/>
          <w:bCs/>
        </w:rPr>
        <w:t>Rekonstrukce rozvodů CZT mezi ulicemi Dukelská a Karla Nového, Benešov</w:t>
      </w:r>
      <w:bookmarkEnd w:id="1"/>
    </w:p>
    <w:p w14:paraId="7970C064" w14:textId="1A999A40" w:rsidR="00B66685" w:rsidRPr="000F2712" w:rsidRDefault="00B66685" w:rsidP="00B66685">
      <w:pPr>
        <w:pStyle w:val="Bezmezer"/>
        <w:spacing w:after="0" w:line="240" w:lineRule="auto"/>
        <w:rPr>
          <w:rFonts w:asciiTheme="majorBidi" w:hAnsiTheme="majorBidi" w:cstheme="majorBidi"/>
          <w:b/>
          <w:bCs/>
        </w:rPr>
      </w:pPr>
      <w:r w:rsidRPr="000F2712">
        <w:rPr>
          <w:rFonts w:asciiTheme="majorBidi" w:hAnsiTheme="majorBidi" w:cstheme="majorBidi"/>
          <w:b/>
          <w:bCs/>
        </w:rPr>
        <w:t xml:space="preserve">Rezidence Pražská – Benešov </w:t>
      </w:r>
      <w:r w:rsidR="000F2712">
        <w:rPr>
          <w:rFonts w:asciiTheme="majorBidi" w:hAnsiTheme="majorBidi" w:cstheme="majorBidi"/>
          <w:b/>
          <w:bCs/>
        </w:rPr>
        <w:tab/>
      </w:r>
      <w:r w:rsidRPr="000F2712">
        <w:rPr>
          <w:rFonts w:asciiTheme="majorBidi" w:hAnsiTheme="majorBidi" w:cstheme="majorBidi"/>
          <w:b/>
          <w:bCs/>
        </w:rPr>
        <w:t xml:space="preserve">IO.08 </w:t>
      </w:r>
      <w:r w:rsidR="000F2712" w:rsidRPr="000F2712">
        <w:rPr>
          <w:rFonts w:asciiTheme="majorBidi" w:hAnsiTheme="majorBidi" w:cstheme="majorBidi"/>
          <w:b/>
          <w:bCs/>
        </w:rPr>
        <w:tab/>
      </w:r>
      <w:r w:rsidRPr="000F2712">
        <w:rPr>
          <w:rFonts w:asciiTheme="majorBidi" w:hAnsiTheme="majorBidi" w:cstheme="majorBidi"/>
          <w:b/>
          <w:bCs/>
        </w:rPr>
        <w:t>Přípojka horkovod</w:t>
      </w:r>
    </w:p>
    <w:p w14:paraId="79621995" w14:textId="773105EA" w:rsidR="00B66685" w:rsidRPr="000F2712" w:rsidRDefault="00B66685" w:rsidP="00B66685">
      <w:pPr>
        <w:pStyle w:val="Bezmezer"/>
        <w:spacing w:after="0" w:line="240" w:lineRule="auto"/>
        <w:rPr>
          <w:rFonts w:asciiTheme="majorBidi" w:hAnsiTheme="majorBidi" w:cstheme="majorBidi"/>
          <w:b/>
          <w:bCs/>
        </w:rPr>
      </w:pPr>
      <w:r w:rsidRPr="000F2712">
        <w:rPr>
          <w:rFonts w:asciiTheme="majorBidi" w:hAnsiTheme="majorBidi" w:cstheme="majorBidi"/>
          <w:b/>
          <w:bCs/>
        </w:rPr>
        <w:t xml:space="preserve">Rezidence Pražská – Benešov </w:t>
      </w:r>
      <w:r w:rsidR="000F2712">
        <w:rPr>
          <w:rFonts w:asciiTheme="majorBidi" w:hAnsiTheme="majorBidi" w:cstheme="majorBidi"/>
          <w:b/>
          <w:bCs/>
        </w:rPr>
        <w:tab/>
      </w:r>
      <w:r w:rsidRPr="000F2712">
        <w:rPr>
          <w:rFonts w:asciiTheme="majorBidi" w:hAnsiTheme="majorBidi" w:cstheme="majorBidi"/>
          <w:b/>
          <w:bCs/>
        </w:rPr>
        <w:t>D.1.4.8.</w:t>
      </w:r>
      <w:r w:rsidR="000F2712">
        <w:rPr>
          <w:rFonts w:asciiTheme="majorBidi" w:hAnsiTheme="majorBidi" w:cstheme="majorBidi"/>
          <w:b/>
          <w:bCs/>
        </w:rPr>
        <w:t xml:space="preserve"> </w:t>
      </w:r>
      <w:r w:rsidRPr="000F2712">
        <w:rPr>
          <w:rFonts w:asciiTheme="majorBidi" w:hAnsiTheme="majorBidi" w:cstheme="majorBidi"/>
          <w:b/>
          <w:bCs/>
        </w:rPr>
        <w:t>Výměníková stanice</w:t>
      </w:r>
    </w:p>
    <w:p w14:paraId="017AFC9A" w14:textId="77777777" w:rsidR="00B66685" w:rsidRPr="000F2712" w:rsidRDefault="00B66685" w:rsidP="00CE5B1F">
      <w:pPr>
        <w:pStyle w:val="Nadpis2"/>
        <w:numPr>
          <w:ilvl w:val="0"/>
          <w:numId w:val="0"/>
        </w:numPr>
        <w:spacing w:after="0" w:line="240" w:lineRule="auto"/>
        <w:rPr>
          <w:rFonts w:asciiTheme="majorBidi" w:hAnsiTheme="majorBidi" w:cstheme="majorBidi"/>
          <w:bCs/>
        </w:rPr>
      </w:pPr>
    </w:p>
    <w:p w14:paraId="199CA7AF" w14:textId="29F0445A" w:rsidR="006D4362" w:rsidRPr="000F2712" w:rsidRDefault="00722355" w:rsidP="00CE5B1F">
      <w:pPr>
        <w:pStyle w:val="Nadpis2"/>
        <w:numPr>
          <w:ilvl w:val="0"/>
          <w:numId w:val="0"/>
        </w:numPr>
        <w:spacing w:after="0" w:line="240" w:lineRule="auto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  <w:bCs/>
        </w:rPr>
        <w:t>Jedná se o následující projektové práce</w:t>
      </w:r>
      <w:r w:rsidR="006D4362" w:rsidRPr="000F2712">
        <w:rPr>
          <w:rFonts w:asciiTheme="majorBidi" w:hAnsiTheme="majorBidi" w:cstheme="majorBidi"/>
          <w:bCs/>
        </w:rPr>
        <w:t>:</w:t>
      </w:r>
    </w:p>
    <w:p w14:paraId="48B8D689" w14:textId="6A54279A" w:rsidR="007701CD" w:rsidRPr="000F2712" w:rsidRDefault="007701CD" w:rsidP="00B946ED">
      <w:pPr>
        <w:pStyle w:val="Odstavecseseznamem"/>
        <w:numPr>
          <w:ilvl w:val="0"/>
          <w:numId w:val="19"/>
        </w:numPr>
        <w:tabs>
          <w:tab w:val="left" w:pos="0"/>
        </w:tabs>
        <w:suppressAutoHyphens/>
        <w:spacing w:after="0" w:line="240" w:lineRule="auto"/>
        <w:ind w:left="0" w:firstLine="0"/>
        <w:jc w:val="both"/>
        <w:rPr>
          <w:rFonts w:asciiTheme="majorBidi" w:hAnsiTheme="majorBidi" w:cstheme="majorBidi"/>
          <w:sz w:val="24"/>
          <w:szCs w:val="24"/>
          <w:lang w:val="cs-CZ"/>
        </w:rPr>
      </w:pPr>
      <w:bookmarkStart w:id="2" w:name="_Hlk87969515"/>
      <w:bookmarkStart w:id="3" w:name="_Hlk95819454"/>
      <w:r w:rsidRPr="000F2712">
        <w:rPr>
          <w:rFonts w:asciiTheme="majorBidi" w:hAnsiTheme="majorBidi" w:cstheme="majorBidi"/>
          <w:sz w:val="24"/>
          <w:szCs w:val="24"/>
          <w:lang w:val="cs-CZ"/>
        </w:rPr>
        <w:t xml:space="preserve">Vypracování </w:t>
      </w:r>
      <w:r w:rsidR="00B66685" w:rsidRPr="000F2712">
        <w:rPr>
          <w:rFonts w:asciiTheme="majorBidi" w:hAnsiTheme="majorBidi" w:cstheme="majorBidi"/>
          <w:sz w:val="24"/>
          <w:szCs w:val="24"/>
          <w:lang w:val="cs-CZ"/>
        </w:rPr>
        <w:t>prováděcí projektové dokumentace dle vyhlášky 499/2006 Sb. Vyhlášky o dokumentaci staveb s výkazem výměr pro výběr zhotovitele a srovnávacím rozpočtem</w:t>
      </w:r>
      <w:r w:rsidR="00B946ED" w:rsidRPr="000F2712">
        <w:rPr>
          <w:rFonts w:asciiTheme="majorBidi" w:hAnsiTheme="majorBidi" w:cstheme="majorBidi"/>
          <w:sz w:val="24"/>
          <w:szCs w:val="24"/>
          <w:lang w:val="cs-CZ"/>
        </w:rPr>
        <w:t xml:space="preserve">. </w:t>
      </w:r>
    </w:p>
    <w:p w14:paraId="1ADEDAD0" w14:textId="44B8B3E9" w:rsidR="00B946ED" w:rsidRPr="000F2712" w:rsidRDefault="00B66685" w:rsidP="00B946ED">
      <w:pPr>
        <w:pStyle w:val="Odstavecseseznamem"/>
        <w:numPr>
          <w:ilvl w:val="0"/>
          <w:numId w:val="19"/>
        </w:numPr>
        <w:tabs>
          <w:tab w:val="left" w:pos="0"/>
        </w:tabs>
        <w:suppressAutoHyphens/>
        <w:spacing w:after="0" w:line="240" w:lineRule="auto"/>
        <w:ind w:left="0" w:firstLine="0"/>
        <w:jc w:val="both"/>
        <w:rPr>
          <w:rFonts w:asciiTheme="majorBidi" w:hAnsiTheme="majorBidi" w:cstheme="majorBidi"/>
          <w:sz w:val="24"/>
          <w:szCs w:val="24"/>
          <w:lang w:val="cs-CZ"/>
        </w:rPr>
      </w:pPr>
      <w:bookmarkStart w:id="4" w:name="_Hlk137127739"/>
      <w:r w:rsidRPr="000F2712">
        <w:rPr>
          <w:rFonts w:asciiTheme="majorBidi" w:hAnsiTheme="majorBidi" w:cstheme="majorBidi"/>
          <w:sz w:val="24"/>
          <w:szCs w:val="24"/>
          <w:lang w:val="cs-CZ"/>
        </w:rPr>
        <w:t>Podkladem pro vypracování prováděcí projektové dokumentace je dokumentace pro stavební povolení.</w:t>
      </w:r>
    </w:p>
    <w:bookmarkEnd w:id="4"/>
    <w:p w14:paraId="799C3FBE" w14:textId="7AE18149" w:rsidR="009C7A23" w:rsidRPr="000F2712" w:rsidRDefault="009C7A23" w:rsidP="00CE5B1F">
      <w:pPr>
        <w:pStyle w:val="Odstavecseseznamem"/>
        <w:numPr>
          <w:ilvl w:val="0"/>
          <w:numId w:val="19"/>
        </w:numPr>
        <w:tabs>
          <w:tab w:val="left" w:pos="0"/>
        </w:tabs>
        <w:suppressAutoHyphens/>
        <w:spacing w:after="0" w:line="240" w:lineRule="auto"/>
        <w:ind w:left="0" w:firstLine="0"/>
        <w:jc w:val="both"/>
        <w:rPr>
          <w:rFonts w:asciiTheme="majorBidi" w:hAnsiTheme="majorBidi" w:cstheme="majorBidi"/>
          <w:sz w:val="24"/>
          <w:szCs w:val="24"/>
          <w:lang w:val="cs-CZ"/>
        </w:rPr>
      </w:pPr>
      <w:r w:rsidRPr="000F2712">
        <w:rPr>
          <w:rFonts w:asciiTheme="majorBidi" w:hAnsiTheme="majorBidi" w:cstheme="majorBidi"/>
          <w:sz w:val="24"/>
          <w:szCs w:val="24"/>
          <w:lang w:val="cs-CZ"/>
        </w:rPr>
        <w:t>Předmět Smlouvy musí být v každém ohledu realizován v souladu s cíli a zásadami udržitelného rozvoje</w:t>
      </w:r>
      <w:r w:rsidR="006D0612" w:rsidRPr="000F2712">
        <w:rPr>
          <w:rFonts w:asciiTheme="majorBidi" w:hAnsiTheme="majorBidi" w:cstheme="majorBidi"/>
          <w:sz w:val="24"/>
          <w:szCs w:val="24"/>
          <w:lang w:val="cs-CZ"/>
        </w:rPr>
        <w:t>.</w:t>
      </w:r>
    </w:p>
    <w:bookmarkEnd w:id="2"/>
    <w:bookmarkEnd w:id="3"/>
    <w:p w14:paraId="179D1D66" w14:textId="77777777" w:rsidR="00EF5EE5" w:rsidRPr="000F2712" w:rsidRDefault="00EF5EE5" w:rsidP="00CE5B1F">
      <w:pPr>
        <w:pStyle w:val="Nadpis1"/>
        <w:spacing w:before="360" w:line="240" w:lineRule="auto"/>
        <w:ind w:left="0"/>
        <w:rPr>
          <w:rFonts w:asciiTheme="majorBidi" w:hAnsiTheme="majorBidi" w:cstheme="majorBidi"/>
          <w:sz w:val="24"/>
          <w:szCs w:val="24"/>
        </w:rPr>
      </w:pPr>
      <w:r w:rsidRPr="000F2712">
        <w:rPr>
          <w:rFonts w:asciiTheme="majorBidi" w:hAnsiTheme="majorBidi" w:cstheme="majorBidi"/>
          <w:sz w:val="24"/>
          <w:szCs w:val="24"/>
        </w:rPr>
        <w:t>Doba plnění</w:t>
      </w:r>
    </w:p>
    <w:p w14:paraId="017D816A" w14:textId="50DADF5B" w:rsidR="007B0B7C" w:rsidRPr="000F2712" w:rsidRDefault="007B0B7C" w:rsidP="00CE5B1F">
      <w:pPr>
        <w:pStyle w:val="Nadpis2"/>
        <w:spacing w:line="240" w:lineRule="auto"/>
        <w:ind w:left="0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>Termín zahájení plnění dle této smlouvy je ihned po podpisu smlouvy.</w:t>
      </w:r>
    </w:p>
    <w:p w14:paraId="46DA6B31" w14:textId="04F9B1E1" w:rsidR="007B0B7C" w:rsidRPr="000F2712" w:rsidRDefault="007B0B7C" w:rsidP="00CE5B1F">
      <w:pPr>
        <w:pStyle w:val="Nadpis2"/>
        <w:spacing w:line="240" w:lineRule="auto"/>
        <w:ind w:left="0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 xml:space="preserve">Dílo bude dokončeno protokolárním předáním kompletního </w:t>
      </w:r>
      <w:r w:rsidR="006D0612" w:rsidRPr="000F2712">
        <w:rPr>
          <w:rFonts w:asciiTheme="majorBidi" w:hAnsiTheme="majorBidi" w:cstheme="majorBidi"/>
        </w:rPr>
        <w:t>díla.</w:t>
      </w:r>
    </w:p>
    <w:p w14:paraId="444F0CAB" w14:textId="1D6A5383" w:rsidR="007B0B7C" w:rsidRPr="000F2712" w:rsidRDefault="007B0B7C" w:rsidP="00CE5B1F">
      <w:pPr>
        <w:pStyle w:val="Nadpis2"/>
        <w:spacing w:line="240" w:lineRule="auto"/>
        <w:ind w:left="0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 xml:space="preserve">Zhotovitel předá Objednateli celkové dílo, a to </w:t>
      </w:r>
      <w:r w:rsidR="005505CB" w:rsidRPr="000F2712">
        <w:rPr>
          <w:rFonts w:asciiTheme="majorBidi" w:hAnsiTheme="majorBidi" w:cstheme="majorBidi"/>
        </w:rPr>
        <w:t>3</w:t>
      </w:r>
      <w:r w:rsidR="006D0612" w:rsidRPr="000F2712">
        <w:rPr>
          <w:rFonts w:asciiTheme="majorBidi" w:hAnsiTheme="majorBidi" w:cstheme="majorBidi"/>
        </w:rPr>
        <w:t xml:space="preserve"> </w:t>
      </w:r>
      <w:r w:rsidRPr="000F2712">
        <w:rPr>
          <w:rFonts w:asciiTheme="majorBidi" w:hAnsiTheme="majorBidi" w:cstheme="majorBidi"/>
        </w:rPr>
        <w:t xml:space="preserve">v tištěné podobě a jedenkrát v digitální podobě (formáty PDF, doc, </w:t>
      </w:r>
      <w:proofErr w:type="spellStart"/>
      <w:r w:rsidRPr="000F2712">
        <w:rPr>
          <w:rFonts w:asciiTheme="majorBidi" w:hAnsiTheme="majorBidi" w:cstheme="majorBidi"/>
        </w:rPr>
        <w:t>xlsx</w:t>
      </w:r>
      <w:proofErr w:type="spellEnd"/>
      <w:r w:rsidRPr="000F2712">
        <w:rPr>
          <w:rFonts w:asciiTheme="majorBidi" w:hAnsiTheme="majorBidi" w:cstheme="majorBidi"/>
        </w:rPr>
        <w:t xml:space="preserve"> případně DWG).</w:t>
      </w:r>
    </w:p>
    <w:p w14:paraId="112D5D55" w14:textId="7A15F607" w:rsidR="00470AB7" w:rsidRPr="000F2712" w:rsidRDefault="00470AB7" w:rsidP="008350C5">
      <w:pPr>
        <w:pStyle w:val="Nadpis2"/>
        <w:spacing w:after="0" w:line="240" w:lineRule="auto"/>
        <w:ind w:left="0"/>
        <w:rPr>
          <w:rFonts w:asciiTheme="majorBidi" w:hAnsiTheme="majorBidi" w:cstheme="majorBidi"/>
        </w:rPr>
      </w:pPr>
      <w:bookmarkStart w:id="5" w:name="_Hlk133216149"/>
      <w:r w:rsidRPr="000F2712">
        <w:rPr>
          <w:rFonts w:asciiTheme="majorBidi" w:hAnsiTheme="majorBidi" w:cstheme="majorBidi"/>
          <w:bCs/>
        </w:rPr>
        <w:t xml:space="preserve">Zpracování dokumentace </w:t>
      </w:r>
      <w:r w:rsidR="00B66685" w:rsidRPr="000F2712">
        <w:rPr>
          <w:rFonts w:asciiTheme="majorBidi" w:hAnsiTheme="majorBidi" w:cstheme="majorBidi"/>
          <w:bCs/>
        </w:rPr>
        <w:t xml:space="preserve">bude provedeno do </w:t>
      </w:r>
      <w:r w:rsidR="00B946ED" w:rsidRPr="000F2712">
        <w:rPr>
          <w:rFonts w:asciiTheme="majorBidi" w:hAnsiTheme="majorBidi" w:cstheme="majorBidi"/>
          <w:bCs/>
        </w:rPr>
        <w:t>6</w:t>
      </w:r>
      <w:r w:rsidR="006D0612" w:rsidRPr="000F2712">
        <w:rPr>
          <w:rFonts w:asciiTheme="majorBidi" w:hAnsiTheme="majorBidi" w:cstheme="majorBidi"/>
          <w:bCs/>
        </w:rPr>
        <w:t>0 ti dní po objednání</w:t>
      </w:r>
    </w:p>
    <w:bookmarkEnd w:id="5"/>
    <w:p w14:paraId="3B11D096" w14:textId="77777777" w:rsidR="00EF5EE5" w:rsidRPr="000F2712" w:rsidRDefault="00EF5EE5" w:rsidP="00CE5B1F">
      <w:pPr>
        <w:pStyle w:val="Nadpis1"/>
        <w:spacing w:before="360" w:line="240" w:lineRule="auto"/>
        <w:ind w:left="0"/>
        <w:rPr>
          <w:rFonts w:asciiTheme="majorBidi" w:hAnsiTheme="majorBidi" w:cstheme="majorBidi"/>
          <w:sz w:val="24"/>
          <w:szCs w:val="24"/>
        </w:rPr>
      </w:pPr>
      <w:r w:rsidRPr="000F2712">
        <w:rPr>
          <w:rFonts w:asciiTheme="majorBidi" w:hAnsiTheme="majorBidi" w:cstheme="majorBidi"/>
          <w:sz w:val="24"/>
          <w:szCs w:val="24"/>
        </w:rPr>
        <w:lastRenderedPageBreak/>
        <w:t>Místo plnění</w:t>
      </w:r>
    </w:p>
    <w:p w14:paraId="357BD92B" w14:textId="02EBEA8F" w:rsidR="00F23CA0" w:rsidRPr="000F2712" w:rsidRDefault="00EF5EE5" w:rsidP="00CE5B1F">
      <w:pPr>
        <w:pStyle w:val="Nadpis2"/>
        <w:numPr>
          <w:ilvl w:val="1"/>
          <w:numId w:val="1"/>
        </w:numPr>
        <w:spacing w:line="240" w:lineRule="auto"/>
        <w:ind w:left="0"/>
        <w:rPr>
          <w:rFonts w:asciiTheme="majorBidi" w:hAnsiTheme="majorBidi" w:cstheme="majorBidi"/>
          <w:color w:val="000000"/>
          <w:shd w:val="clear" w:color="auto" w:fill="FFFFFF"/>
        </w:rPr>
      </w:pPr>
      <w:r w:rsidRPr="000F2712">
        <w:rPr>
          <w:rFonts w:asciiTheme="majorBidi" w:hAnsiTheme="majorBidi" w:cstheme="majorBidi"/>
        </w:rPr>
        <w:t xml:space="preserve">Místem plnění </w:t>
      </w:r>
      <w:r w:rsidR="00F23CA0" w:rsidRPr="000F2712">
        <w:rPr>
          <w:rFonts w:asciiTheme="majorBidi" w:hAnsiTheme="majorBidi" w:cstheme="majorBidi"/>
        </w:rPr>
        <w:t xml:space="preserve">je </w:t>
      </w:r>
      <w:r w:rsidR="007701CD" w:rsidRPr="000F2712">
        <w:rPr>
          <w:rFonts w:asciiTheme="majorBidi" w:hAnsiTheme="majorBidi" w:cstheme="majorBidi"/>
          <w:color w:val="000000"/>
          <w:shd w:val="clear" w:color="auto" w:fill="FFFFFF"/>
        </w:rPr>
        <w:t>provozovna účastníka nebo sídlo Zadavatele, a to v závislosti na charakteru prováděných činností.</w:t>
      </w:r>
    </w:p>
    <w:p w14:paraId="6B4715D1" w14:textId="77777777" w:rsidR="00EF5EE5" w:rsidRPr="000F2712" w:rsidRDefault="00EF5EE5" w:rsidP="00CE5B1F">
      <w:pPr>
        <w:pStyle w:val="Nadpis1"/>
        <w:spacing w:before="360" w:line="240" w:lineRule="auto"/>
        <w:ind w:left="0"/>
        <w:rPr>
          <w:rFonts w:asciiTheme="majorBidi" w:hAnsiTheme="majorBidi" w:cstheme="majorBidi"/>
          <w:sz w:val="24"/>
          <w:szCs w:val="24"/>
        </w:rPr>
      </w:pPr>
      <w:r w:rsidRPr="000F2712">
        <w:rPr>
          <w:rFonts w:asciiTheme="majorBidi" w:hAnsiTheme="majorBidi" w:cstheme="majorBidi"/>
          <w:sz w:val="24"/>
          <w:szCs w:val="24"/>
        </w:rPr>
        <w:t>Cena za provedení díla</w:t>
      </w:r>
    </w:p>
    <w:p w14:paraId="211CF2E8" w14:textId="77777777" w:rsidR="00DE3D9A" w:rsidRPr="000F2712" w:rsidRDefault="00DE3D9A" w:rsidP="00CE5B1F">
      <w:pPr>
        <w:pStyle w:val="Bodsmlouvy-21"/>
        <w:numPr>
          <w:ilvl w:val="1"/>
          <w:numId w:val="12"/>
        </w:numPr>
        <w:ind w:left="0"/>
        <w:rPr>
          <w:rFonts w:asciiTheme="majorBidi" w:hAnsiTheme="majorBidi" w:cstheme="majorBidi"/>
          <w:b/>
          <w:bCs/>
          <w:color w:val="auto"/>
          <w:sz w:val="24"/>
          <w:szCs w:val="24"/>
        </w:rPr>
      </w:pPr>
      <w:r w:rsidRPr="000F2712">
        <w:rPr>
          <w:rFonts w:asciiTheme="majorBidi" w:hAnsiTheme="majorBidi" w:cstheme="majorBidi"/>
          <w:b/>
          <w:bCs/>
          <w:color w:val="auto"/>
          <w:sz w:val="24"/>
          <w:szCs w:val="24"/>
        </w:rPr>
        <w:t>Cena díla je oběma smluvními stranami sjednána ve výši:</w:t>
      </w:r>
    </w:p>
    <w:p w14:paraId="610A259B" w14:textId="77777777" w:rsidR="000F2712" w:rsidRPr="000F2712" w:rsidRDefault="000F2712" w:rsidP="000F2712">
      <w:pPr>
        <w:pStyle w:val="Bezmezer"/>
        <w:spacing w:after="0" w:line="240" w:lineRule="auto"/>
        <w:ind w:left="720"/>
        <w:rPr>
          <w:rFonts w:asciiTheme="majorBidi" w:hAnsiTheme="majorBidi" w:cstheme="majorBidi"/>
          <w:b/>
          <w:bCs/>
        </w:rPr>
      </w:pPr>
    </w:p>
    <w:p w14:paraId="6B001F8F" w14:textId="35B9BBC4" w:rsidR="000F2712" w:rsidRPr="000F2712" w:rsidRDefault="000F2712" w:rsidP="000F2712">
      <w:pPr>
        <w:pStyle w:val="Bezmezer"/>
        <w:numPr>
          <w:ilvl w:val="0"/>
          <w:numId w:val="23"/>
        </w:numPr>
        <w:spacing w:after="0" w:line="240" w:lineRule="auto"/>
        <w:ind w:left="0" w:firstLine="0"/>
        <w:rPr>
          <w:rFonts w:asciiTheme="majorBidi" w:hAnsiTheme="majorBidi" w:cstheme="majorBidi"/>
          <w:b/>
          <w:bCs/>
        </w:rPr>
      </w:pPr>
      <w:r w:rsidRPr="000F2712">
        <w:rPr>
          <w:rFonts w:asciiTheme="majorBidi" w:hAnsiTheme="majorBidi" w:cstheme="majorBidi"/>
          <w:b/>
          <w:bCs/>
        </w:rPr>
        <w:t>Rekonstrukce rozvodů CZT mezi ulicemi Dukelská a Karla Nového, Benešov</w:t>
      </w:r>
    </w:p>
    <w:p w14:paraId="43AF3138" w14:textId="5BF5A0F0" w:rsidR="000F2712" w:rsidRPr="000F2712" w:rsidRDefault="000F2712" w:rsidP="000F2712">
      <w:pPr>
        <w:pStyle w:val="Bezmezer"/>
        <w:spacing w:after="0" w:line="240" w:lineRule="auto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>Cena za prováděcí projektovou dokumentaci rekonstrukce teplovodu 45 000,- Kč (bez podélného řezu, je určena hloubka 0,8m)</w:t>
      </w:r>
    </w:p>
    <w:p w14:paraId="07FBB9E8" w14:textId="703C7867" w:rsidR="000F2712" w:rsidRPr="000F2712" w:rsidRDefault="000F2712" w:rsidP="000F2712">
      <w:pPr>
        <w:pStyle w:val="Bezmezer"/>
        <w:spacing w:after="0" w:line="240" w:lineRule="auto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>Výkaz výměr pro výběr zhotovitele a srovnávací rozpočet 15 000,- Kč</w:t>
      </w:r>
    </w:p>
    <w:p w14:paraId="00C32C40" w14:textId="204419B6" w:rsidR="000F2712" w:rsidRPr="000F2712" w:rsidRDefault="000F2712" w:rsidP="000F2712">
      <w:pPr>
        <w:pStyle w:val="Bezmezer"/>
        <w:spacing w:after="0" w:line="240" w:lineRule="auto"/>
        <w:rPr>
          <w:rFonts w:asciiTheme="majorBidi" w:hAnsiTheme="majorBidi" w:cstheme="majorBidi"/>
          <w:b/>
          <w:bCs/>
        </w:rPr>
      </w:pPr>
      <w:r w:rsidRPr="000F2712">
        <w:rPr>
          <w:rFonts w:asciiTheme="majorBidi" w:hAnsiTheme="majorBidi" w:cstheme="majorBidi"/>
          <w:b/>
          <w:bCs/>
        </w:rPr>
        <w:t xml:space="preserve">Cena za část dokumentace </w:t>
      </w:r>
      <w:r w:rsidR="00E22D82">
        <w:rPr>
          <w:rFonts w:asciiTheme="majorBidi" w:hAnsiTheme="majorBidi" w:cstheme="majorBidi"/>
          <w:b/>
          <w:bCs/>
        </w:rPr>
        <w:tab/>
      </w:r>
      <w:r w:rsidR="00E22D82">
        <w:rPr>
          <w:rFonts w:asciiTheme="majorBidi" w:hAnsiTheme="majorBidi" w:cstheme="majorBidi"/>
          <w:b/>
          <w:bCs/>
        </w:rPr>
        <w:tab/>
      </w:r>
      <w:r w:rsidR="00E22D82">
        <w:rPr>
          <w:rFonts w:asciiTheme="majorBidi" w:hAnsiTheme="majorBidi" w:cstheme="majorBidi"/>
          <w:b/>
          <w:bCs/>
        </w:rPr>
        <w:tab/>
      </w:r>
      <w:r w:rsidR="00E22D82">
        <w:rPr>
          <w:rFonts w:asciiTheme="majorBidi" w:hAnsiTheme="majorBidi" w:cstheme="majorBidi"/>
          <w:b/>
          <w:bCs/>
        </w:rPr>
        <w:tab/>
      </w:r>
      <w:r w:rsidRPr="000F2712">
        <w:rPr>
          <w:rFonts w:asciiTheme="majorBidi" w:hAnsiTheme="majorBidi" w:cstheme="majorBidi"/>
          <w:b/>
          <w:bCs/>
        </w:rPr>
        <w:t>50 000,- Kč bez DPH</w:t>
      </w:r>
    </w:p>
    <w:p w14:paraId="60E0702F" w14:textId="77777777" w:rsidR="000F2712" w:rsidRPr="000F2712" w:rsidRDefault="000F2712" w:rsidP="000F2712">
      <w:pPr>
        <w:pStyle w:val="Bezmezer"/>
        <w:spacing w:after="0" w:line="240" w:lineRule="auto"/>
        <w:rPr>
          <w:rFonts w:asciiTheme="majorBidi" w:hAnsiTheme="majorBidi" w:cstheme="majorBidi"/>
          <w:b/>
          <w:bCs/>
        </w:rPr>
      </w:pPr>
    </w:p>
    <w:p w14:paraId="7EC7AB74" w14:textId="16D37B8B" w:rsidR="000F2712" w:rsidRPr="000F2712" w:rsidRDefault="000F2712" w:rsidP="000F2712">
      <w:pPr>
        <w:pStyle w:val="Bezmezer"/>
        <w:numPr>
          <w:ilvl w:val="0"/>
          <w:numId w:val="23"/>
        </w:numPr>
        <w:spacing w:after="0" w:line="240" w:lineRule="auto"/>
        <w:ind w:left="0" w:firstLine="0"/>
        <w:rPr>
          <w:rFonts w:asciiTheme="majorBidi" w:hAnsiTheme="majorBidi" w:cstheme="majorBidi"/>
          <w:b/>
          <w:bCs/>
        </w:rPr>
      </w:pPr>
      <w:r w:rsidRPr="000F2712">
        <w:rPr>
          <w:rFonts w:asciiTheme="majorBidi" w:hAnsiTheme="majorBidi" w:cstheme="majorBidi"/>
          <w:b/>
          <w:bCs/>
        </w:rPr>
        <w:t>Rezidence Pražská – Benešov IO.08 Přípojka horkovod</w:t>
      </w:r>
    </w:p>
    <w:p w14:paraId="061FD0D6" w14:textId="77777777" w:rsidR="000F2712" w:rsidRPr="000F2712" w:rsidRDefault="000F2712" w:rsidP="000F2712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val="cs-CZ" w:eastAsia="cs-CZ"/>
        </w:rPr>
      </w:pPr>
      <w:r w:rsidRPr="000F2712">
        <w:rPr>
          <w:rFonts w:asciiTheme="majorBidi" w:eastAsia="Times New Roman" w:hAnsiTheme="majorBidi" w:cstheme="majorBidi"/>
          <w:sz w:val="24"/>
          <w:szCs w:val="24"/>
          <w:lang w:val="cs-CZ" w:eastAsia="cs-CZ"/>
        </w:rPr>
        <w:t>Cena za prováděcí projektovou dokumentaci teplovodní přípojky 22 000,- Kč (bez podélného řezu, je určena hloubka 0,8m)</w:t>
      </w:r>
    </w:p>
    <w:p w14:paraId="4F2E6653" w14:textId="4FEE5AD7" w:rsidR="000F2712" w:rsidRPr="000F2712" w:rsidRDefault="000F2712" w:rsidP="000F2712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val="cs-CZ" w:eastAsia="cs-CZ"/>
        </w:rPr>
      </w:pPr>
      <w:r w:rsidRPr="000F2712">
        <w:rPr>
          <w:rFonts w:asciiTheme="majorBidi" w:eastAsia="Times New Roman" w:hAnsiTheme="majorBidi" w:cstheme="majorBidi"/>
          <w:sz w:val="24"/>
          <w:szCs w:val="24"/>
          <w:lang w:val="cs-CZ" w:eastAsia="cs-CZ"/>
        </w:rPr>
        <w:t>Výkaz výměr pro výběr zhotovitele a srovnávací rozpočet 8 000,- Kč</w:t>
      </w:r>
    </w:p>
    <w:p w14:paraId="1435E432" w14:textId="72F85A2B" w:rsidR="000F2712" w:rsidRPr="000F2712" w:rsidRDefault="000F2712" w:rsidP="000F2712">
      <w:pPr>
        <w:pStyle w:val="Bezmezer"/>
        <w:spacing w:after="0" w:line="240" w:lineRule="auto"/>
        <w:rPr>
          <w:rFonts w:asciiTheme="majorBidi" w:hAnsiTheme="majorBidi" w:cstheme="majorBidi"/>
          <w:b/>
          <w:bCs/>
        </w:rPr>
      </w:pPr>
      <w:r w:rsidRPr="000F2712">
        <w:rPr>
          <w:rFonts w:asciiTheme="majorBidi" w:hAnsiTheme="majorBidi" w:cstheme="majorBidi"/>
          <w:b/>
          <w:bCs/>
        </w:rPr>
        <w:t xml:space="preserve">Cena za část dokumentace </w:t>
      </w:r>
      <w:r w:rsidR="00E22D82">
        <w:rPr>
          <w:rFonts w:asciiTheme="majorBidi" w:hAnsiTheme="majorBidi" w:cstheme="majorBidi"/>
          <w:b/>
          <w:bCs/>
        </w:rPr>
        <w:tab/>
      </w:r>
      <w:r w:rsidR="00E22D82">
        <w:rPr>
          <w:rFonts w:asciiTheme="majorBidi" w:hAnsiTheme="majorBidi" w:cstheme="majorBidi"/>
          <w:b/>
          <w:bCs/>
        </w:rPr>
        <w:tab/>
      </w:r>
      <w:r w:rsidR="00E22D82">
        <w:rPr>
          <w:rFonts w:asciiTheme="majorBidi" w:hAnsiTheme="majorBidi" w:cstheme="majorBidi"/>
          <w:b/>
          <w:bCs/>
        </w:rPr>
        <w:tab/>
      </w:r>
      <w:r w:rsidR="00E22D82">
        <w:rPr>
          <w:rFonts w:asciiTheme="majorBidi" w:hAnsiTheme="majorBidi" w:cstheme="majorBidi"/>
          <w:b/>
          <w:bCs/>
        </w:rPr>
        <w:tab/>
      </w:r>
      <w:r w:rsidRPr="000F2712">
        <w:rPr>
          <w:rFonts w:asciiTheme="majorBidi" w:hAnsiTheme="majorBidi" w:cstheme="majorBidi"/>
          <w:b/>
          <w:bCs/>
        </w:rPr>
        <w:t>30 000,- Kč bez DPH</w:t>
      </w:r>
    </w:p>
    <w:p w14:paraId="39CA73EE" w14:textId="77777777" w:rsidR="000F2712" w:rsidRPr="000F2712" w:rsidRDefault="000F2712" w:rsidP="000F2712">
      <w:pPr>
        <w:pStyle w:val="Bezmezer"/>
        <w:spacing w:after="0" w:line="240" w:lineRule="auto"/>
        <w:rPr>
          <w:rFonts w:asciiTheme="majorBidi" w:hAnsiTheme="majorBidi" w:cstheme="majorBidi"/>
          <w:b/>
          <w:bCs/>
        </w:rPr>
      </w:pPr>
    </w:p>
    <w:p w14:paraId="4D0980BE" w14:textId="4A374DAD" w:rsidR="000F2712" w:rsidRPr="000F2712" w:rsidRDefault="000F2712" w:rsidP="000F2712">
      <w:pPr>
        <w:pStyle w:val="Bezmezer"/>
        <w:numPr>
          <w:ilvl w:val="0"/>
          <w:numId w:val="21"/>
        </w:numPr>
        <w:spacing w:after="0" w:line="240" w:lineRule="auto"/>
        <w:ind w:left="0" w:firstLine="0"/>
        <w:rPr>
          <w:rFonts w:asciiTheme="majorBidi" w:hAnsiTheme="majorBidi" w:cstheme="majorBidi"/>
          <w:b/>
          <w:bCs/>
        </w:rPr>
      </w:pPr>
      <w:r w:rsidRPr="000F2712">
        <w:rPr>
          <w:rFonts w:asciiTheme="majorBidi" w:hAnsiTheme="majorBidi" w:cstheme="majorBidi"/>
          <w:b/>
          <w:bCs/>
        </w:rPr>
        <w:t>Rezidence Pražská – Benešov D.1.4.8. Výměníková stanice</w:t>
      </w:r>
    </w:p>
    <w:p w14:paraId="25A44AEE" w14:textId="02A7F931" w:rsidR="000F2712" w:rsidRPr="000F2712" w:rsidRDefault="000F2712" w:rsidP="000F2712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val="cs-CZ" w:eastAsia="cs-CZ"/>
        </w:rPr>
      </w:pPr>
      <w:r w:rsidRPr="000F2712">
        <w:rPr>
          <w:rFonts w:asciiTheme="majorBidi" w:eastAsia="Times New Roman" w:hAnsiTheme="majorBidi" w:cstheme="majorBidi"/>
          <w:sz w:val="24"/>
          <w:szCs w:val="24"/>
          <w:lang w:val="cs-CZ" w:eastAsia="cs-CZ"/>
        </w:rPr>
        <w:t xml:space="preserve">Cena za prováděcí dokumentaci výměníkové stanice </w:t>
      </w:r>
      <w:r w:rsidRPr="000F2712">
        <w:rPr>
          <w:rFonts w:asciiTheme="majorBidi" w:eastAsia="Times New Roman" w:hAnsiTheme="majorBidi" w:cstheme="majorBidi"/>
          <w:sz w:val="24"/>
          <w:szCs w:val="24"/>
          <w:lang w:val="cs-CZ" w:eastAsia="cs-CZ"/>
        </w:rPr>
        <w:tab/>
        <w:t>50 000,- Kč</w:t>
      </w:r>
    </w:p>
    <w:p w14:paraId="2ADB51EC" w14:textId="77777777" w:rsidR="000F2712" w:rsidRPr="000F2712" w:rsidRDefault="000F2712" w:rsidP="000F2712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val="cs-CZ" w:eastAsia="cs-CZ"/>
        </w:rPr>
      </w:pPr>
      <w:r w:rsidRPr="000F2712">
        <w:rPr>
          <w:rFonts w:asciiTheme="majorBidi" w:eastAsia="Times New Roman" w:hAnsiTheme="majorBidi" w:cstheme="majorBidi"/>
          <w:sz w:val="24"/>
          <w:szCs w:val="24"/>
          <w:lang w:val="cs-CZ" w:eastAsia="cs-CZ"/>
        </w:rPr>
        <w:t>Výkaz výměr pro výběr zhotovitele a srovnávací rozpočet 10 000,- Kč</w:t>
      </w:r>
    </w:p>
    <w:p w14:paraId="3FC539E4" w14:textId="45B66232" w:rsidR="000F2712" w:rsidRPr="000F2712" w:rsidRDefault="000F2712" w:rsidP="000F2712">
      <w:pPr>
        <w:pStyle w:val="Bezmezer"/>
        <w:spacing w:after="0" w:line="240" w:lineRule="auto"/>
        <w:rPr>
          <w:rFonts w:asciiTheme="majorBidi" w:hAnsiTheme="majorBidi" w:cstheme="majorBidi"/>
          <w:b/>
          <w:bCs/>
        </w:rPr>
      </w:pPr>
      <w:r w:rsidRPr="000F2712">
        <w:rPr>
          <w:rFonts w:asciiTheme="majorBidi" w:hAnsiTheme="majorBidi" w:cstheme="majorBidi"/>
          <w:b/>
          <w:bCs/>
        </w:rPr>
        <w:t xml:space="preserve">Cena za část dokumentace </w:t>
      </w:r>
      <w:r w:rsidR="00E22D82">
        <w:rPr>
          <w:rFonts w:asciiTheme="majorBidi" w:hAnsiTheme="majorBidi" w:cstheme="majorBidi"/>
          <w:b/>
          <w:bCs/>
        </w:rPr>
        <w:tab/>
      </w:r>
      <w:r w:rsidR="00E22D82">
        <w:rPr>
          <w:rFonts w:asciiTheme="majorBidi" w:hAnsiTheme="majorBidi" w:cstheme="majorBidi"/>
          <w:b/>
          <w:bCs/>
        </w:rPr>
        <w:tab/>
      </w:r>
      <w:r w:rsidR="00E22D82">
        <w:rPr>
          <w:rFonts w:asciiTheme="majorBidi" w:hAnsiTheme="majorBidi" w:cstheme="majorBidi"/>
          <w:b/>
          <w:bCs/>
        </w:rPr>
        <w:tab/>
      </w:r>
      <w:r w:rsidR="00E22D82">
        <w:rPr>
          <w:rFonts w:asciiTheme="majorBidi" w:hAnsiTheme="majorBidi" w:cstheme="majorBidi"/>
          <w:b/>
          <w:bCs/>
        </w:rPr>
        <w:tab/>
      </w:r>
      <w:r w:rsidRPr="000F2712">
        <w:rPr>
          <w:rFonts w:asciiTheme="majorBidi" w:hAnsiTheme="majorBidi" w:cstheme="majorBidi"/>
          <w:b/>
          <w:bCs/>
        </w:rPr>
        <w:t>60 000,- Kč bez DPH</w:t>
      </w:r>
    </w:p>
    <w:p w14:paraId="050D470C" w14:textId="77777777" w:rsidR="000F2712" w:rsidRPr="000F2712" w:rsidRDefault="000F2712" w:rsidP="000F2712">
      <w:pPr>
        <w:pStyle w:val="-wm-msonormal"/>
        <w:spacing w:before="0" w:beforeAutospacing="0" w:after="0" w:afterAutospacing="0"/>
        <w:rPr>
          <w:rFonts w:asciiTheme="majorBidi" w:hAnsiTheme="majorBidi" w:cstheme="majorBidi"/>
        </w:rPr>
      </w:pPr>
    </w:p>
    <w:p w14:paraId="67EAC645" w14:textId="70CE256F" w:rsidR="005505CB" w:rsidRPr="000F2712" w:rsidRDefault="005505CB" w:rsidP="000F2712">
      <w:pPr>
        <w:pStyle w:val="-wm-msonormal"/>
        <w:spacing w:before="0" w:beforeAutospacing="0" w:after="0" w:afterAutospacing="0"/>
        <w:ind w:left="425" w:hanging="426"/>
        <w:rPr>
          <w:rFonts w:asciiTheme="majorBidi" w:hAnsiTheme="majorBidi" w:cstheme="majorBidi"/>
          <w:b/>
          <w:bCs/>
        </w:rPr>
      </w:pPr>
      <w:r w:rsidRPr="000F2712">
        <w:rPr>
          <w:rFonts w:asciiTheme="majorBidi" w:hAnsiTheme="majorBidi" w:cstheme="majorBidi"/>
          <w:b/>
          <w:bCs/>
        </w:rPr>
        <w:t xml:space="preserve">Celkem cena </w:t>
      </w:r>
      <w:r w:rsidR="000F2712" w:rsidRPr="000F2712">
        <w:rPr>
          <w:rFonts w:asciiTheme="majorBidi" w:hAnsiTheme="majorBidi" w:cstheme="majorBidi"/>
          <w:b/>
          <w:bCs/>
        </w:rPr>
        <w:t xml:space="preserve">za projektovou dokumentaci </w:t>
      </w:r>
      <w:r w:rsidR="00E22D82">
        <w:rPr>
          <w:rFonts w:asciiTheme="majorBidi" w:hAnsiTheme="majorBidi" w:cstheme="majorBidi"/>
          <w:b/>
          <w:bCs/>
        </w:rPr>
        <w:tab/>
      </w:r>
      <w:r w:rsidR="000F2712" w:rsidRPr="000F2712">
        <w:rPr>
          <w:rFonts w:asciiTheme="majorBidi" w:hAnsiTheme="majorBidi" w:cstheme="majorBidi"/>
          <w:b/>
          <w:bCs/>
        </w:rPr>
        <w:t>140 000</w:t>
      </w:r>
      <w:r w:rsidRPr="000F2712">
        <w:rPr>
          <w:rFonts w:asciiTheme="majorBidi" w:hAnsiTheme="majorBidi" w:cstheme="majorBidi"/>
          <w:b/>
          <w:bCs/>
        </w:rPr>
        <w:t>,- Kč</w:t>
      </w:r>
      <w:r w:rsidR="00E22D82">
        <w:rPr>
          <w:rFonts w:asciiTheme="majorBidi" w:hAnsiTheme="majorBidi" w:cstheme="majorBidi"/>
          <w:b/>
          <w:bCs/>
        </w:rPr>
        <w:t xml:space="preserve"> </w:t>
      </w:r>
      <w:r w:rsidR="00E22D82" w:rsidRPr="000F2712">
        <w:rPr>
          <w:rFonts w:asciiTheme="majorBidi" w:hAnsiTheme="majorBidi" w:cstheme="majorBidi"/>
          <w:b/>
          <w:bCs/>
        </w:rPr>
        <w:t>bez DPH</w:t>
      </w:r>
    </w:p>
    <w:p w14:paraId="2EF55C11" w14:textId="77777777" w:rsidR="00E22D82" w:rsidRDefault="00E22D82" w:rsidP="00CE5B1F">
      <w:pPr>
        <w:pStyle w:val="-wm-msonormal"/>
        <w:spacing w:before="0" w:beforeAutospacing="0" w:after="0" w:afterAutospacing="0"/>
        <w:jc w:val="both"/>
        <w:rPr>
          <w:rFonts w:asciiTheme="majorBidi" w:hAnsiTheme="majorBidi" w:cstheme="majorBidi"/>
        </w:rPr>
      </w:pPr>
    </w:p>
    <w:p w14:paraId="34C5432C" w14:textId="6F9B2C0A" w:rsidR="005505CB" w:rsidRPr="000F2712" w:rsidRDefault="005505CB" w:rsidP="00CE5B1F">
      <w:pPr>
        <w:pStyle w:val="-wm-msonormal"/>
        <w:spacing w:before="0" w:beforeAutospacing="0" w:after="0" w:afterAutospacing="0"/>
        <w:jc w:val="both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 xml:space="preserve">V ceně není vyjádření dotčených orgánů státní správy, jednání se stavebním úřadem, zajištění souhlasu majitelů pozemků a nemovitostí a geodetické zaměření. Dokumentace bude vycházet </w:t>
      </w:r>
      <w:r w:rsidR="000F2712" w:rsidRPr="000F2712">
        <w:rPr>
          <w:rFonts w:asciiTheme="majorBidi" w:hAnsiTheme="majorBidi" w:cstheme="majorBidi"/>
        </w:rPr>
        <w:t>z předchozího stupně projektové dokumentace pro stavební řízení.</w:t>
      </w:r>
    </w:p>
    <w:p w14:paraId="3DDA7887" w14:textId="42B73757" w:rsidR="00236E4D" w:rsidRPr="000F2712" w:rsidRDefault="00236E4D" w:rsidP="00CE5B1F">
      <w:pPr>
        <w:pStyle w:val="Bodsmlouvy-21"/>
        <w:numPr>
          <w:ilvl w:val="1"/>
          <w:numId w:val="12"/>
        </w:numPr>
        <w:spacing w:before="120"/>
        <w:ind w:left="0"/>
        <w:rPr>
          <w:rFonts w:asciiTheme="majorBidi" w:hAnsiTheme="majorBidi" w:cstheme="majorBidi"/>
          <w:color w:val="auto"/>
          <w:sz w:val="24"/>
          <w:szCs w:val="24"/>
        </w:rPr>
      </w:pPr>
      <w:r w:rsidRPr="000F2712">
        <w:rPr>
          <w:rFonts w:asciiTheme="majorBidi" w:hAnsiTheme="majorBidi" w:cstheme="majorBidi"/>
          <w:color w:val="auto"/>
          <w:sz w:val="24"/>
          <w:szCs w:val="24"/>
        </w:rPr>
        <w:t>Daň z přidané hodnoty bude fakturována podle zákonů a předpisů platných v době fakturace.</w:t>
      </w:r>
    </w:p>
    <w:p w14:paraId="014E9BE1" w14:textId="77777777" w:rsidR="00EF5EE5" w:rsidRPr="000F2712" w:rsidRDefault="00DE3D9A" w:rsidP="00CE5B1F">
      <w:pPr>
        <w:pStyle w:val="Nadpis1"/>
        <w:spacing w:before="360" w:line="240" w:lineRule="auto"/>
        <w:ind w:left="0"/>
        <w:rPr>
          <w:rFonts w:asciiTheme="majorBidi" w:hAnsiTheme="majorBidi" w:cstheme="majorBidi"/>
          <w:sz w:val="24"/>
          <w:szCs w:val="24"/>
        </w:rPr>
      </w:pPr>
      <w:r w:rsidRPr="000F2712">
        <w:rPr>
          <w:rFonts w:asciiTheme="majorBidi" w:hAnsiTheme="majorBidi" w:cstheme="majorBidi"/>
          <w:sz w:val="24"/>
          <w:szCs w:val="24"/>
        </w:rPr>
        <w:t>Zaplacení ceny</w:t>
      </w:r>
    </w:p>
    <w:p w14:paraId="3FBEA921" w14:textId="77777777" w:rsidR="00DE3D9A" w:rsidRPr="000F2712" w:rsidRDefault="00EF5EE5" w:rsidP="00CE5B1F">
      <w:pPr>
        <w:pStyle w:val="Nadpis2"/>
        <w:numPr>
          <w:ilvl w:val="1"/>
          <w:numId w:val="2"/>
        </w:numPr>
        <w:spacing w:line="240" w:lineRule="auto"/>
        <w:ind w:left="0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>Smluvní strany se zavazují vyvinout veškeré úsilí k vytvoření potřebných podmínek pro realizaci díla dle podmínek stanovených Smlouvou, které vyplývají z jejich smluvního postavení. To platí i v případech, kde to není výslovně stanoveno ustanovením Smlouvy.</w:t>
      </w:r>
    </w:p>
    <w:p w14:paraId="106B3F25" w14:textId="2AEED224" w:rsidR="00DE08CF" w:rsidRPr="000F2712" w:rsidRDefault="00DE08CF" w:rsidP="00CE5B1F">
      <w:pPr>
        <w:pStyle w:val="Nadpis2"/>
        <w:numPr>
          <w:ilvl w:val="1"/>
          <w:numId w:val="2"/>
        </w:numPr>
        <w:spacing w:line="240" w:lineRule="auto"/>
        <w:ind w:left="0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 xml:space="preserve">Cena za dílo bude uhrazena </w:t>
      </w:r>
      <w:r w:rsidR="005D4305" w:rsidRPr="000F2712">
        <w:rPr>
          <w:rFonts w:asciiTheme="majorBidi" w:hAnsiTheme="majorBidi" w:cstheme="majorBidi"/>
        </w:rPr>
        <w:t>po provedení prací</w:t>
      </w:r>
      <w:r w:rsidR="00D06CEC" w:rsidRPr="000F2712">
        <w:rPr>
          <w:rFonts w:asciiTheme="majorBidi" w:hAnsiTheme="majorBidi" w:cstheme="majorBidi"/>
        </w:rPr>
        <w:t xml:space="preserve"> dle jednotlivých částí.</w:t>
      </w:r>
    </w:p>
    <w:p w14:paraId="20F4E6DD" w14:textId="0F846DDA" w:rsidR="002C1894" w:rsidRPr="000F2712" w:rsidRDefault="00DE3D9A" w:rsidP="00CE5B1F">
      <w:pPr>
        <w:pStyle w:val="Nadpis2"/>
        <w:numPr>
          <w:ilvl w:val="1"/>
          <w:numId w:val="2"/>
        </w:numPr>
        <w:spacing w:line="240" w:lineRule="auto"/>
        <w:ind w:left="0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 xml:space="preserve">Splatnost faktur činí </w:t>
      </w:r>
      <w:r w:rsidR="005D4305" w:rsidRPr="000F2712">
        <w:rPr>
          <w:rFonts w:asciiTheme="majorBidi" w:hAnsiTheme="majorBidi" w:cstheme="majorBidi"/>
        </w:rPr>
        <w:t>14</w:t>
      </w:r>
      <w:r w:rsidRPr="000F2712">
        <w:rPr>
          <w:rFonts w:asciiTheme="majorBidi" w:hAnsiTheme="majorBidi" w:cstheme="majorBidi"/>
        </w:rPr>
        <w:t xml:space="preserve"> dní od doručení Objednateli.</w:t>
      </w:r>
      <w:r w:rsidR="002C1894" w:rsidRPr="000F2712">
        <w:rPr>
          <w:rFonts w:asciiTheme="majorBidi" w:hAnsiTheme="majorBidi" w:cstheme="majorBidi"/>
        </w:rPr>
        <w:t xml:space="preserve"> </w:t>
      </w:r>
      <w:bookmarkStart w:id="6" w:name="_Hlk64796767"/>
      <w:r w:rsidR="002C1894" w:rsidRPr="000F2712">
        <w:rPr>
          <w:rFonts w:asciiTheme="majorBidi" w:hAnsiTheme="majorBidi" w:cstheme="majorBidi"/>
        </w:rPr>
        <w:t xml:space="preserve">Zároveň se Dodavatel zavazuje, že splatnost faktur mezi Zadavatelem a jeho případným poddodavatelem nebude delší než </w:t>
      </w:r>
      <w:r w:rsidR="005D4305" w:rsidRPr="000F2712">
        <w:rPr>
          <w:rFonts w:asciiTheme="majorBidi" w:hAnsiTheme="majorBidi" w:cstheme="majorBidi"/>
        </w:rPr>
        <w:t>14</w:t>
      </w:r>
      <w:r w:rsidR="002C1894" w:rsidRPr="000F2712">
        <w:rPr>
          <w:rFonts w:asciiTheme="majorBidi" w:hAnsiTheme="majorBidi" w:cstheme="majorBidi"/>
        </w:rPr>
        <w:t xml:space="preserve"> dnů.</w:t>
      </w:r>
      <w:bookmarkEnd w:id="6"/>
    </w:p>
    <w:p w14:paraId="6E497EA1" w14:textId="6E43E027" w:rsidR="00DE3D9A" w:rsidRPr="000F2712" w:rsidRDefault="00DE3D9A" w:rsidP="00CE5B1F">
      <w:pPr>
        <w:pStyle w:val="Nadpis2"/>
        <w:numPr>
          <w:ilvl w:val="1"/>
          <w:numId w:val="2"/>
        </w:numPr>
        <w:spacing w:line="240" w:lineRule="auto"/>
        <w:ind w:left="0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 xml:space="preserve">Úhradu faktury provede Objednatel bezhotovostním příkazem ve prospěch běžného účtu Zhotovitele dle </w:t>
      </w:r>
      <w:r w:rsidR="008350C5" w:rsidRPr="000F2712">
        <w:rPr>
          <w:rFonts w:asciiTheme="majorBidi" w:hAnsiTheme="majorBidi" w:cstheme="majorBidi"/>
        </w:rPr>
        <w:t>údaje na faktuře</w:t>
      </w:r>
      <w:r w:rsidRPr="000F2712">
        <w:rPr>
          <w:rFonts w:asciiTheme="majorBidi" w:hAnsiTheme="majorBidi" w:cstheme="majorBidi"/>
        </w:rPr>
        <w:t>. Faktura se považuje za uhrazenou dnem, ve kterém byla příslušná částka odepsána z účtu Objednatele ve prospěch účtu Zhotovitele.</w:t>
      </w:r>
    </w:p>
    <w:p w14:paraId="148BD83B" w14:textId="111A5552" w:rsidR="00DE3D9A" w:rsidRPr="000F2712" w:rsidRDefault="00DE3D9A" w:rsidP="00CE5B1F">
      <w:pPr>
        <w:pStyle w:val="Nadpis2"/>
        <w:numPr>
          <w:ilvl w:val="1"/>
          <w:numId w:val="2"/>
        </w:numPr>
        <w:spacing w:line="240" w:lineRule="auto"/>
        <w:ind w:left="0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>Faktury Zhotovitele musí formou a obsahem odpovídat zákonu o účetnictví a zákonu o dani z přidané hodnoty</w:t>
      </w:r>
      <w:r w:rsidR="00A3108A" w:rsidRPr="000F2712">
        <w:rPr>
          <w:rFonts w:asciiTheme="majorBidi" w:hAnsiTheme="majorBidi" w:cstheme="majorBidi"/>
        </w:rPr>
        <w:t xml:space="preserve"> v platném, znění.</w:t>
      </w:r>
    </w:p>
    <w:p w14:paraId="3922F265" w14:textId="77777777" w:rsidR="00EF5EE5" w:rsidRPr="000F2712" w:rsidRDefault="00DE3D9A" w:rsidP="00CE5B1F">
      <w:pPr>
        <w:pStyle w:val="Nadpis1"/>
        <w:spacing w:before="360" w:line="240" w:lineRule="auto"/>
        <w:ind w:left="0"/>
        <w:rPr>
          <w:rFonts w:asciiTheme="majorBidi" w:hAnsiTheme="majorBidi" w:cstheme="majorBidi"/>
          <w:sz w:val="24"/>
          <w:szCs w:val="24"/>
        </w:rPr>
      </w:pPr>
      <w:r w:rsidRPr="000F2712">
        <w:rPr>
          <w:rFonts w:asciiTheme="majorBidi" w:hAnsiTheme="majorBidi" w:cstheme="majorBidi"/>
          <w:sz w:val="24"/>
          <w:szCs w:val="24"/>
        </w:rPr>
        <w:t>Způsob provádění díla</w:t>
      </w:r>
    </w:p>
    <w:p w14:paraId="0CB9CE7B" w14:textId="77777777" w:rsidR="00DE3D9A" w:rsidRPr="000F2712" w:rsidRDefault="00DE3D9A" w:rsidP="00CE5B1F">
      <w:pPr>
        <w:pStyle w:val="Nadpis2"/>
        <w:numPr>
          <w:ilvl w:val="1"/>
          <w:numId w:val="3"/>
        </w:numPr>
        <w:spacing w:line="240" w:lineRule="auto"/>
        <w:ind w:left="0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lastRenderedPageBreak/>
        <w:t>Zhotovitel je povinen zapracovat do projektové dokumentace všechny oprávněné požadavky Objednatele, které nejsou v rozporu s legislativou ČR, podle které musí být projektová dokumentace dle této smlouvy zpracována.</w:t>
      </w:r>
    </w:p>
    <w:p w14:paraId="4F330A97" w14:textId="619EB2FE" w:rsidR="00E62EA8" w:rsidRPr="000F2712" w:rsidRDefault="00E62EA8" w:rsidP="00CE5B1F">
      <w:pPr>
        <w:pStyle w:val="Nadpis2"/>
        <w:numPr>
          <w:ilvl w:val="1"/>
          <w:numId w:val="3"/>
        </w:numPr>
        <w:spacing w:line="240" w:lineRule="auto"/>
        <w:ind w:left="0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 xml:space="preserve">Objednatel je povinen zajistit v rámci provádění díla vypořádání s majetkoprávními vztahy potřebnými pro provedení díla, poskytnutí projektové dokumentace </w:t>
      </w:r>
      <w:r w:rsidR="00F13A79" w:rsidRPr="000F2712">
        <w:rPr>
          <w:rFonts w:asciiTheme="majorBidi" w:hAnsiTheme="majorBidi" w:cstheme="majorBidi"/>
        </w:rPr>
        <w:t>a přístupu do připojených objektů.</w:t>
      </w:r>
    </w:p>
    <w:p w14:paraId="333283D6" w14:textId="3AF3F25E" w:rsidR="00E62EA8" w:rsidRPr="000F2712" w:rsidRDefault="00E62EA8" w:rsidP="00CE5B1F">
      <w:pPr>
        <w:pStyle w:val="Nadpis2"/>
        <w:numPr>
          <w:ilvl w:val="1"/>
          <w:numId w:val="3"/>
        </w:numPr>
        <w:spacing w:line="240" w:lineRule="auto"/>
        <w:ind w:left="0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 xml:space="preserve">Zhotovitel předá dílo podle této smlouvy Objednateli </w:t>
      </w:r>
      <w:r w:rsidR="00F13A79" w:rsidRPr="000F2712">
        <w:rPr>
          <w:rFonts w:asciiTheme="majorBidi" w:hAnsiTheme="majorBidi" w:cstheme="majorBidi"/>
        </w:rPr>
        <w:t>do</w:t>
      </w:r>
      <w:r w:rsidRPr="000F2712">
        <w:rPr>
          <w:rFonts w:asciiTheme="majorBidi" w:hAnsiTheme="majorBidi" w:cstheme="majorBidi"/>
        </w:rPr>
        <w:t xml:space="preserve"> sídla </w:t>
      </w:r>
      <w:r w:rsidR="00BD6F7C" w:rsidRPr="000F2712">
        <w:rPr>
          <w:rFonts w:asciiTheme="majorBidi" w:hAnsiTheme="majorBidi" w:cstheme="majorBidi"/>
        </w:rPr>
        <w:t>Objednatele.</w:t>
      </w:r>
      <w:r w:rsidRPr="000F2712">
        <w:rPr>
          <w:rFonts w:asciiTheme="majorBidi" w:hAnsiTheme="majorBidi" w:cstheme="majorBidi"/>
        </w:rPr>
        <w:t xml:space="preserve"> </w:t>
      </w:r>
    </w:p>
    <w:p w14:paraId="57D93316" w14:textId="77777777" w:rsidR="00DE3D9A" w:rsidRPr="000F2712" w:rsidRDefault="00DE3D9A" w:rsidP="00CE5B1F">
      <w:pPr>
        <w:pStyle w:val="Nadpis2"/>
        <w:numPr>
          <w:ilvl w:val="1"/>
          <w:numId w:val="3"/>
        </w:numPr>
        <w:spacing w:line="240" w:lineRule="auto"/>
        <w:ind w:left="0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>Zhotovitel je povinen upozornit Objednatele na to, že jeho pokyny nebo nové pokyny odporují obecně závazným právním předpisům.</w:t>
      </w:r>
    </w:p>
    <w:p w14:paraId="381CA904" w14:textId="77777777" w:rsidR="00DE3D9A" w:rsidRPr="000F2712" w:rsidRDefault="00DE3D9A" w:rsidP="00CE5B1F">
      <w:pPr>
        <w:pStyle w:val="Nadpis2"/>
        <w:numPr>
          <w:ilvl w:val="1"/>
          <w:numId w:val="3"/>
        </w:numPr>
        <w:spacing w:line="240" w:lineRule="auto"/>
        <w:ind w:left="0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>Zhotovitel je povinen předat po vykonání činností bez zbytečného odkladu Objednateli věci, které za něho převzal při výkonu činností.</w:t>
      </w:r>
    </w:p>
    <w:p w14:paraId="0A4C6D5A" w14:textId="77777777" w:rsidR="005D5DC0" w:rsidRPr="000F2712" w:rsidRDefault="005D5DC0" w:rsidP="00CE5B1F">
      <w:pPr>
        <w:pStyle w:val="Nadpis1"/>
        <w:spacing w:before="360" w:line="240" w:lineRule="auto"/>
        <w:ind w:left="0"/>
        <w:rPr>
          <w:rFonts w:asciiTheme="majorBidi" w:hAnsiTheme="majorBidi" w:cstheme="majorBidi"/>
          <w:sz w:val="24"/>
          <w:szCs w:val="24"/>
        </w:rPr>
      </w:pPr>
      <w:r w:rsidRPr="000F2712">
        <w:rPr>
          <w:rFonts w:asciiTheme="majorBidi" w:hAnsiTheme="majorBidi" w:cstheme="majorBidi"/>
          <w:sz w:val="24"/>
          <w:szCs w:val="24"/>
        </w:rPr>
        <w:t>Licenční ujednání</w:t>
      </w:r>
    </w:p>
    <w:p w14:paraId="310BCA99" w14:textId="77777777" w:rsidR="005D5DC0" w:rsidRPr="000F2712" w:rsidRDefault="005D5DC0" w:rsidP="00CE5B1F">
      <w:pPr>
        <w:pStyle w:val="Nadpis2"/>
        <w:numPr>
          <w:ilvl w:val="1"/>
          <w:numId w:val="7"/>
        </w:numPr>
        <w:spacing w:line="240" w:lineRule="auto"/>
        <w:ind w:left="0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>K veškerým hmotně zachyceným výsledkům činnosti, které jsou plněním Zhotovitele na základě této smlouvy a požívajících autorskoprávní ochranu Zhotovitel poskytuje Objednateli výhradní a neomezenou licenci, včetně práva hmotně zachycené výsledky činnosti měnit. Objednatel není povinen licenci využít.</w:t>
      </w:r>
    </w:p>
    <w:p w14:paraId="2EA8D858" w14:textId="77777777" w:rsidR="005D5DC0" w:rsidRPr="000F2712" w:rsidRDefault="005D5DC0" w:rsidP="00CE5B1F">
      <w:pPr>
        <w:pStyle w:val="Nadpis2"/>
        <w:numPr>
          <w:ilvl w:val="1"/>
          <w:numId w:val="7"/>
        </w:numPr>
        <w:spacing w:line="240" w:lineRule="auto"/>
        <w:ind w:left="0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>K veškerým podkladům pro plnění smlouvy, které požívají autorskoprávní ochrany, uděluje Objednatel Zhotoviteli právo dílo v nezbytném rozsahu užít tak, aby byl naplněn účel této smlouvy, tj. příprava a realizace stavby.</w:t>
      </w:r>
    </w:p>
    <w:p w14:paraId="42543BA1" w14:textId="77777777" w:rsidR="00EF5EE5" w:rsidRPr="000F2712" w:rsidRDefault="005D5DC0" w:rsidP="00CE5B1F">
      <w:pPr>
        <w:pStyle w:val="Nadpis1"/>
        <w:spacing w:before="360" w:line="240" w:lineRule="auto"/>
        <w:ind w:left="0"/>
        <w:rPr>
          <w:rFonts w:asciiTheme="majorBidi" w:hAnsiTheme="majorBidi" w:cstheme="majorBidi"/>
          <w:sz w:val="24"/>
          <w:szCs w:val="24"/>
        </w:rPr>
      </w:pPr>
      <w:r w:rsidRPr="000F2712">
        <w:rPr>
          <w:rFonts w:asciiTheme="majorBidi" w:hAnsiTheme="majorBidi" w:cstheme="majorBidi"/>
          <w:sz w:val="24"/>
          <w:szCs w:val="24"/>
        </w:rPr>
        <w:t>Smluvní pokuty</w:t>
      </w:r>
    </w:p>
    <w:p w14:paraId="348079F6" w14:textId="52D611B2" w:rsidR="005D5DC0" w:rsidRPr="000F2712" w:rsidRDefault="005D5DC0" w:rsidP="00CE5B1F">
      <w:pPr>
        <w:pStyle w:val="Nadpis2"/>
        <w:numPr>
          <w:ilvl w:val="1"/>
          <w:numId w:val="7"/>
        </w:numPr>
        <w:spacing w:line="240" w:lineRule="auto"/>
        <w:ind w:left="0"/>
        <w:rPr>
          <w:rFonts w:asciiTheme="majorBidi" w:hAnsiTheme="majorBidi" w:cstheme="majorBidi"/>
        </w:rPr>
      </w:pPr>
      <w:bookmarkStart w:id="7" w:name="_Hlk133216970"/>
      <w:r w:rsidRPr="000F2712">
        <w:rPr>
          <w:rFonts w:asciiTheme="majorBidi" w:hAnsiTheme="majorBidi" w:cstheme="majorBidi"/>
        </w:rPr>
        <w:t xml:space="preserve">Smluvní pokuta za prodlení Zhotovitele s dodáním díla dle čl. </w:t>
      </w:r>
      <w:r w:rsidR="00E62EA8" w:rsidRPr="000F2712">
        <w:rPr>
          <w:rFonts w:asciiTheme="majorBidi" w:hAnsiTheme="majorBidi" w:cstheme="majorBidi"/>
        </w:rPr>
        <w:t>IV</w:t>
      </w:r>
      <w:r w:rsidRPr="000F2712">
        <w:rPr>
          <w:rFonts w:asciiTheme="majorBidi" w:hAnsiTheme="majorBidi" w:cstheme="majorBidi"/>
        </w:rPr>
        <w:t xml:space="preserve"> této smlouvy se sjednává ve </w:t>
      </w:r>
      <w:r w:rsidR="00D0133A" w:rsidRPr="000F2712">
        <w:rPr>
          <w:rFonts w:asciiTheme="majorBidi" w:hAnsiTheme="majorBidi" w:cstheme="majorBidi"/>
        </w:rPr>
        <w:t>výši 0</w:t>
      </w:r>
      <w:r w:rsidR="00D0133A" w:rsidRPr="000F2712">
        <w:rPr>
          <w:rFonts w:asciiTheme="majorBidi" w:hAnsiTheme="majorBidi" w:cstheme="majorBidi"/>
          <w:b/>
        </w:rPr>
        <w:t>,</w:t>
      </w:r>
      <w:r w:rsidR="00D0133A" w:rsidRPr="00E22D82">
        <w:rPr>
          <w:rFonts w:asciiTheme="majorBidi" w:hAnsiTheme="majorBidi" w:cstheme="majorBidi"/>
          <w:bCs/>
        </w:rPr>
        <w:t>1</w:t>
      </w:r>
      <w:r w:rsidR="00D0133A" w:rsidRPr="000F2712">
        <w:rPr>
          <w:rFonts w:asciiTheme="majorBidi" w:hAnsiTheme="majorBidi" w:cstheme="majorBidi"/>
          <w:b/>
        </w:rPr>
        <w:t xml:space="preserve"> </w:t>
      </w:r>
      <w:r w:rsidR="00D0133A" w:rsidRPr="00E22D82">
        <w:rPr>
          <w:rFonts w:asciiTheme="majorBidi" w:hAnsiTheme="majorBidi" w:cstheme="majorBidi"/>
          <w:bCs/>
        </w:rPr>
        <w:t>%</w:t>
      </w:r>
      <w:r w:rsidR="00D0133A" w:rsidRPr="000F2712">
        <w:rPr>
          <w:rFonts w:asciiTheme="majorBidi" w:hAnsiTheme="majorBidi" w:cstheme="majorBidi"/>
        </w:rPr>
        <w:t xml:space="preserve"> z</w:t>
      </w:r>
      <w:r w:rsidRPr="000F2712">
        <w:rPr>
          <w:rFonts w:asciiTheme="majorBidi" w:hAnsiTheme="majorBidi" w:cstheme="majorBidi"/>
        </w:rPr>
        <w:t xml:space="preserve"> Ceny </w:t>
      </w:r>
      <w:r w:rsidR="00B07562" w:rsidRPr="000F2712">
        <w:rPr>
          <w:rFonts w:asciiTheme="majorBidi" w:hAnsiTheme="majorBidi" w:cstheme="majorBidi"/>
        </w:rPr>
        <w:t>díla</w:t>
      </w:r>
      <w:r w:rsidRPr="000F2712">
        <w:rPr>
          <w:rFonts w:asciiTheme="majorBidi" w:hAnsiTheme="majorBidi" w:cstheme="majorBidi"/>
        </w:rPr>
        <w:t xml:space="preserve"> bez DPH za každý i započatý den prodlení z termínu dodání díla</w:t>
      </w:r>
      <w:r w:rsidR="00D0133A" w:rsidRPr="000F2712">
        <w:rPr>
          <w:rFonts w:asciiTheme="majorBidi" w:hAnsiTheme="majorBidi" w:cstheme="majorBidi"/>
        </w:rPr>
        <w:t>.</w:t>
      </w:r>
    </w:p>
    <w:p w14:paraId="3726178E" w14:textId="7971C675" w:rsidR="005D5DC0" w:rsidRPr="000F2712" w:rsidRDefault="005D5DC0" w:rsidP="00CE5B1F">
      <w:pPr>
        <w:pStyle w:val="Nadpis2"/>
        <w:numPr>
          <w:ilvl w:val="1"/>
          <w:numId w:val="7"/>
        </w:numPr>
        <w:spacing w:line="240" w:lineRule="auto"/>
        <w:ind w:left="0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 xml:space="preserve">Smluvní pokuta za prodlení Objednatele se zaplacením kupní ceny dle této smlouvy se sjednává ve výši </w:t>
      </w:r>
      <w:r w:rsidRPr="00E22D82">
        <w:rPr>
          <w:rFonts w:asciiTheme="majorBidi" w:hAnsiTheme="majorBidi" w:cstheme="majorBidi"/>
          <w:bCs/>
        </w:rPr>
        <w:t>0,1</w:t>
      </w:r>
      <w:r w:rsidR="00744CD1" w:rsidRPr="00E22D82">
        <w:rPr>
          <w:rFonts w:asciiTheme="majorBidi" w:hAnsiTheme="majorBidi" w:cstheme="majorBidi"/>
          <w:bCs/>
        </w:rPr>
        <w:t xml:space="preserve"> </w:t>
      </w:r>
      <w:r w:rsidRPr="00E22D82">
        <w:rPr>
          <w:rFonts w:asciiTheme="majorBidi" w:hAnsiTheme="majorBidi" w:cstheme="majorBidi"/>
          <w:bCs/>
        </w:rPr>
        <w:t>%</w:t>
      </w:r>
      <w:r w:rsidRPr="000F2712">
        <w:rPr>
          <w:rFonts w:asciiTheme="majorBidi" w:hAnsiTheme="majorBidi" w:cstheme="majorBidi"/>
        </w:rPr>
        <w:t xml:space="preserve"> z dlužné částky bez DPH za každý i započatý den prodlení.</w:t>
      </w:r>
    </w:p>
    <w:bookmarkEnd w:id="7"/>
    <w:p w14:paraId="069433BE" w14:textId="77777777" w:rsidR="00EF5EE5" w:rsidRPr="000F2712" w:rsidRDefault="005D5DC0" w:rsidP="00CE5B1F">
      <w:pPr>
        <w:pStyle w:val="Nadpis1"/>
        <w:spacing w:before="360" w:line="240" w:lineRule="auto"/>
        <w:ind w:left="0"/>
        <w:rPr>
          <w:rFonts w:asciiTheme="majorBidi" w:hAnsiTheme="majorBidi" w:cstheme="majorBidi"/>
          <w:sz w:val="24"/>
          <w:szCs w:val="24"/>
        </w:rPr>
      </w:pPr>
      <w:r w:rsidRPr="000F2712">
        <w:rPr>
          <w:rFonts w:asciiTheme="majorBidi" w:hAnsiTheme="majorBidi" w:cstheme="majorBidi"/>
          <w:sz w:val="24"/>
          <w:szCs w:val="24"/>
        </w:rPr>
        <w:t>Součinnost Objednatele</w:t>
      </w:r>
    </w:p>
    <w:p w14:paraId="40F1FDBF" w14:textId="77777777" w:rsidR="00D06CEC" w:rsidRPr="000F2712" w:rsidRDefault="005D5DC0" w:rsidP="00CE5B1F">
      <w:pPr>
        <w:pStyle w:val="Nadpis2"/>
        <w:numPr>
          <w:ilvl w:val="1"/>
          <w:numId w:val="8"/>
        </w:numPr>
        <w:spacing w:line="240" w:lineRule="auto"/>
        <w:ind w:left="0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>Objednatel se zavazuje předat Zhotoviteli veškeré informace a podklady, které během zpracování díla získá a které by mohly ovlivnit provádění díla. Tyto informace a podklady předá Objednatel Zhotoviteli neprodleně po jejich získání.</w:t>
      </w:r>
    </w:p>
    <w:p w14:paraId="4FD95E46" w14:textId="77777777" w:rsidR="002C1894" w:rsidRPr="000F2712" w:rsidRDefault="005D5DC0" w:rsidP="00CE5B1F">
      <w:pPr>
        <w:pStyle w:val="Nadpis2"/>
        <w:numPr>
          <w:ilvl w:val="1"/>
          <w:numId w:val="8"/>
        </w:numPr>
        <w:spacing w:line="240" w:lineRule="auto"/>
        <w:ind w:left="0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>Objednatel se zavazuje zajistit včasné a řádné financování díla dle této smlouvy</w:t>
      </w:r>
      <w:r w:rsidR="00BA22BE" w:rsidRPr="000F2712">
        <w:rPr>
          <w:rFonts w:asciiTheme="majorBidi" w:hAnsiTheme="majorBidi" w:cstheme="majorBidi"/>
        </w:rPr>
        <w:t>.</w:t>
      </w:r>
    </w:p>
    <w:p w14:paraId="61027998" w14:textId="0F766093" w:rsidR="002C1894" w:rsidRPr="000F2712" w:rsidRDefault="002C1894" w:rsidP="00CE5B1F">
      <w:pPr>
        <w:pStyle w:val="Nadpis2"/>
        <w:numPr>
          <w:ilvl w:val="1"/>
          <w:numId w:val="8"/>
        </w:numPr>
        <w:spacing w:line="240" w:lineRule="auto"/>
        <w:ind w:left="0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 xml:space="preserve">Zhotovitel </w:t>
      </w:r>
      <w:r w:rsidRPr="000F2712">
        <w:rPr>
          <w:rFonts w:asciiTheme="majorBidi" w:hAnsiTheme="majorBidi" w:cstheme="majorBidi"/>
          <w:iCs/>
        </w:rPr>
        <w:t xml:space="preserve">se zavazuje po celou dobu trvání smluvního vztahu založeného touto Smlouvou zajistit dodržování právních předpisů z oblasti práva životního prostředí, jež naplňuje cíle environmentální politiky související se změnou klimatu, využíváním zdrojů a udržitelnou spotřebou a výrobou, </w:t>
      </w:r>
      <w:r w:rsidR="00D0133A" w:rsidRPr="000F2712">
        <w:rPr>
          <w:rFonts w:asciiTheme="majorBidi" w:hAnsiTheme="majorBidi" w:cstheme="majorBidi"/>
          <w:iCs/>
        </w:rPr>
        <w:t>především zákon</w:t>
      </w:r>
      <w:r w:rsidRPr="000F2712">
        <w:rPr>
          <w:rFonts w:asciiTheme="majorBidi" w:hAnsiTheme="majorBidi" w:cstheme="majorBidi"/>
          <w:iCs/>
        </w:rPr>
        <w:t xml:space="preserve"> č. 114/1992 Sb., o ochraně přírody a krajiny, ve znění pozdějších předpisů a zákon č. 17/1992 Sb., o životním prostředí, ve znění pozdějších předpisů.</w:t>
      </w:r>
    </w:p>
    <w:p w14:paraId="0B459469" w14:textId="77777777" w:rsidR="002C1894" w:rsidRPr="000F2712" w:rsidRDefault="002C1894" w:rsidP="00CE5B1F">
      <w:pPr>
        <w:pStyle w:val="Nadpis2"/>
        <w:numPr>
          <w:ilvl w:val="1"/>
          <w:numId w:val="8"/>
        </w:numPr>
        <w:spacing w:after="0" w:line="240" w:lineRule="auto"/>
        <w:ind w:left="0"/>
        <w:rPr>
          <w:rFonts w:asciiTheme="majorBidi" w:hAnsiTheme="majorBidi" w:cstheme="majorBidi"/>
          <w:iCs/>
        </w:rPr>
      </w:pPr>
      <w:r w:rsidRPr="000F2712">
        <w:rPr>
          <w:rFonts w:asciiTheme="majorBidi" w:hAnsiTheme="majorBidi" w:cstheme="majorBidi"/>
        </w:rPr>
        <w:t xml:space="preserve">V případě, </w:t>
      </w:r>
      <w:r w:rsidRPr="000F2712">
        <w:rPr>
          <w:rFonts w:asciiTheme="majorBidi" w:hAnsiTheme="majorBidi" w:cstheme="majorBidi"/>
          <w:iCs/>
        </w:rPr>
        <w:t xml:space="preserve">že Zhotovitel (či jeho poddodavatel) bude v rámci řízení zahájeného orgánem veřejné moci pravomocně uznán vinným ze spáchání přestupku či jiného závažného protiprávního jednání v oblasti práva životního prostředí, je Zhotovitel povinen </w:t>
      </w:r>
    </w:p>
    <w:p w14:paraId="075B3C04" w14:textId="77777777" w:rsidR="002C1894" w:rsidRPr="000F2712" w:rsidRDefault="002C1894" w:rsidP="00CE5B1F">
      <w:pPr>
        <w:pStyle w:val="Odstavecseseznamem"/>
        <w:numPr>
          <w:ilvl w:val="0"/>
          <w:numId w:val="18"/>
        </w:numPr>
        <w:spacing w:after="0" w:line="240" w:lineRule="auto"/>
        <w:ind w:left="0" w:firstLine="0"/>
        <w:contextualSpacing/>
        <w:jc w:val="both"/>
        <w:rPr>
          <w:rFonts w:asciiTheme="majorBidi" w:hAnsiTheme="majorBidi" w:cstheme="majorBidi"/>
          <w:iCs/>
          <w:sz w:val="24"/>
          <w:szCs w:val="24"/>
          <w:lang w:val="cs-CZ" w:eastAsia="zh-CN"/>
        </w:rPr>
      </w:pPr>
      <w:r w:rsidRPr="000F2712">
        <w:rPr>
          <w:rFonts w:asciiTheme="majorBidi" w:hAnsiTheme="majorBidi" w:cstheme="majorBidi"/>
          <w:iCs/>
          <w:sz w:val="24"/>
          <w:szCs w:val="24"/>
          <w:lang w:val="cs-CZ" w:eastAsia="zh-CN"/>
        </w:rPr>
        <w:t>o této skutečnosti nejpozději do 7 pracovních dnů písemně informovat Zadavatele,</w:t>
      </w:r>
    </w:p>
    <w:p w14:paraId="521A1DF3" w14:textId="77777777" w:rsidR="002C1894" w:rsidRPr="000F2712" w:rsidRDefault="002C1894" w:rsidP="00CE5B1F">
      <w:pPr>
        <w:pStyle w:val="Odstavecseseznamem"/>
        <w:numPr>
          <w:ilvl w:val="0"/>
          <w:numId w:val="18"/>
        </w:numPr>
        <w:spacing w:after="0" w:line="240" w:lineRule="auto"/>
        <w:ind w:left="0" w:firstLine="0"/>
        <w:contextualSpacing/>
        <w:jc w:val="both"/>
        <w:rPr>
          <w:rFonts w:asciiTheme="majorBidi" w:hAnsiTheme="majorBidi" w:cstheme="majorBidi"/>
          <w:iCs/>
          <w:sz w:val="24"/>
          <w:szCs w:val="24"/>
          <w:lang w:val="cs-CZ" w:eastAsia="zh-CN"/>
        </w:rPr>
      </w:pPr>
      <w:r w:rsidRPr="000F2712">
        <w:rPr>
          <w:rFonts w:asciiTheme="majorBidi" w:hAnsiTheme="majorBidi" w:cstheme="majorBidi"/>
          <w:iCs/>
          <w:sz w:val="24"/>
          <w:szCs w:val="24"/>
          <w:lang w:val="cs-CZ"/>
        </w:rPr>
        <w:t xml:space="preserve">přijmout nápravná opatření k odstranění trvání protiprávního stavu a tento v přiměřené lhůtě odstranit a/nebo učinit prevenční nápravná opatření za účelem zamezení opakování předmětného protiprávního jednání, </w:t>
      </w:r>
    </w:p>
    <w:p w14:paraId="4EFBCB78" w14:textId="77777777" w:rsidR="002C1894" w:rsidRPr="000F2712" w:rsidRDefault="002C1894" w:rsidP="00CE5B1F">
      <w:pPr>
        <w:pStyle w:val="Odstavecseseznamem"/>
        <w:numPr>
          <w:ilvl w:val="0"/>
          <w:numId w:val="18"/>
        </w:numPr>
        <w:spacing w:after="0" w:line="240" w:lineRule="auto"/>
        <w:ind w:left="0" w:firstLine="0"/>
        <w:contextualSpacing/>
        <w:jc w:val="both"/>
        <w:rPr>
          <w:rFonts w:asciiTheme="majorBidi" w:hAnsiTheme="majorBidi" w:cstheme="majorBidi"/>
          <w:iCs/>
          <w:sz w:val="24"/>
          <w:szCs w:val="24"/>
          <w:lang w:val="cs-CZ" w:eastAsia="zh-CN"/>
        </w:rPr>
      </w:pPr>
      <w:r w:rsidRPr="000F2712">
        <w:rPr>
          <w:rFonts w:asciiTheme="majorBidi" w:hAnsiTheme="majorBidi" w:cstheme="majorBidi"/>
          <w:iCs/>
          <w:sz w:val="24"/>
          <w:szCs w:val="24"/>
          <w:lang w:val="cs-CZ"/>
        </w:rPr>
        <w:t>písemně informovat Zadavatele o opatřeních dle písm. b), včetně jejich realizace, a to bezodkladně nebo v Zadavatelem stanovené lhůtě (bude-li Zadavatelem stanovena).</w:t>
      </w:r>
    </w:p>
    <w:p w14:paraId="654CA5D5" w14:textId="77777777" w:rsidR="00EF5EE5" w:rsidRPr="000F2712" w:rsidRDefault="005D5DC0" w:rsidP="00CE5B1F">
      <w:pPr>
        <w:pStyle w:val="Nadpis1"/>
        <w:spacing w:before="360" w:line="240" w:lineRule="auto"/>
        <w:ind w:left="0"/>
        <w:rPr>
          <w:rFonts w:asciiTheme="majorBidi" w:hAnsiTheme="majorBidi" w:cstheme="majorBidi"/>
          <w:sz w:val="24"/>
          <w:szCs w:val="24"/>
        </w:rPr>
      </w:pPr>
      <w:r w:rsidRPr="000F2712">
        <w:rPr>
          <w:rFonts w:asciiTheme="majorBidi" w:hAnsiTheme="majorBidi" w:cstheme="majorBidi"/>
          <w:sz w:val="24"/>
          <w:szCs w:val="24"/>
        </w:rPr>
        <w:lastRenderedPageBreak/>
        <w:t>Záruky za dílo</w:t>
      </w:r>
    </w:p>
    <w:p w14:paraId="4882C8BA" w14:textId="77777777" w:rsidR="005D5DC0" w:rsidRPr="000F2712" w:rsidRDefault="005D5DC0" w:rsidP="00CE5B1F">
      <w:pPr>
        <w:pStyle w:val="Nadpis2"/>
        <w:numPr>
          <w:ilvl w:val="1"/>
          <w:numId w:val="9"/>
        </w:numPr>
        <w:spacing w:line="240" w:lineRule="auto"/>
        <w:ind w:left="0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  <w:iCs/>
        </w:rPr>
        <w:t>Zhotovitel odpovídá za to, že předmět této smlouvy bude zhotovený podle uzavřené smlouvy, že po dobu záruky bude mít vlastnosti dojednané v této smlouvě</w:t>
      </w:r>
      <w:r w:rsidRPr="000F2712">
        <w:rPr>
          <w:rFonts w:asciiTheme="majorBidi" w:hAnsiTheme="majorBidi" w:cstheme="majorBidi"/>
        </w:rPr>
        <w:t>.</w:t>
      </w:r>
    </w:p>
    <w:p w14:paraId="5C5B5412" w14:textId="77777777" w:rsidR="005D5DC0" w:rsidRPr="000F2712" w:rsidRDefault="005D5DC0" w:rsidP="00CE5B1F">
      <w:pPr>
        <w:pStyle w:val="Nadpis2"/>
        <w:numPr>
          <w:ilvl w:val="1"/>
          <w:numId w:val="9"/>
        </w:numPr>
        <w:spacing w:line="240" w:lineRule="auto"/>
        <w:ind w:left="0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>Zhotovitel poskytuje záruku za zpracování předmětu díla bez vad a nedodělků co do rozsahu a kvality technického řešení díla.</w:t>
      </w:r>
    </w:p>
    <w:p w14:paraId="36B521D6" w14:textId="3242CB37" w:rsidR="005D5DC0" w:rsidRPr="000F2712" w:rsidRDefault="005D5DC0" w:rsidP="00CE5B1F">
      <w:pPr>
        <w:pStyle w:val="Nadpis2"/>
        <w:numPr>
          <w:ilvl w:val="1"/>
          <w:numId w:val="9"/>
        </w:numPr>
        <w:spacing w:line="240" w:lineRule="auto"/>
        <w:ind w:left="0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 xml:space="preserve">Záruční doba se sjednává po dobu </w:t>
      </w:r>
      <w:r w:rsidR="00F13A79" w:rsidRPr="000F2712">
        <w:rPr>
          <w:rFonts w:asciiTheme="majorBidi" w:hAnsiTheme="majorBidi" w:cstheme="majorBidi"/>
        </w:rPr>
        <w:t>24</w:t>
      </w:r>
      <w:r w:rsidR="00744CD1" w:rsidRPr="000F2712">
        <w:rPr>
          <w:rFonts w:asciiTheme="majorBidi" w:hAnsiTheme="majorBidi" w:cstheme="majorBidi"/>
        </w:rPr>
        <w:t xml:space="preserve"> </w:t>
      </w:r>
      <w:r w:rsidRPr="000F2712">
        <w:rPr>
          <w:rFonts w:asciiTheme="majorBidi" w:hAnsiTheme="majorBidi" w:cstheme="majorBidi"/>
        </w:rPr>
        <w:t xml:space="preserve">měsíců od předání </w:t>
      </w:r>
      <w:r w:rsidR="00534577" w:rsidRPr="000F2712">
        <w:rPr>
          <w:rFonts w:asciiTheme="majorBidi" w:hAnsiTheme="majorBidi" w:cstheme="majorBidi"/>
        </w:rPr>
        <w:t xml:space="preserve">díla </w:t>
      </w:r>
      <w:r w:rsidRPr="000F2712">
        <w:rPr>
          <w:rFonts w:asciiTheme="majorBidi" w:hAnsiTheme="majorBidi" w:cstheme="majorBidi"/>
        </w:rPr>
        <w:t>dle této smlouvy. Po tuto dobu má Objednatel právo požadovat bezplatné odstranění zjištěných vad díla, nedohodnou-li se smluvní strany jinak. Bezplatným odstraněním vady se rozumí přepracování nebo úprava projektové dokumentace pro provádění stavby, soupisu prací, dodávek a služeb a výkazu výměr dle této smlouvy.</w:t>
      </w:r>
    </w:p>
    <w:p w14:paraId="23071FE1" w14:textId="77777777" w:rsidR="00EF5EE5" w:rsidRPr="000F2712" w:rsidRDefault="00EF5EE5" w:rsidP="00CE5B1F">
      <w:pPr>
        <w:pStyle w:val="Nadpis1"/>
        <w:spacing w:before="360" w:line="240" w:lineRule="auto"/>
        <w:ind w:left="0"/>
        <w:rPr>
          <w:rFonts w:asciiTheme="majorBidi" w:hAnsiTheme="majorBidi" w:cstheme="majorBidi"/>
          <w:sz w:val="24"/>
          <w:szCs w:val="24"/>
        </w:rPr>
      </w:pPr>
      <w:r w:rsidRPr="000F2712">
        <w:rPr>
          <w:rFonts w:asciiTheme="majorBidi" w:hAnsiTheme="majorBidi" w:cstheme="majorBidi"/>
          <w:sz w:val="24"/>
          <w:szCs w:val="24"/>
        </w:rPr>
        <w:t>Závěrečná ustanovení</w:t>
      </w:r>
    </w:p>
    <w:p w14:paraId="635EBF99" w14:textId="77777777" w:rsidR="005D5DC0" w:rsidRPr="000F2712" w:rsidRDefault="005D5DC0" w:rsidP="00CE5B1F">
      <w:pPr>
        <w:pStyle w:val="Nadpis2"/>
        <w:numPr>
          <w:ilvl w:val="1"/>
          <w:numId w:val="10"/>
        </w:numPr>
        <w:spacing w:line="240" w:lineRule="auto"/>
        <w:ind w:left="0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>Vztahy v této smlouvě neupravené se řídí českým právním řádem.</w:t>
      </w:r>
    </w:p>
    <w:p w14:paraId="44E93326" w14:textId="77777777" w:rsidR="005D5DC0" w:rsidRPr="000F2712" w:rsidRDefault="005D5DC0" w:rsidP="00CE5B1F">
      <w:pPr>
        <w:pStyle w:val="Nadpis2"/>
        <w:numPr>
          <w:ilvl w:val="1"/>
          <w:numId w:val="10"/>
        </w:numPr>
        <w:spacing w:line="240" w:lineRule="auto"/>
        <w:ind w:left="0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>Tuto smlouvu lze měnit, doplňovat nebo rušit jen oboustranně odsouhlasenými písemnými vzestupně číslovanými smluvními dodatky, jež musí být jako takové označeny a právoplatně potvrzeny oběma smluvními stranami. Tyto dodatky podléhají témuž kontraktačnímu režimu jako smlouva.</w:t>
      </w:r>
    </w:p>
    <w:p w14:paraId="415C23CD" w14:textId="77777777" w:rsidR="005D5DC0" w:rsidRPr="000F2712" w:rsidRDefault="005D5DC0" w:rsidP="00CE5B1F">
      <w:pPr>
        <w:pStyle w:val="Nadpis2"/>
        <w:numPr>
          <w:ilvl w:val="1"/>
          <w:numId w:val="10"/>
        </w:numPr>
        <w:spacing w:line="240" w:lineRule="auto"/>
        <w:ind w:left="0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>Obě smluvní strany se zavazují, že neprodleně druhé smluvní straně oznámí veškeré změny v příslušných údajích, uvedených v čl. 1 této smlouvy. Smluvní strana, která tuto povinnost nesplní, odpovídá za škody vzniklé nesplněním této povinnosti.</w:t>
      </w:r>
    </w:p>
    <w:p w14:paraId="06D65800" w14:textId="77777777" w:rsidR="006820B3" w:rsidRPr="000F2712" w:rsidRDefault="006820B3" w:rsidP="00CE5B1F">
      <w:pPr>
        <w:pStyle w:val="Nadpis2"/>
        <w:numPr>
          <w:ilvl w:val="1"/>
          <w:numId w:val="10"/>
        </w:numPr>
        <w:spacing w:line="240" w:lineRule="auto"/>
        <w:ind w:left="0"/>
        <w:rPr>
          <w:rFonts w:asciiTheme="majorBidi" w:hAnsiTheme="majorBidi" w:cstheme="majorBidi"/>
        </w:rPr>
      </w:pPr>
      <w:r w:rsidRPr="000F2712">
        <w:rPr>
          <w:rFonts w:asciiTheme="majorBidi" w:hAnsiTheme="majorBidi" w:cstheme="majorBidi"/>
        </w:rPr>
        <w:t>Smluvní strany konstatují, že tato Smlouva o dílo je vyhotovena v elektronické podobě, přičemž obě smluvní strany obdrží její elektronický originál.</w:t>
      </w:r>
    </w:p>
    <w:p w14:paraId="223FCDBB" w14:textId="442B7326" w:rsidR="006E68F8" w:rsidRPr="000F2712" w:rsidRDefault="006E68F8" w:rsidP="00CE5B1F">
      <w:pPr>
        <w:pStyle w:val="Bodsmlouvy-21"/>
        <w:numPr>
          <w:ilvl w:val="0"/>
          <w:numId w:val="0"/>
        </w:numPr>
        <w:rPr>
          <w:rFonts w:asciiTheme="majorBidi" w:hAnsiTheme="majorBidi" w:cstheme="majorBidi"/>
          <w:color w:val="auto"/>
          <w:sz w:val="24"/>
          <w:szCs w:val="24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D0133A" w:rsidRPr="000F2712" w14:paraId="0F72E509" w14:textId="77777777" w:rsidTr="00D0133A">
        <w:tc>
          <w:tcPr>
            <w:tcW w:w="3070" w:type="dxa"/>
          </w:tcPr>
          <w:p w14:paraId="0428F33C" w14:textId="77777777" w:rsidR="00D0133A" w:rsidRDefault="00D0133A" w:rsidP="00CE5B1F">
            <w:pPr>
              <w:pStyle w:val="Bodsmlouvy-21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0F271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V </w:t>
            </w:r>
            <w:r w:rsidR="00F13A79" w:rsidRPr="000F271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Benešově</w:t>
            </w:r>
            <w:r w:rsidRPr="000F2712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dne:</w:t>
            </w:r>
          </w:p>
          <w:p w14:paraId="22BDFB04" w14:textId="77777777" w:rsidR="00124D9E" w:rsidRDefault="00124D9E" w:rsidP="00CE5B1F">
            <w:pPr>
              <w:pStyle w:val="Bodsmlouvy-21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2B5570">
              <w:rPr>
                <w:rFonts w:asciiTheme="majorBidi" w:hAnsiTheme="majorBidi" w:cstheme="majorBidi"/>
                <w:color w:val="auto"/>
                <w:sz w:val="24"/>
                <w:szCs w:val="24"/>
                <w:highlight w:val="black"/>
              </w:rPr>
              <w:t>Ing. Tomáš Balcar</w:t>
            </w:r>
          </w:p>
          <w:p w14:paraId="7A5C6037" w14:textId="7C27DCAF" w:rsidR="00124D9E" w:rsidRDefault="00124D9E" w:rsidP="00CE5B1F">
            <w:pPr>
              <w:pStyle w:val="Bodsmlouvy-21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Jednatel</w:t>
            </w:r>
          </w:p>
          <w:p w14:paraId="01E26537" w14:textId="77777777" w:rsidR="00124D9E" w:rsidRDefault="00124D9E" w:rsidP="00CE5B1F">
            <w:pPr>
              <w:pStyle w:val="Bodsmlouvy-21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2B5570">
              <w:rPr>
                <w:rFonts w:asciiTheme="majorBidi" w:hAnsiTheme="majorBidi" w:cstheme="majorBidi"/>
                <w:color w:val="auto"/>
                <w:sz w:val="24"/>
                <w:szCs w:val="24"/>
                <w:highlight w:val="black"/>
              </w:rPr>
              <w:t>Ing. Jaroslav Hlavnička</w:t>
            </w:r>
          </w:p>
          <w:p w14:paraId="2AD5D609" w14:textId="3E6D6F61" w:rsidR="00124D9E" w:rsidRPr="000F2712" w:rsidRDefault="00124D9E" w:rsidP="00CE5B1F">
            <w:pPr>
              <w:pStyle w:val="Bodsmlouvy-21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jednatel</w:t>
            </w:r>
          </w:p>
        </w:tc>
        <w:tc>
          <w:tcPr>
            <w:tcW w:w="3071" w:type="dxa"/>
          </w:tcPr>
          <w:p w14:paraId="6880D7A1" w14:textId="77777777" w:rsidR="00D0133A" w:rsidRPr="000F2712" w:rsidRDefault="00D0133A" w:rsidP="00CE5B1F">
            <w:pPr>
              <w:pStyle w:val="Bodsmlouvy-21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3071" w:type="dxa"/>
          </w:tcPr>
          <w:p w14:paraId="31DD3CD1" w14:textId="3A9EDBEA" w:rsidR="00D0133A" w:rsidRPr="000F2712" w:rsidRDefault="00D0133A" w:rsidP="00CE5B1F">
            <w:pPr>
              <w:pStyle w:val="Bodsmlouvy-21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0F271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V Hořičkách dne:</w:t>
            </w:r>
          </w:p>
        </w:tc>
      </w:tr>
      <w:tr w:rsidR="00D0133A" w:rsidRPr="000F2712" w14:paraId="404E1F77" w14:textId="77777777" w:rsidTr="00D0133A">
        <w:tc>
          <w:tcPr>
            <w:tcW w:w="3070" w:type="dxa"/>
          </w:tcPr>
          <w:p w14:paraId="45C94C35" w14:textId="77777777" w:rsidR="00D0133A" w:rsidRPr="000F2712" w:rsidRDefault="00D0133A" w:rsidP="00CE5B1F">
            <w:pPr>
              <w:pStyle w:val="Bodsmlouvy-21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3071" w:type="dxa"/>
          </w:tcPr>
          <w:p w14:paraId="567D6119" w14:textId="77777777" w:rsidR="00D0133A" w:rsidRPr="000F2712" w:rsidRDefault="00D0133A" w:rsidP="00CE5B1F">
            <w:pPr>
              <w:pStyle w:val="Bodsmlouvy-21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3071" w:type="dxa"/>
          </w:tcPr>
          <w:p w14:paraId="2302DFBD" w14:textId="77777777" w:rsidR="00D0133A" w:rsidRPr="000F2712" w:rsidRDefault="00D0133A" w:rsidP="00CE5B1F">
            <w:pPr>
              <w:pStyle w:val="Bodsmlouvy-21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</w:tr>
      <w:tr w:rsidR="00D0133A" w:rsidRPr="000F2712" w14:paraId="3AD18D3C" w14:textId="77777777" w:rsidTr="00D0133A">
        <w:tc>
          <w:tcPr>
            <w:tcW w:w="3070" w:type="dxa"/>
          </w:tcPr>
          <w:p w14:paraId="1019EEDA" w14:textId="266CDDF3" w:rsidR="00D0133A" w:rsidRPr="000F2712" w:rsidRDefault="00D0133A" w:rsidP="00CE5B1F">
            <w:pPr>
              <w:pStyle w:val="Bodsmlouvy-21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0F271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Za Objednatele</w:t>
            </w:r>
          </w:p>
        </w:tc>
        <w:tc>
          <w:tcPr>
            <w:tcW w:w="3071" w:type="dxa"/>
          </w:tcPr>
          <w:p w14:paraId="4DECD3C5" w14:textId="77777777" w:rsidR="00D0133A" w:rsidRPr="000F2712" w:rsidRDefault="00D0133A" w:rsidP="00CE5B1F">
            <w:pPr>
              <w:pStyle w:val="Bodsmlouvy-21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3071" w:type="dxa"/>
          </w:tcPr>
          <w:p w14:paraId="11851DB6" w14:textId="660D1152" w:rsidR="00D0133A" w:rsidRPr="000F2712" w:rsidRDefault="00D0133A" w:rsidP="00CE5B1F">
            <w:pPr>
              <w:pStyle w:val="Bodsmlouvy-21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0F271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Za Zhotovitele</w:t>
            </w:r>
          </w:p>
        </w:tc>
      </w:tr>
    </w:tbl>
    <w:p w14:paraId="5C9A501C" w14:textId="77777777" w:rsidR="00F241E7" w:rsidRPr="000F2712" w:rsidRDefault="00F241E7" w:rsidP="00CE5B1F">
      <w:pPr>
        <w:pStyle w:val="Bodsmlouvy-21"/>
        <w:numPr>
          <w:ilvl w:val="0"/>
          <w:numId w:val="0"/>
        </w:numPr>
        <w:rPr>
          <w:rFonts w:asciiTheme="majorBidi" w:hAnsiTheme="majorBidi" w:cstheme="majorBidi"/>
          <w:color w:val="auto"/>
          <w:sz w:val="24"/>
          <w:szCs w:val="24"/>
        </w:rPr>
      </w:pPr>
    </w:p>
    <w:sectPr w:rsidR="00F241E7" w:rsidRPr="000F2712" w:rsidSect="00124D9E">
      <w:footerReference w:type="default" r:id="rId8"/>
      <w:pgSz w:w="11906" w:h="16838"/>
      <w:pgMar w:top="720" w:right="720" w:bottom="720" w:left="720" w:header="708" w:footer="2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7A91F" w14:textId="77777777" w:rsidR="00FE7688" w:rsidRDefault="00FE7688" w:rsidP="00EF5EE5">
      <w:pPr>
        <w:spacing w:after="0" w:line="240" w:lineRule="auto"/>
      </w:pPr>
      <w:r>
        <w:separator/>
      </w:r>
    </w:p>
  </w:endnote>
  <w:endnote w:type="continuationSeparator" w:id="0">
    <w:p w14:paraId="59E661BB" w14:textId="77777777" w:rsidR="00FE7688" w:rsidRDefault="00FE7688" w:rsidP="00EF5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7F556" w14:textId="77777777" w:rsidR="008350C5" w:rsidRPr="00E12461" w:rsidRDefault="008350C5" w:rsidP="008350C5">
    <w:pPr>
      <w:pStyle w:val="Zpat"/>
      <w:pBdr>
        <w:top w:val="single" w:sz="4" w:space="1" w:color="auto"/>
      </w:pBdr>
      <w:jc w:val="right"/>
      <w:rPr>
        <w:rFonts w:asciiTheme="majorBidi" w:hAnsiTheme="majorBidi" w:cstheme="majorBidi"/>
        <w:sz w:val="24"/>
        <w:szCs w:val="24"/>
      </w:rPr>
    </w:pPr>
    <w:r w:rsidRPr="00E12461">
      <w:rPr>
        <w:rFonts w:asciiTheme="majorBidi" w:hAnsiTheme="majorBidi" w:cstheme="majorBidi"/>
        <w:sz w:val="24"/>
        <w:szCs w:val="24"/>
      </w:rPr>
      <w:t xml:space="preserve">Strana: </w:t>
    </w:r>
    <w:r w:rsidRPr="00E12461">
      <w:rPr>
        <w:rStyle w:val="slostrnky"/>
        <w:rFonts w:asciiTheme="majorBidi" w:hAnsiTheme="majorBidi" w:cstheme="majorBidi"/>
        <w:sz w:val="24"/>
        <w:szCs w:val="24"/>
      </w:rPr>
      <w:fldChar w:fldCharType="begin"/>
    </w:r>
    <w:r w:rsidRPr="00E12461">
      <w:rPr>
        <w:rStyle w:val="slostrnky"/>
        <w:rFonts w:asciiTheme="majorBidi" w:hAnsiTheme="majorBidi" w:cstheme="majorBidi"/>
        <w:sz w:val="24"/>
        <w:szCs w:val="24"/>
      </w:rPr>
      <w:instrText xml:space="preserve"> PAGE </w:instrText>
    </w:r>
    <w:r w:rsidRPr="00E12461">
      <w:rPr>
        <w:rStyle w:val="slostrnky"/>
        <w:rFonts w:asciiTheme="majorBidi" w:hAnsiTheme="majorBidi" w:cstheme="majorBidi"/>
        <w:sz w:val="24"/>
        <w:szCs w:val="24"/>
      </w:rPr>
      <w:fldChar w:fldCharType="separate"/>
    </w:r>
    <w:r>
      <w:rPr>
        <w:rStyle w:val="slostrnky"/>
        <w:rFonts w:asciiTheme="majorBidi" w:hAnsiTheme="majorBidi" w:cstheme="majorBidi"/>
        <w:sz w:val="24"/>
        <w:szCs w:val="24"/>
      </w:rPr>
      <w:t>2</w:t>
    </w:r>
    <w:r w:rsidRPr="00E12461">
      <w:rPr>
        <w:rStyle w:val="slostrnky"/>
        <w:rFonts w:asciiTheme="majorBidi" w:hAnsiTheme="majorBidi" w:cstheme="majorBidi"/>
        <w:sz w:val="24"/>
        <w:szCs w:val="24"/>
      </w:rPr>
      <w:fldChar w:fldCharType="end"/>
    </w:r>
  </w:p>
  <w:p w14:paraId="14AD411B" w14:textId="1D989070" w:rsidR="008350C5" w:rsidRPr="008350C5" w:rsidRDefault="008350C5" w:rsidP="008350C5">
    <w:pPr>
      <w:pStyle w:val="Zpat"/>
      <w:jc w:val="right"/>
      <w:rPr>
        <w:rFonts w:asciiTheme="majorBidi" w:hAnsiTheme="majorBidi" w:cstheme="majorBidi"/>
        <w:sz w:val="24"/>
        <w:szCs w:val="24"/>
      </w:rPr>
    </w:pPr>
    <w:r w:rsidRPr="00E12461">
      <w:rPr>
        <w:rFonts w:asciiTheme="majorBidi" w:hAnsiTheme="majorBidi" w:cstheme="majorBidi"/>
        <w:sz w:val="24"/>
        <w:szCs w:val="24"/>
      </w:rPr>
      <w:t xml:space="preserve">Počet </w:t>
    </w:r>
    <w:r w:rsidRPr="008350C5">
      <w:rPr>
        <w:rFonts w:asciiTheme="majorBidi" w:hAnsiTheme="majorBidi" w:cstheme="majorBidi"/>
        <w:sz w:val="24"/>
        <w:szCs w:val="24"/>
        <w:lang w:val="cs-CZ"/>
      </w:rPr>
      <w:t>listů</w:t>
    </w:r>
    <w:r w:rsidRPr="00E12461">
      <w:rPr>
        <w:rFonts w:asciiTheme="majorBidi" w:hAnsiTheme="majorBidi" w:cstheme="majorBidi"/>
        <w:sz w:val="24"/>
        <w:szCs w:val="24"/>
      </w:rPr>
      <w:t xml:space="preserve">: </w:t>
    </w:r>
    <w:r w:rsidRPr="00E12461">
      <w:rPr>
        <w:rStyle w:val="slostrnky"/>
        <w:rFonts w:asciiTheme="majorBidi" w:hAnsiTheme="majorBidi" w:cstheme="majorBidi"/>
        <w:sz w:val="24"/>
        <w:szCs w:val="24"/>
      </w:rPr>
      <w:fldChar w:fldCharType="begin"/>
    </w:r>
    <w:r w:rsidRPr="00E12461">
      <w:rPr>
        <w:rStyle w:val="slostrnky"/>
        <w:rFonts w:asciiTheme="majorBidi" w:hAnsiTheme="majorBidi" w:cstheme="majorBidi"/>
        <w:sz w:val="24"/>
        <w:szCs w:val="24"/>
      </w:rPr>
      <w:instrText xml:space="preserve"> NUMPAGES </w:instrText>
    </w:r>
    <w:r w:rsidRPr="00E12461">
      <w:rPr>
        <w:rStyle w:val="slostrnky"/>
        <w:rFonts w:asciiTheme="majorBidi" w:hAnsiTheme="majorBidi" w:cstheme="majorBidi"/>
        <w:sz w:val="24"/>
        <w:szCs w:val="24"/>
      </w:rPr>
      <w:fldChar w:fldCharType="separate"/>
    </w:r>
    <w:r>
      <w:rPr>
        <w:rStyle w:val="slostrnky"/>
        <w:rFonts w:asciiTheme="majorBidi" w:hAnsiTheme="majorBidi" w:cstheme="majorBidi"/>
        <w:sz w:val="24"/>
        <w:szCs w:val="24"/>
      </w:rPr>
      <w:t>11</w:t>
    </w:r>
    <w:r w:rsidRPr="00E12461">
      <w:rPr>
        <w:rStyle w:val="slostrnky"/>
        <w:rFonts w:asciiTheme="majorBidi" w:hAnsiTheme="majorBidi" w:cstheme="majorBidi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33CF0" w14:textId="77777777" w:rsidR="00FE7688" w:rsidRDefault="00FE7688" w:rsidP="00EF5EE5">
      <w:pPr>
        <w:spacing w:after="0" w:line="240" w:lineRule="auto"/>
      </w:pPr>
      <w:r>
        <w:separator/>
      </w:r>
    </w:p>
  </w:footnote>
  <w:footnote w:type="continuationSeparator" w:id="0">
    <w:p w14:paraId="4BC8CD3C" w14:textId="77777777" w:rsidR="00FE7688" w:rsidRDefault="00FE7688" w:rsidP="00EF5E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D"/>
    <w:multiLevelType w:val="singleLevel"/>
    <w:tmpl w:val="87486BB2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</w:abstractNum>
  <w:abstractNum w:abstractNumId="1" w15:restartNumberingAfterBreak="0">
    <w:nsid w:val="0D88436E"/>
    <w:multiLevelType w:val="multilevel"/>
    <w:tmpl w:val="02D4FCC6"/>
    <w:lvl w:ilvl="0">
      <w:start w:val="1"/>
      <w:numFmt w:val="upperRoman"/>
      <w:lvlText w:val="%1."/>
      <w:lvlJc w:val="left"/>
      <w:pPr>
        <w:ind w:left="720"/>
      </w:pPr>
      <w:rPr>
        <w:rFonts w:cs="Times New Roman" w:hint="default"/>
      </w:rPr>
    </w:lvl>
    <w:lvl w:ilvl="1">
      <w:start w:val="28"/>
      <w:numFmt w:val="decimal"/>
      <w:lvlText w:val="%2."/>
      <w:lvlJc w:val="left"/>
      <w:pPr>
        <w:ind w:left="2835"/>
      </w:pPr>
      <w:rPr>
        <w:rFonts w:cs="Times New Roman" w:hint="default"/>
        <w:b/>
        <w:bCs/>
        <w:sz w:val="24"/>
        <w:szCs w:val="24"/>
      </w:rPr>
    </w:lvl>
    <w:lvl w:ilvl="2">
      <w:start w:val="1"/>
      <w:numFmt w:val="lowerLetter"/>
      <w:lvlText w:val="%3)"/>
      <w:lvlJc w:val="left"/>
      <w:pPr>
        <w:ind w:left="2160"/>
      </w:pPr>
      <w:rPr>
        <w:rFonts w:cs="Times New Roman" w:hint="default"/>
        <w:b w:val="0"/>
        <w:bCs w:val="0"/>
      </w:rPr>
    </w:lvl>
    <w:lvl w:ilvl="3">
      <w:start w:val="1"/>
      <w:numFmt w:val="lowerRoman"/>
      <w:lvlText w:val="%4)"/>
      <w:lvlJc w:val="left"/>
      <w:pPr>
        <w:ind w:left="288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(%5)"/>
      <w:lvlJc w:val="left"/>
      <w:pPr>
        <w:ind w:left="360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ind w:left="43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ind w:left="504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ind w:left="576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ind w:left="6480"/>
      </w:pPr>
      <w:rPr>
        <w:rFonts w:cs="Times New Roman" w:hint="default"/>
      </w:rPr>
    </w:lvl>
  </w:abstractNum>
  <w:abstractNum w:abstractNumId="2" w15:restartNumberingAfterBreak="0">
    <w:nsid w:val="0E0E7112"/>
    <w:multiLevelType w:val="hybridMultilevel"/>
    <w:tmpl w:val="053C305E"/>
    <w:lvl w:ilvl="0" w:tplc="04050017">
      <w:start w:val="1"/>
      <w:numFmt w:val="lowerLetter"/>
      <w:lvlText w:val="%1)"/>
      <w:lvlJc w:val="left"/>
      <w:pPr>
        <w:ind w:left="1229" w:hanging="360"/>
      </w:pPr>
    </w:lvl>
    <w:lvl w:ilvl="1" w:tplc="04050019" w:tentative="1">
      <w:start w:val="1"/>
      <w:numFmt w:val="lowerLetter"/>
      <w:lvlText w:val="%2."/>
      <w:lvlJc w:val="left"/>
      <w:pPr>
        <w:ind w:left="1949" w:hanging="360"/>
      </w:pPr>
    </w:lvl>
    <w:lvl w:ilvl="2" w:tplc="0405001B" w:tentative="1">
      <w:start w:val="1"/>
      <w:numFmt w:val="lowerRoman"/>
      <w:lvlText w:val="%3."/>
      <w:lvlJc w:val="right"/>
      <w:pPr>
        <w:ind w:left="2669" w:hanging="180"/>
      </w:pPr>
    </w:lvl>
    <w:lvl w:ilvl="3" w:tplc="0405000F" w:tentative="1">
      <w:start w:val="1"/>
      <w:numFmt w:val="decimal"/>
      <w:lvlText w:val="%4."/>
      <w:lvlJc w:val="left"/>
      <w:pPr>
        <w:ind w:left="3389" w:hanging="360"/>
      </w:pPr>
    </w:lvl>
    <w:lvl w:ilvl="4" w:tplc="04050019" w:tentative="1">
      <w:start w:val="1"/>
      <w:numFmt w:val="lowerLetter"/>
      <w:lvlText w:val="%5."/>
      <w:lvlJc w:val="left"/>
      <w:pPr>
        <w:ind w:left="4109" w:hanging="360"/>
      </w:pPr>
    </w:lvl>
    <w:lvl w:ilvl="5" w:tplc="0405001B" w:tentative="1">
      <w:start w:val="1"/>
      <w:numFmt w:val="lowerRoman"/>
      <w:lvlText w:val="%6."/>
      <w:lvlJc w:val="right"/>
      <w:pPr>
        <w:ind w:left="4829" w:hanging="180"/>
      </w:pPr>
    </w:lvl>
    <w:lvl w:ilvl="6" w:tplc="0405000F" w:tentative="1">
      <w:start w:val="1"/>
      <w:numFmt w:val="decimal"/>
      <w:lvlText w:val="%7."/>
      <w:lvlJc w:val="left"/>
      <w:pPr>
        <w:ind w:left="5549" w:hanging="360"/>
      </w:pPr>
    </w:lvl>
    <w:lvl w:ilvl="7" w:tplc="04050019" w:tentative="1">
      <w:start w:val="1"/>
      <w:numFmt w:val="lowerLetter"/>
      <w:lvlText w:val="%8."/>
      <w:lvlJc w:val="left"/>
      <w:pPr>
        <w:ind w:left="6269" w:hanging="360"/>
      </w:pPr>
    </w:lvl>
    <w:lvl w:ilvl="8" w:tplc="0405001B" w:tentative="1">
      <w:start w:val="1"/>
      <w:numFmt w:val="lowerRoman"/>
      <w:lvlText w:val="%9."/>
      <w:lvlJc w:val="right"/>
      <w:pPr>
        <w:ind w:left="6989" w:hanging="180"/>
      </w:pPr>
    </w:lvl>
  </w:abstractNum>
  <w:abstractNum w:abstractNumId="3" w15:restartNumberingAfterBreak="0">
    <w:nsid w:val="176B2288"/>
    <w:multiLevelType w:val="hybridMultilevel"/>
    <w:tmpl w:val="5208727A"/>
    <w:lvl w:ilvl="0" w:tplc="15BABEEE">
      <w:start w:val="1"/>
      <w:numFmt w:val="lowerLetter"/>
      <w:lvlText w:val="%1)"/>
      <w:lvlJc w:val="left"/>
      <w:pPr>
        <w:ind w:left="720" w:hanging="360"/>
      </w:pPr>
      <w:rPr>
        <w:rFonts w:asciiTheme="majorHAnsi" w:eastAsia="Calibri" w:hAnsiTheme="majorHAnsi" w:cs="Calibri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A674B0"/>
    <w:multiLevelType w:val="multilevel"/>
    <w:tmpl w:val="18500B5E"/>
    <w:lvl w:ilvl="0">
      <w:start w:val="1"/>
      <w:numFmt w:val="upperRoman"/>
      <w:pStyle w:val="Nadpis1"/>
      <w:lvlText w:val="%1."/>
      <w:lvlJc w:val="left"/>
      <w:pPr>
        <w:ind w:left="4679" w:firstLine="0"/>
      </w:pPr>
      <w:rPr>
        <w:rFonts w:cs="Times New Roman" w:hint="default"/>
      </w:rPr>
    </w:lvl>
    <w:lvl w:ilvl="1">
      <w:start w:val="1"/>
      <w:numFmt w:val="decimal"/>
      <w:pStyle w:val="Nadpis2"/>
      <w:lvlText w:val="%2."/>
      <w:lvlJc w:val="left"/>
      <w:pPr>
        <w:ind w:left="330" w:firstLine="0"/>
      </w:pPr>
      <w:rPr>
        <w:rFonts w:asciiTheme="majorHAnsi" w:hAnsiTheme="majorHAnsi" w:cs="Times New Roman" w:hint="default"/>
        <w:b/>
        <w:bCs/>
        <w:i w:val="0"/>
        <w:iCs w:val="0"/>
      </w:rPr>
    </w:lvl>
    <w:lvl w:ilvl="2">
      <w:start w:val="1"/>
      <w:numFmt w:val="lowerLetter"/>
      <w:pStyle w:val="Nadpis3"/>
      <w:lvlText w:val="%3)"/>
      <w:lvlJc w:val="left"/>
      <w:pPr>
        <w:ind w:left="1560" w:firstLine="0"/>
      </w:pPr>
      <w:rPr>
        <w:rFonts w:cs="Times New Roman" w:hint="default"/>
        <w:b w:val="0"/>
        <w:bCs w:val="0"/>
        <w:color w:val="auto"/>
      </w:rPr>
    </w:lvl>
    <w:lvl w:ilvl="3">
      <w:start w:val="1"/>
      <w:numFmt w:val="lowerRoman"/>
      <w:lvlText w:val="%4)"/>
      <w:lvlJc w:val="left"/>
      <w:pPr>
        <w:ind w:left="288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ind w:left="4320" w:firstLine="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ind w:left="5040" w:firstLine="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ind w:left="5760" w:firstLine="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ind w:left="6480" w:firstLine="0"/>
      </w:pPr>
      <w:rPr>
        <w:rFonts w:cs="Times New Roman" w:hint="default"/>
      </w:rPr>
    </w:lvl>
  </w:abstractNum>
  <w:abstractNum w:abstractNumId="5" w15:restartNumberingAfterBreak="0">
    <w:nsid w:val="3211778A"/>
    <w:multiLevelType w:val="hybridMultilevel"/>
    <w:tmpl w:val="4F1C4ADC"/>
    <w:lvl w:ilvl="0" w:tplc="59B60460">
      <w:numFmt w:val="bullet"/>
      <w:lvlText w:val="-"/>
      <w:lvlJc w:val="left"/>
      <w:pPr>
        <w:ind w:left="1080" w:hanging="360"/>
      </w:pPr>
      <w:rPr>
        <w:rFonts w:ascii="Cambria" w:eastAsia="Calibri" w:hAnsi="Cambria" w:cs="Cambria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C7A475C"/>
    <w:multiLevelType w:val="multilevel"/>
    <w:tmpl w:val="AE9AFBAA"/>
    <w:lvl w:ilvl="0">
      <w:start w:val="1"/>
      <w:numFmt w:val="decimal"/>
      <w:pStyle w:val="StyllnekPed18bPolejednoduchAutomatick05b"/>
      <w:lvlText w:val="Čl. %1"/>
      <w:lvlJc w:val="left"/>
      <w:pPr>
        <w:tabs>
          <w:tab w:val="num" w:pos="3629"/>
        </w:tabs>
        <w:ind w:left="567" w:firstLine="2268"/>
      </w:pPr>
      <w:rPr>
        <w:rFonts w:hint="default"/>
        <w:b/>
        <w:i w:val="0"/>
        <w:sz w:val="28"/>
      </w:rPr>
    </w:lvl>
    <w:lvl w:ilvl="1">
      <w:start w:val="1"/>
      <w:numFmt w:val="decimal"/>
      <w:pStyle w:val="Bodsmlouvy-21"/>
      <w:lvlText w:val="%1.%2"/>
      <w:lvlJc w:val="left"/>
      <w:pPr>
        <w:tabs>
          <w:tab w:val="num" w:pos="509"/>
        </w:tabs>
        <w:ind w:left="509" w:hanging="51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95"/>
        </w:tabs>
        <w:ind w:left="1495" w:hanging="36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3"/>
        </w:tabs>
        <w:ind w:left="863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7"/>
        </w:tabs>
        <w:ind w:left="100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1"/>
        </w:tabs>
        <w:ind w:left="115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5"/>
        </w:tabs>
        <w:ind w:left="129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39"/>
        </w:tabs>
        <w:ind w:left="14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3"/>
        </w:tabs>
        <w:ind w:left="1583" w:hanging="1584"/>
      </w:pPr>
      <w:rPr>
        <w:rFonts w:hint="default"/>
      </w:rPr>
    </w:lvl>
  </w:abstractNum>
  <w:abstractNum w:abstractNumId="7" w15:restartNumberingAfterBreak="0">
    <w:nsid w:val="49CB2980"/>
    <w:multiLevelType w:val="hybridMultilevel"/>
    <w:tmpl w:val="DE7CB89E"/>
    <w:lvl w:ilvl="0" w:tplc="1E4CC1B2">
      <w:start w:val="1"/>
      <w:numFmt w:val="lowerLetter"/>
      <w:lvlText w:val="%1)"/>
      <w:lvlJc w:val="left"/>
      <w:pPr>
        <w:ind w:left="1080" w:hanging="360"/>
      </w:pPr>
      <w:rPr>
        <w:rFonts w:ascii="Cambria" w:eastAsia="Times New Roman" w:hAnsi="Cambria" w:cs="Calibri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9531B36"/>
    <w:multiLevelType w:val="hybridMultilevel"/>
    <w:tmpl w:val="AE3600FC"/>
    <w:lvl w:ilvl="0" w:tplc="C5223F9C">
      <w:numFmt w:val="bullet"/>
      <w:lvlText w:val="-"/>
      <w:lvlJc w:val="left"/>
      <w:pPr>
        <w:ind w:left="1065" w:hanging="360"/>
      </w:pPr>
      <w:rPr>
        <w:rFonts w:ascii="Cambria" w:eastAsia="Times New Roman" w:hAnsi="Cambria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6A9B0C94"/>
    <w:multiLevelType w:val="multilevel"/>
    <w:tmpl w:val="7E98F04A"/>
    <w:lvl w:ilvl="0">
      <w:start w:val="1"/>
      <w:numFmt w:val="decimal"/>
      <w:lvlText w:val="Čl. %1"/>
      <w:lvlJc w:val="left"/>
      <w:pPr>
        <w:tabs>
          <w:tab w:val="num" w:pos="794"/>
        </w:tabs>
        <w:ind w:left="432" w:hanging="432"/>
      </w:pPr>
      <w:rPr>
        <w:rFonts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Courier" w:eastAsia="Courier" w:hAnsi="Courier" w:cs="Courier" w:hint="default"/>
        <w:b/>
        <w:i w:val="0"/>
        <w:sz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6E015D14"/>
    <w:multiLevelType w:val="multilevel"/>
    <w:tmpl w:val="BEC2C396"/>
    <w:lvl w:ilvl="0">
      <w:start w:val="1"/>
      <w:numFmt w:val="upperRoman"/>
      <w:lvlText w:val="%1."/>
      <w:lvlJc w:val="left"/>
      <w:pPr>
        <w:ind w:left="720" w:firstLine="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2835" w:firstLine="0"/>
      </w:pPr>
      <w:rPr>
        <w:rFonts w:cs="Times New Roman" w:hint="default"/>
        <w:b/>
        <w:bCs/>
      </w:rPr>
    </w:lvl>
    <w:lvl w:ilvl="2">
      <w:start w:val="1"/>
      <w:numFmt w:val="lowerLetter"/>
      <w:lvlText w:val="%3)"/>
      <w:lvlJc w:val="left"/>
      <w:pPr>
        <w:ind w:left="708" w:firstLine="0"/>
      </w:pPr>
      <w:rPr>
        <w:rFonts w:cs="Times New Roman" w:hint="default"/>
        <w:b w:val="0"/>
        <w:bCs w:val="0"/>
      </w:rPr>
    </w:lvl>
    <w:lvl w:ilvl="3">
      <w:start w:val="1"/>
      <w:numFmt w:val="lowerRoman"/>
      <w:lvlText w:val="%4)"/>
      <w:lvlJc w:val="left"/>
      <w:pPr>
        <w:ind w:left="288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cs="Times New Roman" w:hint="default"/>
      </w:rPr>
    </w:lvl>
  </w:abstractNum>
  <w:abstractNum w:abstractNumId="11" w15:restartNumberingAfterBreak="0">
    <w:nsid w:val="72CD643B"/>
    <w:multiLevelType w:val="hybridMultilevel"/>
    <w:tmpl w:val="EA8EE8CC"/>
    <w:lvl w:ilvl="0" w:tplc="15BABEEE">
      <w:start w:val="1"/>
      <w:numFmt w:val="lowerLetter"/>
      <w:lvlText w:val="%1)"/>
      <w:lvlJc w:val="left"/>
      <w:pPr>
        <w:ind w:left="644" w:hanging="360"/>
      </w:pPr>
      <w:rPr>
        <w:rFonts w:asciiTheme="majorHAnsi" w:eastAsia="Calibri" w:hAnsiTheme="majorHAnsi" w:cs="Calibri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44D7D67"/>
    <w:multiLevelType w:val="multilevel"/>
    <w:tmpl w:val="748A3C6E"/>
    <w:lvl w:ilvl="0">
      <w:start w:val="1"/>
      <w:numFmt w:val="upperRoman"/>
      <w:lvlText w:val="%1."/>
      <w:lvlJc w:val="left"/>
      <w:pPr>
        <w:ind w:left="72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2835"/>
      </w:pPr>
      <w:rPr>
        <w:rFonts w:hint="default"/>
        <w:b/>
        <w:bCs/>
      </w:rPr>
    </w:lvl>
    <w:lvl w:ilvl="2">
      <w:start w:val="1"/>
      <w:numFmt w:val="lowerLetter"/>
      <w:lvlText w:val="%3)"/>
      <w:lvlJc w:val="left"/>
      <w:pPr>
        <w:ind w:left="2160"/>
      </w:pPr>
      <w:rPr>
        <w:rFonts w:cs="Times New Roman" w:hint="default"/>
        <w:b w:val="0"/>
        <w:bCs w:val="0"/>
        <w:color w:val="auto"/>
      </w:rPr>
    </w:lvl>
    <w:lvl w:ilvl="3">
      <w:start w:val="1"/>
      <w:numFmt w:val="lowerRoman"/>
      <w:lvlText w:val="%4)"/>
      <w:lvlJc w:val="left"/>
      <w:pPr>
        <w:ind w:left="288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(%5)"/>
      <w:lvlJc w:val="left"/>
      <w:pPr>
        <w:ind w:left="360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ind w:left="43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ind w:left="504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ind w:left="576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ind w:left="6480"/>
      </w:pPr>
      <w:rPr>
        <w:rFonts w:cs="Times New Roman" w:hint="default"/>
      </w:rPr>
    </w:lvl>
  </w:abstractNum>
  <w:num w:numId="1" w16cid:durableId="529032239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649327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61480001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374976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829304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9999703">
    <w:abstractNumId w:val="4"/>
  </w:num>
  <w:num w:numId="7" w16cid:durableId="1782719625">
    <w:abstractNumId w:val="4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78990840">
    <w:abstractNumId w:val="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87808656">
    <w:abstractNumId w:val="4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21412514">
    <w:abstractNumId w:val="4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22013412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4515471">
    <w:abstractNumId w:val="10"/>
  </w:num>
  <w:num w:numId="13" w16cid:durableId="2074816236">
    <w:abstractNumId w:val="12"/>
  </w:num>
  <w:num w:numId="14" w16cid:durableId="1671786524">
    <w:abstractNumId w:val="6"/>
  </w:num>
  <w:num w:numId="15" w16cid:durableId="1509101619">
    <w:abstractNumId w:val="9"/>
  </w:num>
  <w:num w:numId="16" w16cid:durableId="618537547">
    <w:abstractNumId w:val="2"/>
  </w:num>
  <w:num w:numId="17" w16cid:durableId="645016296">
    <w:abstractNumId w:val="3"/>
  </w:num>
  <w:num w:numId="18" w16cid:durableId="16296304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71352958">
    <w:abstractNumId w:val="11"/>
  </w:num>
  <w:num w:numId="20" w16cid:durableId="773939392">
    <w:abstractNumId w:val="4"/>
  </w:num>
  <w:num w:numId="21" w16cid:durableId="1189754348">
    <w:abstractNumId w:val="8"/>
  </w:num>
  <w:num w:numId="22" w16cid:durableId="1028068789">
    <w:abstractNumId w:val="4"/>
  </w:num>
  <w:num w:numId="23" w16cid:durableId="12921445">
    <w:abstractNumId w:val="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E5"/>
    <w:rsid w:val="00014135"/>
    <w:rsid w:val="0005009B"/>
    <w:rsid w:val="000506AD"/>
    <w:rsid w:val="000537BB"/>
    <w:rsid w:val="00060F45"/>
    <w:rsid w:val="000657F8"/>
    <w:rsid w:val="000A095D"/>
    <w:rsid w:val="000B1DBB"/>
    <w:rsid w:val="000E1D52"/>
    <w:rsid w:val="000F10EE"/>
    <w:rsid w:val="000F2712"/>
    <w:rsid w:val="0010345C"/>
    <w:rsid w:val="00107526"/>
    <w:rsid w:val="00124D9E"/>
    <w:rsid w:val="0013616F"/>
    <w:rsid w:val="00145C19"/>
    <w:rsid w:val="0018169E"/>
    <w:rsid w:val="00184B06"/>
    <w:rsid w:val="001933CC"/>
    <w:rsid w:val="001A7C22"/>
    <w:rsid w:val="001D239E"/>
    <w:rsid w:val="001F2FD7"/>
    <w:rsid w:val="00202721"/>
    <w:rsid w:val="00215626"/>
    <w:rsid w:val="00216217"/>
    <w:rsid w:val="00221B76"/>
    <w:rsid w:val="00227FC3"/>
    <w:rsid w:val="00236E4D"/>
    <w:rsid w:val="00241040"/>
    <w:rsid w:val="00242860"/>
    <w:rsid w:val="00245768"/>
    <w:rsid w:val="00257D11"/>
    <w:rsid w:val="00260139"/>
    <w:rsid w:val="00271995"/>
    <w:rsid w:val="00282685"/>
    <w:rsid w:val="0028271C"/>
    <w:rsid w:val="00291B2C"/>
    <w:rsid w:val="002B5570"/>
    <w:rsid w:val="002B5E57"/>
    <w:rsid w:val="002C1894"/>
    <w:rsid w:val="002C736D"/>
    <w:rsid w:val="002E22CE"/>
    <w:rsid w:val="002F544A"/>
    <w:rsid w:val="00310394"/>
    <w:rsid w:val="00335262"/>
    <w:rsid w:val="0035367F"/>
    <w:rsid w:val="00372A9F"/>
    <w:rsid w:val="003A2E65"/>
    <w:rsid w:val="003D0B57"/>
    <w:rsid w:val="003D7631"/>
    <w:rsid w:val="003F299B"/>
    <w:rsid w:val="0042315F"/>
    <w:rsid w:val="0042355C"/>
    <w:rsid w:val="00447D7D"/>
    <w:rsid w:val="00453A96"/>
    <w:rsid w:val="00465383"/>
    <w:rsid w:val="00470AB7"/>
    <w:rsid w:val="004951BF"/>
    <w:rsid w:val="004D05FB"/>
    <w:rsid w:val="004D51A6"/>
    <w:rsid w:val="004D541C"/>
    <w:rsid w:val="004E7228"/>
    <w:rsid w:val="004F3E88"/>
    <w:rsid w:val="004F686C"/>
    <w:rsid w:val="004F78AC"/>
    <w:rsid w:val="00503374"/>
    <w:rsid w:val="00513E69"/>
    <w:rsid w:val="00522AD9"/>
    <w:rsid w:val="005230F7"/>
    <w:rsid w:val="00526735"/>
    <w:rsid w:val="00526D0F"/>
    <w:rsid w:val="00534577"/>
    <w:rsid w:val="005360A3"/>
    <w:rsid w:val="00542D54"/>
    <w:rsid w:val="005505CB"/>
    <w:rsid w:val="005848BE"/>
    <w:rsid w:val="005D1166"/>
    <w:rsid w:val="005D4305"/>
    <w:rsid w:val="005D5DC0"/>
    <w:rsid w:val="005F0291"/>
    <w:rsid w:val="006006BA"/>
    <w:rsid w:val="006407B7"/>
    <w:rsid w:val="00676D32"/>
    <w:rsid w:val="00676E40"/>
    <w:rsid w:val="006815A6"/>
    <w:rsid w:val="006820B3"/>
    <w:rsid w:val="00690D70"/>
    <w:rsid w:val="0069106F"/>
    <w:rsid w:val="00694F12"/>
    <w:rsid w:val="006B37D5"/>
    <w:rsid w:val="006C1847"/>
    <w:rsid w:val="006D0612"/>
    <w:rsid w:val="006D4362"/>
    <w:rsid w:val="006D43C7"/>
    <w:rsid w:val="006E68F8"/>
    <w:rsid w:val="006F3391"/>
    <w:rsid w:val="006F59A0"/>
    <w:rsid w:val="006F74FC"/>
    <w:rsid w:val="00713A38"/>
    <w:rsid w:val="00714C8C"/>
    <w:rsid w:val="00722355"/>
    <w:rsid w:val="007363C2"/>
    <w:rsid w:val="00736ECD"/>
    <w:rsid w:val="00740DB9"/>
    <w:rsid w:val="00743867"/>
    <w:rsid w:val="00744CD1"/>
    <w:rsid w:val="007701CD"/>
    <w:rsid w:val="00774DE1"/>
    <w:rsid w:val="0078445E"/>
    <w:rsid w:val="0078766B"/>
    <w:rsid w:val="00796360"/>
    <w:rsid w:val="007B0B7C"/>
    <w:rsid w:val="007B7AB6"/>
    <w:rsid w:val="007E2036"/>
    <w:rsid w:val="008017ED"/>
    <w:rsid w:val="00825505"/>
    <w:rsid w:val="008275D5"/>
    <w:rsid w:val="008350C5"/>
    <w:rsid w:val="00837457"/>
    <w:rsid w:val="0083789A"/>
    <w:rsid w:val="00850E69"/>
    <w:rsid w:val="00851CC6"/>
    <w:rsid w:val="0085776B"/>
    <w:rsid w:val="00865120"/>
    <w:rsid w:val="00866151"/>
    <w:rsid w:val="0087520D"/>
    <w:rsid w:val="0089564E"/>
    <w:rsid w:val="008A08A0"/>
    <w:rsid w:val="008A0F68"/>
    <w:rsid w:val="008C4E92"/>
    <w:rsid w:val="008E5DAA"/>
    <w:rsid w:val="008F0414"/>
    <w:rsid w:val="00906F0E"/>
    <w:rsid w:val="00915D91"/>
    <w:rsid w:val="009163D0"/>
    <w:rsid w:val="00927F1B"/>
    <w:rsid w:val="0096667C"/>
    <w:rsid w:val="00974593"/>
    <w:rsid w:val="00976C3E"/>
    <w:rsid w:val="00990CD2"/>
    <w:rsid w:val="009B7A59"/>
    <w:rsid w:val="009C7A23"/>
    <w:rsid w:val="009D525A"/>
    <w:rsid w:val="009D5A83"/>
    <w:rsid w:val="009E21F7"/>
    <w:rsid w:val="009F2628"/>
    <w:rsid w:val="00A11F57"/>
    <w:rsid w:val="00A16E62"/>
    <w:rsid w:val="00A26F08"/>
    <w:rsid w:val="00A27AD4"/>
    <w:rsid w:val="00A3108A"/>
    <w:rsid w:val="00A34892"/>
    <w:rsid w:val="00A453D9"/>
    <w:rsid w:val="00AA1292"/>
    <w:rsid w:val="00AA4227"/>
    <w:rsid w:val="00AB1E92"/>
    <w:rsid w:val="00AB56CF"/>
    <w:rsid w:val="00AC54C6"/>
    <w:rsid w:val="00AD6644"/>
    <w:rsid w:val="00AF5282"/>
    <w:rsid w:val="00B0572F"/>
    <w:rsid w:val="00B07562"/>
    <w:rsid w:val="00B12EE3"/>
    <w:rsid w:val="00B16D3F"/>
    <w:rsid w:val="00B22DBF"/>
    <w:rsid w:val="00B56F87"/>
    <w:rsid w:val="00B57664"/>
    <w:rsid w:val="00B66685"/>
    <w:rsid w:val="00B8216D"/>
    <w:rsid w:val="00B87D78"/>
    <w:rsid w:val="00B946ED"/>
    <w:rsid w:val="00B9552E"/>
    <w:rsid w:val="00BA22BE"/>
    <w:rsid w:val="00BC467A"/>
    <w:rsid w:val="00BD6F7C"/>
    <w:rsid w:val="00BE3CD3"/>
    <w:rsid w:val="00BE59B0"/>
    <w:rsid w:val="00BE7DF5"/>
    <w:rsid w:val="00C10B3A"/>
    <w:rsid w:val="00C245FA"/>
    <w:rsid w:val="00C601C9"/>
    <w:rsid w:val="00C80F4B"/>
    <w:rsid w:val="00CC6E7B"/>
    <w:rsid w:val="00CE5B1F"/>
    <w:rsid w:val="00CF1CFE"/>
    <w:rsid w:val="00D00C7C"/>
    <w:rsid w:val="00D0133A"/>
    <w:rsid w:val="00D06CEC"/>
    <w:rsid w:val="00D1516B"/>
    <w:rsid w:val="00D25CE6"/>
    <w:rsid w:val="00D4371E"/>
    <w:rsid w:val="00D73B0E"/>
    <w:rsid w:val="00D7582E"/>
    <w:rsid w:val="00DE08CF"/>
    <w:rsid w:val="00DE1485"/>
    <w:rsid w:val="00DE3D9A"/>
    <w:rsid w:val="00E1085E"/>
    <w:rsid w:val="00E1463C"/>
    <w:rsid w:val="00E22D82"/>
    <w:rsid w:val="00E32D17"/>
    <w:rsid w:val="00E35291"/>
    <w:rsid w:val="00E624E6"/>
    <w:rsid w:val="00E62EA8"/>
    <w:rsid w:val="00E974C9"/>
    <w:rsid w:val="00EA1B79"/>
    <w:rsid w:val="00EA21A3"/>
    <w:rsid w:val="00ED22AA"/>
    <w:rsid w:val="00EE7E8A"/>
    <w:rsid w:val="00EF5EE5"/>
    <w:rsid w:val="00F13A79"/>
    <w:rsid w:val="00F14E43"/>
    <w:rsid w:val="00F20A72"/>
    <w:rsid w:val="00F23CA0"/>
    <w:rsid w:val="00F241E7"/>
    <w:rsid w:val="00F32EF6"/>
    <w:rsid w:val="00F61C41"/>
    <w:rsid w:val="00F74743"/>
    <w:rsid w:val="00F81423"/>
    <w:rsid w:val="00F904FA"/>
    <w:rsid w:val="00FB50F6"/>
    <w:rsid w:val="00FC1CB5"/>
    <w:rsid w:val="00FD7ED3"/>
    <w:rsid w:val="00FE76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A9A131"/>
  <w15:docId w15:val="{B3C89132-7B42-43E9-94C3-0DBF83524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5EE5"/>
    <w:rPr>
      <w:rFonts w:ascii="Calibri" w:eastAsia="Calibri" w:hAnsi="Calibri" w:cs="Calibri"/>
      <w:lang w:val="sk-SK"/>
    </w:rPr>
  </w:style>
  <w:style w:type="paragraph" w:styleId="Nadpis1">
    <w:name w:val="heading 1"/>
    <w:aliases w:val="H1"/>
    <w:basedOn w:val="Normln"/>
    <w:next w:val="Normln"/>
    <w:link w:val="Nadpis1Char"/>
    <w:uiPriority w:val="9"/>
    <w:qFormat/>
    <w:rsid w:val="00EF5EE5"/>
    <w:pPr>
      <w:numPr>
        <w:numId w:val="6"/>
      </w:numPr>
      <w:pBdr>
        <w:bottom w:val="single" w:sz="8" w:space="1" w:color="FF0000"/>
      </w:pBdr>
      <w:jc w:val="center"/>
      <w:outlineLvl w:val="0"/>
    </w:pPr>
    <w:rPr>
      <w:rFonts w:ascii="Cambria" w:hAnsi="Cambria" w:cs="Cambria"/>
      <w:b/>
      <w:bCs/>
      <w:sz w:val="28"/>
      <w:szCs w:val="28"/>
      <w:lang w:val="cs-CZ"/>
    </w:rPr>
  </w:style>
  <w:style w:type="paragraph" w:styleId="Nadpis2">
    <w:name w:val="heading 2"/>
    <w:basedOn w:val="Normln"/>
    <w:next w:val="Normln"/>
    <w:link w:val="Nadpis2Char"/>
    <w:qFormat/>
    <w:rsid w:val="00EF5EE5"/>
    <w:pPr>
      <w:numPr>
        <w:ilvl w:val="1"/>
        <w:numId w:val="6"/>
      </w:numPr>
      <w:jc w:val="both"/>
      <w:outlineLvl w:val="1"/>
    </w:pPr>
    <w:rPr>
      <w:rFonts w:ascii="Cambria" w:hAnsi="Cambria" w:cs="Cambria"/>
      <w:sz w:val="24"/>
      <w:szCs w:val="24"/>
      <w:lang w:val="cs-CZ"/>
    </w:rPr>
  </w:style>
  <w:style w:type="paragraph" w:styleId="Nadpis3">
    <w:name w:val="heading 3"/>
    <w:aliases w:val="H3"/>
    <w:basedOn w:val="Nadpis2"/>
    <w:next w:val="Normln"/>
    <w:link w:val="Nadpis3Char"/>
    <w:uiPriority w:val="9"/>
    <w:qFormat/>
    <w:rsid w:val="00EF5EE5"/>
    <w:pPr>
      <w:numPr>
        <w:ilvl w:val="2"/>
      </w:numPr>
      <w:outlineLvl w:val="2"/>
    </w:pPr>
  </w:style>
  <w:style w:type="paragraph" w:styleId="Nadpis4">
    <w:name w:val="heading 4"/>
    <w:aliases w:val="H4"/>
    <w:basedOn w:val="Normln"/>
    <w:next w:val="Normln"/>
    <w:link w:val="Nadpis4Char"/>
    <w:unhideWhenUsed/>
    <w:qFormat/>
    <w:rsid w:val="0078766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aliases w:val="H5"/>
    <w:basedOn w:val="Nadpis4"/>
    <w:next w:val="Normln"/>
    <w:link w:val="Nadpis5Char"/>
    <w:qFormat/>
    <w:rsid w:val="0078766B"/>
    <w:pPr>
      <w:keepNext w:val="0"/>
      <w:keepLines w:val="0"/>
      <w:spacing w:before="240" w:after="60"/>
      <w:ind w:left="1008" w:hanging="1008"/>
      <w:jc w:val="both"/>
      <w:outlineLvl w:val="4"/>
    </w:pPr>
    <w:rPr>
      <w:rFonts w:ascii="Cambria" w:eastAsia="Calibri" w:hAnsi="Cambria" w:cs="Times New Roman"/>
      <w:bCs/>
      <w:i w:val="0"/>
      <w:iCs w:val="0"/>
      <w:color w:val="auto"/>
      <w:sz w:val="24"/>
      <w:szCs w:val="28"/>
      <w:lang w:val="cs-CZ"/>
    </w:rPr>
  </w:style>
  <w:style w:type="paragraph" w:styleId="Nadpis6">
    <w:name w:val="heading 6"/>
    <w:basedOn w:val="Normln"/>
    <w:next w:val="Normln"/>
    <w:link w:val="Nadpis6Char"/>
    <w:uiPriority w:val="9"/>
    <w:qFormat/>
    <w:rsid w:val="00EF5EE5"/>
    <w:pPr>
      <w:keepNext/>
      <w:keepLines/>
      <w:numPr>
        <w:ilvl w:val="5"/>
        <w:numId w:val="6"/>
      </w:numPr>
      <w:spacing w:before="200" w:after="0"/>
      <w:outlineLvl w:val="5"/>
    </w:pPr>
    <w:rPr>
      <w:rFonts w:ascii="Cambria" w:eastAsia="Times New Roman" w:hAnsi="Cambria" w:cs="Cambria"/>
      <w:i/>
      <w:iCs/>
      <w:color w:val="243F60"/>
    </w:rPr>
  </w:style>
  <w:style w:type="paragraph" w:styleId="Nadpis7">
    <w:name w:val="heading 7"/>
    <w:basedOn w:val="Normln"/>
    <w:next w:val="Normln"/>
    <w:link w:val="Nadpis7Char"/>
    <w:uiPriority w:val="9"/>
    <w:qFormat/>
    <w:rsid w:val="00EF5EE5"/>
    <w:pPr>
      <w:keepNext/>
      <w:keepLines/>
      <w:numPr>
        <w:ilvl w:val="6"/>
        <w:numId w:val="6"/>
      </w:numPr>
      <w:spacing w:before="200" w:after="0"/>
      <w:outlineLvl w:val="6"/>
    </w:pPr>
    <w:rPr>
      <w:rFonts w:ascii="Cambria" w:eastAsia="Times New Roman" w:hAnsi="Cambria" w:cs="Cambria"/>
      <w:i/>
      <w:iCs/>
      <w:color w:val="404040"/>
    </w:rPr>
  </w:style>
  <w:style w:type="paragraph" w:styleId="Nadpis8">
    <w:name w:val="heading 8"/>
    <w:basedOn w:val="Normln"/>
    <w:next w:val="Normln"/>
    <w:link w:val="Nadpis8Char"/>
    <w:uiPriority w:val="9"/>
    <w:qFormat/>
    <w:rsid w:val="00EF5EE5"/>
    <w:pPr>
      <w:keepNext/>
      <w:keepLines/>
      <w:numPr>
        <w:ilvl w:val="7"/>
        <w:numId w:val="6"/>
      </w:numPr>
      <w:spacing w:before="200" w:after="0"/>
      <w:outlineLvl w:val="7"/>
    </w:pPr>
    <w:rPr>
      <w:rFonts w:ascii="Cambria" w:eastAsia="Times New Roman" w:hAnsi="Cambria" w:cs="Cambria"/>
      <w:color w:val="40404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qFormat/>
    <w:rsid w:val="00EF5EE5"/>
    <w:pPr>
      <w:keepNext/>
      <w:keepLines/>
      <w:numPr>
        <w:ilvl w:val="8"/>
        <w:numId w:val="6"/>
      </w:numPr>
      <w:spacing w:before="200" w:after="0"/>
      <w:outlineLvl w:val="8"/>
    </w:pPr>
    <w:rPr>
      <w:rFonts w:ascii="Cambria" w:eastAsia="Times New Roman" w:hAnsi="Cambria" w:cs="Cambria"/>
      <w:i/>
      <w:iCs/>
      <w:color w:val="40404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H1 Char"/>
    <w:basedOn w:val="Standardnpsmoodstavce"/>
    <w:link w:val="Nadpis1"/>
    <w:uiPriority w:val="9"/>
    <w:rsid w:val="00EF5EE5"/>
    <w:rPr>
      <w:rFonts w:ascii="Cambria" w:eastAsia="Calibri" w:hAnsi="Cambria" w:cs="Cambria"/>
      <w:b/>
      <w:bCs/>
      <w:sz w:val="28"/>
      <w:szCs w:val="28"/>
    </w:rPr>
  </w:style>
  <w:style w:type="character" w:customStyle="1" w:styleId="Nadpis2Char">
    <w:name w:val="Nadpis 2 Char"/>
    <w:basedOn w:val="Standardnpsmoodstavce"/>
    <w:link w:val="Nadpis2"/>
    <w:rsid w:val="00EF5EE5"/>
    <w:rPr>
      <w:rFonts w:ascii="Cambria" w:eastAsia="Calibri" w:hAnsi="Cambria" w:cs="Cambria"/>
      <w:sz w:val="24"/>
      <w:szCs w:val="24"/>
    </w:rPr>
  </w:style>
  <w:style w:type="character" w:customStyle="1" w:styleId="Nadpis3Char">
    <w:name w:val="Nadpis 3 Char"/>
    <w:aliases w:val="H3 Char"/>
    <w:basedOn w:val="Standardnpsmoodstavce"/>
    <w:link w:val="Nadpis3"/>
    <w:uiPriority w:val="9"/>
    <w:rsid w:val="00EF5EE5"/>
    <w:rPr>
      <w:rFonts w:ascii="Cambria" w:eastAsia="Calibri" w:hAnsi="Cambria" w:cs="Cambria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sid w:val="00EF5EE5"/>
    <w:rPr>
      <w:rFonts w:ascii="Cambria" w:eastAsia="Times New Roman" w:hAnsi="Cambria" w:cs="Cambria"/>
      <w:i/>
      <w:iCs/>
      <w:color w:val="243F60"/>
      <w:lang w:val="sk-SK"/>
    </w:rPr>
  </w:style>
  <w:style w:type="character" w:customStyle="1" w:styleId="Nadpis7Char">
    <w:name w:val="Nadpis 7 Char"/>
    <w:basedOn w:val="Standardnpsmoodstavce"/>
    <w:link w:val="Nadpis7"/>
    <w:uiPriority w:val="9"/>
    <w:rsid w:val="00EF5EE5"/>
    <w:rPr>
      <w:rFonts w:ascii="Cambria" w:eastAsia="Times New Roman" w:hAnsi="Cambria" w:cs="Cambria"/>
      <w:i/>
      <w:iCs/>
      <w:color w:val="404040"/>
      <w:lang w:val="sk-SK"/>
    </w:rPr>
  </w:style>
  <w:style w:type="character" w:customStyle="1" w:styleId="Nadpis8Char">
    <w:name w:val="Nadpis 8 Char"/>
    <w:basedOn w:val="Standardnpsmoodstavce"/>
    <w:link w:val="Nadpis8"/>
    <w:uiPriority w:val="9"/>
    <w:rsid w:val="00EF5EE5"/>
    <w:rPr>
      <w:rFonts w:ascii="Cambria" w:eastAsia="Times New Roman" w:hAnsi="Cambria" w:cs="Cambria"/>
      <w:color w:val="404040"/>
      <w:sz w:val="20"/>
      <w:szCs w:val="20"/>
      <w:lang w:val="sk-SK"/>
    </w:rPr>
  </w:style>
  <w:style w:type="character" w:customStyle="1" w:styleId="Nadpis9Char">
    <w:name w:val="Nadpis 9 Char"/>
    <w:basedOn w:val="Standardnpsmoodstavce"/>
    <w:link w:val="Nadpis9"/>
    <w:uiPriority w:val="9"/>
    <w:rsid w:val="00EF5EE5"/>
    <w:rPr>
      <w:rFonts w:ascii="Cambria" w:eastAsia="Times New Roman" w:hAnsi="Cambria" w:cs="Cambria"/>
      <w:i/>
      <w:iCs/>
      <w:color w:val="404040"/>
      <w:sz w:val="20"/>
      <w:szCs w:val="20"/>
      <w:lang w:val="sk-SK"/>
    </w:rPr>
  </w:style>
  <w:style w:type="paragraph" w:styleId="Bezmezer">
    <w:name w:val="No Spacing"/>
    <w:basedOn w:val="Normln"/>
    <w:uiPriority w:val="99"/>
    <w:qFormat/>
    <w:rsid w:val="00EF5EE5"/>
    <w:pPr>
      <w:jc w:val="both"/>
    </w:pPr>
    <w:rPr>
      <w:rFonts w:ascii="Cambria" w:hAnsi="Cambria" w:cs="Cambria"/>
      <w:sz w:val="24"/>
      <w:szCs w:val="24"/>
      <w:lang w:val="cs-CZ"/>
    </w:rPr>
  </w:style>
  <w:style w:type="paragraph" w:styleId="Odstavecseseznamem">
    <w:name w:val="List Paragraph"/>
    <w:aliases w:val="Nad,Odstavec_muj,Odstavec cíl se seznamem,Odstavec se seznamem5,List Paragraph,Datum_,Odstavec 1.1.,_Odstavec se seznamem,Odstavec_muj1,Odstavec_muj2,Odstavec_muj3,Nad1,Odstavec_muj4,Nad2,List Paragraph2,Odstavec_muj5,Odstavec_muj6"/>
    <w:basedOn w:val="Normln"/>
    <w:link w:val="OdstavecseseznamemChar"/>
    <w:qFormat/>
    <w:rsid w:val="00EF5EE5"/>
    <w:pPr>
      <w:ind w:left="708"/>
    </w:pPr>
  </w:style>
  <w:style w:type="paragraph" w:styleId="Zhlav">
    <w:name w:val="header"/>
    <w:basedOn w:val="Normln"/>
    <w:link w:val="ZhlavChar"/>
    <w:uiPriority w:val="99"/>
    <w:rsid w:val="00EF5EE5"/>
    <w:pPr>
      <w:tabs>
        <w:tab w:val="center" w:pos="4536"/>
        <w:tab w:val="right" w:pos="9072"/>
      </w:tabs>
    </w:pPr>
    <w:rPr>
      <w:lang w:val="cs-CZ"/>
    </w:rPr>
  </w:style>
  <w:style w:type="character" w:customStyle="1" w:styleId="ZhlavChar">
    <w:name w:val="Záhlaví Char"/>
    <w:basedOn w:val="Standardnpsmoodstavce"/>
    <w:link w:val="Zhlav"/>
    <w:uiPriority w:val="99"/>
    <w:rsid w:val="00EF5EE5"/>
    <w:rPr>
      <w:rFonts w:ascii="Calibri" w:eastAsia="Calibri" w:hAnsi="Calibri" w:cs="Calibri"/>
    </w:rPr>
  </w:style>
  <w:style w:type="character" w:customStyle="1" w:styleId="Styl1Char">
    <w:name w:val="Styl1 Char"/>
    <w:basedOn w:val="Standardnpsmoodstavce"/>
    <w:link w:val="Styl1"/>
    <w:uiPriority w:val="99"/>
    <w:locked/>
    <w:rsid w:val="00EF5EE5"/>
    <w:rPr>
      <w:rFonts w:cs="Times New Roman"/>
    </w:rPr>
  </w:style>
  <w:style w:type="paragraph" w:customStyle="1" w:styleId="Styl1">
    <w:name w:val="Styl1"/>
    <w:basedOn w:val="Odstavecseseznamem"/>
    <w:link w:val="Styl1Char"/>
    <w:uiPriority w:val="99"/>
    <w:rsid w:val="00EF5EE5"/>
    <w:pPr>
      <w:spacing w:before="120" w:after="120"/>
      <w:ind w:left="567" w:hanging="573"/>
      <w:jc w:val="both"/>
    </w:pPr>
    <w:rPr>
      <w:rFonts w:asciiTheme="minorHAnsi" w:eastAsiaTheme="minorHAnsi" w:hAnsiTheme="minorHAnsi" w:cs="Times New Roman"/>
      <w:lang w:val="cs-CZ"/>
    </w:rPr>
  </w:style>
  <w:style w:type="paragraph" w:styleId="Podnadpis">
    <w:name w:val="Subtitle"/>
    <w:aliases w:val="Podstyl"/>
    <w:basedOn w:val="Styl1"/>
    <w:next w:val="Normln"/>
    <w:link w:val="PodnadpisChar"/>
    <w:uiPriority w:val="99"/>
    <w:qFormat/>
    <w:rsid w:val="00EF5EE5"/>
    <w:pPr>
      <w:ind w:firstLine="0"/>
    </w:pPr>
    <w:rPr>
      <w:rFonts w:cs="Calibri"/>
    </w:rPr>
  </w:style>
  <w:style w:type="character" w:customStyle="1" w:styleId="PodnadpisChar">
    <w:name w:val="Podnadpis Char"/>
    <w:aliases w:val="Podstyl Char"/>
    <w:basedOn w:val="Standardnpsmoodstavce"/>
    <w:link w:val="Podnadpis"/>
    <w:uiPriority w:val="99"/>
    <w:rsid w:val="00EF5EE5"/>
    <w:rPr>
      <w:rFonts w:cs="Calibri"/>
    </w:rPr>
  </w:style>
  <w:style w:type="character" w:customStyle="1" w:styleId="OdstavecseseznamemChar">
    <w:name w:val="Odstavec se seznamem Char"/>
    <w:aliases w:val="Nad Char,Odstavec_muj Char,Odstavec cíl se seznamem Char,Odstavec se seznamem5 Char,List Paragraph Char,Datum_ Char,Odstavec 1.1. Char,_Odstavec se seznamem Char,Odstavec_muj1 Char,Odstavec_muj2 Char,Odstavec_muj3 Char"/>
    <w:link w:val="Odstavecseseznamem"/>
    <w:qFormat/>
    <w:rsid w:val="00EF5EE5"/>
    <w:rPr>
      <w:rFonts w:ascii="Calibri" w:eastAsia="Calibri" w:hAnsi="Calibri" w:cs="Calibri"/>
      <w:lang w:val="sk-SK"/>
    </w:rPr>
  </w:style>
  <w:style w:type="character" w:customStyle="1" w:styleId="datalabel">
    <w:name w:val="datalabel"/>
    <w:basedOn w:val="Standardnpsmoodstavce"/>
    <w:rsid w:val="00EF5EE5"/>
  </w:style>
  <w:style w:type="paragraph" w:styleId="Textbubliny">
    <w:name w:val="Balloon Text"/>
    <w:basedOn w:val="Normln"/>
    <w:link w:val="TextbublinyChar"/>
    <w:uiPriority w:val="99"/>
    <w:semiHidden/>
    <w:unhideWhenUsed/>
    <w:rsid w:val="00EF5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F5EE5"/>
    <w:rPr>
      <w:rFonts w:ascii="Tahoma" w:eastAsia="Calibri" w:hAnsi="Tahoma" w:cs="Tahoma"/>
      <w:sz w:val="16"/>
      <w:szCs w:val="16"/>
      <w:lang w:val="sk-SK"/>
    </w:rPr>
  </w:style>
  <w:style w:type="paragraph" w:styleId="Zpat">
    <w:name w:val="footer"/>
    <w:basedOn w:val="Normln"/>
    <w:link w:val="ZpatChar"/>
    <w:unhideWhenUsed/>
    <w:rsid w:val="00EF5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EF5EE5"/>
    <w:rPr>
      <w:rFonts w:ascii="Calibri" w:eastAsia="Calibri" w:hAnsi="Calibri" w:cs="Calibri"/>
      <w:lang w:val="sk-SK"/>
    </w:rPr>
  </w:style>
  <w:style w:type="paragraph" w:customStyle="1" w:styleId="Bodsmlouvy-21">
    <w:name w:val="Bod smlouvy - 2.1"/>
    <w:rsid w:val="00EF5EE5"/>
    <w:pPr>
      <w:numPr>
        <w:ilvl w:val="1"/>
        <w:numId w:val="14"/>
      </w:numPr>
      <w:spacing w:after="0" w:line="240" w:lineRule="auto"/>
      <w:jc w:val="both"/>
      <w:outlineLvl w:val="1"/>
    </w:pPr>
    <w:rPr>
      <w:rFonts w:ascii="Arial" w:eastAsia="Times New Roman" w:hAnsi="Arial" w:cs="Times New Roman"/>
      <w:snapToGrid w:val="0"/>
      <w:color w:val="000000"/>
      <w:szCs w:val="20"/>
      <w:lang w:eastAsia="cs-CZ"/>
    </w:rPr>
  </w:style>
  <w:style w:type="paragraph" w:customStyle="1" w:styleId="StyllnekPed18bPolejednoduchAutomatick05b">
    <w:name w:val="Styl Článek + Před:  18 b. Pole: (jednoduché Automatická  05 b..."/>
    <w:basedOn w:val="Normln"/>
    <w:rsid w:val="00EF5EE5"/>
    <w:pPr>
      <w:numPr>
        <w:numId w:val="14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spacing w:before="360" w:after="280" w:line="240" w:lineRule="auto"/>
      <w:jc w:val="center"/>
    </w:pPr>
    <w:rPr>
      <w:rFonts w:ascii="Arial" w:eastAsia="Times New Roman" w:hAnsi="Arial" w:cs="Times New Roman"/>
      <w:b/>
      <w:bCs/>
      <w:snapToGrid w:val="0"/>
      <w:sz w:val="28"/>
      <w:szCs w:val="20"/>
      <w:lang w:val="cs-CZ" w:eastAsia="cs-CZ"/>
    </w:rPr>
  </w:style>
  <w:style w:type="paragraph" w:customStyle="1" w:styleId="Style19">
    <w:name w:val="Style19"/>
    <w:basedOn w:val="Normln"/>
    <w:rsid w:val="00EF5EE5"/>
    <w:pPr>
      <w:widowControl w:val="0"/>
      <w:autoSpaceDE w:val="0"/>
      <w:autoSpaceDN w:val="0"/>
      <w:adjustRightInd w:val="0"/>
      <w:spacing w:after="0" w:line="242" w:lineRule="exact"/>
      <w:jc w:val="both"/>
    </w:pPr>
    <w:rPr>
      <w:rFonts w:ascii="Verdana" w:eastAsia="Times New Roman" w:hAnsi="Verdana" w:cs="Times New Roman"/>
      <w:sz w:val="24"/>
      <w:szCs w:val="24"/>
      <w:lang w:val="cs-CZ" w:eastAsia="cs-CZ"/>
    </w:rPr>
  </w:style>
  <w:style w:type="paragraph" w:customStyle="1" w:styleId="Bodsmlouvy-211">
    <w:name w:val="Bod smlouvy - 2.1.1"/>
    <w:basedOn w:val="Bodsmlouvy-21"/>
    <w:rsid w:val="00DE3D9A"/>
    <w:pPr>
      <w:numPr>
        <w:ilvl w:val="0"/>
        <w:numId w:val="0"/>
      </w:numPr>
      <w:tabs>
        <w:tab w:val="left" w:pos="1276"/>
        <w:tab w:val="right" w:pos="9356"/>
      </w:tabs>
      <w:spacing w:after="60"/>
      <w:outlineLvl w:val="2"/>
    </w:pPr>
  </w:style>
  <w:style w:type="paragraph" w:customStyle="1" w:styleId="Smluvnstrany">
    <w:name w:val="Smluvní strany"/>
    <w:rsid w:val="005D5DC0"/>
    <w:pPr>
      <w:widowControl w:val="0"/>
      <w:tabs>
        <w:tab w:val="left" w:pos="3402"/>
      </w:tabs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E148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E148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E1485"/>
    <w:rPr>
      <w:rFonts w:ascii="Calibri" w:eastAsia="Calibri" w:hAnsi="Calibri" w:cs="Calibri"/>
      <w:sz w:val="20"/>
      <w:szCs w:val="20"/>
      <w:lang w:val="sk-SK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E148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E1485"/>
    <w:rPr>
      <w:rFonts w:ascii="Calibri" w:eastAsia="Calibri" w:hAnsi="Calibri" w:cs="Calibri"/>
      <w:b/>
      <w:bCs/>
      <w:sz w:val="20"/>
      <w:szCs w:val="20"/>
      <w:lang w:val="sk-SK"/>
    </w:rPr>
  </w:style>
  <w:style w:type="paragraph" w:customStyle="1" w:styleId="Default">
    <w:name w:val="Default"/>
    <w:rsid w:val="00DE148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dpis4Char">
    <w:name w:val="Nadpis 4 Char"/>
    <w:aliases w:val="H4 Char"/>
    <w:basedOn w:val="Standardnpsmoodstavce"/>
    <w:link w:val="Nadpis4"/>
    <w:uiPriority w:val="9"/>
    <w:semiHidden/>
    <w:rsid w:val="0078766B"/>
    <w:rPr>
      <w:rFonts w:asciiTheme="majorHAnsi" w:eastAsiaTheme="majorEastAsia" w:hAnsiTheme="majorHAnsi" w:cstheme="majorBidi"/>
      <w:i/>
      <w:iCs/>
      <w:color w:val="365F91" w:themeColor="accent1" w:themeShade="BF"/>
      <w:lang w:val="sk-SK"/>
    </w:rPr>
  </w:style>
  <w:style w:type="character" w:customStyle="1" w:styleId="Nadpis5Char">
    <w:name w:val="Nadpis 5 Char"/>
    <w:aliases w:val="H5 Char"/>
    <w:basedOn w:val="Standardnpsmoodstavce"/>
    <w:link w:val="Nadpis5"/>
    <w:rsid w:val="0078766B"/>
    <w:rPr>
      <w:rFonts w:ascii="Cambria" w:eastAsia="Calibri" w:hAnsi="Cambria" w:cs="Times New Roman"/>
      <w:bCs/>
      <w:sz w:val="24"/>
      <w:szCs w:val="28"/>
    </w:rPr>
  </w:style>
  <w:style w:type="paragraph" w:styleId="Revize">
    <w:name w:val="Revision"/>
    <w:hidden/>
    <w:uiPriority w:val="99"/>
    <w:semiHidden/>
    <w:rsid w:val="008A08A0"/>
    <w:pPr>
      <w:spacing w:after="0" w:line="240" w:lineRule="auto"/>
    </w:pPr>
    <w:rPr>
      <w:rFonts w:ascii="Calibri" w:eastAsia="Calibri" w:hAnsi="Calibri" w:cs="Calibri"/>
      <w:lang w:val="sk-SK"/>
    </w:rPr>
  </w:style>
  <w:style w:type="table" w:styleId="Mkatabulky">
    <w:name w:val="Table Grid"/>
    <w:basedOn w:val="Normlntabulka"/>
    <w:uiPriority w:val="59"/>
    <w:rsid w:val="00D01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wm-msonormal">
    <w:name w:val="-wm-msonormal"/>
    <w:basedOn w:val="Normln"/>
    <w:rsid w:val="00550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slostrnky">
    <w:name w:val="page number"/>
    <w:basedOn w:val="Standardnpsmoodstavce"/>
    <w:rsid w:val="00835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8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496BD-507B-4652-A625-74DCC1369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1284</Words>
  <Characters>7576</Characters>
  <Application>Microsoft Office Word</Application>
  <DocSecurity>0</DocSecurity>
  <Lines>63</Lines>
  <Paragraphs>17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RPA, s.r.o.</Company>
  <LinksUpToDate>false</LinksUpToDate>
  <CharactersWithSpaces>8843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paschkova</dc:creator>
  <cp:lastModifiedBy>jednatel MTZ</cp:lastModifiedBy>
  <cp:revision>3</cp:revision>
  <cp:lastPrinted>2025-01-22T13:22:00Z</cp:lastPrinted>
  <dcterms:created xsi:type="dcterms:W3CDTF">2025-03-27T13:25:00Z</dcterms:created>
  <dcterms:modified xsi:type="dcterms:W3CDTF">2025-03-27T13:26:00Z</dcterms:modified>
</cp:coreProperties>
</file>