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BA19" w14:textId="77777777" w:rsidR="009F18D1" w:rsidRDefault="00DB1B18">
      <w:pPr>
        <w:spacing w:before="57"/>
        <w:ind w:left="130" w:right="63"/>
        <w:jc w:val="center"/>
        <w:rPr>
          <w:b/>
          <w:sz w:val="32"/>
        </w:rPr>
      </w:pPr>
      <w:r>
        <w:rPr>
          <w:b/>
          <w:sz w:val="32"/>
        </w:rPr>
        <w:t>Kupní</w:t>
      </w:r>
      <w:r>
        <w:rPr>
          <w:b/>
          <w:spacing w:val="-9"/>
          <w:sz w:val="32"/>
        </w:rPr>
        <w:t xml:space="preserve"> </w:t>
      </w:r>
      <w:r>
        <w:rPr>
          <w:b/>
          <w:spacing w:val="-2"/>
          <w:sz w:val="32"/>
        </w:rPr>
        <w:t>smlouva</w:t>
      </w:r>
    </w:p>
    <w:p w14:paraId="38C7496B" w14:textId="77777777" w:rsidR="009F18D1" w:rsidRDefault="00DB1B18">
      <w:pPr>
        <w:pStyle w:val="Zkladntext"/>
        <w:spacing w:before="1"/>
        <w:ind w:left="130" w:right="60"/>
        <w:jc w:val="center"/>
      </w:pPr>
      <w:r>
        <w:t>Evidenční</w:t>
      </w:r>
      <w:r>
        <w:rPr>
          <w:spacing w:val="-1"/>
        </w:rPr>
        <w:t xml:space="preserve"> </w:t>
      </w:r>
      <w:r>
        <w:t xml:space="preserve">číslo smlouvy kupujícího: </w:t>
      </w:r>
      <w:proofErr w:type="gramStart"/>
      <w:r>
        <w:t xml:space="preserve">S – </w:t>
      </w:r>
      <w:r>
        <w:rPr>
          <w:spacing w:val="-2"/>
        </w:rPr>
        <w:t>0005</w:t>
      </w:r>
      <w:proofErr w:type="gramEnd"/>
      <w:r>
        <w:rPr>
          <w:spacing w:val="-2"/>
        </w:rPr>
        <w:t>/69793000/2025</w:t>
      </w:r>
    </w:p>
    <w:p w14:paraId="50585CC5" w14:textId="77777777" w:rsidR="009F18D1" w:rsidRDefault="009F18D1">
      <w:pPr>
        <w:pStyle w:val="Zkladntext"/>
        <w:spacing w:before="24"/>
        <w:ind w:left="0"/>
      </w:pPr>
    </w:p>
    <w:p w14:paraId="68EBD5AB" w14:textId="77777777" w:rsidR="009F18D1" w:rsidRDefault="00DB1B18">
      <w:pPr>
        <w:pStyle w:val="Nadpis1"/>
        <w:spacing w:before="1"/>
        <w:ind w:left="188"/>
        <w:jc w:val="left"/>
      </w:pPr>
      <w:r>
        <w:t>Smluvní</w:t>
      </w:r>
      <w:r>
        <w:rPr>
          <w:spacing w:val="-2"/>
        </w:rPr>
        <w:t xml:space="preserve"> strany:</w:t>
      </w:r>
    </w:p>
    <w:p w14:paraId="3A70F4BC" w14:textId="77777777" w:rsidR="009F18D1" w:rsidRDefault="009F18D1">
      <w:pPr>
        <w:pStyle w:val="Zkladntext"/>
        <w:spacing w:before="31"/>
        <w:ind w:left="0"/>
        <w:rPr>
          <w:b/>
        </w:rPr>
      </w:pPr>
    </w:p>
    <w:p w14:paraId="1A69B48E" w14:textId="77777777" w:rsidR="009F18D1" w:rsidRDefault="00DB1B18">
      <w:pPr>
        <w:pStyle w:val="Zkladntext"/>
        <w:ind w:left="188"/>
      </w:pPr>
      <w:r>
        <w:rPr>
          <w:spacing w:val="-2"/>
        </w:rPr>
        <w:t>Kupující:</w:t>
      </w:r>
    </w:p>
    <w:p w14:paraId="64406069" w14:textId="77777777" w:rsidR="009F18D1" w:rsidRDefault="00DB1B18">
      <w:pPr>
        <w:pStyle w:val="Nadpis1"/>
        <w:spacing w:before="5"/>
        <w:ind w:left="188"/>
        <w:jc w:val="left"/>
      </w:pPr>
      <w:r>
        <w:t>Střední</w:t>
      </w:r>
      <w:r>
        <w:rPr>
          <w:spacing w:val="-6"/>
        </w:rPr>
        <w:t xml:space="preserve"> </w:t>
      </w:r>
      <w:r>
        <w:t>odborná</w:t>
      </w:r>
      <w:r>
        <w:rPr>
          <w:spacing w:val="-3"/>
        </w:rPr>
        <w:t xml:space="preserve"> </w:t>
      </w:r>
      <w:r>
        <w:t>škola</w:t>
      </w:r>
      <w:r>
        <w:rPr>
          <w:spacing w:val="-6"/>
        </w:rPr>
        <w:t xml:space="preserve"> </w:t>
      </w:r>
      <w:r>
        <w:t>a</w:t>
      </w:r>
      <w:r>
        <w:rPr>
          <w:spacing w:val="-3"/>
        </w:rPr>
        <w:t xml:space="preserve"> </w:t>
      </w:r>
      <w:r>
        <w:t>Střední</w:t>
      </w:r>
      <w:r>
        <w:rPr>
          <w:spacing w:val="-3"/>
        </w:rPr>
        <w:t xml:space="preserve"> </w:t>
      </w:r>
      <w:r>
        <w:t>odborné</w:t>
      </w:r>
      <w:r>
        <w:rPr>
          <w:spacing w:val="-5"/>
        </w:rPr>
        <w:t xml:space="preserve"> </w:t>
      </w:r>
      <w:r>
        <w:t>učiliště,</w:t>
      </w:r>
      <w:r>
        <w:rPr>
          <w:spacing w:val="-3"/>
        </w:rPr>
        <w:t xml:space="preserve"> </w:t>
      </w:r>
      <w:r>
        <w:t>Mladá</w:t>
      </w:r>
      <w:r>
        <w:rPr>
          <w:spacing w:val="-4"/>
        </w:rPr>
        <w:t xml:space="preserve"> </w:t>
      </w:r>
      <w:r>
        <w:t>Boleslav,</w:t>
      </w:r>
      <w:r>
        <w:rPr>
          <w:spacing w:val="-3"/>
        </w:rPr>
        <w:t xml:space="preserve"> </w:t>
      </w:r>
      <w:r>
        <w:t>Jičínská</w:t>
      </w:r>
      <w:r>
        <w:rPr>
          <w:spacing w:val="-3"/>
        </w:rPr>
        <w:t xml:space="preserve"> </w:t>
      </w:r>
      <w:r>
        <w:rPr>
          <w:spacing w:val="-5"/>
        </w:rPr>
        <w:t>762</w:t>
      </w:r>
    </w:p>
    <w:p w14:paraId="14BF7829" w14:textId="77777777" w:rsidR="009F18D1" w:rsidRDefault="00DB1B18">
      <w:pPr>
        <w:pStyle w:val="Zkladntext"/>
        <w:tabs>
          <w:tab w:val="left" w:pos="1959"/>
        </w:tabs>
        <w:spacing w:before="4" w:line="244" w:lineRule="auto"/>
        <w:ind w:left="188" w:right="3799"/>
      </w:pPr>
      <w:r>
        <w:t>se sídlem:</w:t>
      </w:r>
      <w:r>
        <w:tab/>
        <w:t>Jičínská</w:t>
      </w:r>
      <w:r>
        <w:rPr>
          <w:spacing w:val="-7"/>
        </w:rPr>
        <w:t xml:space="preserve"> </w:t>
      </w:r>
      <w:r>
        <w:t>762,</w:t>
      </w:r>
      <w:r>
        <w:rPr>
          <w:spacing w:val="-7"/>
        </w:rPr>
        <w:t xml:space="preserve"> </w:t>
      </w:r>
      <w:r>
        <w:t>293</w:t>
      </w:r>
      <w:r>
        <w:rPr>
          <w:spacing w:val="-7"/>
        </w:rPr>
        <w:t xml:space="preserve"> </w:t>
      </w:r>
      <w:r>
        <w:t>01</w:t>
      </w:r>
      <w:r>
        <w:rPr>
          <w:spacing w:val="-7"/>
        </w:rPr>
        <w:t xml:space="preserve"> </w:t>
      </w:r>
      <w:r>
        <w:t>Mladá</w:t>
      </w:r>
      <w:r>
        <w:rPr>
          <w:spacing w:val="-8"/>
        </w:rPr>
        <w:t xml:space="preserve"> </w:t>
      </w:r>
      <w:r>
        <w:t xml:space="preserve">Boleslav </w:t>
      </w:r>
      <w:r>
        <w:rPr>
          <w:spacing w:val="-2"/>
        </w:rPr>
        <w:t>zastoupená:</w:t>
      </w:r>
      <w:r>
        <w:tab/>
      </w:r>
      <w:r>
        <w:t xml:space="preserve">RNDr. Jiřím </w:t>
      </w:r>
      <w:proofErr w:type="spellStart"/>
      <w:r>
        <w:t>Šléglem</w:t>
      </w:r>
      <w:proofErr w:type="spellEnd"/>
      <w:r>
        <w:t>, ředitelem IČO:</w:t>
      </w:r>
      <w:r>
        <w:rPr>
          <w:spacing w:val="80"/>
        </w:rPr>
        <w:t xml:space="preserve"> </w:t>
      </w:r>
      <w:r>
        <w:t>69793000</w:t>
      </w:r>
    </w:p>
    <w:p w14:paraId="10717279" w14:textId="77777777" w:rsidR="009F18D1" w:rsidRDefault="00DB1B18">
      <w:pPr>
        <w:pStyle w:val="Zkladntext"/>
        <w:tabs>
          <w:tab w:val="left" w:pos="2240"/>
        </w:tabs>
        <w:spacing w:line="244" w:lineRule="auto"/>
        <w:ind w:right="2588" w:hanging="636"/>
      </w:pPr>
      <w:r>
        <w:t>bankovní spojení:</w:t>
      </w:r>
      <w:r>
        <w:tab/>
      </w:r>
      <w:r w:rsidRPr="00DB1B18">
        <w:rPr>
          <w:highlight w:val="black"/>
        </w:rPr>
        <w:t>Komerční</w:t>
      </w:r>
      <w:r w:rsidRPr="00DB1B18">
        <w:rPr>
          <w:spacing w:val="-7"/>
          <w:highlight w:val="black"/>
        </w:rPr>
        <w:t xml:space="preserve"> </w:t>
      </w:r>
      <w:r w:rsidRPr="00DB1B18">
        <w:rPr>
          <w:highlight w:val="black"/>
        </w:rPr>
        <w:t>banka</w:t>
      </w:r>
      <w:r w:rsidRPr="00DB1B18">
        <w:rPr>
          <w:spacing w:val="-8"/>
          <w:highlight w:val="black"/>
        </w:rPr>
        <w:t xml:space="preserve"> </w:t>
      </w:r>
      <w:r w:rsidRPr="00DB1B18">
        <w:rPr>
          <w:highlight w:val="black"/>
        </w:rPr>
        <w:t>a.s.,</w:t>
      </w:r>
      <w:r w:rsidRPr="00DB1B18">
        <w:rPr>
          <w:spacing w:val="-7"/>
          <w:highlight w:val="black"/>
        </w:rPr>
        <w:t xml:space="preserve"> </w:t>
      </w:r>
      <w:r w:rsidRPr="00DB1B18">
        <w:rPr>
          <w:highlight w:val="black"/>
        </w:rPr>
        <w:t>pobočka</w:t>
      </w:r>
      <w:r w:rsidRPr="00DB1B18">
        <w:rPr>
          <w:spacing w:val="-8"/>
          <w:highlight w:val="black"/>
        </w:rPr>
        <w:t xml:space="preserve"> </w:t>
      </w:r>
      <w:r w:rsidRPr="00DB1B18">
        <w:rPr>
          <w:highlight w:val="black"/>
        </w:rPr>
        <w:t>Mladá</w:t>
      </w:r>
      <w:r w:rsidRPr="00DB1B18">
        <w:rPr>
          <w:spacing w:val="-9"/>
          <w:highlight w:val="black"/>
        </w:rPr>
        <w:t xml:space="preserve"> </w:t>
      </w:r>
      <w:r w:rsidRPr="00DB1B18">
        <w:rPr>
          <w:highlight w:val="black"/>
        </w:rPr>
        <w:t xml:space="preserve">Boleslav </w:t>
      </w:r>
      <w:proofErr w:type="spellStart"/>
      <w:r w:rsidRPr="00DB1B18">
        <w:rPr>
          <w:highlight w:val="black"/>
        </w:rPr>
        <w:t>č.ú</w:t>
      </w:r>
      <w:proofErr w:type="spellEnd"/>
      <w:r w:rsidRPr="00DB1B18">
        <w:rPr>
          <w:highlight w:val="black"/>
        </w:rPr>
        <w:t>. 17538181/0100</w:t>
      </w:r>
    </w:p>
    <w:p w14:paraId="6B413A8F" w14:textId="77777777" w:rsidR="009F18D1" w:rsidRDefault="009F18D1">
      <w:pPr>
        <w:pStyle w:val="Zkladntext"/>
        <w:spacing w:before="21"/>
        <w:ind w:left="0"/>
      </w:pPr>
    </w:p>
    <w:p w14:paraId="40707F67" w14:textId="77777777" w:rsidR="009F18D1" w:rsidRDefault="00DB1B18">
      <w:pPr>
        <w:spacing w:before="1"/>
        <w:ind w:left="188"/>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Kupující“</w:t>
      </w:r>
      <w:r>
        <w:rPr>
          <w:spacing w:val="-2"/>
          <w:sz w:val="24"/>
        </w:rPr>
        <w:t>)</w:t>
      </w:r>
    </w:p>
    <w:p w14:paraId="36D46B35" w14:textId="77777777" w:rsidR="009F18D1" w:rsidRDefault="009F18D1">
      <w:pPr>
        <w:pStyle w:val="Zkladntext"/>
        <w:spacing w:before="4"/>
        <w:ind w:left="0"/>
      </w:pPr>
    </w:p>
    <w:p w14:paraId="0E21B376" w14:textId="77777777" w:rsidR="009F18D1" w:rsidRDefault="00DB1B18">
      <w:pPr>
        <w:pStyle w:val="Nadpis1"/>
        <w:ind w:left="188"/>
        <w:jc w:val="left"/>
      </w:pPr>
      <w:r>
        <w:rPr>
          <w:spacing w:val="-10"/>
        </w:rPr>
        <w:t>a</w:t>
      </w:r>
    </w:p>
    <w:p w14:paraId="3DEE7C3A" w14:textId="77777777" w:rsidR="009F18D1" w:rsidRDefault="009F18D1">
      <w:pPr>
        <w:pStyle w:val="Zkladntext"/>
        <w:spacing w:before="5"/>
        <w:ind w:left="0"/>
        <w:rPr>
          <w:b/>
        </w:rPr>
      </w:pPr>
    </w:p>
    <w:p w14:paraId="0120860E" w14:textId="77777777" w:rsidR="009F18D1" w:rsidRDefault="00DB1B18">
      <w:pPr>
        <w:ind w:left="188"/>
        <w:rPr>
          <w:b/>
          <w:sz w:val="24"/>
        </w:rPr>
      </w:pPr>
      <w:r>
        <w:rPr>
          <w:sz w:val="24"/>
        </w:rPr>
        <w:t>Prodávající:</w:t>
      </w:r>
      <w:r>
        <w:rPr>
          <w:spacing w:val="-3"/>
          <w:sz w:val="24"/>
        </w:rPr>
        <w:t xml:space="preserve"> </w:t>
      </w:r>
      <w:proofErr w:type="spellStart"/>
      <w:proofErr w:type="gramStart"/>
      <w:r>
        <w:rPr>
          <w:b/>
          <w:spacing w:val="-2"/>
          <w:sz w:val="24"/>
        </w:rPr>
        <w:t>Porgest,a</w:t>
      </w:r>
      <w:proofErr w:type="gramEnd"/>
      <w:r>
        <w:rPr>
          <w:b/>
          <w:spacing w:val="-2"/>
          <w:sz w:val="24"/>
        </w:rPr>
        <w:t>.s</w:t>
      </w:r>
      <w:proofErr w:type="spellEnd"/>
    </w:p>
    <w:p w14:paraId="57C3776A" w14:textId="77777777" w:rsidR="009F18D1" w:rsidRDefault="00DB1B18">
      <w:pPr>
        <w:pStyle w:val="Zkladntext"/>
        <w:spacing w:before="10" w:line="247" w:lineRule="auto"/>
        <w:ind w:left="188" w:right="3227"/>
      </w:pPr>
      <w:r>
        <w:t>se</w:t>
      </w:r>
      <w:r>
        <w:rPr>
          <w:spacing w:val="-6"/>
        </w:rPr>
        <w:t xml:space="preserve"> </w:t>
      </w:r>
      <w:r>
        <w:t>sídlem:</w:t>
      </w:r>
      <w:r>
        <w:rPr>
          <w:spacing w:val="-5"/>
        </w:rPr>
        <w:t xml:space="preserve"> </w:t>
      </w:r>
      <w:r>
        <w:t>Slovanská</w:t>
      </w:r>
      <w:r>
        <w:rPr>
          <w:spacing w:val="-7"/>
        </w:rPr>
        <w:t xml:space="preserve"> </w:t>
      </w:r>
      <w:r>
        <w:t>1526/38,</w:t>
      </w:r>
      <w:r>
        <w:rPr>
          <w:spacing w:val="-5"/>
        </w:rPr>
        <w:t xml:space="preserve"> </w:t>
      </w:r>
      <w:r>
        <w:t>Nový</w:t>
      </w:r>
      <w:r>
        <w:rPr>
          <w:spacing w:val="-5"/>
        </w:rPr>
        <w:t xml:space="preserve"> </w:t>
      </w:r>
      <w:r>
        <w:t>Jičín,</w:t>
      </w:r>
      <w:r>
        <w:rPr>
          <w:spacing w:val="-5"/>
        </w:rPr>
        <w:t xml:space="preserve"> </w:t>
      </w:r>
      <w:r>
        <w:t>741</w:t>
      </w:r>
      <w:r>
        <w:rPr>
          <w:spacing w:val="-5"/>
        </w:rPr>
        <w:t xml:space="preserve"> </w:t>
      </w:r>
      <w:r>
        <w:t>01 zastoupený: Jaromír Hykel</w:t>
      </w:r>
    </w:p>
    <w:p w14:paraId="00C8FD6C" w14:textId="77777777" w:rsidR="009F18D1" w:rsidRDefault="00DB1B18">
      <w:pPr>
        <w:pStyle w:val="Zkladntext"/>
        <w:spacing w:before="3" w:line="247" w:lineRule="auto"/>
        <w:ind w:left="188" w:right="7162"/>
      </w:pPr>
      <w:r>
        <w:t>IČO: 26844508 DIČ:</w:t>
      </w:r>
      <w:r>
        <w:rPr>
          <w:spacing w:val="-15"/>
        </w:rPr>
        <w:t xml:space="preserve"> </w:t>
      </w:r>
      <w:r>
        <w:t>CZ26844508</w:t>
      </w:r>
    </w:p>
    <w:p w14:paraId="39AEC3FE" w14:textId="77777777" w:rsidR="009F18D1" w:rsidRDefault="00DB1B18">
      <w:pPr>
        <w:pStyle w:val="Zkladntext"/>
        <w:spacing w:before="5" w:line="249" w:lineRule="auto"/>
        <w:ind w:left="188" w:right="5444"/>
      </w:pPr>
      <w:r>
        <w:t>bankovní</w:t>
      </w:r>
      <w:r>
        <w:rPr>
          <w:spacing w:val="-14"/>
        </w:rPr>
        <w:t xml:space="preserve"> </w:t>
      </w:r>
      <w:r>
        <w:t>spojení:</w:t>
      </w:r>
      <w:r>
        <w:rPr>
          <w:spacing w:val="-14"/>
        </w:rPr>
        <w:t xml:space="preserve"> </w:t>
      </w:r>
      <w:proofErr w:type="spellStart"/>
      <w:r w:rsidRPr="00DB1B18">
        <w:rPr>
          <w:highlight w:val="black"/>
        </w:rPr>
        <w:t>Raiffeisen</w:t>
      </w:r>
      <w:proofErr w:type="spellEnd"/>
      <w:r w:rsidRPr="00DB1B18">
        <w:rPr>
          <w:spacing w:val="-14"/>
          <w:highlight w:val="black"/>
        </w:rPr>
        <w:t xml:space="preserve"> </w:t>
      </w:r>
      <w:r w:rsidRPr="00DB1B18">
        <w:rPr>
          <w:highlight w:val="black"/>
        </w:rPr>
        <w:t>bank číslo účtu:166469095/5500</w:t>
      </w:r>
    </w:p>
    <w:p w14:paraId="00A1C41D" w14:textId="77777777" w:rsidR="009F18D1" w:rsidRDefault="009F18D1">
      <w:pPr>
        <w:pStyle w:val="Zkladntext"/>
        <w:spacing w:before="2"/>
        <w:ind w:left="0"/>
      </w:pPr>
    </w:p>
    <w:p w14:paraId="58ED4D7F" w14:textId="77777777" w:rsidR="009F18D1" w:rsidRDefault="00DB1B18">
      <w:pPr>
        <w:ind w:left="248"/>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Prodávající“</w:t>
      </w:r>
      <w:r>
        <w:rPr>
          <w:spacing w:val="-2"/>
          <w:sz w:val="24"/>
        </w:rPr>
        <w:t>)</w:t>
      </w:r>
    </w:p>
    <w:p w14:paraId="22C2ED7C" w14:textId="77777777" w:rsidR="009F18D1" w:rsidRDefault="009F18D1">
      <w:pPr>
        <w:pStyle w:val="Zkladntext"/>
        <w:spacing w:before="7"/>
        <w:ind w:left="0"/>
      </w:pPr>
    </w:p>
    <w:p w14:paraId="2B1D8604" w14:textId="77777777" w:rsidR="009F18D1" w:rsidRDefault="00DB1B18">
      <w:pPr>
        <w:ind w:left="248"/>
      </w:pPr>
      <w:r>
        <w:t>uzavírají</w:t>
      </w:r>
      <w:r>
        <w:rPr>
          <w:spacing w:val="-4"/>
        </w:rPr>
        <w:t xml:space="preserve"> </w:t>
      </w:r>
      <w:r>
        <w:t>spolu</w:t>
      </w:r>
      <w:r>
        <w:rPr>
          <w:spacing w:val="-2"/>
        </w:rPr>
        <w:t xml:space="preserve"> </w:t>
      </w:r>
      <w:r>
        <w:t>dle</w:t>
      </w:r>
      <w:r>
        <w:rPr>
          <w:spacing w:val="-3"/>
        </w:rPr>
        <w:t xml:space="preserve"> </w:t>
      </w:r>
      <w:r>
        <w:t>§</w:t>
      </w:r>
      <w:r>
        <w:rPr>
          <w:spacing w:val="-2"/>
        </w:rPr>
        <w:t xml:space="preserve"> </w:t>
      </w:r>
      <w:r>
        <w:t>2079</w:t>
      </w:r>
      <w:r>
        <w:rPr>
          <w:spacing w:val="-4"/>
        </w:rPr>
        <w:t xml:space="preserve"> </w:t>
      </w:r>
      <w:r>
        <w:t>a</w:t>
      </w:r>
      <w:r>
        <w:rPr>
          <w:spacing w:val="-3"/>
        </w:rPr>
        <w:t xml:space="preserve"> </w:t>
      </w:r>
      <w:r>
        <w:t>násl.</w:t>
      </w:r>
      <w:r>
        <w:rPr>
          <w:spacing w:val="-2"/>
        </w:rPr>
        <w:t xml:space="preserve"> </w:t>
      </w:r>
      <w:r>
        <w:t>zákona</w:t>
      </w:r>
      <w:r>
        <w:rPr>
          <w:spacing w:val="-4"/>
        </w:rPr>
        <w:t xml:space="preserve"> </w:t>
      </w:r>
      <w:r>
        <w:t>č.</w:t>
      </w:r>
      <w:r>
        <w:rPr>
          <w:spacing w:val="-2"/>
        </w:rPr>
        <w:t xml:space="preserve"> </w:t>
      </w:r>
      <w:r>
        <w:t>89/2012</w:t>
      </w:r>
      <w:r>
        <w:rPr>
          <w:spacing w:val="-2"/>
        </w:rPr>
        <w:t xml:space="preserve"> </w:t>
      </w:r>
      <w:r>
        <w:t>Sb.,</w:t>
      </w:r>
      <w:r>
        <w:rPr>
          <w:spacing w:val="-2"/>
        </w:rPr>
        <w:t xml:space="preserve"> </w:t>
      </w:r>
      <w:r>
        <w:t>občanský</w:t>
      </w:r>
      <w:r>
        <w:rPr>
          <w:spacing w:val="-4"/>
        </w:rPr>
        <w:t xml:space="preserve"> </w:t>
      </w:r>
      <w:r>
        <w:t>zákoník</w:t>
      </w:r>
      <w:r>
        <w:rPr>
          <w:spacing w:val="-4"/>
        </w:rPr>
        <w:t xml:space="preserve"> tuto</w:t>
      </w:r>
    </w:p>
    <w:p w14:paraId="26AB045F" w14:textId="77777777" w:rsidR="009F18D1" w:rsidRDefault="009F18D1">
      <w:pPr>
        <w:pStyle w:val="Zkladntext"/>
        <w:spacing w:before="172"/>
        <w:ind w:left="0"/>
        <w:rPr>
          <w:sz w:val="22"/>
        </w:rPr>
      </w:pPr>
    </w:p>
    <w:p w14:paraId="09D37DD7" w14:textId="77777777" w:rsidR="009F18D1" w:rsidRDefault="00DB1B18">
      <w:pPr>
        <w:ind w:left="130" w:right="61"/>
        <w:jc w:val="center"/>
        <w:rPr>
          <w:b/>
          <w:sz w:val="28"/>
        </w:rPr>
      </w:pPr>
      <w:r>
        <w:rPr>
          <w:b/>
          <w:sz w:val="28"/>
        </w:rPr>
        <w:t>Kupní</w:t>
      </w:r>
      <w:r>
        <w:rPr>
          <w:b/>
          <w:spacing w:val="-2"/>
          <w:sz w:val="28"/>
        </w:rPr>
        <w:t xml:space="preserve"> smlouvu</w:t>
      </w:r>
    </w:p>
    <w:p w14:paraId="118F65F8" w14:textId="77777777" w:rsidR="009F18D1" w:rsidRDefault="00DB1B18">
      <w:pPr>
        <w:spacing w:before="28"/>
        <w:ind w:left="130" w:right="60"/>
        <w:jc w:val="center"/>
        <w:rPr>
          <w:b/>
          <w:sz w:val="24"/>
        </w:rPr>
      </w:pPr>
      <w:r>
        <w:rPr>
          <w:b/>
          <w:sz w:val="24"/>
        </w:rPr>
        <w:t>(dále</w:t>
      </w:r>
      <w:r>
        <w:rPr>
          <w:b/>
          <w:spacing w:val="-2"/>
          <w:sz w:val="24"/>
        </w:rPr>
        <w:t xml:space="preserve"> </w:t>
      </w:r>
      <w:r>
        <w:rPr>
          <w:b/>
          <w:sz w:val="24"/>
        </w:rPr>
        <w:t>jen</w:t>
      </w:r>
      <w:r>
        <w:rPr>
          <w:b/>
          <w:spacing w:val="-1"/>
          <w:sz w:val="24"/>
        </w:rPr>
        <w:t xml:space="preserve"> </w:t>
      </w:r>
      <w:r>
        <w:rPr>
          <w:b/>
          <w:spacing w:val="-2"/>
          <w:sz w:val="24"/>
        </w:rPr>
        <w:t>„</w:t>
      </w:r>
      <w:r>
        <w:rPr>
          <w:b/>
          <w:i/>
          <w:spacing w:val="-2"/>
          <w:sz w:val="24"/>
        </w:rPr>
        <w:t>Smlouva</w:t>
      </w:r>
      <w:r>
        <w:rPr>
          <w:b/>
          <w:spacing w:val="-2"/>
          <w:sz w:val="24"/>
        </w:rPr>
        <w:t>“)</w:t>
      </w:r>
    </w:p>
    <w:p w14:paraId="45478BCC" w14:textId="77777777" w:rsidR="009F18D1" w:rsidRDefault="00DB1B18">
      <w:pPr>
        <w:pStyle w:val="Nadpis1"/>
        <w:spacing w:before="276"/>
        <w:ind w:right="62"/>
      </w:pPr>
      <w:r>
        <w:t>Článek</w:t>
      </w:r>
      <w:r>
        <w:rPr>
          <w:spacing w:val="-4"/>
        </w:rPr>
        <w:t xml:space="preserve"> </w:t>
      </w:r>
      <w:r>
        <w:rPr>
          <w:spacing w:val="-5"/>
        </w:rPr>
        <w:t>I.</w:t>
      </w:r>
    </w:p>
    <w:p w14:paraId="64CAED7E" w14:textId="77777777" w:rsidR="009F18D1" w:rsidRDefault="00DB1B18">
      <w:pPr>
        <w:spacing w:before="24"/>
        <w:ind w:left="130" w:right="62"/>
        <w:jc w:val="center"/>
        <w:rPr>
          <w:b/>
          <w:sz w:val="24"/>
        </w:rPr>
      </w:pPr>
      <w:r>
        <w:rPr>
          <w:b/>
          <w:sz w:val="24"/>
        </w:rPr>
        <w:t>Předmět</w:t>
      </w:r>
      <w:r>
        <w:rPr>
          <w:b/>
          <w:spacing w:val="-7"/>
          <w:sz w:val="24"/>
        </w:rPr>
        <w:t xml:space="preserve"> </w:t>
      </w:r>
      <w:r>
        <w:rPr>
          <w:b/>
          <w:spacing w:val="-2"/>
          <w:sz w:val="24"/>
        </w:rPr>
        <w:t>Smlouvy</w:t>
      </w:r>
    </w:p>
    <w:p w14:paraId="5805F98D" w14:textId="77777777" w:rsidR="009F18D1" w:rsidRDefault="009F18D1">
      <w:pPr>
        <w:pStyle w:val="Zkladntext"/>
        <w:spacing w:before="22"/>
        <w:ind w:left="0"/>
        <w:rPr>
          <w:b/>
        </w:rPr>
      </w:pPr>
    </w:p>
    <w:p w14:paraId="78437CF2" w14:textId="77777777" w:rsidR="009F18D1" w:rsidRDefault="00DB1B18">
      <w:pPr>
        <w:pStyle w:val="Odstavecseseznamem"/>
        <w:numPr>
          <w:ilvl w:val="0"/>
          <w:numId w:val="8"/>
        </w:numPr>
        <w:tabs>
          <w:tab w:val="left" w:pos="824"/>
        </w:tabs>
        <w:ind w:right="117"/>
        <w:jc w:val="both"/>
        <w:rPr>
          <w:sz w:val="24"/>
        </w:rPr>
      </w:pPr>
      <w:r>
        <w:rPr>
          <w:sz w:val="24"/>
        </w:rPr>
        <w:t>Předmětem této Smlouvy je závazek Prodávajícího, že Kupujícímu odevzdá níže specifikované</w:t>
      </w:r>
      <w:r>
        <w:rPr>
          <w:spacing w:val="-9"/>
          <w:sz w:val="24"/>
        </w:rPr>
        <w:t xml:space="preserve"> </w:t>
      </w:r>
      <w:r>
        <w:rPr>
          <w:sz w:val="24"/>
        </w:rPr>
        <w:t>věci,</w:t>
      </w:r>
      <w:r>
        <w:rPr>
          <w:spacing w:val="-8"/>
          <w:sz w:val="24"/>
        </w:rPr>
        <w:t xml:space="preserve"> </w:t>
      </w:r>
      <w:r>
        <w:rPr>
          <w:sz w:val="24"/>
        </w:rPr>
        <w:t>které</w:t>
      </w:r>
      <w:r>
        <w:rPr>
          <w:spacing w:val="-7"/>
          <w:sz w:val="24"/>
        </w:rPr>
        <w:t xml:space="preserve"> </w:t>
      </w:r>
      <w:r>
        <w:rPr>
          <w:sz w:val="24"/>
        </w:rPr>
        <w:t>jsou</w:t>
      </w:r>
      <w:r>
        <w:rPr>
          <w:spacing w:val="-8"/>
          <w:sz w:val="24"/>
        </w:rPr>
        <w:t xml:space="preserve"> </w:t>
      </w:r>
      <w:r>
        <w:rPr>
          <w:sz w:val="24"/>
        </w:rPr>
        <w:t>předmětem</w:t>
      </w:r>
      <w:r>
        <w:rPr>
          <w:spacing w:val="-8"/>
          <w:sz w:val="24"/>
        </w:rPr>
        <w:t xml:space="preserve"> </w:t>
      </w:r>
      <w:r>
        <w:rPr>
          <w:sz w:val="24"/>
        </w:rPr>
        <w:t>koupě,</w:t>
      </w:r>
      <w:r>
        <w:rPr>
          <w:spacing w:val="-8"/>
          <w:sz w:val="24"/>
        </w:rPr>
        <w:t xml:space="preserve"> </w:t>
      </w:r>
      <w:r>
        <w:rPr>
          <w:sz w:val="24"/>
        </w:rPr>
        <w:t>a</w:t>
      </w:r>
      <w:r>
        <w:rPr>
          <w:spacing w:val="-7"/>
          <w:sz w:val="24"/>
        </w:rPr>
        <w:t xml:space="preserve"> </w:t>
      </w:r>
      <w:r>
        <w:rPr>
          <w:sz w:val="24"/>
        </w:rPr>
        <w:t>umožní</w:t>
      </w:r>
      <w:r>
        <w:rPr>
          <w:spacing w:val="-8"/>
          <w:sz w:val="24"/>
        </w:rPr>
        <w:t xml:space="preserve"> </w:t>
      </w:r>
      <w:r>
        <w:rPr>
          <w:sz w:val="24"/>
        </w:rPr>
        <w:t>mu</w:t>
      </w:r>
      <w:r>
        <w:rPr>
          <w:spacing w:val="-8"/>
          <w:sz w:val="24"/>
        </w:rPr>
        <w:t xml:space="preserve"> </w:t>
      </w:r>
      <w:r>
        <w:rPr>
          <w:sz w:val="24"/>
        </w:rPr>
        <w:t>nabýt</w:t>
      </w:r>
      <w:r>
        <w:rPr>
          <w:spacing w:val="-8"/>
          <w:sz w:val="24"/>
        </w:rPr>
        <w:t xml:space="preserve"> </w:t>
      </w:r>
      <w:r>
        <w:rPr>
          <w:sz w:val="24"/>
        </w:rPr>
        <w:t>vlastnické</w:t>
      </w:r>
      <w:r>
        <w:rPr>
          <w:spacing w:val="-9"/>
          <w:sz w:val="24"/>
        </w:rPr>
        <w:t xml:space="preserve"> </w:t>
      </w:r>
      <w:r>
        <w:rPr>
          <w:sz w:val="24"/>
        </w:rPr>
        <w:t>právo</w:t>
      </w:r>
      <w:r>
        <w:rPr>
          <w:spacing w:val="-8"/>
          <w:sz w:val="24"/>
        </w:rPr>
        <w:t xml:space="preserve"> </w:t>
      </w:r>
      <w:r>
        <w:rPr>
          <w:sz w:val="24"/>
        </w:rPr>
        <w:t>k nim, a Kupující se zavazuje, že věci převezme a zaplatí Prodávajícímu kupní cenu.</w:t>
      </w:r>
    </w:p>
    <w:p w14:paraId="501D513D" w14:textId="77777777" w:rsidR="009F18D1" w:rsidRDefault="009F18D1">
      <w:pPr>
        <w:pStyle w:val="Zkladntext"/>
        <w:spacing w:before="26"/>
        <w:ind w:left="0"/>
      </w:pPr>
    </w:p>
    <w:p w14:paraId="0FC27EC9" w14:textId="77777777" w:rsidR="009F18D1" w:rsidRDefault="00DB1B18">
      <w:pPr>
        <w:pStyle w:val="Odstavecseseznamem"/>
        <w:numPr>
          <w:ilvl w:val="0"/>
          <w:numId w:val="8"/>
        </w:numPr>
        <w:tabs>
          <w:tab w:val="left" w:pos="824"/>
        </w:tabs>
        <w:jc w:val="left"/>
        <w:rPr>
          <w:sz w:val="24"/>
        </w:rPr>
      </w:pPr>
      <w:r>
        <w:rPr>
          <w:sz w:val="24"/>
        </w:rPr>
        <w:t>Předmětem</w:t>
      </w:r>
      <w:r>
        <w:rPr>
          <w:spacing w:val="-3"/>
          <w:sz w:val="24"/>
        </w:rPr>
        <w:t xml:space="preserve"> </w:t>
      </w:r>
      <w:r>
        <w:rPr>
          <w:sz w:val="24"/>
        </w:rPr>
        <w:t>koupě</w:t>
      </w:r>
      <w:r>
        <w:rPr>
          <w:spacing w:val="-2"/>
          <w:sz w:val="24"/>
        </w:rPr>
        <w:t xml:space="preserve"> </w:t>
      </w:r>
      <w:r>
        <w:rPr>
          <w:sz w:val="24"/>
        </w:rPr>
        <w:t>je</w:t>
      </w:r>
      <w:r>
        <w:rPr>
          <w:spacing w:val="-1"/>
          <w:sz w:val="24"/>
        </w:rPr>
        <w:t xml:space="preserve"> </w:t>
      </w:r>
      <w:r>
        <w:rPr>
          <w:spacing w:val="-2"/>
          <w:sz w:val="24"/>
        </w:rPr>
        <w:t>pořízení:</w:t>
      </w:r>
    </w:p>
    <w:p w14:paraId="33868E88" w14:textId="77777777" w:rsidR="009F18D1" w:rsidRDefault="00DB1B18">
      <w:pPr>
        <w:pStyle w:val="Nadpis1"/>
        <w:numPr>
          <w:ilvl w:val="1"/>
          <w:numId w:val="8"/>
        </w:numPr>
        <w:tabs>
          <w:tab w:val="left" w:pos="989"/>
        </w:tabs>
        <w:spacing w:before="6"/>
        <w:ind w:left="989" w:hanging="165"/>
        <w:jc w:val="left"/>
      </w:pPr>
      <w:r>
        <w:t>1</w:t>
      </w:r>
      <w:r>
        <w:rPr>
          <w:spacing w:val="-4"/>
        </w:rPr>
        <w:t xml:space="preserve"> </w:t>
      </w:r>
      <w:r>
        <w:t>kusu</w:t>
      </w:r>
      <w:r>
        <w:rPr>
          <w:spacing w:val="5"/>
        </w:rPr>
        <w:t xml:space="preserve"> </w:t>
      </w:r>
      <w:r>
        <w:t>nákladního</w:t>
      </w:r>
      <w:r>
        <w:rPr>
          <w:spacing w:val="-4"/>
        </w:rPr>
        <w:t xml:space="preserve"> </w:t>
      </w:r>
      <w:r>
        <w:t>vozidla</w:t>
      </w:r>
      <w:r>
        <w:rPr>
          <w:spacing w:val="-3"/>
        </w:rPr>
        <w:t xml:space="preserve"> </w:t>
      </w:r>
      <w:r>
        <w:t>pro</w:t>
      </w:r>
      <w:r>
        <w:rPr>
          <w:spacing w:val="-3"/>
        </w:rPr>
        <w:t xml:space="preserve"> </w:t>
      </w:r>
      <w:r>
        <w:t>výuku</w:t>
      </w:r>
      <w:r>
        <w:rPr>
          <w:spacing w:val="-3"/>
        </w:rPr>
        <w:t xml:space="preserve"> </w:t>
      </w:r>
      <w:r>
        <w:rPr>
          <w:spacing w:val="-2"/>
        </w:rPr>
        <w:t>autoškoly</w:t>
      </w:r>
    </w:p>
    <w:p w14:paraId="4C16C302" w14:textId="77777777" w:rsidR="009F18D1" w:rsidRDefault="00DB1B18">
      <w:pPr>
        <w:pStyle w:val="Zkladntext"/>
        <w:spacing w:before="4"/>
        <w:ind w:right="119"/>
        <w:jc w:val="both"/>
      </w:pPr>
      <w:r>
        <w:t>(dále</w:t>
      </w:r>
      <w:r>
        <w:rPr>
          <w:spacing w:val="-8"/>
        </w:rPr>
        <w:t xml:space="preserve"> </w:t>
      </w:r>
      <w:r>
        <w:t>jen</w:t>
      </w:r>
      <w:r>
        <w:rPr>
          <w:spacing w:val="-8"/>
        </w:rPr>
        <w:t xml:space="preserve"> </w:t>
      </w:r>
      <w:r>
        <w:t>„</w:t>
      </w:r>
      <w:r>
        <w:rPr>
          <w:b/>
        </w:rPr>
        <w:t>Zboží</w:t>
      </w:r>
      <w:r>
        <w:t>“).</w:t>
      </w:r>
      <w:r>
        <w:rPr>
          <w:spacing w:val="-9"/>
        </w:rPr>
        <w:t xml:space="preserve"> </w:t>
      </w:r>
      <w:r>
        <w:t>Jednotlivé</w:t>
      </w:r>
      <w:r>
        <w:rPr>
          <w:spacing w:val="-8"/>
        </w:rPr>
        <w:t xml:space="preserve"> </w:t>
      </w:r>
      <w:r>
        <w:t>parametry</w:t>
      </w:r>
      <w:r>
        <w:rPr>
          <w:spacing w:val="-8"/>
        </w:rPr>
        <w:t xml:space="preserve"> </w:t>
      </w:r>
      <w:r>
        <w:t>jsou</w:t>
      </w:r>
      <w:r>
        <w:rPr>
          <w:spacing w:val="-7"/>
        </w:rPr>
        <w:t xml:space="preserve"> </w:t>
      </w:r>
      <w:r>
        <w:t>uvedeny</w:t>
      </w:r>
      <w:r>
        <w:rPr>
          <w:spacing w:val="-8"/>
        </w:rPr>
        <w:t xml:space="preserve"> </w:t>
      </w:r>
      <w:r>
        <w:t>v</w:t>
      </w:r>
      <w:r>
        <w:rPr>
          <w:spacing w:val="-13"/>
        </w:rPr>
        <w:t xml:space="preserve"> </w:t>
      </w:r>
      <w:r>
        <w:t>Technické</w:t>
      </w:r>
      <w:r>
        <w:rPr>
          <w:spacing w:val="-9"/>
        </w:rPr>
        <w:t xml:space="preserve"> </w:t>
      </w:r>
      <w:r>
        <w:t>specifikaci,</w:t>
      </w:r>
      <w:r>
        <w:rPr>
          <w:spacing w:val="-7"/>
        </w:rPr>
        <w:t xml:space="preserve"> </w:t>
      </w:r>
      <w:r>
        <w:t>která</w:t>
      </w:r>
      <w:r>
        <w:rPr>
          <w:spacing w:val="-9"/>
        </w:rPr>
        <w:t xml:space="preserve"> </w:t>
      </w:r>
      <w:r>
        <w:t>je Přílohou č. 1 této Smlouvy.</w:t>
      </w:r>
    </w:p>
    <w:p w14:paraId="20440822" w14:textId="77777777" w:rsidR="009F18D1" w:rsidRDefault="00DB1B18">
      <w:pPr>
        <w:pStyle w:val="Odstavecseseznamem"/>
        <w:numPr>
          <w:ilvl w:val="0"/>
          <w:numId w:val="8"/>
        </w:numPr>
        <w:tabs>
          <w:tab w:val="left" w:pos="824"/>
        </w:tabs>
        <w:spacing w:before="5"/>
        <w:ind w:right="115"/>
        <w:jc w:val="both"/>
        <w:rPr>
          <w:sz w:val="24"/>
        </w:rPr>
      </w:pPr>
      <w:r>
        <w:rPr>
          <w:sz w:val="24"/>
        </w:rPr>
        <w:t>Prodávající</w:t>
      </w:r>
      <w:r>
        <w:rPr>
          <w:spacing w:val="-4"/>
          <w:sz w:val="24"/>
        </w:rPr>
        <w:t xml:space="preserve"> </w:t>
      </w:r>
      <w:r>
        <w:rPr>
          <w:sz w:val="24"/>
        </w:rPr>
        <w:t>prohlašuje,</w:t>
      </w:r>
      <w:r>
        <w:rPr>
          <w:spacing w:val="-3"/>
          <w:sz w:val="24"/>
        </w:rPr>
        <w:t xml:space="preserve"> </w:t>
      </w:r>
      <w:r>
        <w:rPr>
          <w:sz w:val="24"/>
        </w:rPr>
        <w:t>že</w:t>
      </w:r>
      <w:r>
        <w:rPr>
          <w:spacing w:val="-6"/>
          <w:sz w:val="24"/>
        </w:rPr>
        <w:t xml:space="preserve"> </w:t>
      </w:r>
      <w:r>
        <w:rPr>
          <w:sz w:val="24"/>
        </w:rPr>
        <w:t>si</w:t>
      </w:r>
      <w:r>
        <w:rPr>
          <w:spacing w:val="-4"/>
          <w:sz w:val="24"/>
        </w:rPr>
        <w:t xml:space="preserve"> </w:t>
      </w:r>
      <w:r>
        <w:rPr>
          <w:sz w:val="24"/>
        </w:rPr>
        <w:t>je</w:t>
      </w:r>
      <w:r>
        <w:rPr>
          <w:spacing w:val="-5"/>
          <w:sz w:val="24"/>
        </w:rPr>
        <w:t xml:space="preserve"> </w:t>
      </w:r>
      <w:r>
        <w:rPr>
          <w:sz w:val="24"/>
        </w:rPr>
        <w:t>vědom,</w:t>
      </w:r>
      <w:r>
        <w:rPr>
          <w:spacing w:val="-3"/>
          <w:sz w:val="24"/>
        </w:rPr>
        <w:t xml:space="preserve"> </w:t>
      </w:r>
      <w:r>
        <w:rPr>
          <w:sz w:val="24"/>
        </w:rPr>
        <w:t>že</w:t>
      </w:r>
      <w:r>
        <w:rPr>
          <w:spacing w:val="-6"/>
          <w:sz w:val="24"/>
        </w:rPr>
        <w:t xml:space="preserve"> </w:t>
      </w:r>
      <w:r>
        <w:rPr>
          <w:sz w:val="24"/>
        </w:rPr>
        <w:t>tato</w:t>
      </w:r>
      <w:r>
        <w:rPr>
          <w:spacing w:val="-5"/>
          <w:sz w:val="24"/>
        </w:rPr>
        <w:t xml:space="preserve"> </w:t>
      </w:r>
      <w:r>
        <w:rPr>
          <w:sz w:val="24"/>
        </w:rPr>
        <w:t>Smlouva</w:t>
      </w:r>
      <w:r>
        <w:rPr>
          <w:spacing w:val="-5"/>
          <w:sz w:val="24"/>
        </w:rPr>
        <w:t xml:space="preserve"> </w:t>
      </w:r>
      <w:r>
        <w:rPr>
          <w:sz w:val="24"/>
        </w:rPr>
        <w:t>je</w:t>
      </w:r>
      <w:r>
        <w:rPr>
          <w:spacing w:val="-5"/>
          <w:sz w:val="24"/>
        </w:rPr>
        <w:t xml:space="preserve"> </w:t>
      </w:r>
      <w:r>
        <w:rPr>
          <w:sz w:val="24"/>
        </w:rPr>
        <w:t>uzavírána</w:t>
      </w:r>
      <w:r>
        <w:rPr>
          <w:spacing w:val="-4"/>
          <w:sz w:val="24"/>
        </w:rPr>
        <w:t xml:space="preserve"> </w:t>
      </w:r>
      <w:r>
        <w:rPr>
          <w:sz w:val="24"/>
        </w:rPr>
        <w:t>na</w:t>
      </w:r>
      <w:r>
        <w:rPr>
          <w:spacing w:val="-6"/>
          <w:sz w:val="24"/>
        </w:rPr>
        <w:t xml:space="preserve"> </w:t>
      </w:r>
      <w:r>
        <w:rPr>
          <w:sz w:val="24"/>
        </w:rPr>
        <w:t>základě</w:t>
      </w:r>
      <w:r>
        <w:rPr>
          <w:spacing w:val="-6"/>
          <w:sz w:val="24"/>
        </w:rPr>
        <w:t xml:space="preserve"> </w:t>
      </w:r>
      <w:r>
        <w:rPr>
          <w:sz w:val="24"/>
        </w:rPr>
        <w:t xml:space="preserve">veřejné zakázky s názvem </w:t>
      </w:r>
      <w:r>
        <w:rPr>
          <w:b/>
          <w:sz w:val="24"/>
        </w:rPr>
        <w:t xml:space="preserve">„NÁKLADNÍ VOZIDLO PRO VÝUKU </w:t>
      </w:r>
      <w:r>
        <w:rPr>
          <w:rFonts w:ascii="Arial" w:hAnsi="Arial"/>
          <w:b/>
          <w:sz w:val="24"/>
        </w:rPr>
        <w:t xml:space="preserve">” </w:t>
      </w:r>
      <w:r>
        <w:rPr>
          <w:sz w:val="24"/>
        </w:rPr>
        <w:t>a bere na vědomí, že mimo ustanovení této Smlouvy je vázán také zadávací dokumentací, a svou nabídkou, kterou podal do předmětné veřejné zakázky.</w:t>
      </w:r>
    </w:p>
    <w:p w14:paraId="6CF8C31C" w14:textId="77777777" w:rsidR="009F18D1" w:rsidRDefault="009F18D1">
      <w:pPr>
        <w:jc w:val="both"/>
        <w:rPr>
          <w:sz w:val="24"/>
        </w:rPr>
        <w:sectPr w:rsidR="009F18D1">
          <w:footerReference w:type="default" r:id="rId7"/>
          <w:type w:val="continuous"/>
          <w:pgSz w:w="11910" w:h="16840"/>
          <w:pgMar w:top="1340" w:right="1300" w:bottom="1260" w:left="1300" w:header="0" w:footer="1073" w:gutter="0"/>
          <w:pgNumType w:start="1"/>
          <w:cols w:space="708"/>
        </w:sectPr>
      </w:pPr>
    </w:p>
    <w:p w14:paraId="1E62034F" w14:textId="77777777" w:rsidR="009F18D1" w:rsidRDefault="00DB1B18">
      <w:pPr>
        <w:pStyle w:val="Odstavecseseznamem"/>
        <w:numPr>
          <w:ilvl w:val="0"/>
          <w:numId w:val="8"/>
        </w:numPr>
        <w:tabs>
          <w:tab w:val="left" w:pos="615"/>
        </w:tabs>
        <w:spacing w:before="77"/>
        <w:ind w:left="615" w:right="116" w:hanging="360"/>
        <w:jc w:val="both"/>
        <w:rPr>
          <w:sz w:val="24"/>
        </w:rPr>
      </w:pPr>
      <w:r>
        <w:rPr>
          <w:sz w:val="24"/>
        </w:rPr>
        <w:lastRenderedPageBreak/>
        <w:t>Prodávající</w:t>
      </w:r>
      <w:r>
        <w:rPr>
          <w:spacing w:val="80"/>
          <w:sz w:val="24"/>
        </w:rPr>
        <w:t xml:space="preserve"> </w:t>
      </w:r>
      <w:r>
        <w:rPr>
          <w:sz w:val="24"/>
        </w:rPr>
        <w:t>prohlašuje,</w:t>
      </w:r>
      <w:r>
        <w:rPr>
          <w:spacing w:val="80"/>
          <w:sz w:val="24"/>
        </w:rPr>
        <w:t xml:space="preserve"> </w:t>
      </w:r>
      <w:r>
        <w:rPr>
          <w:sz w:val="24"/>
        </w:rPr>
        <w:t>že</w:t>
      </w:r>
      <w:r>
        <w:rPr>
          <w:spacing w:val="80"/>
          <w:sz w:val="24"/>
        </w:rPr>
        <w:t xml:space="preserve"> </w:t>
      </w:r>
      <w:r>
        <w:rPr>
          <w:sz w:val="24"/>
        </w:rPr>
        <w:t>osobní</w:t>
      </w:r>
      <w:r>
        <w:rPr>
          <w:spacing w:val="80"/>
          <w:sz w:val="24"/>
        </w:rPr>
        <w:t xml:space="preserve"> </w:t>
      </w:r>
      <w:r>
        <w:rPr>
          <w:sz w:val="24"/>
        </w:rPr>
        <w:t>vozidlo</w:t>
      </w:r>
      <w:r>
        <w:rPr>
          <w:spacing w:val="80"/>
          <w:sz w:val="24"/>
        </w:rPr>
        <w:t xml:space="preserve"> </w:t>
      </w:r>
      <w:r>
        <w:rPr>
          <w:sz w:val="24"/>
        </w:rPr>
        <w:t>splňuje</w:t>
      </w:r>
      <w:r>
        <w:rPr>
          <w:spacing w:val="80"/>
          <w:sz w:val="24"/>
        </w:rPr>
        <w:t xml:space="preserve"> </w:t>
      </w:r>
      <w:r>
        <w:rPr>
          <w:sz w:val="24"/>
        </w:rPr>
        <w:t>podmínky</w:t>
      </w:r>
      <w:r>
        <w:rPr>
          <w:spacing w:val="80"/>
          <w:sz w:val="24"/>
        </w:rPr>
        <w:t xml:space="preserve"> </w:t>
      </w:r>
      <w:r>
        <w:rPr>
          <w:sz w:val="24"/>
        </w:rPr>
        <w:t>stanovené</w:t>
      </w:r>
      <w:r>
        <w:rPr>
          <w:spacing w:val="80"/>
          <w:sz w:val="24"/>
        </w:rPr>
        <w:t xml:space="preserve"> </w:t>
      </w:r>
      <w:r>
        <w:rPr>
          <w:sz w:val="24"/>
        </w:rPr>
        <w:t>zákonem</w:t>
      </w:r>
      <w:r>
        <w:rPr>
          <w:spacing w:val="80"/>
          <w:sz w:val="24"/>
        </w:rPr>
        <w:t xml:space="preserve"> </w:t>
      </w:r>
      <w:r>
        <w:rPr>
          <w:sz w:val="24"/>
        </w:rPr>
        <w:t>č.</w:t>
      </w:r>
      <w:r>
        <w:rPr>
          <w:spacing w:val="-4"/>
          <w:sz w:val="24"/>
        </w:rPr>
        <w:t xml:space="preserve"> </w:t>
      </w:r>
      <w:r>
        <w:rPr>
          <w:sz w:val="24"/>
        </w:rPr>
        <w:t>56/2001</w:t>
      </w:r>
      <w:r>
        <w:rPr>
          <w:spacing w:val="-3"/>
          <w:sz w:val="24"/>
        </w:rPr>
        <w:t xml:space="preserve"> </w:t>
      </w:r>
      <w:r>
        <w:rPr>
          <w:sz w:val="24"/>
        </w:rPr>
        <w:t>Sb.,</w:t>
      </w:r>
      <w:r>
        <w:rPr>
          <w:spacing w:val="-3"/>
          <w:sz w:val="24"/>
        </w:rPr>
        <w:t xml:space="preserve"> </w:t>
      </w:r>
      <w:r>
        <w:rPr>
          <w:sz w:val="24"/>
        </w:rPr>
        <w:t>o</w:t>
      </w:r>
      <w:r>
        <w:rPr>
          <w:spacing w:val="-3"/>
          <w:sz w:val="24"/>
        </w:rPr>
        <w:t xml:space="preserve"> </w:t>
      </w:r>
      <w:r>
        <w:rPr>
          <w:sz w:val="24"/>
        </w:rPr>
        <w:t>podmínkách</w:t>
      </w:r>
      <w:r>
        <w:rPr>
          <w:spacing w:val="-3"/>
          <w:sz w:val="24"/>
        </w:rPr>
        <w:t xml:space="preserve"> </w:t>
      </w:r>
      <w:r>
        <w:rPr>
          <w:sz w:val="24"/>
        </w:rPr>
        <w:t>provozu</w:t>
      </w:r>
      <w:r>
        <w:rPr>
          <w:spacing w:val="-3"/>
          <w:sz w:val="24"/>
        </w:rPr>
        <w:t xml:space="preserve"> </w:t>
      </w:r>
      <w:r>
        <w:rPr>
          <w:sz w:val="24"/>
        </w:rPr>
        <w:t>vozidel</w:t>
      </w:r>
      <w:r>
        <w:rPr>
          <w:spacing w:val="-3"/>
          <w:sz w:val="24"/>
        </w:rPr>
        <w:t xml:space="preserve"> </w:t>
      </w:r>
      <w:r>
        <w:rPr>
          <w:sz w:val="24"/>
        </w:rPr>
        <w:t>na</w:t>
      </w:r>
      <w:r>
        <w:rPr>
          <w:spacing w:val="-2"/>
          <w:sz w:val="24"/>
        </w:rPr>
        <w:t xml:space="preserve"> </w:t>
      </w:r>
      <w:r>
        <w:rPr>
          <w:sz w:val="24"/>
        </w:rPr>
        <w:t>pozemních</w:t>
      </w:r>
      <w:r>
        <w:rPr>
          <w:spacing w:val="-3"/>
          <w:sz w:val="24"/>
        </w:rPr>
        <w:t xml:space="preserve"> </w:t>
      </w:r>
      <w:r>
        <w:rPr>
          <w:sz w:val="24"/>
        </w:rPr>
        <w:t>komunikacích</w:t>
      </w:r>
      <w:r>
        <w:rPr>
          <w:spacing w:val="-3"/>
          <w:sz w:val="24"/>
        </w:rPr>
        <w:t xml:space="preserve"> </w:t>
      </w:r>
      <w:r>
        <w:rPr>
          <w:sz w:val="24"/>
        </w:rPr>
        <w:t>a</w:t>
      </w:r>
      <w:r>
        <w:rPr>
          <w:spacing w:val="-4"/>
          <w:sz w:val="24"/>
        </w:rPr>
        <w:t xml:space="preserve"> </w:t>
      </w:r>
      <w:r>
        <w:rPr>
          <w:sz w:val="24"/>
        </w:rPr>
        <w:t>ustanovení vyhlášky Ministerstva dopravy ČR č. 341/2014 ve znění vyhlášky č. 180/2020 Sb., o schvalování technické způsobilosti a o technických podm</w:t>
      </w:r>
      <w:r>
        <w:rPr>
          <w:sz w:val="24"/>
        </w:rPr>
        <w:t>ínkách provozu vozidel na pozemních komunikacích.</w:t>
      </w:r>
    </w:p>
    <w:p w14:paraId="3125A42C" w14:textId="77777777" w:rsidR="009F18D1" w:rsidRDefault="00DB1B18">
      <w:pPr>
        <w:pStyle w:val="Nadpis1"/>
        <w:spacing w:before="120"/>
        <w:ind w:right="60"/>
      </w:pPr>
      <w:r>
        <w:t>Článek</w:t>
      </w:r>
      <w:r>
        <w:rPr>
          <w:spacing w:val="-4"/>
        </w:rPr>
        <w:t xml:space="preserve"> </w:t>
      </w:r>
      <w:r>
        <w:rPr>
          <w:spacing w:val="-5"/>
        </w:rPr>
        <w:t>II.</w:t>
      </w:r>
    </w:p>
    <w:p w14:paraId="0C1807DA" w14:textId="77777777" w:rsidR="009F18D1" w:rsidRDefault="00DB1B18">
      <w:pPr>
        <w:spacing w:before="26"/>
        <w:ind w:left="130" w:right="66"/>
        <w:jc w:val="center"/>
        <w:rPr>
          <w:b/>
          <w:sz w:val="24"/>
        </w:rPr>
      </w:pPr>
      <w:r>
        <w:rPr>
          <w:b/>
          <w:sz w:val="24"/>
        </w:rPr>
        <w:t>Cena</w:t>
      </w:r>
      <w:r>
        <w:rPr>
          <w:b/>
          <w:spacing w:val="-2"/>
          <w:sz w:val="24"/>
        </w:rPr>
        <w:t xml:space="preserve"> </w:t>
      </w:r>
      <w:r>
        <w:rPr>
          <w:b/>
          <w:sz w:val="24"/>
        </w:rPr>
        <w:t>a</w:t>
      </w:r>
      <w:r>
        <w:rPr>
          <w:b/>
          <w:spacing w:val="-1"/>
          <w:sz w:val="24"/>
        </w:rPr>
        <w:t xml:space="preserve"> </w:t>
      </w:r>
      <w:r>
        <w:rPr>
          <w:b/>
          <w:sz w:val="24"/>
        </w:rPr>
        <w:t>platební</w:t>
      </w:r>
      <w:r>
        <w:rPr>
          <w:b/>
          <w:spacing w:val="-1"/>
          <w:sz w:val="24"/>
        </w:rPr>
        <w:t xml:space="preserve"> </w:t>
      </w:r>
      <w:r>
        <w:rPr>
          <w:b/>
          <w:spacing w:val="-2"/>
          <w:sz w:val="24"/>
        </w:rPr>
        <w:t>podmínky</w:t>
      </w:r>
    </w:p>
    <w:p w14:paraId="10F1DDD6" w14:textId="77777777" w:rsidR="009F18D1" w:rsidRDefault="009F18D1">
      <w:pPr>
        <w:pStyle w:val="Zkladntext"/>
        <w:spacing w:before="10"/>
        <w:ind w:left="0"/>
        <w:rPr>
          <w:b/>
        </w:rPr>
      </w:pPr>
    </w:p>
    <w:p w14:paraId="29D81197" w14:textId="77777777" w:rsidR="009F18D1" w:rsidRDefault="00DB1B18">
      <w:pPr>
        <w:pStyle w:val="Odstavecseseznamem"/>
        <w:numPr>
          <w:ilvl w:val="0"/>
          <w:numId w:val="7"/>
        </w:numPr>
        <w:tabs>
          <w:tab w:val="left" w:pos="824"/>
        </w:tabs>
        <w:ind w:right="208"/>
        <w:jc w:val="both"/>
        <w:rPr>
          <w:sz w:val="24"/>
        </w:rPr>
      </w:pPr>
      <w:r>
        <w:rPr>
          <w:sz w:val="24"/>
        </w:rPr>
        <w:t>Smluvní</w:t>
      </w:r>
      <w:r>
        <w:rPr>
          <w:spacing w:val="-3"/>
          <w:sz w:val="24"/>
        </w:rPr>
        <w:t xml:space="preserve"> </w:t>
      </w:r>
      <w:r>
        <w:rPr>
          <w:sz w:val="24"/>
        </w:rPr>
        <w:t>strany</w:t>
      </w:r>
      <w:r>
        <w:rPr>
          <w:spacing w:val="-3"/>
          <w:sz w:val="24"/>
        </w:rPr>
        <w:t xml:space="preserve"> </w:t>
      </w:r>
      <w:r>
        <w:rPr>
          <w:sz w:val="24"/>
        </w:rPr>
        <w:t>se</w:t>
      </w:r>
      <w:r>
        <w:rPr>
          <w:spacing w:val="-4"/>
          <w:sz w:val="24"/>
        </w:rPr>
        <w:t xml:space="preserve"> </w:t>
      </w:r>
      <w:r>
        <w:rPr>
          <w:sz w:val="24"/>
        </w:rPr>
        <w:t>dohodly,</w:t>
      </w:r>
      <w:r>
        <w:rPr>
          <w:spacing w:val="-3"/>
          <w:sz w:val="24"/>
        </w:rPr>
        <w:t xml:space="preserve"> </w:t>
      </w:r>
      <w:r>
        <w:rPr>
          <w:sz w:val="24"/>
        </w:rPr>
        <w:t>že</w:t>
      </w:r>
      <w:r>
        <w:rPr>
          <w:spacing w:val="-4"/>
          <w:sz w:val="24"/>
        </w:rPr>
        <w:t xml:space="preserve"> </w:t>
      </w:r>
      <w:r>
        <w:rPr>
          <w:sz w:val="24"/>
        </w:rPr>
        <w:t>kupní</w:t>
      </w:r>
      <w:r>
        <w:rPr>
          <w:spacing w:val="-3"/>
          <w:sz w:val="24"/>
        </w:rPr>
        <w:t xml:space="preserve"> </w:t>
      </w:r>
      <w:r>
        <w:rPr>
          <w:sz w:val="24"/>
        </w:rPr>
        <w:t>cena</w:t>
      </w:r>
      <w:r>
        <w:rPr>
          <w:spacing w:val="-2"/>
          <w:sz w:val="24"/>
        </w:rPr>
        <w:t xml:space="preserve"> </w:t>
      </w:r>
      <w:r>
        <w:rPr>
          <w:sz w:val="24"/>
        </w:rPr>
        <w:t>za</w:t>
      </w:r>
      <w:r>
        <w:rPr>
          <w:spacing w:val="-4"/>
          <w:sz w:val="24"/>
        </w:rPr>
        <w:t xml:space="preserve"> </w:t>
      </w:r>
      <w:r>
        <w:rPr>
          <w:sz w:val="24"/>
        </w:rPr>
        <w:t>Zboží</w:t>
      </w:r>
      <w:r>
        <w:rPr>
          <w:spacing w:val="-3"/>
          <w:sz w:val="24"/>
        </w:rPr>
        <w:t xml:space="preserve"> </w:t>
      </w:r>
      <w:r>
        <w:rPr>
          <w:sz w:val="24"/>
        </w:rPr>
        <w:t>činí</w:t>
      </w:r>
      <w:r>
        <w:rPr>
          <w:spacing w:val="-3"/>
          <w:sz w:val="24"/>
        </w:rPr>
        <w:t xml:space="preserve"> </w:t>
      </w:r>
      <w:r>
        <w:rPr>
          <w:sz w:val="24"/>
        </w:rPr>
        <w:t>2</w:t>
      </w:r>
      <w:r>
        <w:rPr>
          <w:spacing w:val="-3"/>
          <w:sz w:val="24"/>
        </w:rPr>
        <w:t xml:space="preserve"> </w:t>
      </w:r>
      <w:r>
        <w:rPr>
          <w:sz w:val="24"/>
        </w:rPr>
        <w:t>310</w:t>
      </w:r>
      <w:r>
        <w:rPr>
          <w:spacing w:val="-3"/>
          <w:sz w:val="24"/>
        </w:rPr>
        <w:t xml:space="preserve"> </w:t>
      </w:r>
      <w:r>
        <w:rPr>
          <w:sz w:val="24"/>
        </w:rPr>
        <w:t>000,-</w:t>
      </w:r>
      <w:r>
        <w:rPr>
          <w:spacing w:val="-4"/>
          <w:sz w:val="24"/>
        </w:rPr>
        <w:t xml:space="preserve"> </w:t>
      </w:r>
      <w:r>
        <w:rPr>
          <w:sz w:val="24"/>
        </w:rPr>
        <w:t>Kč</w:t>
      </w:r>
      <w:r>
        <w:rPr>
          <w:spacing w:val="-5"/>
          <w:sz w:val="24"/>
        </w:rPr>
        <w:t xml:space="preserve"> </w:t>
      </w:r>
      <w:r>
        <w:rPr>
          <w:sz w:val="24"/>
        </w:rPr>
        <w:t>bez</w:t>
      </w:r>
      <w:r>
        <w:rPr>
          <w:spacing w:val="-2"/>
          <w:sz w:val="24"/>
        </w:rPr>
        <w:t xml:space="preserve"> </w:t>
      </w:r>
      <w:r>
        <w:rPr>
          <w:sz w:val="24"/>
        </w:rPr>
        <w:t>DPH,</w:t>
      </w:r>
      <w:r>
        <w:rPr>
          <w:spacing w:val="-3"/>
          <w:sz w:val="24"/>
        </w:rPr>
        <w:t xml:space="preserve"> </w:t>
      </w:r>
      <w:r>
        <w:rPr>
          <w:sz w:val="24"/>
        </w:rPr>
        <w:t>tedy 2 795 100,- Kč vč. DPH. Samotné DPH činí 485 100,- Kč.</w:t>
      </w:r>
    </w:p>
    <w:p w14:paraId="6127A632" w14:textId="77777777" w:rsidR="009F18D1" w:rsidRDefault="009F18D1">
      <w:pPr>
        <w:pStyle w:val="Zkladntext"/>
        <w:spacing w:before="27"/>
        <w:ind w:left="0"/>
      </w:pPr>
    </w:p>
    <w:p w14:paraId="491FABEC" w14:textId="77777777" w:rsidR="009F18D1" w:rsidRDefault="00DB1B18">
      <w:pPr>
        <w:pStyle w:val="Odstavecseseznamem"/>
        <w:numPr>
          <w:ilvl w:val="0"/>
          <w:numId w:val="7"/>
        </w:numPr>
        <w:tabs>
          <w:tab w:val="left" w:pos="824"/>
        </w:tabs>
        <w:ind w:right="116"/>
        <w:jc w:val="both"/>
        <w:rPr>
          <w:sz w:val="24"/>
        </w:rPr>
      </w:pPr>
      <w:r>
        <w:rPr>
          <w:sz w:val="24"/>
        </w:rPr>
        <w:t>V případě centrální změny sazby DPH změnou předmětných právních předpisů se smluvní strany dohodly, že k ceně dodávky bude účtována sazba DPH aktuální ke dni uskutečnění zdanitelného plnění, bez nutnosti uzavírání dodatku ke smlouvě.</w:t>
      </w:r>
    </w:p>
    <w:p w14:paraId="5F135BD1" w14:textId="77777777" w:rsidR="009F18D1" w:rsidRDefault="009F18D1">
      <w:pPr>
        <w:pStyle w:val="Zkladntext"/>
        <w:spacing w:before="24"/>
        <w:ind w:left="0"/>
      </w:pPr>
    </w:p>
    <w:p w14:paraId="04B64E06" w14:textId="77777777" w:rsidR="009F18D1" w:rsidRDefault="00DB1B18">
      <w:pPr>
        <w:pStyle w:val="Odstavecseseznamem"/>
        <w:numPr>
          <w:ilvl w:val="0"/>
          <w:numId w:val="7"/>
        </w:numPr>
        <w:tabs>
          <w:tab w:val="left" w:pos="824"/>
        </w:tabs>
        <w:ind w:right="120"/>
        <w:jc w:val="both"/>
        <w:rPr>
          <w:sz w:val="24"/>
        </w:rPr>
      </w:pPr>
      <w:r>
        <w:rPr>
          <w:sz w:val="24"/>
        </w:rPr>
        <w:t>Kupní</w:t>
      </w:r>
      <w:r>
        <w:rPr>
          <w:spacing w:val="-15"/>
          <w:sz w:val="24"/>
        </w:rPr>
        <w:t xml:space="preserve"> </w:t>
      </w:r>
      <w:r>
        <w:rPr>
          <w:sz w:val="24"/>
        </w:rPr>
        <w:t>cena</w:t>
      </w:r>
      <w:r>
        <w:rPr>
          <w:spacing w:val="-15"/>
          <w:sz w:val="24"/>
        </w:rPr>
        <w:t xml:space="preserve"> </w:t>
      </w:r>
      <w:r>
        <w:rPr>
          <w:sz w:val="24"/>
        </w:rPr>
        <w:t>zahrnuje</w:t>
      </w:r>
      <w:r>
        <w:rPr>
          <w:spacing w:val="-15"/>
          <w:sz w:val="24"/>
        </w:rPr>
        <w:t xml:space="preserve"> </w:t>
      </w:r>
      <w:r>
        <w:rPr>
          <w:sz w:val="24"/>
        </w:rPr>
        <w:t>v</w:t>
      </w:r>
      <w:r>
        <w:rPr>
          <w:sz w:val="24"/>
        </w:rPr>
        <w:t>eškeré</w:t>
      </w:r>
      <w:r>
        <w:rPr>
          <w:spacing w:val="-15"/>
          <w:sz w:val="24"/>
        </w:rPr>
        <w:t xml:space="preserve"> </w:t>
      </w:r>
      <w:r>
        <w:rPr>
          <w:sz w:val="24"/>
        </w:rPr>
        <w:t>daně,</w:t>
      </w:r>
      <w:r>
        <w:rPr>
          <w:spacing w:val="-15"/>
          <w:sz w:val="24"/>
        </w:rPr>
        <w:t xml:space="preserve"> </w:t>
      </w:r>
      <w:r>
        <w:rPr>
          <w:sz w:val="24"/>
        </w:rPr>
        <w:t>cla,</w:t>
      </w:r>
      <w:r>
        <w:rPr>
          <w:spacing w:val="-15"/>
          <w:sz w:val="24"/>
        </w:rPr>
        <w:t xml:space="preserve"> </w:t>
      </w:r>
      <w:r>
        <w:rPr>
          <w:sz w:val="24"/>
        </w:rPr>
        <w:t>poplatky</w:t>
      </w:r>
      <w:r>
        <w:rPr>
          <w:spacing w:val="-15"/>
          <w:sz w:val="24"/>
        </w:rPr>
        <w:t xml:space="preserve"> </w:t>
      </w:r>
      <w:r>
        <w:rPr>
          <w:sz w:val="24"/>
        </w:rPr>
        <w:t>a</w:t>
      </w:r>
      <w:r>
        <w:rPr>
          <w:spacing w:val="-15"/>
          <w:sz w:val="24"/>
        </w:rPr>
        <w:t xml:space="preserve"> </w:t>
      </w:r>
      <w:r>
        <w:rPr>
          <w:sz w:val="24"/>
        </w:rPr>
        <w:t>ostatní</w:t>
      </w:r>
      <w:r>
        <w:rPr>
          <w:spacing w:val="-15"/>
          <w:sz w:val="24"/>
        </w:rPr>
        <w:t xml:space="preserve"> </w:t>
      </w:r>
      <w:r>
        <w:rPr>
          <w:sz w:val="24"/>
        </w:rPr>
        <w:t>další</w:t>
      </w:r>
      <w:r>
        <w:rPr>
          <w:spacing w:val="-15"/>
          <w:sz w:val="24"/>
        </w:rPr>
        <w:t xml:space="preserve"> </w:t>
      </w:r>
      <w:r>
        <w:rPr>
          <w:sz w:val="24"/>
        </w:rPr>
        <w:t>výdaje</w:t>
      </w:r>
      <w:r>
        <w:rPr>
          <w:spacing w:val="-15"/>
          <w:sz w:val="24"/>
        </w:rPr>
        <w:t xml:space="preserve"> </w:t>
      </w:r>
      <w:r>
        <w:rPr>
          <w:sz w:val="24"/>
        </w:rPr>
        <w:t>spojené</w:t>
      </w:r>
      <w:r>
        <w:rPr>
          <w:spacing w:val="-15"/>
          <w:sz w:val="24"/>
        </w:rPr>
        <w:t xml:space="preserve"> </w:t>
      </w:r>
      <w:r>
        <w:rPr>
          <w:sz w:val="24"/>
        </w:rPr>
        <w:t>s</w:t>
      </w:r>
      <w:r>
        <w:rPr>
          <w:spacing w:val="-15"/>
          <w:sz w:val="24"/>
        </w:rPr>
        <w:t xml:space="preserve"> </w:t>
      </w:r>
      <w:r>
        <w:rPr>
          <w:sz w:val="24"/>
        </w:rPr>
        <w:t>realizací této Smlouvy, včetně veškerých nákladů na dopravu do místa plnění.</w:t>
      </w:r>
    </w:p>
    <w:p w14:paraId="60DC01A3" w14:textId="77777777" w:rsidR="009F18D1" w:rsidRDefault="009F18D1">
      <w:pPr>
        <w:pStyle w:val="Zkladntext"/>
        <w:spacing w:before="24"/>
        <w:ind w:left="0"/>
      </w:pPr>
    </w:p>
    <w:p w14:paraId="7337B2A9" w14:textId="77777777" w:rsidR="009F18D1" w:rsidRDefault="00DB1B18">
      <w:pPr>
        <w:pStyle w:val="Odstavecseseznamem"/>
        <w:numPr>
          <w:ilvl w:val="0"/>
          <w:numId w:val="7"/>
        </w:numPr>
        <w:tabs>
          <w:tab w:val="left" w:pos="824"/>
        </w:tabs>
        <w:ind w:right="116"/>
        <w:jc w:val="both"/>
        <w:rPr>
          <w:sz w:val="24"/>
        </w:rPr>
      </w:pPr>
      <w:r>
        <w:rPr>
          <w:sz w:val="24"/>
        </w:rPr>
        <w:t>Úhrada kupní ceny bude provedena Kupujícím ve prospěch Prodávajícího na základě faktury</w:t>
      </w:r>
      <w:r>
        <w:rPr>
          <w:spacing w:val="-3"/>
          <w:sz w:val="24"/>
        </w:rPr>
        <w:t xml:space="preserve"> </w:t>
      </w:r>
      <w:r>
        <w:rPr>
          <w:sz w:val="24"/>
        </w:rPr>
        <w:t>(daňového</w:t>
      </w:r>
      <w:r>
        <w:rPr>
          <w:spacing w:val="-2"/>
          <w:sz w:val="24"/>
        </w:rPr>
        <w:t xml:space="preserve"> </w:t>
      </w:r>
      <w:r>
        <w:rPr>
          <w:sz w:val="24"/>
        </w:rPr>
        <w:t>dokladu)</w:t>
      </w:r>
      <w:r>
        <w:rPr>
          <w:spacing w:val="-3"/>
          <w:sz w:val="24"/>
        </w:rPr>
        <w:t xml:space="preserve"> </w:t>
      </w:r>
      <w:r>
        <w:rPr>
          <w:sz w:val="24"/>
        </w:rPr>
        <w:t>vystavené</w:t>
      </w:r>
      <w:r>
        <w:rPr>
          <w:spacing w:val="-3"/>
          <w:sz w:val="24"/>
        </w:rPr>
        <w:t xml:space="preserve"> </w:t>
      </w:r>
      <w:r>
        <w:rPr>
          <w:sz w:val="24"/>
        </w:rPr>
        <w:t>Prodávajícím.</w:t>
      </w:r>
      <w:r>
        <w:rPr>
          <w:spacing w:val="-2"/>
          <w:sz w:val="24"/>
        </w:rPr>
        <w:t xml:space="preserve"> </w:t>
      </w:r>
      <w:r>
        <w:rPr>
          <w:sz w:val="24"/>
        </w:rPr>
        <w:t>Splatnost</w:t>
      </w:r>
      <w:r>
        <w:rPr>
          <w:spacing w:val="-2"/>
          <w:sz w:val="24"/>
        </w:rPr>
        <w:t xml:space="preserve"> </w:t>
      </w:r>
      <w:r>
        <w:rPr>
          <w:sz w:val="24"/>
        </w:rPr>
        <w:t>faktury</w:t>
      </w:r>
      <w:r>
        <w:rPr>
          <w:spacing w:val="-3"/>
          <w:sz w:val="24"/>
        </w:rPr>
        <w:t xml:space="preserve"> </w:t>
      </w:r>
      <w:r>
        <w:rPr>
          <w:sz w:val="24"/>
        </w:rPr>
        <w:t>činí</w:t>
      </w:r>
      <w:r>
        <w:rPr>
          <w:spacing w:val="-4"/>
          <w:sz w:val="24"/>
        </w:rPr>
        <w:t xml:space="preserve"> </w:t>
      </w:r>
      <w:r>
        <w:rPr>
          <w:sz w:val="24"/>
        </w:rPr>
        <w:t>60</w:t>
      </w:r>
      <w:r>
        <w:rPr>
          <w:spacing w:val="-2"/>
          <w:sz w:val="24"/>
        </w:rPr>
        <w:t xml:space="preserve"> </w:t>
      </w:r>
      <w:r>
        <w:rPr>
          <w:sz w:val="24"/>
        </w:rPr>
        <w:t>dnů</w:t>
      </w:r>
      <w:r>
        <w:rPr>
          <w:spacing w:val="-2"/>
          <w:sz w:val="24"/>
        </w:rPr>
        <w:t xml:space="preserve"> </w:t>
      </w:r>
      <w:r>
        <w:rPr>
          <w:sz w:val="24"/>
        </w:rPr>
        <w:t>ode dne</w:t>
      </w:r>
      <w:r>
        <w:rPr>
          <w:spacing w:val="-3"/>
          <w:sz w:val="24"/>
        </w:rPr>
        <w:t xml:space="preserve"> </w:t>
      </w:r>
      <w:r>
        <w:rPr>
          <w:sz w:val="24"/>
        </w:rPr>
        <w:t>jejího</w:t>
      </w:r>
      <w:r>
        <w:rPr>
          <w:spacing w:val="-2"/>
          <w:sz w:val="24"/>
        </w:rPr>
        <w:t xml:space="preserve"> </w:t>
      </w:r>
      <w:r>
        <w:rPr>
          <w:sz w:val="24"/>
        </w:rPr>
        <w:t>doručení</w:t>
      </w:r>
      <w:r>
        <w:rPr>
          <w:spacing w:val="-2"/>
          <w:sz w:val="24"/>
        </w:rPr>
        <w:t xml:space="preserve"> </w:t>
      </w:r>
      <w:r>
        <w:rPr>
          <w:sz w:val="24"/>
        </w:rPr>
        <w:t>Kupujícímu.</w:t>
      </w:r>
      <w:r>
        <w:rPr>
          <w:spacing w:val="-2"/>
          <w:sz w:val="24"/>
        </w:rPr>
        <w:t xml:space="preserve"> </w:t>
      </w:r>
      <w:r>
        <w:rPr>
          <w:sz w:val="24"/>
        </w:rPr>
        <w:t>Kupní</w:t>
      </w:r>
      <w:r>
        <w:rPr>
          <w:spacing w:val="-2"/>
          <w:sz w:val="24"/>
        </w:rPr>
        <w:t xml:space="preserve"> </w:t>
      </w:r>
      <w:r>
        <w:rPr>
          <w:sz w:val="24"/>
        </w:rPr>
        <w:t>cena</w:t>
      </w:r>
      <w:r>
        <w:rPr>
          <w:spacing w:val="-3"/>
          <w:sz w:val="24"/>
        </w:rPr>
        <w:t xml:space="preserve"> </w:t>
      </w:r>
      <w:r>
        <w:rPr>
          <w:sz w:val="24"/>
        </w:rPr>
        <w:t>bude</w:t>
      </w:r>
      <w:r>
        <w:rPr>
          <w:spacing w:val="-1"/>
          <w:sz w:val="24"/>
        </w:rPr>
        <w:t xml:space="preserve"> </w:t>
      </w:r>
      <w:r>
        <w:rPr>
          <w:sz w:val="24"/>
        </w:rPr>
        <w:t>uhrazena</w:t>
      </w:r>
      <w:r>
        <w:rPr>
          <w:spacing w:val="-3"/>
          <w:sz w:val="24"/>
        </w:rPr>
        <w:t xml:space="preserve"> </w:t>
      </w:r>
      <w:r>
        <w:rPr>
          <w:sz w:val="24"/>
        </w:rPr>
        <w:t>bezhotovostním</w:t>
      </w:r>
      <w:r>
        <w:rPr>
          <w:spacing w:val="-2"/>
          <w:sz w:val="24"/>
        </w:rPr>
        <w:t xml:space="preserve"> </w:t>
      </w:r>
      <w:r>
        <w:rPr>
          <w:sz w:val="24"/>
        </w:rPr>
        <w:t>převodem na účet Pr</w:t>
      </w:r>
      <w:r>
        <w:rPr>
          <w:sz w:val="24"/>
        </w:rPr>
        <w:t>odávajícího uvedený v úvodu Smlouvy v části věnované identifikaci smluvních stran.</w:t>
      </w:r>
    </w:p>
    <w:p w14:paraId="3ACE058A" w14:textId="77777777" w:rsidR="009F18D1" w:rsidRDefault="009F18D1">
      <w:pPr>
        <w:pStyle w:val="Zkladntext"/>
        <w:spacing w:before="22"/>
        <w:ind w:left="0"/>
      </w:pPr>
    </w:p>
    <w:p w14:paraId="0CB75AA0" w14:textId="77777777" w:rsidR="009F18D1" w:rsidRDefault="00DB1B18">
      <w:pPr>
        <w:pStyle w:val="Odstavecseseznamem"/>
        <w:numPr>
          <w:ilvl w:val="0"/>
          <w:numId w:val="7"/>
        </w:numPr>
        <w:tabs>
          <w:tab w:val="left" w:pos="824"/>
        </w:tabs>
        <w:ind w:right="119"/>
        <w:jc w:val="both"/>
        <w:rPr>
          <w:sz w:val="24"/>
        </w:rPr>
      </w:pPr>
      <w:r>
        <w:rPr>
          <w:sz w:val="24"/>
        </w:rPr>
        <w:t>Prodávající je oprávněn vystavit fakturu až po dodání Zboží Kupujícímu (po podpisu předávacího protokolu dle čl. III. odst. 1). Prodávající se zavazuje, že vedle náležitost</w:t>
      </w:r>
      <w:r>
        <w:rPr>
          <w:sz w:val="24"/>
        </w:rPr>
        <w:t>í stanovených platnými právními předpisy, bude faktura obsahovat číselné označení</w:t>
      </w:r>
    </w:p>
    <w:p w14:paraId="711C5748" w14:textId="77777777" w:rsidR="009F18D1" w:rsidRDefault="00DB1B18">
      <w:pPr>
        <w:pStyle w:val="Zkladntext"/>
        <w:spacing w:before="5"/>
        <w:ind w:left="188"/>
        <w:jc w:val="both"/>
      </w:pPr>
      <w:r>
        <w:t>(evidenční</w:t>
      </w:r>
      <w:r>
        <w:rPr>
          <w:spacing w:val="-3"/>
        </w:rPr>
        <w:t xml:space="preserve"> </w:t>
      </w:r>
      <w:r>
        <w:t>číslo</w:t>
      </w:r>
      <w:r>
        <w:rPr>
          <w:spacing w:val="-1"/>
        </w:rPr>
        <w:t xml:space="preserve"> </w:t>
      </w:r>
      <w:r>
        <w:t>smlouvy</w:t>
      </w:r>
      <w:r>
        <w:rPr>
          <w:spacing w:val="-1"/>
        </w:rPr>
        <w:t xml:space="preserve"> </w:t>
      </w:r>
      <w:r>
        <w:t>kupujícího)</w:t>
      </w:r>
      <w:r>
        <w:rPr>
          <w:spacing w:val="-1"/>
        </w:rPr>
        <w:t xml:space="preserve"> </w:t>
      </w:r>
      <w:r>
        <w:t>a</w:t>
      </w:r>
      <w:r>
        <w:rPr>
          <w:spacing w:val="-2"/>
        </w:rPr>
        <w:t xml:space="preserve"> </w:t>
      </w:r>
      <w:r>
        <w:t>název</w:t>
      </w:r>
      <w:r>
        <w:rPr>
          <w:spacing w:val="-1"/>
        </w:rPr>
        <w:t xml:space="preserve"> </w:t>
      </w:r>
      <w:r>
        <w:t>této</w:t>
      </w:r>
      <w:r>
        <w:rPr>
          <w:spacing w:val="2"/>
        </w:rPr>
        <w:t xml:space="preserve"> </w:t>
      </w:r>
      <w:r>
        <w:rPr>
          <w:spacing w:val="-2"/>
        </w:rPr>
        <w:t>Smlouvy.</w:t>
      </w:r>
    </w:p>
    <w:p w14:paraId="674D56F8" w14:textId="77777777" w:rsidR="009F18D1" w:rsidRDefault="009F18D1">
      <w:pPr>
        <w:pStyle w:val="Zkladntext"/>
        <w:spacing w:before="5"/>
        <w:ind w:left="0"/>
      </w:pPr>
    </w:p>
    <w:p w14:paraId="1D0E6500" w14:textId="77777777" w:rsidR="009F18D1" w:rsidRDefault="00DB1B18">
      <w:pPr>
        <w:pStyle w:val="Odstavecseseznamem"/>
        <w:numPr>
          <w:ilvl w:val="0"/>
          <w:numId w:val="7"/>
        </w:numPr>
        <w:tabs>
          <w:tab w:val="left" w:pos="824"/>
        </w:tabs>
        <w:ind w:right="114"/>
        <w:jc w:val="both"/>
        <w:rPr>
          <w:sz w:val="24"/>
        </w:rPr>
      </w:pPr>
      <w:r>
        <w:rPr>
          <w:sz w:val="24"/>
        </w:rPr>
        <w:t>Nebude-li</w:t>
      </w:r>
      <w:r>
        <w:rPr>
          <w:spacing w:val="-14"/>
          <w:sz w:val="24"/>
        </w:rPr>
        <w:t xml:space="preserve"> </w:t>
      </w:r>
      <w:r>
        <w:rPr>
          <w:sz w:val="24"/>
        </w:rPr>
        <w:t>faktura</w:t>
      </w:r>
      <w:r>
        <w:rPr>
          <w:spacing w:val="-15"/>
          <w:sz w:val="24"/>
        </w:rPr>
        <w:t xml:space="preserve"> </w:t>
      </w:r>
      <w:r>
        <w:rPr>
          <w:sz w:val="24"/>
        </w:rPr>
        <w:t>obsahovat</w:t>
      </w:r>
      <w:r>
        <w:rPr>
          <w:spacing w:val="-15"/>
          <w:sz w:val="24"/>
        </w:rPr>
        <w:t xml:space="preserve"> </w:t>
      </w:r>
      <w:r>
        <w:rPr>
          <w:sz w:val="24"/>
        </w:rPr>
        <w:t>výše</w:t>
      </w:r>
      <w:r>
        <w:rPr>
          <w:spacing w:val="-15"/>
          <w:sz w:val="24"/>
        </w:rPr>
        <w:t xml:space="preserve"> </w:t>
      </w:r>
      <w:r>
        <w:rPr>
          <w:sz w:val="24"/>
        </w:rPr>
        <w:t>uvedené</w:t>
      </w:r>
      <w:r>
        <w:rPr>
          <w:spacing w:val="-15"/>
          <w:sz w:val="24"/>
        </w:rPr>
        <w:t xml:space="preserve"> </w:t>
      </w:r>
      <w:r>
        <w:rPr>
          <w:sz w:val="24"/>
        </w:rPr>
        <w:t>údaje</w:t>
      </w:r>
      <w:r>
        <w:rPr>
          <w:spacing w:val="-15"/>
          <w:sz w:val="24"/>
        </w:rPr>
        <w:t xml:space="preserve"> </w:t>
      </w:r>
      <w:r>
        <w:rPr>
          <w:sz w:val="24"/>
        </w:rPr>
        <w:t>a</w:t>
      </w:r>
      <w:r>
        <w:rPr>
          <w:spacing w:val="-13"/>
          <w:sz w:val="24"/>
        </w:rPr>
        <w:t xml:space="preserve"> </w:t>
      </w:r>
      <w:r>
        <w:rPr>
          <w:sz w:val="24"/>
        </w:rPr>
        <w:t>přílohy,</w:t>
      </w:r>
      <w:r>
        <w:rPr>
          <w:spacing w:val="-15"/>
          <w:sz w:val="24"/>
        </w:rPr>
        <w:t xml:space="preserve"> </w:t>
      </w:r>
      <w:r>
        <w:rPr>
          <w:sz w:val="24"/>
        </w:rPr>
        <w:t>je</w:t>
      </w:r>
      <w:r>
        <w:rPr>
          <w:spacing w:val="-15"/>
          <w:sz w:val="24"/>
        </w:rPr>
        <w:t xml:space="preserve"> </w:t>
      </w:r>
      <w:r>
        <w:rPr>
          <w:sz w:val="24"/>
        </w:rPr>
        <w:t>Kupující</w:t>
      </w:r>
      <w:r>
        <w:rPr>
          <w:spacing w:val="-14"/>
          <w:sz w:val="24"/>
        </w:rPr>
        <w:t xml:space="preserve"> </w:t>
      </w:r>
      <w:r>
        <w:rPr>
          <w:sz w:val="24"/>
        </w:rPr>
        <w:t>oprávněn</w:t>
      </w:r>
      <w:r>
        <w:rPr>
          <w:spacing w:val="-15"/>
          <w:sz w:val="24"/>
        </w:rPr>
        <w:t xml:space="preserve"> </w:t>
      </w:r>
      <w:r>
        <w:rPr>
          <w:sz w:val="24"/>
        </w:rPr>
        <w:t>fakturu vrátit Prodávajícímu do 5 pracovních dnů po jejím obdržení, s uvedením důvodu vrácení.</w:t>
      </w:r>
      <w:r>
        <w:rPr>
          <w:spacing w:val="-2"/>
          <w:sz w:val="24"/>
        </w:rPr>
        <w:t xml:space="preserve"> </w:t>
      </w:r>
      <w:r>
        <w:rPr>
          <w:sz w:val="24"/>
        </w:rPr>
        <w:t>Prodávající</w:t>
      </w:r>
      <w:r>
        <w:rPr>
          <w:spacing w:val="-2"/>
          <w:sz w:val="24"/>
        </w:rPr>
        <w:t xml:space="preserve"> </w:t>
      </w:r>
      <w:r>
        <w:rPr>
          <w:sz w:val="24"/>
        </w:rPr>
        <w:t>je</w:t>
      </w:r>
      <w:r>
        <w:rPr>
          <w:spacing w:val="-2"/>
          <w:sz w:val="24"/>
        </w:rPr>
        <w:t xml:space="preserve"> </w:t>
      </w:r>
      <w:r>
        <w:rPr>
          <w:sz w:val="24"/>
        </w:rPr>
        <w:t>povinen</w:t>
      </w:r>
      <w:r>
        <w:rPr>
          <w:spacing w:val="-2"/>
          <w:sz w:val="24"/>
        </w:rPr>
        <w:t xml:space="preserve"> </w:t>
      </w:r>
      <w:r>
        <w:rPr>
          <w:sz w:val="24"/>
        </w:rPr>
        <w:t>fakturu</w:t>
      </w:r>
      <w:r>
        <w:rPr>
          <w:spacing w:val="-2"/>
          <w:sz w:val="24"/>
        </w:rPr>
        <w:t xml:space="preserve"> </w:t>
      </w:r>
      <w:r>
        <w:rPr>
          <w:sz w:val="24"/>
        </w:rPr>
        <w:t>podle</w:t>
      </w:r>
      <w:r>
        <w:rPr>
          <w:spacing w:val="-2"/>
          <w:sz w:val="24"/>
        </w:rPr>
        <w:t xml:space="preserve"> </w:t>
      </w:r>
      <w:r>
        <w:rPr>
          <w:sz w:val="24"/>
        </w:rPr>
        <w:t>charakteru</w:t>
      </w:r>
      <w:r>
        <w:rPr>
          <w:spacing w:val="-2"/>
          <w:sz w:val="24"/>
        </w:rPr>
        <w:t xml:space="preserve"> </w:t>
      </w:r>
      <w:r>
        <w:rPr>
          <w:sz w:val="24"/>
        </w:rPr>
        <w:t>nedostatků,</w:t>
      </w:r>
      <w:r>
        <w:rPr>
          <w:spacing w:val="-2"/>
          <w:sz w:val="24"/>
        </w:rPr>
        <w:t xml:space="preserve"> </w:t>
      </w:r>
      <w:r>
        <w:rPr>
          <w:sz w:val="24"/>
        </w:rPr>
        <w:t>buď</w:t>
      </w:r>
      <w:r>
        <w:rPr>
          <w:spacing w:val="-2"/>
          <w:sz w:val="24"/>
        </w:rPr>
        <w:t xml:space="preserve"> </w:t>
      </w:r>
      <w:r>
        <w:rPr>
          <w:sz w:val="24"/>
        </w:rPr>
        <w:t>opravit,</w:t>
      </w:r>
      <w:r>
        <w:rPr>
          <w:spacing w:val="-2"/>
          <w:sz w:val="24"/>
        </w:rPr>
        <w:t xml:space="preserve"> </w:t>
      </w:r>
      <w:r>
        <w:rPr>
          <w:sz w:val="24"/>
        </w:rPr>
        <w:t>nebo nově</w:t>
      </w:r>
      <w:r>
        <w:rPr>
          <w:spacing w:val="-8"/>
          <w:sz w:val="24"/>
        </w:rPr>
        <w:t xml:space="preserve"> </w:t>
      </w:r>
      <w:r>
        <w:rPr>
          <w:sz w:val="24"/>
        </w:rPr>
        <w:t>vystavit.</w:t>
      </w:r>
      <w:r>
        <w:rPr>
          <w:spacing w:val="-7"/>
          <w:sz w:val="24"/>
        </w:rPr>
        <w:t xml:space="preserve"> </w:t>
      </w:r>
      <w:r>
        <w:rPr>
          <w:sz w:val="24"/>
        </w:rPr>
        <w:t>Oprávněným</w:t>
      </w:r>
      <w:r>
        <w:rPr>
          <w:spacing w:val="-6"/>
          <w:sz w:val="24"/>
        </w:rPr>
        <w:t xml:space="preserve"> </w:t>
      </w:r>
      <w:r>
        <w:rPr>
          <w:sz w:val="24"/>
        </w:rPr>
        <w:t>vrácením</w:t>
      </w:r>
      <w:r>
        <w:rPr>
          <w:spacing w:val="-6"/>
          <w:sz w:val="24"/>
        </w:rPr>
        <w:t xml:space="preserve"> </w:t>
      </w:r>
      <w:r>
        <w:rPr>
          <w:sz w:val="24"/>
        </w:rPr>
        <w:t>faktury</w:t>
      </w:r>
      <w:r>
        <w:rPr>
          <w:spacing w:val="-7"/>
          <w:sz w:val="24"/>
        </w:rPr>
        <w:t xml:space="preserve"> </w:t>
      </w:r>
      <w:r>
        <w:rPr>
          <w:sz w:val="24"/>
        </w:rPr>
        <w:t>přestává</w:t>
      </w:r>
      <w:r>
        <w:rPr>
          <w:spacing w:val="-8"/>
          <w:sz w:val="24"/>
        </w:rPr>
        <w:t xml:space="preserve"> </w:t>
      </w:r>
      <w:r>
        <w:rPr>
          <w:sz w:val="24"/>
        </w:rPr>
        <w:t>Kupujícímu</w:t>
      </w:r>
      <w:r>
        <w:rPr>
          <w:spacing w:val="-6"/>
          <w:sz w:val="24"/>
        </w:rPr>
        <w:t xml:space="preserve"> </w:t>
      </w:r>
      <w:r>
        <w:rPr>
          <w:sz w:val="24"/>
        </w:rPr>
        <w:t>běžet</w:t>
      </w:r>
      <w:r>
        <w:rPr>
          <w:spacing w:val="-6"/>
          <w:sz w:val="24"/>
        </w:rPr>
        <w:t xml:space="preserve"> </w:t>
      </w:r>
      <w:r>
        <w:rPr>
          <w:sz w:val="24"/>
        </w:rPr>
        <w:t>původní</w:t>
      </w:r>
      <w:r>
        <w:rPr>
          <w:spacing w:val="-6"/>
          <w:sz w:val="24"/>
        </w:rPr>
        <w:t xml:space="preserve"> </w:t>
      </w:r>
      <w:r>
        <w:rPr>
          <w:sz w:val="24"/>
        </w:rPr>
        <w:t xml:space="preserve">lhůta </w:t>
      </w:r>
      <w:r>
        <w:rPr>
          <w:sz w:val="24"/>
        </w:rPr>
        <w:t>splatnosti faktury a nová lhůta splatnosti začne běžet okamžikem doručení nové či opravené původní faktury.</w:t>
      </w:r>
    </w:p>
    <w:p w14:paraId="4C4582F9" w14:textId="77777777" w:rsidR="009F18D1" w:rsidRDefault="009F18D1">
      <w:pPr>
        <w:pStyle w:val="Zkladntext"/>
        <w:spacing w:before="29"/>
        <w:ind w:left="0"/>
      </w:pPr>
    </w:p>
    <w:p w14:paraId="21BE595C" w14:textId="77777777" w:rsidR="009F18D1" w:rsidRDefault="00DB1B18">
      <w:pPr>
        <w:pStyle w:val="Odstavecseseznamem"/>
        <w:numPr>
          <w:ilvl w:val="0"/>
          <w:numId w:val="7"/>
        </w:numPr>
        <w:tabs>
          <w:tab w:val="left" w:pos="824"/>
        </w:tabs>
        <w:spacing w:before="1"/>
        <w:ind w:right="120"/>
        <w:jc w:val="both"/>
        <w:rPr>
          <w:sz w:val="24"/>
        </w:rPr>
      </w:pPr>
      <w:r>
        <w:rPr>
          <w:sz w:val="24"/>
        </w:rPr>
        <w:t xml:space="preserve">V případě prodlení Kupujícího se zaplacením kupní ceny podle této Smlouvy zaplatí Kupující Prodávajícímu zákonný úrok z prodlení ve výši stanovené </w:t>
      </w:r>
      <w:r>
        <w:rPr>
          <w:sz w:val="24"/>
        </w:rPr>
        <w:t>nařízením vlády č. 351/2013 Sb., v platném znění.</w:t>
      </w:r>
    </w:p>
    <w:p w14:paraId="1E76DC2A" w14:textId="77777777" w:rsidR="009F18D1" w:rsidRDefault="009F18D1">
      <w:pPr>
        <w:pStyle w:val="Zkladntext"/>
        <w:spacing w:before="4"/>
        <w:ind w:left="0"/>
      </w:pPr>
    </w:p>
    <w:p w14:paraId="50E90482" w14:textId="77777777" w:rsidR="009F18D1" w:rsidRDefault="00DB1B18">
      <w:pPr>
        <w:pStyle w:val="Nadpis1"/>
        <w:spacing w:before="1"/>
      </w:pPr>
      <w:r>
        <w:t>Článek</w:t>
      </w:r>
      <w:r>
        <w:rPr>
          <w:spacing w:val="-4"/>
        </w:rPr>
        <w:t xml:space="preserve"> III.</w:t>
      </w:r>
    </w:p>
    <w:p w14:paraId="165ED37C" w14:textId="77777777" w:rsidR="009F18D1" w:rsidRDefault="00DB1B18">
      <w:pPr>
        <w:ind w:left="130" w:right="64"/>
        <w:jc w:val="center"/>
        <w:rPr>
          <w:b/>
          <w:sz w:val="24"/>
        </w:rPr>
      </w:pPr>
      <w:r>
        <w:rPr>
          <w:b/>
          <w:sz w:val="24"/>
        </w:rPr>
        <w:t>Dodací</w:t>
      </w:r>
      <w:r>
        <w:rPr>
          <w:b/>
          <w:spacing w:val="-8"/>
          <w:sz w:val="24"/>
        </w:rPr>
        <w:t xml:space="preserve"> </w:t>
      </w:r>
      <w:r>
        <w:rPr>
          <w:b/>
          <w:sz w:val="24"/>
        </w:rPr>
        <w:t>podmínky,</w:t>
      </w:r>
      <w:r>
        <w:rPr>
          <w:b/>
          <w:spacing w:val="-6"/>
          <w:sz w:val="24"/>
        </w:rPr>
        <w:t xml:space="preserve"> </w:t>
      </w:r>
      <w:r>
        <w:rPr>
          <w:b/>
          <w:sz w:val="24"/>
        </w:rPr>
        <w:t>nabytí</w:t>
      </w:r>
      <w:r>
        <w:rPr>
          <w:b/>
          <w:spacing w:val="-6"/>
          <w:sz w:val="24"/>
        </w:rPr>
        <w:t xml:space="preserve"> </w:t>
      </w:r>
      <w:r>
        <w:rPr>
          <w:b/>
          <w:sz w:val="24"/>
        </w:rPr>
        <w:t>vlastnického</w:t>
      </w:r>
      <w:r>
        <w:rPr>
          <w:b/>
          <w:spacing w:val="-6"/>
          <w:sz w:val="24"/>
        </w:rPr>
        <w:t xml:space="preserve"> </w:t>
      </w:r>
      <w:r>
        <w:rPr>
          <w:b/>
          <w:spacing w:val="-2"/>
          <w:sz w:val="24"/>
        </w:rPr>
        <w:t>práva</w:t>
      </w:r>
    </w:p>
    <w:p w14:paraId="4EE3F0DF" w14:textId="77777777" w:rsidR="009F18D1" w:rsidRDefault="009F18D1">
      <w:pPr>
        <w:pStyle w:val="Zkladntext"/>
        <w:spacing w:before="23"/>
        <w:ind w:left="0"/>
        <w:rPr>
          <w:b/>
        </w:rPr>
      </w:pPr>
    </w:p>
    <w:p w14:paraId="199C7707" w14:textId="77777777" w:rsidR="009F18D1" w:rsidRDefault="00DB1B18">
      <w:pPr>
        <w:pStyle w:val="Odstavecseseznamem"/>
        <w:numPr>
          <w:ilvl w:val="0"/>
          <w:numId w:val="6"/>
        </w:numPr>
        <w:tabs>
          <w:tab w:val="left" w:pos="824"/>
        </w:tabs>
        <w:spacing w:before="1"/>
        <w:ind w:right="116"/>
        <w:jc w:val="both"/>
        <w:rPr>
          <w:sz w:val="24"/>
        </w:rPr>
      </w:pPr>
      <w:r>
        <w:rPr>
          <w:sz w:val="24"/>
        </w:rPr>
        <w:t>Prodávající předá Zboží Kupujícímu a Kupující převezme Zboží od Prodávajícího v sídle Kupujícího v den, na kterém se smluvní strany společně dohodnou. O předání Zboží</w:t>
      </w:r>
      <w:r>
        <w:rPr>
          <w:spacing w:val="-4"/>
          <w:sz w:val="24"/>
        </w:rPr>
        <w:t xml:space="preserve"> </w:t>
      </w:r>
      <w:r>
        <w:rPr>
          <w:sz w:val="24"/>
        </w:rPr>
        <w:t>bude</w:t>
      </w:r>
      <w:r>
        <w:rPr>
          <w:spacing w:val="-5"/>
          <w:sz w:val="24"/>
        </w:rPr>
        <w:t xml:space="preserve"> </w:t>
      </w:r>
      <w:r>
        <w:rPr>
          <w:sz w:val="24"/>
        </w:rPr>
        <w:t>sepsán</w:t>
      </w:r>
      <w:r>
        <w:rPr>
          <w:spacing w:val="-4"/>
          <w:sz w:val="24"/>
        </w:rPr>
        <w:t xml:space="preserve"> </w:t>
      </w:r>
      <w:r>
        <w:rPr>
          <w:sz w:val="24"/>
        </w:rPr>
        <w:t>předávací</w:t>
      </w:r>
      <w:r>
        <w:rPr>
          <w:spacing w:val="-4"/>
          <w:sz w:val="24"/>
        </w:rPr>
        <w:t xml:space="preserve"> </w:t>
      </w:r>
      <w:r>
        <w:rPr>
          <w:sz w:val="24"/>
        </w:rPr>
        <w:t>protokol</w:t>
      </w:r>
      <w:r>
        <w:rPr>
          <w:spacing w:val="-3"/>
          <w:sz w:val="24"/>
        </w:rPr>
        <w:t xml:space="preserve"> </w:t>
      </w:r>
      <w:r>
        <w:rPr>
          <w:sz w:val="24"/>
        </w:rPr>
        <w:t>–</w:t>
      </w:r>
      <w:r>
        <w:rPr>
          <w:spacing w:val="-4"/>
          <w:sz w:val="24"/>
        </w:rPr>
        <w:t xml:space="preserve"> </w:t>
      </w:r>
      <w:r>
        <w:rPr>
          <w:sz w:val="24"/>
        </w:rPr>
        <w:t>potvrzení</w:t>
      </w:r>
      <w:r>
        <w:rPr>
          <w:spacing w:val="-4"/>
          <w:sz w:val="24"/>
        </w:rPr>
        <w:t xml:space="preserve"> </w:t>
      </w:r>
      <w:r>
        <w:rPr>
          <w:sz w:val="24"/>
        </w:rPr>
        <w:t>o</w:t>
      </w:r>
      <w:r>
        <w:rPr>
          <w:spacing w:val="-4"/>
          <w:sz w:val="24"/>
        </w:rPr>
        <w:t xml:space="preserve"> </w:t>
      </w:r>
      <w:r>
        <w:rPr>
          <w:sz w:val="24"/>
        </w:rPr>
        <w:t>převzetí</w:t>
      </w:r>
      <w:r>
        <w:rPr>
          <w:spacing w:val="-4"/>
          <w:sz w:val="24"/>
        </w:rPr>
        <w:t xml:space="preserve"> </w:t>
      </w:r>
      <w:r>
        <w:rPr>
          <w:sz w:val="24"/>
        </w:rPr>
        <w:t>Zboží</w:t>
      </w:r>
      <w:r>
        <w:rPr>
          <w:spacing w:val="-4"/>
          <w:sz w:val="24"/>
        </w:rPr>
        <w:t xml:space="preserve"> </w:t>
      </w:r>
      <w:r>
        <w:rPr>
          <w:sz w:val="24"/>
        </w:rPr>
        <w:t>Kupujícím.</w:t>
      </w:r>
      <w:r>
        <w:rPr>
          <w:spacing w:val="-4"/>
          <w:sz w:val="24"/>
        </w:rPr>
        <w:t xml:space="preserve"> </w:t>
      </w:r>
      <w:r>
        <w:rPr>
          <w:sz w:val="24"/>
        </w:rPr>
        <w:t>Předání Zboží bude uskutečněno podle potřeb a požadavků Kupujícího.</w:t>
      </w:r>
    </w:p>
    <w:p w14:paraId="228EFD1E" w14:textId="77777777" w:rsidR="009F18D1" w:rsidRDefault="009F18D1">
      <w:pPr>
        <w:jc w:val="both"/>
        <w:rPr>
          <w:sz w:val="24"/>
        </w:rPr>
        <w:sectPr w:rsidR="009F18D1">
          <w:pgSz w:w="11910" w:h="16840"/>
          <w:pgMar w:top="1320" w:right="1300" w:bottom="1260" w:left="1300" w:header="0" w:footer="1073" w:gutter="0"/>
          <w:cols w:space="708"/>
        </w:sectPr>
      </w:pPr>
    </w:p>
    <w:p w14:paraId="62913CDE" w14:textId="77777777" w:rsidR="009F18D1" w:rsidRDefault="00DB1B18">
      <w:pPr>
        <w:pStyle w:val="Odstavecseseznamem"/>
        <w:numPr>
          <w:ilvl w:val="0"/>
          <w:numId w:val="6"/>
        </w:numPr>
        <w:tabs>
          <w:tab w:val="left" w:pos="824"/>
        </w:tabs>
        <w:spacing w:before="77"/>
        <w:ind w:right="117"/>
        <w:jc w:val="both"/>
        <w:rPr>
          <w:sz w:val="24"/>
        </w:rPr>
      </w:pPr>
      <w:r>
        <w:rPr>
          <w:spacing w:val="-2"/>
          <w:sz w:val="24"/>
        </w:rPr>
        <w:lastRenderedPageBreak/>
        <w:t>Vlastnické</w:t>
      </w:r>
      <w:r>
        <w:rPr>
          <w:spacing w:val="-5"/>
          <w:sz w:val="24"/>
        </w:rPr>
        <w:t xml:space="preserve"> </w:t>
      </w:r>
      <w:r>
        <w:rPr>
          <w:spacing w:val="-2"/>
          <w:sz w:val="24"/>
        </w:rPr>
        <w:t>právo</w:t>
      </w:r>
      <w:r>
        <w:rPr>
          <w:spacing w:val="-4"/>
          <w:sz w:val="24"/>
        </w:rPr>
        <w:t xml:space="preserve"> </w:t>
      </w:r>
      <w:r>
        <w:rPr>
          <w:spacing w:val="-2"/>
          <w:sz w:val="24"/>
        </w:rPr>
        <w:t>ke</w:t>
      </w:r>
      <w:r>
        <w:rPr>
          <w:spacing w:val="-5"/>
          <w:sz w:val="24"/>
        </w:rPr>
        <w:t xml:space="preserve"> </w:t>
      </w:r>
      <w:r>
        <w:rPr>
          <w:spacing w:val="-2"/>
          <w:sz w:val="24"/>
        </w:rPr>
        <w:t>Zboží přechází na Kupujícího</w:t>
      </w:r>
      <w:r>
        <w:rPr>
          <w:spacing w:val="-4"/>
          <w:sz w:val="24"/>
        </w:rPr>
        <w:t xml:space="preserve"> </w:t>
      </w:r>
      <w:r>
        <w:rPr>
          <w:spacing w:val="-2"/>
          <w:sz w:val="24"/>
        </w:rPr>
        <w:t xml:space="preserve">oboustranným podpisem předávacího </w:t>
      </w:r>
      <w:r>
        <w:rPr>
          <w:sz w:val="24"/>
        </w:rPr>
        <w:t>protokolu dle předchozího odstavce.</w:t>
      </w:r>
    </w:p>
    <w:p w14:paraId="78D8E9BC" w14:textId="77777777" w:rsidR="009F18D1" w:rsidRDefault="009F18D1">
      <w:pPr>
        <w:pStyle w:val="Zkladntext"/>
        <w:spacing w:before="26"/>
        <w:ind w:left="0"/>
      </w:pPr>
    </w:p>
    <w:p w14:paraId="348BD060" w14:textId="77777777" w:rsidR="009F18D1" w:rsidRDefault="00DB1B18">
      <w:pPr>
        <w:pStyle w:val="Odstavecseseznamem"/>
        <w:numPr>
          <w:ilvl w:val="0"/>
          <w:numId w:val="6"/>
        </w:numPr>
        <w:tabs>
          <w:tab w:val="left" w:pos="824"/>
        </w:tabs>
        <w:ind w:right="119"/>
        <w:jc w:val="both"/>
        <w:rPr>
          <w:sz w:val="24"/>
        </w:rPr>
      </w:pPr>
      <w:r>
        <w:rPr>
          <w:sz w:val="24"/>
        </w:rPr>
        <w:t xml:space="preserve">Nebezpečí škody na Zboží přechází z Prodávajícího </w:t>
      </w:r>
      <w:r>
        <w:rPr>
          <w:sz w:val="24"/>
        </w:rPr>
        <w:t>na Kupujícího okamžikem oboustranného podpisu předávacího protokolu dle tohoto článku.</w:t>
      </w:r>
    </w:p>
    <w:p w14:paraId="72C5CF1C" w14:textId="77777777" w:rsidR="009F18D1" w:rsidRDefault="009F18D1">
      <w:pPr>
        <w:pStyle w:val="Zkladntext"/>
        <w:spacing w:before="24"/>
        <w:ind w:left="0"/>
      </w:pPr>
    </w:p>
    <w:p w14:paraId="29A75604" w14:textId="77777777" w:rsidR="009F18D1" w:rsidRDefault="00DB1B18">
      <w:pPr>
        <w:pStyle w:val="Odstavecseseznamem"/>
        <w:numPr>
          <w:ilvl w:val="0"/>
          <w:numId w:val="6"/>
        </w:numPr>
        <w:tabs>
          <w:tab w:val="left" w:pos="824"/>
        </w:tabs>
        <w:ind w:right="117"/>
        <w:jc w:val="both"/>
        <w:rPr>
          <w:sz w:val="24"/>
        </w:rPr>
      </w:pPr>
      <w:r>
        <w:rPr>
          <w:sz w:val="24"/>
        </w:rPr>
        <w:t>Smluvní</w:t>
      </w:r>
      <w:r>
        <w:rPr>
          <w:spacing w:val="-12"/>
          <w:sz w:val="24"/>
        </w:rPr>
        <w:t xml:space="preserve"> </w:t>
      </w:r>
      <w:r>
        <w:rPr>
          <w:sz w:val="24"/>
        </w:rPr>
        <w:t>strany</w:t>
      </w:r>
      <w:r>
        <w:rPr>
          <w:spacing w:val="-12"/>
          <w:sz w:val="24"/>
        </w:rPr>
        <w:t xml:space="preserve"> </w:t>
      </w:r>
      <w:r>
        <w:rPr>
          <w:sz w:val="24"/>
        </w:rPr>
        <w:t>se</w:t>
      </w:r>
      <w:r>
        <w:rPr>
          <w:spacing w:val="-13"/>
          <w:sz w:val="24"/>
        </w:rPr>
        <w:t xml:space="preserve"> </w:t>
      </w:r>
      <w:r>
        <w:rPr>
          <w:sz w:val="24"/>
        </w:rPr>
        <w:t>mohou</w:t>
      </w:r>
      <w:r>
        <w:rPr>
          <w:spacing w:val="-9"/>
          <w:sz w:val="24"/>
        </w:rPr>
        <w:t xml:space="preserve"> </w:t>
      </w:r>
      <w:r>
        <w:rPr>
          <w:sz w:val="24"/>
        </w:rPr>
        <w:t>písemně</w:t>
      </w:r>
      <w:r>
        <w:rPr>
          <w:spacing w:val="-13"/>
          <w:sz w:val="24"/>
        </w:rPr>
        <w:t xml:space="preserve"> </w:t>
      </w:r>
      <w:r>
        <w:rPr>
          <w:sz w:val="24"/>
        </w:rPr>
        <w:t>dohodnout</w:t>
      </w:r>
      <w:r>
        <w:rPr>
          <w:spacing w:val="-9"/>
          <w:sz w:val="24"/>
        </w:rPr>
        <w:t xml:space="preserve"> </w:t>
      </w:r>
      <w:r>
        <w:rPr>
          <w:sz w:val="24"/>
        </w:rPr>
        <w:t>na</w:t>
      </w:r>
      <w:r>
        <w:rPr>
          <w:spacing w:val="-13"/>
          <w:sz w:val="24"/>
        </w:rPr>
        <w:t xml:space="preserve"> </w:t>
      </w:r>
      <w:r>
        <w:rPr>
          <w:sz w:val="24"/>
        </w:rPr>
        <w:t>smírném</w:t>
      </w:r>
      <w:r>
        <w:rPr>
          <w:spacing w:val="-12"/>
          <w:sz w:val="24"/>
        </w:rPr>
        <w:t xml:space="preserve"> </w:t>
      </w:r>
      <w:r>
        <w:rPr>
          <w:sz w:val="24"/>
        </w:rPr>
        <w:t>řešení,</w:t>
      </w:r>
      <w:r>
        <w:rPr>
          <w:spacing w:val="-12"/>
          <w:sz w:val="24"/>
        </w:rPr>
        <w:t xml:space="preserve"> </w:t>
      </w:r>
      <w:r>
        <w:rPr>
          <w:sz w:val="24"/>
        </w:rPr>
        <w:t>příp.</w:t>
      </w:r>
      <w:r>
        <w:rPr>
          <w:spacing w:val="-12"/>
          <w:sz w:val="24"/>
        </w:rPr>
        <w:t xml:space="preserve"> </w:t>
      </w:r>
      <w:r>
        <w:rPr>
          <w:sz w:val="24"/>
        </w:rPr>
        <w:t>na</w:t>
      </w:r>
      <w:r>
        <w:rPr>
          <w:spacing w:val="-13"/>
          <w:sz w:val="24"/>
        </w:rPr>
        <w:t xml:space="preserve"> </w:t>
      </w:r>
      <w:r>
        <w:rPr>
          <w:sz w:val="24"/>
        </w:rPr>
        <w:t>snížení</w:t>
      </w:r>
      <w:r>
        <w:rPr>
          <w:spacing w:val="-12"/>
          <w:sz w:val="24"/>
        </w:rPr>
        <w:t xml:space="preserve"> </w:t>
      </w:r>
      <w:r>
        <w:rPr>
          <w:sz w:val="24"/>
        </w:rPr>
        <w:t>částek smluvních pokut dle tohoto článku. Uplatněním a zaplacením smluvních pokut nejsou d</w:t>
      </w:r>
      <w:r>
        <w:rPr>
          <w:sz w:val="24"/>
        </w:rPr>
        <w:t>otčena práva smluvních stran na náhradu škody.</w:t>
      </w:r>
    </w:p>
    <w:p w14:paraId="139BA036" w14:textId="77777777" w:rsidR="009F18D1" w:rsidRDefault="009F18D1">
      <w:pPr>
        <w:pStyle w:val="Zkladntext"/>
        <w:spacing w:before="17"/>
        <w:ind w:left="0"/>
      </w:pPr>
    </w:p>
    <w:p w14:paraId="545DF967" w14:textId="77777777" w:rsidR="009F18D1" w:rsidRDefault="00DB1B18">
      <w:pPr>
        <w:pStyle w:val="Odstavecseseznamem"/>
        <w:numPr>
          <w:ilvl w:val="0"/>
          <w:numId w:val="6"/>
        </w:numPr>
        <w:tabs>
          <w:tab w:val="left" w:pos="608"/>
        </w:tabs>
        <w:ind w:left="608" w:hanging="420"/>
        <w:rPr>
          <w:sz w:val="24"/>
        </w:rPr>
      </w:pPr>
      <w:r>
        <w:rPr>
          <w:sz w:val="24"/>
        </w:rPr>
        <w:t>Součástí</w:t>
      </w:r>
      <w:r>
        <w:rPr>
          <w:spacing w:val="-1"/>
          <w:sz w:val="24"/>
        </w:rPr>
        <w:t xml:space="preserve"> </w:t>
      </w:r>
      <w:r>
        <w:rPr>
          <w:sz w:val="24"/>
        </w:rPr>
        <w:t>dodání</w:t>
      </w:r>
      <w:r>
        <w:rPr>
          <w:spacing w:val="-1"/>
          <w:sz w:val="24"/>
        </w:rPr>
        <w:t xml:space="preserve"> </w:t>
      </w:r>
      <w:r>
        <w:rPr>
          <w:sz w:val="24"/>
        </w:rPr>
        <w:t>zboží</w:t>
      </w:r>
      <w:r>
        <w:rPr>
          <w:spacing w:val="-1"/>
          <w:sz w:val="24"/>
        </w:rPr>
        <w:t xml:space="preserve"> </w:t>
      </w:r>
      <w:r>
        <w:rPr>
          <w:sz w:val="24"/>
        </w:rPr>
        <w:t>bude</w:t>
      </w:r>
      <w:r>
        <w:rPr>
          <w:spacing w:val="-2"/>
          <w:sz w:val="24"/>
        </w:rPr>
        <w:t xml:space="preserve"> </w:t>
      </w:r>
      <w:r>
        <w:rPr>
          <w:spacing w:val="-4"/>
          <w:sz w:val="24"/>
        </w:rPr>
        <w:t>též:</w:t>
      </w:r>
    </w:p>
    <w:p w14:paraId="3435D0B1" w14:textId="77777777" w:rsidR="009F18D1" w:rsidRDefault="00DB1B18">
      <w:pPr>
        <w:pStyle w:val="Odstavecseseznamem"/>
        <w:numPr>
          <w:ilvl w:val="1"/>
          <w:numId w:val="6"/>
        </w:numPr>
        <w:tabs>
          <w:tab w:val="left" w:pos="824"/>
        </w:tabs>
        <w:spacing w:before="5"/>
        <w:ind w:right="118"/>
        <w:rPr>
          <w:sz w:val="24"/>
        </w:rPr>
      </w:pPr>
      <w:r>
        <w:rPr>
          <w:sz w:val="24"/>
        </w:rPr>
        <w:t>platné</w:t>
      </w:r>
      <w:r>
        <w:rPr>
          <w:spacing w:val="-2"/>
          <w:sz w:val="24"/>
        </w:rPr>
        <w:t xml:space="preserve"> </w:t>
      </w:r>
      <w:r>
        <w:rPr>
          <w:sz w:val="24"/>
        </w:rPr>
        <w:t>osvědčení, certifikáty a</w:t>
      </w:r>
      <w:r>
        <w:rPr>
          <w:spacing w:val="-2"/>
          <w:sz w:val="24"/>
        </w:rPr>
        <w:t xml:space="preserve"> </w:t>
      </w:r>
      <w:r>
        <w:rPr>
          <w:sz w:val="24"/>
        </w:rPr>
        <w:t>atesty,</w:t>
      </w:r>
      <w:r>
        <w:rPr>
          <w:spacing w:val="-1"/>
          <w:sz w:val="24"/>
        </w:rPr>
        <w:t xml:space="preserve"> </w:t>
      </w:r>
      <w:r>
        <w:rPr>
          <w:sz w:val="24"/>
        </w:rPr>
        <w:t>pokud</w:t>
      </w:r>
      <w:r>
        <w:rPr>
          <w:spacing w:val="-1"/>
          <w:sz w:val="24"/>
        </w:rPr>
        <w:t xml:space="preserve"> </w:t>
      </w:r>
      <w:r>
        <w:rPr>
          <w:sz w:val="24"/>
        </w:rPr>
        <w:t>jsou</w:t>
      </w:r>
      <w:r>
        <w:rPr>
          <w:spacing w:val="-1"/>
          <w:sz w:val="24"/>
        </w:rPr>
        <w:t xml:space="preserve"> </w:t>
      </w:r>
      <w:r>
        <w:rPr>
          <w:sz w:val="24"/>
        </w:rPr>
        <w:t>pro</w:t>
      </w:r>
      <w:r>
        <w:rPr>
          <w:spacing w:val="-2"/>
          <w:sz w:val="24"/>
        </w:rPr>
        <w:t xml:space="preserve"> </w:t>
      </w:r>
      <w:r>
        <w:rPr>
          <w:sz w:val="24"/>
        </w:rPr>
        <w:t>některé</w:t>
      </w:r>
      <w:r>
        <w:rPr>
          <w:spacing w:val="-2"/>
          <w:sz w:val="24"/>
        </w:rPr>
        <w:t xml:space="preserve"> </w:t>
      </w:r>
      <w:r>
        <w:rPr>
          <w:sz w:val="24"/>
        </w:rPr>
        <w:t>specifické</w:t>
      </w:r>
      <w:r>
        <w:rPr>
          <w:spacing w:val="-2"/>
          <w:sz w:val="24"/>
        </w:rPr>
        <w:t xml:space="preserve"> </w:t>
      </w:r>
      <w:r>
        <w:rPr>
          <w:sz w:val="24"/>
        </w:rPr>
        <w:t>druhy</w:t>
      </w:r>
      <w:r>
        <w:rPr>
          <w:spacing w:val="-1"/>
          <w:sz w:val="24"/>
        </w:rPr>
        <w:t xml:space="preserve"> </w:t>
      </w:r>
      <w:r>
        <w:rPr>
          <w:sz w:val="24"/>
        </w:rPr>
        <w:t>výrobků vydávány k tomu oprávněnými osobami, dle zvláštních předpisů (Zboží);</w:t>
      </w:r>
    </w:p>
    <w:p w14:paraId="0F93DBD6" w14:textId="77777777" w:rsidR="009F18D1" w:rsidRDefault="00DB1B18">
      <w:pPr>
        <w:pStyle w:val="Odstavecseseznamem"/>
        <w:numPr>
          <w:ilvl w:val="1"/>
          <w:numId w:val="6"/>
        </w:numPr>
        <w:tabs>
          <w:tab w:val="left" w:pos="824"/>
        </w:tabs>
        <w:spacing w:before="6"/>
        <w:ind w:right="122"/>
        <w:rPr>
          <w:sz w:val="24"/>
        </w:rPr>
      </w:pPr>
      <w:r>
        <w:rPr>
          <w:sz w:val="24"/>
        </w:rPr>
        <w:t>zápis</w:t>
      </w:r>
      <w:r>
        <w:rPr>
          <w:spacing w:val="37"/>
          <w:sz w:val="24"/>
        </w:rPr>
        <w:t xml:space="preserve"> </w:t>
      </w:r>
      <w:r>
        <w:rPr>
          <w:sz w:val="24"/>
        </w:rPr>
        <w:t>o</w:t>
      </w:r>
      <w:r>
        <w:rPr>
          <w:spacing w:val="36"/>
          <w:sz w:val="24"/>
        </w:rPr>
        <w:t xml:space="preserve"> </w:t>
      </w:r>
      <w:r>
        <w:rPr>
          <w:sz w:val="24"/>
        </w:rPr>
        <w:t>vyzkoušení</w:t>
      </w:r>
      <w:r>
        <w:rPr>
          <w:spacing w:val="37"/>
          <w:sz w:val="24"/>
        </w:rPr>
        <w:t xml:space="preserve"> </w:t>
      </w:r>
      <w:r>
        <w:rPr>
          <w:sz w:val="24"/>
        </w:rPr>
        <w:t>předaného</w:t>
      </w:r>
      <w:r>
        <w:rPr>
          <w:spacing w:val="36"/>
          <w:sz w:val="24"/>
        </w:rPr>
        <w:t xml:space="preserve"> </w:t>
      </w:r>
      <w:r>
        <w:rPr>
          <w:sz w:val="24"/>
        </w:rPr>
        <w:t>vozidla,</w:t>
      </w:r>
      <w:r>
        <w:rPr>
          <w:spacing w:val="38"/>
          <w:sz w:val="24"/>
        </w:rPr>
        <w:t xml:space="preserve"> </w:t>
      </w:r>
      <w:r>
        <w:rPr>
          <w:sz w:val="24"/>
        </w:rPr>
        <w:t>protokolární</w:t>
      </w:r>
      <w:r>
        <w:rPr>
          <w:spacing w:val="37"/>
          <w:sz w:val="24"/>
        </w:rPr>
        <w:t xml:space="preserve"> </w:t>
      </w:r>
      <w:r>
        <w:rPr>
          <w:sz w:val="24"/>
        </w:rPr>
        <w:t>předání</w:t>
      </w:r>
      <w:r>
        <w:rPr>
          <w:spacing w:val="37"/>
          <w:sz w:val="24"/>
        </w:rPr>
        <w:t xml:space="preserve"> </w:t>
      </w:r>
      <w:r>
        <w:rPr>
          <w:sz w:val="24"/>
        </w:rPr>
        <w:t>do</w:t>
      </w:r>
      <w:r>
        <w:rPr>
          <w:spacing w:val="36"/>
          <w:sz w:val="24"/>
        </w:rPr>
        <w:t xml:space="preserve"> </w:t>
      </w:r>
      <w:r>
        <w:rPr>
          <w:sz w:val="24"/>
        </w:rPr>
        <w:t>provozu</w:t>
      </w:r>
      <w:r>
        <w:rPr>
          <w:spacing w:val="38"/>
          <w:sz w:val="24"/>
        </w:rPr>
        <w:t xml:space="preserve"> </w:t>
      </w:r>
      <w:r>
        <w:rPr>
          <w:sz w:val="24"/>
        </w:rPr>
        <w:t>uživateli</w:t>
      </w:r>
      <w:r>
        <w:rPr>
          <w:spacing w:val="37"/>
          <w:sz w:val="24"/>
        </w:rPr>
        <w:t xml:space="preserve"> </w:t>
      </w:r>
      <w:r>
        <w:rPr>
          <w:sz w:val="24"/>
        </w:rPr>
        <w:t>v listinné podobě i ve formátu PDF při fakturaci. (Zboží);</w:t>
      </w:r>
    </w:p>
    <w:p w14:paraId="366569CC" w14:textId="77777777" w:rsidR="009F18D1" w:rsidRDefault="00DB1B18">
      <w:pPr>
        <w:pStyle w:val="Odstavecseseznamem"/>
        <w:numPr>
          <w:ilvl w:val="1"/>
          <w:numId w:val="6"/>
        </w:numPr>
        <w:tabs>
          <w:tab w:val="left" w:pos="824"/>
        </w:tabs>
        <w:spacing w:before="4"/>
        <w:ind w:right="118"/>
        <w:rPr>
          <w:sz w:val="24"/>
        </w:rPr>
      </w:pPr>
      <w:r>
        <w:rPr>
          <w:sz w:val="24"/>
        </w:rPr>
        <w:t>veškeré příslušenství a dokumenty nezby</w:t>
      </w:r>
      <w:r>
        <w:rPr>
          <w:sz w:val="24"/>
        </w:rPr>
        <w:t>tné pro plné využití vlastností a funkcionality dodaného (Zboží);</w:t>
      </w:r>
    </w:p>
    <w:p w14:paraId="6B9894C4" w14:textId="77777777" w:rsidR="009F18D1" w:rsidRDefault="00DB1B18">
      <w:pPr>
        <w:pStyle w:val="Odstavecseseznamem"/>
        <w:numPr>
          <w:ilvl w:val="1"/>
          <w:numId w:val="6"/>
        </w:numPr>
        <w:tabs>
          <w:tab w:val="left" w:pos="824"/>
        </w:tabs>
        <w:spacing w:before="8"/>
        <w:rPr>
          <w:sz w:val="24"/>
        </w:rPr>
      </w:pPr>
      <w:r>
        <w:rPr>
          <w:sz w:val="24"/>
        </w:rPr>
        <w:t>záruční</w:t>
      </w:r>
      <w:r>
        <w:rPr>
          <w:spacing w:val="-1"/>
          <w:sz w:val="24"/>
        </w:rPr>
        <w:t xml:space="preserve"> </w:t>
      </w:r>
      <w:r>
        <w:rPr>
          <w:sz w:val="24"/>
        </w:rPr>
        <w:t>list (Zboží) (záruka</w:t>
      </w:r>
      <w:r>
        <w:rPr>
          <w:spacing w:val="-2"/>
          <w:sz w:val="24"/>
        </w:rPr>
        <w:t xml:space="preserve"> </w:t>
      </w:r>
      <w:r>
        <w:rPr>
          <w:sz w:val="24"/>
        </w:rPr>
        <w:t>min.</w:t>
      </w:r>
      <w:r>
        <w:rPr>
          <w:spacing w:val="-1"/>
          <w:sz w:val="24"/>
        </w:rPr>
        <w:t xml:space="preserve"> </w:t>
      </w:r>
      <w:r>
        <w:rPr>
          <w:sz w:val="24"/>
        </w:rPr>
        <w:t xml:space="preserve">24 </w:t>
      </w:r>
      <w:r>
        <w:rPr>
          <w:spacing w:val="-2"/>
          <w:sz w:val="24"/>
        </w:rPr>
        <w:t>měsíců);</w:t>
      </w:r>
    </w:p>
    <w:p w14:paraId="5790255A" w14:textId="77777777" w:rsidR="009F18D1" w:rsidRDefault="00DB1B18">
      <w:pPr>
        <w:pStyle w:val="Odstavecseseznamem"/>
        <w:numPr>
          <w:ilvl w:val="1"/>
          <w:numId w:val="6"/>
        </w:numPr>
        <w:tabs>
          <w:tab w:val="left" w:pos="824"/>
        </w:tabs>
        <w:spacing w:before="4"/>
        <w:rPr>
          <w:sz w:val="24"/>
        </w:rPr>
      </w:pPr>
      <w:r>
        <w:rPr>
          <w:sz w:val="24"/>
        </w:rPr>
        <w:t>proškolení</w:t>
      </w:r>
      <w:r>
        <w:rPr>
          <w:spacing w:val="-1"/>
          <w:sz w:val="24"/>
        </w:rPr>
        <w:t xml:space="preserve"> </w:t>
      </w:r>
      <w:r>
        <w:rPr>
          <w:sz w:val="24"/>
        </w:rPr>
        <w:t>personálu</w:t>
      </w:r>
      <w:r>
        <w:rPr>
          <w:spacing w:val="-1"/>
          <w:sz w:val="24"/>
        </w:rPr>
        <w:t xml:space="preserve"> </w:t>
      </w:r>
      <w:r>
        <w:rPr>
          <w:sz w:val="24"/>
        </w:rPr>
        <w:t>kupujícího včetně</w:t>
      </w:r>
      <w:r>
        <w:rPr>
          <w:spacing w:val="-1"/>
          <w:sz w:val="24"/>
        </w:rPr>
        <w:t xml:space="preserve"> </w:t>
      </w:r>
      <w:r>
        <w:rPr>
          <w:sz w:val="24"/>
        </w:rPr>
        <w:t>instruktáže</w:t>
      </w:r>
      <w:r>
        <w:rPr>
          <w:spacing w:val="-2"/>
          <w:sz w:val="24"/>
        </w:rPr>
        <w:t xml:space="preserve"> </w:t>
      </w:r>
      <w:r>
        <w:rPr>
          <w:sz w:val="24"/>
        </w:rPr>
        <w:t>a</w:t>
      </w:r>
      <w:r>
        <w:rPr>
          <w:spacing w:val="-1"/>
          <w:sz w:val="24"/>
        </w:rPr>
        <w:t xml:space="preserve"> </w:t>
      </w:r>
      <w:r>
        <w:rPr>
          <w:sz w:val="24"/>
        </w:rPr>
        <w:t>protokolu</w:t>
      </w:r>
      <w:r>
        <w:rPr>
          <w:spacing w:val="-1"/>
          <w:sz w:val="24"/>
        </w:rPr>
        <w:t xml:space="preserve"> </w:t>
      </w:r>
      <w:r>
        <w:rPr>
          <w:sz w:val="24"/>
        </w:rPr>
        <w:t>o</w:t>
      </w:r>
      <w:r>
        <w:rPr>
          <w:spacing w:val="-1"/>
          <w:sz w:val="24"/>
        </w:rPr>
        <w:t xml:space="preserve"> </w:t>
      </w:r>
      <w:r>
        <w:rPr>
          <w:sz w:val="24"/>
        </w:rPr>
        <w:t xml:space="preserve">provedeném </w:t>
      </w:r>
      <w:r>
        <w:rPr>
          <w:spacing w:val="-2"/>
          <w:sz w:val="24"/>
        </w:rPr>
        <w:t>školení</w:t>
      </w:r>
    </w:p>
    <w:p w14:paraId="4FF5DB2A" w14:textId="77777777" w:rsidR="009F18D1" w:rsidRDefault="00DB1B18">
      <w:pPr>
        <w:pStyle w:val="Odstavecseseznamem"/>
        <w:numPr>
          <w:ilvl w:val="1"/>
          <w:numId w:val="6"/>
        </w:numPr>
        <w:tabs>
          <w:tab w:val="left" w:pos="824"/>
        </w:tabs>
        <w:spacing w:before="5"/>
        <w:rPr>
          <w:sz w:val="24"/>
        </w:rPr>
      </w:pPr>
      <w:r>
        <w:rPr>
          <w:sz w:val="24"/>
        </w:rPr>
        <w:t>platné</w:t>
      </w:r>
      <w:r>
        <w:rPr>
          <w:spacing w:val="-2"/>
          <w:sz w:val="24"/>
        </w:rPr>
        <w:t xml:space="preserve"> </w:t>
      </w:r>
      <w:r>
        <w:rPr>
          <w:sz w:val="24"/>
        </w:rPr>
        <w:t>dokumenty</w:t>
      </w:r>
      <w:r>
        <w:rPr>
          <w:spacing w:val="-1"/>
          <w:sz w:val="24"/>
        </w:rPr>
        <w:t xml:space="preserve"> </w:t>
      </w:r>
      <w:r>
        <w:rPr>
          <w:sz w:val="24"/>
        </w:rPr>
        <w:t>k</w:t>
      </w:r>
      <w:r>
        <w:rPr>
          <w:spacing w:val="-1"/>
          <w:sz w:val="24"/>
        </w:rPr>
        <w:t xml:space="preserve"> </w:t>
      </w:r>
      <w:r>
        <w:rPr>
          <w:sz w:val="24"/>
        </w:rPr>
        <w:t>registraci</w:t>
      </w:r>
      <w:r>
        <w:rPr>
          <w:spacing w:val="-2"/>
          <w:sz w:val="24"/>
        </w:rPr>
        <w:t xml:space="preserve"> </w:t>
      </w:r>
      <w:r>
        <w:rPr>
          <w:sz w:val="24"/>
        </w:rPr>
        <w:t>vozidla</w:t>
      </w:r>
      <w:r>
        <w:rPr>
          <w:spacing w:val="-1"/>
          <w:sz w:val="24"/>
        </w:rPr>
        <w:t xml:space="preserve"> </w:t>
      </w:r>
      <w:r>
        <w:rPr>
          <w:spacing w:val="-2"/>
          <w:sz w:val="24"/>
        </w:rPr>
        <w:t>(Zboží);</w:t>
      </w:r>
    </w:p>
    <w:p w14:paraId="25E5C28F" w14:textId="77777777" w:rsidR="009F18D1" w:rsidRDefault="00DB1B18">
      <w:pPr>
        <w:pStyle w:val="Odstavecseseznamem"/>
        <w:numPr>
          <w:ilvl w:val="1"/>
          <w:numId w:val="6"/>
        </w:numPr>
        <w:tabs>
          <w:tab w:val="left" w:pos="248"/>
          <w:tab w:val="left" w:pos="824"/>
        </w:tabs>
        <w:spacing w:before="5" w:line="244" w:lineRule="auto"/>
        <w:ind w:left="248" w:right="1170" w:hanging="60"/>
        <w:rPr>
          <w:sz w:val="24"/>
        </w:rPr>
      </w:pPr>
      <w:r>
        <w:rPr>
          <w:sz w:val="24"/>
        </w:rPr>
        <w:t>podrobný</w:t>
      </w:r>
      <w:r>
        <w:rPr>
          <w:spacing w:val="-4"/>
          <w:sz w:val="24"/>
        </w:rPr>
        <w:t xml:space="preserve"> </w:t>
      </w:r>
      <w:r>
        <w:rPr>
          <w:sz w:val="24"/>
        </w:rPr>
        <w:t>návo</w:t>
      </w:r>
      <w:r>
        <w:rPr>
          <w:sz w:val="24"/>
        </w:rPr>
        <w:t>d</w:t>
      </w:r>
      <w:r>
        <w:rPr>
          <w:spacing w:val="-4"/>
          <w:sz w:val="24"/>
        </w:rPr>
        <w:t xml:space="preserve"> </w:t>
      </w:r>
      <w:r>
        <w:rPr>
          <w:sz w:val="24"/>
        </w:rPr>
        <w:t>k</w:t>
      </w:r>
      <w:r>
        <w:rPr>
          <w:spacing w:val="-4"/>
          <w:sz w:val="24"/>
        </w:rPr>
        <w:t xml:space="preserve"> </w:t>
      </w:r>
      <w:r>
        <w:rPr>
          <w:sz w:val="24"/>
        </w:rPr>
        <w:t>obsluze</w:t>
      </w:r>
      <w:r>
        <w:rPr>
          <w:spacing w:val="-5"/>
          <w:sz w:val="24"/>
        </w:rPr>
        <w:t xml:space="preserve"> </w:t>
      </w:r>
      <w:r>
        <w:rPr>
          <w:sz w:val="24"/>
        </w:rPr>
        <w:t>(Zboží);</w:t>
      </w:r>
      <w:r>
        <w:rPr>
          <w:spacing w:val="-4"/>
          <w:sz w:val="24"/>
        </w:rPr>
        <w:t xml:space="preserve"> </w:t>
      </w:r>
      <w:r>
        <w:rPr>
          <w:sz w:val="24"/>
        </w:rPr>
        <w:t>(podvozek</w:t>
      </w:r>
      <w:r>
        <w:rPr>
          <w:spacing w:val="-4"/>
          <w:sz w:val="24"/>
        </w:rPr>
        <w:t xml:space="preserve"> </w:t>
      </w:r>
      <w:r>
        <w:rPr>
          <w:sz w:val="24"/>
        </w:rPr>
        <w:t>i</w:t>
      </w:r>
      <w:r>
        <w:rPr>
          <w:spacing w:val="-4"/>
          <w:sz w:val="24"/>
        </w:rPr>
        <w:t xml:space="preserve"> </w:t>
      </w:r>
      <w:r>
        <w:rPr>
          <w:sz w:val="24"/>
        </w:rPr>
        <w:t>nástavby)</w:t>
      </w:r>
      <w:r>
        <w:rPr>
          <w:spacing w:val="-5"/>
          <w:sz w:val="24"/>
        </w:rPr>
        <w:t xml:space="preserve"> </w:t>
      </w:r>
      <w:r>
        <w:rPr>
          <w:sz w:val="24"/>
        </w:rPr>
        <w:t>v</w:t>
      </w:r>
      <w:r>
        <w:rPr>
          <w:spacing w:val="-3"/>
          <w:sz w:val="24"/>
        </w:rPr>
        <w:t xml:space="preserve"> </w:t>
      </w:r>
      <w:r>
        <w:rPr>
          <w:sz w:val="24"/>
        </w:rPr>
        <w:t>písemné</w:t>
      </w:r>
      <w:r>
        <w:rPr>
          <w:spacing w:val="-5"/>
          <w:sz w:val="24"/>
        </w:rPr>
        <w:t xml:space="preserve"> </w:t>
      </w:r>
      <w:r>
        <w:rPr>
          <w:sz w:val="24"/>
        </w:rPr>
        <w:t>formě, v českém jazyce</w:t>
      </w:r>
    </w:p>
    <w:p w14:paraId="7A65BBCA" w14:textId="77777777" w:rsidR="009F18D1" w:rsidRDefault="00DB1B18">
      <w:pPr>
        <w:pStyle w:val="Odstavecseseznamem"/>
        <w:numPr>
          <w:ilvl w:val="1"/>
          <w:numId w:val="6"/>
        </w:numPr>
        <w:tabs>
          <w:tab w:val="left" w:pos="824"/>
        </w:tabs>
        <w:ind w:right="116"/>
        <w:jc w:val="both"/>
        <w:rPr>
          <w:sz w:val="24"/>
        </w:rPr>
      </w:pPr>
      <w:r>
        <w:rPr>
          <w:sz w:val="24"/>
        </w:rPr>
        <w:t>veškeré příslušenství a povinná výbava dle vyhlášky č. 341/2014 Sb., vyhláška o schvalování technické způsobilosti a o technických podmínkách provozu vozidel na pozemních komunikacích, ve znění pozdějších předpisů</w:t>
      </w:r>
    </w:p>
    <w:p w14:paraId="2BE23E67" w14:textId="77777777" w:rsidR="009F18D1" w:rsidRDefault="00DB1B18">
      <w:pPr>
        <w:pStyle w:val="Odstavecseseznamem"/>
        <w:numPr>
          <w:ilvl w:val="1"/>
          <w:numId w:val="6"/>
        </w:numPr>
        <w:tabs>
          <w:tab w:val="left" w:pos="822"/>
        </w:tabs>
        <w:spacing w:before="4"/>
        <w:ind w:left="822" w:hanging="634"/>
        <w:jc w:val="both"/>
        <w:rPr>
          <w:sz w:val="24"/>
        </w:rPr>
      </w:pPr>
      <w:r>
        <w:rPr>
          <w:sz w:val="24"/>
        </w:rPr>
        <w:t>zápis</w:t>
      </w:r>
      <w:r>
        <w:rPr>
          <w:spacing w:val="-3"/>
          <w:sz w:val="24"/>
        </w:rPr>
        <w:t xml:space="preserve"> </w:t>
      </w:r>
      <w:r>
        <w:rPr>
          <w:sz w:val="24"/>
        </w:rPr>
        <w:t>ovládání</w:t>
      </w:r>
      <w:r>
        <w:rPr>
          <w:spacing w:val="-1"/>
          <w:sz w:val="24"/>
        </w:rPr>
        <w:t xml:space="preserve"> </w:t>
      </w:r>
      <w:r>
        <w:rPr>
          <w:sz w:val="24"/>
        </w:rPr>
        <w:t>pedálu</w:t>
      </w:r>
      <w:r>
        <w:rPr>
          <w:spacing w:val="-1"/>
          <w:sz w:val="24"/>
        </w:rPr>
        <w:t xml:space="preserve"> </w:t>
      </w:r>
      <w:r>
        <w:rPr>
          <w:sz w:val="24"/>
        </w:rPr>
        <w:t>pro</w:t>
      </w:r>
      <w:r>
        <w:rPr>
          <w:spacing w:val="-1"/>
          <w:sz w:val="24"/>
        </w:rPr>
        <w:t xml:space="preserve"> </w:t>
      </w:r>
      <w:r>
        <w:rPr>
          <w:sz w:val="24"/>
        </w:rPr>
        <w:t>učitele</w:t>
      </w:r>
      <w:r>
        <w:rPr>
          <w:spacing w:val="-1"/>
          <w:sz w:val="24"/>
        </w:rPr>
        <w:t xml:space="preserve"> </w:t>
      </w:r>
      <w:r>
        <w:rPr>
          <w:sz w:val="24"/>
        </w:rPr>
        <w:t>do</w:t>
      </w:r>
      <w:r>
        <w:rPr>
          <w:spacing w:val="-1"/>
          <w:sz w:val="24"/>
        </w:rPr>
        <w:t xml:space="preserve"> </w:t>
      </w:r>
      <w:r>
        <w:rPr>
          <w:spacing w:val="-4"/>
          <w:sz w:val="24"/>
        </w:rPr>
        <w:t>ISTP</w:t>
      </w:r>
    </w:p>
    <w:p w14:paraId="2180BF60" w14:textId="77777777" w:rsidR="009F18D1" w:rsidRDefault="00DB1B18">
      <w:pPr>
        <w:pStyle w:val="Odstavecseseznamem"/>
        <w:numPr>
          <w:ilvl w:val="1"/>
          <w:numId w:val="6"/>
        </w:numPr>
        <w:tabs>
          <w:tab w:val="left" w:pos="822"/>
        </w:tabs>
        <w:spacing w:before="5"/>
        <w:ind w:left="822" w:hanging="634"/>
        <w:jc w:val="both"/>
        <w:rPr>
          <w:sz w:val="24"/>
        </w:rPr>
      </w:pPr>
      <w:r>
        <w:rPr>
          <w:sz w:val="24"/>
        </w:rPr>
        <w:t>kontakty</w:t>
      </w:r>
      <w:r>
        <w:rPr>
          <w:spacing w:val="-1"/>
          <w:sz w:val="24"/>
        </w:rPr>
        <w:t xml:space="preserve"> </w:t>
      </w:r>
      <w:r>
        <w:rPr>
          <w:sz w:val="24"/>
        </w:rPr>
        <w:t>na</w:t>
      </w:r>
      <w:r>
        <w:rPr>
          <w:spacing w:val="-2"/>
          <w:sz w:val="24"/>
        </w:rPr>
        <w:t xml:space="preserve"> </w:t>
      </w:r>
      <w:r>
        <w:rPr>
          <w:sz w:val="24"/>
        </w:rPr>
        <w:t>autorizovaný</w:t>
      </w:r>
      <w:r>
        <w:rPr>
          <w:spacing w:val="1"/>
          <w:sz w:val="24"/>
        </w:rPr>
        <w:t xml:space="preserve"> </w:t>
      </w:r>
      <w:r>
        <w:rPr>
          <w:sz w:val="24"/>
        </w:rPr>
        <w:t>servis</w:t>
      </w:r>
      <w:r>
        <w:rPr>
          <w:spacing w:val="-2"/>
          <w:sz w:val="24"/>
        </w:rPr>
        <w:t xml:space="preserve"> </w:t>
      </w:r>
      <w:r>
        <w:rPr>
          <w:sz w:val="24"/>
        </w:rPr>
        <w:t>vozidla</w:t>
      </w:r>
      <w:r>
        <w:rPr>
          <w:spacing w:val="-2"/>
          <w:sz w:val="24"/>
        </w:rPr>
        <w:t xml:space="preserve"> </w:t>
      </w:r>
      <w:r>
        <w:rPr>
          <w:sz w:val="24"/>
        </w:rPr>
        <w:t>(max. do</w:t>
      </w:r>
      <w:r>
        <w:rPr>
          <w:spacing w:val="1"/>
          <w:sz w:val="24"/>
        </w:rPr>
        <w:t xml:space="preserve"> </w:t>
      </w:r>
      <w:r>
        <w:rPr>
          <w:sz w:val="24"/>
        </w:rPr>
        <w:t>50</w:t>
      </w:r>
      <w:r>
        <w:rPr>
          <w:spacing w:val="-1"/>
          <w:sz w:val="24"/>
        </w:rPr>
        <w:t xml:space="preserve"> </w:t>
      </w:r>
      <w:r>
        <w:rPr>
          <w:sz w:val="24"/>
        </w:rPr>
        <w:t>km</w:t>
      </w:r>
      <w:r>
        <w:rPr>
          <w:spacing w:val="-1"/>
          <w:sz w:val="24"/>
        </w:rPr>
        <w:t xml:space="preserve"> </w:t>
      </w:r>
      <w:r>
        <w:rPr>
          <w:sz w:val="24"/>
        </w:rPr>
        <w:t>od</w:t>
      </w:r>
      <w:r>
        <w:rPr>
          <w:spacing w:val="-1"/>
          <w:sz w:val="24"/>
        </w:rPr>
        <w:t xml:space="preserve"> </w:t>
      </w:r>
      <w:r>
        <w:rPr>
          <w:sz w:val="24"/>
        </w:rPr>
        <w:t xml:space="preserve">sídla </w:t>
      </w:r>
      <w:r>
        <w:rPr>
          <w:spacing w:val="-2"/>
          <w:sz w:val="24"/>
        </w:rPr>
        <w:t>kupujícího)</w:t>
      </w:r>
    </w:p>
    <w:p w14:paraId="633A8410" w14:textId="77777777" w:rsidR="009F18D1" w:rsidRDefault="009F18D1">
      <w:pPr>
        <w:pStyle w:val="Zkladntext"/>
        <w:spacing w:before="9"/>
        <w:ind w:left="0"/>
      </w:pPr>
    </w:p>
    <w:p w14:paraId="56E950DF" w14:textId="77777777" w:rsidR="009F18D1" w:rsidRDefault="00DB1B18">
      <w:pPr>
        <w:pStyle w:val="Zkladntext"/>
        <w:ind w:hanging="636"/>
      </w:pPr>
      <w:r>
        <w:t>Bez</w:t>
      </w:r>
      <w:r>
        <w:rPr>
          <w:spacing w:val="40"/>
        </w:rPr>
        <w:t xml:space="preserve"> </w:t>
      </w:r>
      <w:r>
        <w:t>těchto</w:t>
      </w:r>
      <w:r>
        <w:rPr>
          <w:spacing w:val="40"/>
        </w:rPr>
        <w:t xml:space="preserve"> </w:t>
      </w:r>
      <w:r>
        <w:t>dokladů</w:t>
      </w:r>
      <w:r>
        <w:rPr>
          <w:spacing w:val="40"/>
        </w:rPr>
        <w:t xml:space="preserve"> </w:t>
      </w:r>
      <w:r>
        <w:t>nebude</w:t>
      </w:r>
      <w:r>
        <w:rPr>
          <w:spacing w:val="40"/>
        </w:rPr>
        <w:t xml:space="preserve"> </w:t>
      </w:r>
      <w:r>
        <w:t>Zboží</w:t>
      </w:r>
      <w:r>
        <w:rPr>
          <w:spacing w:val="40"/>
        </w:rPr>
        <w:t xml:space="preserve"> </w:t>
      </w:r>
      <w:r>
        <w:t>považováno</w:t>
      </w:r>
      <w:r>
        <w:rPr>
          <w:spacing w:val="40"/>
        </w:rPr>
        <w:t xml:space="preserve"> </w:t>
      </w:r>
      <w:r>
        <w:t>za</w:t>
      </w:r>
      <w:r>
        <w:rPr>
          <w:spacing w:val="40"/>
        </w:rPr>
        <w:t xml:space="preserve"> </w:t>
      </w:r>
      <w:r>
        <w:t>předané</w:t>
      </w:r>
      <w:r>
        <w:rPr>
          <w:spacing w:val="40"/>
        </w:rPr>
        <w:t xml:space="preserve"> </w:t>
      </w:r>
      <w:r>
        <w:t>a</w:t>
      </w:r>
      <w:r>
        <w:rPr>
          <w:spacing w:val="40"/>
        </w:rPr>
        <w:t xml:space="preserve"> </w:t>
      </w:r>
      <w:r>
        <w:t>v</w:t>
      </w:r>
      <w:r>
        <w:rPr>
          <w:spacing w:val="40"/>
        </w:rPr>
        <w:t xml:space="preserve"> </w:t>
      </w:r>
      <w:r>
        <w:t>tomto</w:t>
      </w:r>
      <w:r>
        <w:rPr>
          <w:spacing w:val="40"/>
        </w:rPr>
        <w:t xml:space="preserve"> </w:t>
      </w:r>
      <w:r>
        <w:t>smyslu</w:t>
      </w:r>
      <w:r>
        <w:rPr>
          <w:spacing w:val="40"/>
        </w:rPr>
        <w:t xml:space="preserve"> </w:t>
      </w:r>
      <w:r>
        <w:t>nepodepíše Kupující Protokol.</w:t>
      </w:r>
    </w:p>
    <w:p w14:paraId="4FD06CE7" w14:textId="77777777" w:rsidR="009F18D1" w:rsidRDefault="009F18D1">
      <w:pPr>
        <w:pStyle w:val="Zkladntext"/>
        <w:spacing w:before="10"/>
        <w:ind w:left="0"/>
      </w:pPr>
    </w:p>
    <w:p w14:paraId="09EEB75B" w14:textId="77777777" w:rsidR="009F18D1" w:rsidRDefault="00DB1B18">
      <w:pPr>
        <w:pStyle w:val="Odstavecseseznamem"/>
        <w:numPr>
          <w:ilvl w:val="0"/>
          <w:numId w:val="6"/>
        </w:numPr>
        <w:tabs>
          <w:tab w:val="left" w:pos="824"/>
        </w:tabs>
        <w:rPr>
          <w:sz w:val="24"/>
        </w:rPr>
      </w:pPr>
      <w:r>
        <w:rPr>
          <w:sz w:val="24"/>
        </w:rPr>
        <w:t>Doba</w:t>
      </w:r>
      <w:r>
        <w:rPr>
          <w:spacing w:val="-2"/>
          <w:sz w:val="24"/>
        </w:rPr>
        <w:t xml:space="preserve"> </w:t>
      </w:r>
      <w:r>
        <w:rPr>
          <w:sz w:val="24"/>
        </w:rPr>
        <w:t xml:space="preserve">plnění </w:t>
      </w:r>
      <w:r>
        <w:rPr>
          <w:spacing w:val="-2"/>
          <w:sz w:val="24"/>
        </w:rPr>
        <w:t>smlouvy:</w:t>
      </w:r>
    </w:p>
    <w:p w14:paraId="25FCE4F1" w14:textId="77777777" w:rsidR="009F18D1" w:rsidRDefault="00DB1B18">
      <w:pPr>
        <w:pStyle w:val="Odstavecseseznamem"/>
        <w:numPr>
          <w:ilvl w:val="0"/>
          <w:numId w:val="5"/>
        </w:numPr>
        <w:tabs>
          <w:tab w:val="left" w:pos="824"/>
        </w:tabs>
        <w:spacing w:before="5"/>
        <w:jc w:val="left"/>
        <w:rPr>
          <w:sz w:val="24"/>
        </w:rPr>
      </w:pPr>
      <w:r>
        <w:rPr>
          <w:sz w:val="24"/>
        </w:rPr>
        <w:t>Předpokládaný</w:t>
      </w:r>
      <w:r>
        <w:rPr>
          <w:spacing w:val="-3"/>
          <w:sz w:val="24"/>
        </w:rPr>
        <w:t xml:space="preserve"> </w:t>
      </w:r>
      <w:r>
        <w:rPr>
          <w:sz w:val="24"/>
        </w:rPr>
        <w:t>termín</w:t>
      </w:r>
      <w:r>
        <w:rPr>
          <w:spacing w:val="-1"/>
          <w:sz w:val="24"/>
        </w:rPr>
        <w:t xml:space="preserve"> </w:t>
      </w:r>
      <w:r>
        <w:rPr>
          <w:sz w:val="24"/>
        </w:rPr>
        <w:t>zahájení:</w:t>
      </w:r>
      <w:r>
        <w:rPr>
          <w:spacing w:val="-1"/>
          <w:sz w:val="24"/>
        </w:rPr>
        <w:t xml:space="preserve"> </w:t>
      </w:r>
      <w:r>
        <w:rPr>
          <w:sz w:val="24"/>
        </w:rPr>
        <w:t>nejpozději</w:t>
      </w:r>
      <w:r>
        <w:rPr>
          <w:spacing w:val="-1"/>
          <w:sz w:val="24"/>
        </w:rPr>
        <w:t xml:space="preserve"> </w:t>
      </w:r>
      <w:r>
        <w:rPr>
          <w:sz w:val="24"/>
        </w:rPr>
        <w:t>do</w:t>
      </w:r>
      <w:r>
        <w:rPr>
          <w:spacing w:val="-1"/>
          <w:sz w:val="24"/>
        </w:rPr>
        <w:t xml:space="preserve"> </w:t>
      </w:r>
      <w:r>
        <w:rPr>
          <w:sz w:val="24"/>
        </w:rPr>
        <w:t>30 dnů od</w:t>
      </w:r>
      <w:r>
        <w:rPr>
          <w:spacing w:val="-1"/>
          <w:sz w:val="24"/>
        </w:rPr>
        <w:t xml:space="preserve"> </w:t>
      </w:r>
      <w:r>
        <w:rPr>
          <w:sz w:val="24"/>
        </w:rPr>
        <w:t>uzavření</w:t>
      </w:r>
      <w:r>
        <w:rPr>
          <w:spacing w:val="-1"/>
          <w:sz w:val="24"/>
        </w:rPr>
        <w:t xml:space="preserve"> </w:t>
      </w:r>
      <w:r>
        <w:rPr>
          <w:spacing w:val="-2"/>
          <w:sz w:val="24"/>
        </w:rPr>
        <w:t>smlouvy.</w:t>
      </w:r>
    </w:p>
    <w:p w14:paraId="71E7C4F1" w14:textId="77777777" w:rsidR="009F18D1" w:rsidRDefault="00DB1B18">
      <w:pPr>
        <w:pStyle w:val="Odstavecseseznamem"/>
        <w:numPr>
          <w:ilvl w:val="0"/>
          <w:numId w:val="5"/>
        </w:numPr>
        <w:tabs>
          <w:tab w:val="left" w:pos="824"/>
        </w:tabs>
        <w:spacing w:before="5"/>
        <w:jc w:val="left"/>
        <w:rPr>
          <w:sz w:val="24"/>
        </w:rPr>
      </w:pPr>
      <w:r>
        <w:rPr>
          <w:sz w:val="24"/>
        </w:rPr>
        <w:t>Termín</w:t>
      </w:r>
      <w:r>
        <w:rPr>
          <w:spacing w:val="-4"/>
          <w:sz w:val="24"/>
        </w:rPr>
        <w:t xml:space="preserve"> </w:t>
      </w:r>
      <w:r>
        <w:rPr>
          <w:sz w:val="24"/>
        </w:rPr>
        <w:t>dodání</w:t>
      </w:r>
      <w:r>
        <w:rPr>
          <w:spacing w:val="-3"/>
          <w:sz w:val="24"/>
        </w:rPr>
        <w:t xml:space="preserve"> </w:t>
      </w:r>
      <w:r>
        <w:rPr>
          <w:sz w:val="24"/>
        </w:rPr>
        <w:t>do</w:t>
      </w:r>
      <w:r>
        <w:rPr>
          <w:spacing w:val="-3"/>
          <w:sz w:val="24"/>
        </w:rPr>
        <w:t xml:space="preserve"> </w:t>
      </w:r>
      <w:r>
        <w:rPr>
          <w:sz w:val="24"/>
        </w:rPr>
        <w:t>6</w:t>
      </w:r>
      <w:r>
        <w:rPr>
          <w:spacing w:val="-4"/>
          <w:sz w:val="24"/>
        </w:rPr>
        <w:t xml:space="preserve"> </w:t>
      </w:r>
      <w:r>
        <w:rPr>
          <w:sz w:val="24"/>
        </w:rPr>
        <w:t>měsíců</w:t>
      </w:r>
      <w:r>
        <w:rPr>
          <w:spacing w:val="-3"/>
          <w:sz w:val="24"/>
        </w:rPr>
        <w:t xml:space="preserve"> </w:t>
      </w:r>
      <w:r>
        <w:rPr>
          <w:sz w:val="24"/>
        </w:rPr>
        <w:t>od</w:t>
      </w:r>
      <w:r>
        <w:rPr>
          <w:spacing w:val="-3"/>
          <w:sz w:val="24"/>
        </w:rPr>
        <w:t xml:space="preserve"> </w:t>
      </w:r>
      <w:r>
        <w:rPr>
          <w:sz w:val="24"/>
        </w:rPr>
        <w:t>uzavření</w:t>
      </w:r>
      <w:r>
        <w:rPr>
          <w:spacing w:val="-3"/>
          <w:sz w:val="24"/>
        </w:rPr>
        <w:t xml:space="preserve"> </w:t>
      </w:r>
      <w:r>
        <w:rPr>
          <w:spacing w:val="-2"/>
          <w:sz w:val="24"/>
        </w:rPr>
        <w:t>smlouvy.</w:t>
      </w:r>
    </w:p>
    <w:p w14:paraId="637B581F" w14:textId="77777777" w:rsidR="009F18D1" w:rsidRDefault="009F18D1">
      <w:pPr>
        <w:pStyle w:val="Zkladntext"/>
        <w:spacing w:before="5"/>
        <w:ind w:left="0"/>
      </w:pPr>
    </w:p>
    <w:p w14:paraId="0DF07FCC" w14:textId="77777777" w:rsidR="009F18D1" w:rsidRDefault="00DB1B18">
      <w:pPr>
        <w:pStyle w:val="Nadpis1"/>
        <w:ind w:right="64"/>
      </w:pPr>
      <w:r>
        <w:t>Článek</w:t>
      </w:r>
      <w:r>
        <w:rPr>
          <w:spacing w:val="-4"/>
        </w:rPr>
        <w:t xml:space="preserve"> </w:t>
      </w:r>
      <w:r>
        <w:rPr>
          <w:spacing w:val="-5"/>
        </w:rPr>
        <w:t>IV.</w:t>
      </w:r>
    </w:p>
    <w:p w14:paraId="5E63631D" w14:textId="77777777" w:rsidR="009F18D1" w:rsidRDefault="00DB1B18">
      <w:pPr>
        <w:ind w:left="130" w:right="66"/>
        <w:jc w:val="center"/>
        <w:rPr>
          <w:b/>
          <w:sz w:val="24"/>
        </w:rPr>
      </w:pPr>
      <w:r>
        <w:rPr>
          <w:b/>
          <w:sz w:val="24"/>
        </w:rPr>
        <w:t>Práva</w:t>
      </w:r>
      <w:r>
        <w:rPr>
          <w:b/>
          <w:spacing w:val="-3"/>
          <w:sz w:val="24"/>
        </w:rPr>
        <w:t xml:space="preserve"> </w:t>
      </w:r>
      <w:r>
        <w:rPr>
          <w:b/>
          <w:sz w:val="24"/>
        </w:rPr>
        <w:t>z</w:t>
      </w:r>
      <w:r>
        <w:rPr>
          <w:b/>
          <w:spacing w:val="-3"/>
          <w:sz w:val="24"/>
        </w:rPr>
        <w:t xml:space="preserve"> </w:t>
      </w:r>
      <w:r>
        <w:rPr>
          <w:b/>
          <w:sz w:val="24"/>
        </w:rPr>
        <w:t>vad,</w:t>
      </w:r>
      <w:r>
        <w:rPr>
          <w:b/>
          <w:spacing w:val="-2"/>
          <w:sz w:val="24"/>
        </w:rPr>
        <w:t xml:space="preserve"> </w:t>
      </w:r>
      <w:r>
        <w:rPr>
          <w:b/>
          <w:sz w:val="24"/>
        </w:rPr>
        <w:t>sankce,</w:t>
      </w:r>
      <w:r>
        <w:rPr>
          <w:b/>
          <w:spacing w:val="-3"/>
          <w:sz w:val="24"/>
        </w:rPr>
        <w:t xml:space="preserve"> </w:t>
      </w:r>
      <w:r>
        <w:rPr>
          <w:b/>
          <w:sz w:val="24"/>
        </w:rPr>
        <w:t>odstoupení</w:t>
      </w:r>
      <w:r>
        <w:rPr>
          <w:b/>
          <w:spacing w:val="-2"/>
          <w:sz w:val="24"/>
        </w:rPr>
        <w:t xml:space="preserve"> </w:t>
      </w:r>
      <w:r>
        <w:rPr>
          <w:b/>
          <w:sz w:val="24"/>
        </w:rPr>
        <w:t>od</w:t>
      </w:r>
      <w:r>
        <w:rPr>
          <w:b/>
          <w:spacing w:val="-1"/>
          <w:sz w:val="24"/>
        </w:rPr>
        <w:t xml:space="preserve"> </w:t>
      </w:r>
      <w:r>
        <w:rPr>
          <w:b/>
          <w:spacing w:val="-2"/>
          <w:sz w:val="24"/>
        </w:rPr>
        <w:t>smlouvy</w:t>
      </w:r>
    </w:p>
    <w:p w14:paraId="25DE3D9B" w14:textId="77777777" w:rsidR="009F18D1" w:rsidRDefault="009F18D1">
      <w:pPr>
        <w:pStyle w:val="Zkladntext"/>
        <w:spacing w:before="26"/>
        <w:ind w:left="0"/>
        <w:rPr>
          <w:b/>
        </w:rPr>
      </w:pPr>
    </w:p>
    <w:p w14:paraId="59EE36A1" w14:textId="77777777" w:rsidR="009F18D1" w:rsidRDefault="00DB1B18">
      <w:pPr>
        <w:pStyle w:val="Zkladntext"/>
        <w:tabs>
          <w:tab w:val="left" w:pos="824"/>
        </w:tabs>
        <w:spacing w:before="1"/>
        <w:ind w:left="188"/>
      </w:pPr>
      <w:r>
        <w:rPr>
          <w:spacing w:val="-5"/>
        </w:rPr>
        <w:t>1.</w:t>
      </w:r>
      <w:r>
        <w:tab/>
        <w:t>Prodávající</w:t>
      </w:r>
      <w:r>
        <w:rPr>
          <w:spacing w:val="-3"/>
        </w:rPr>
        <w:t xml:space="preserve"> </w:t>
      </w:r>
      <w:r>
        <w:t>se</w:t>
      </w:r>
      <w:r>
        <w:rPr>
          <w:spacing w:val="-1"/>
        </w:rPr>
        <w:t xml:space="preserve"> </w:t>
      </w:r>
      <w:r>
        <w:t>zavazuje</w:t>
      </w:r>
      <w:r>
        <w:rPr>
          <w:spacing w:val="-2"/>
        </w:rPr>
        <w:t xml:space="preserve"> </w:t>
      </w:r>
      <w:r>
        <w:t>poskytnout Kupujícímu</w:t>
      </w:r>
      <w:r>
        <w:rPr>
          <w:spacing w:val="-1"/>
        </w:rPr>
        <w:t xml:space="preserve"> </w:t>
      </w:r>
      <w:r>
        <w:t>na</w:t>
      </w:r>
      <w:r>
        <w:rPr>
          <w:spacing w:val="-2"/>
        </w:rPr>
        <w:t xml:space="preserve"> </w:t>
      </w:r>
      <w:r>
        <w:t>Zboží</w:t>
      </w:r>
      <w:r>
        <w:rPr>
          <w:spacing w:val="-1"/>
        </w:rPr>
        <w:t xml:space="preserve"> </w:t>
      </w:r>
      <w:r>
        <w:t>záruku</w:t>
      </w:r>
      <w:r>
        <w:rPr>
          <w:spacing w:val="1"/>
        </w:rPr>
        <w:t xml:space="preserve"> </w:t>
      </w:r>
      <w:r>
        <w:t>za</w:t>
      </w:r>
      <w:r>
        <w:rPr>
          <w:spacing w:val="-2"/>
        </w:rPr>
        <w:t xml:space="preserve"> </w:t>
      </w:r>
      <w:r>
        <w:t>jakost</w:t>
      </w:r>
      <w:r>
        <w:rPr>
          <w:spacing w:val="-1"/>
        </w:rPr>
        <w:t xml:space="preserve"> </w:t>
      </w:r>
      <w:r>
        <w:t>v</w:t>
      </w:r>
      <w:r>
        <w:rPr>
          <w:spacing w:val="2"/>
        </w:rPr>
        <w:t xml:space="preserve"> </w:t>
      </w:r>
      <w:r>
        <w:rPr>
          <w:spacing w:val="-2"/>
        </w:rPr>
        <w:t>délce</w:t>
      </w:r>
    </w:p>
    <w:p w14:paraId="22B297BB" w14:textId="77777777" w:rsidR="009F18D1" w:rsidRDefault="00DB1B18">
      <w:pPr>
        <w:pStyle w:val="Zkladntext"/>
        <w:spacing w:before="5"/>
        <w:ind w:hanging="636"/>
      </w:pPr>
      <w:r>
        <w:t>24</w:t>
      </w:r>
      <w:r>
        <w:rPr>
          <w:spacing w:val="40"/>
        </w:rPr>
        <w:t xml:space="preserve"> </w:t>
      </w:r>
      <w:r>
        <w:t>měsíců,</w:t>
      </w:r>
      <w:r>
        <w:rPr>
          <w:spacing w:val="40"/>
        </w:rPr>
        <w:t xml:space="preserve"> </w:t>
      </w:r>
      <w:r>
        <w:t>jinak</w:t>
      </w:r>
      <w:r>
        <w:rPr>
          <w:spacing w:val="40"/>
        </w:rPr>
        <w:t xml:space="preserve"> </w:t>
      </w:r>
      <w:r>
        <w:t>dle</w:t>
      </w:r>
      <w:r>
        <w:rPr>
          <w:spacing w:val="40"/>
        </w:rPr>
        <w:t xml:space="preserve"> </w:t>
      </w:r>
      <w:r>
        <w:t>výrobce,</w:t>
      </w:r>
      <w:r>
        <w:rPr>
          <w:spacing w:val="40"/>
        </w:rPr>
        <w:t xml:space="preserve"> </w:t>
      </w:r>
      <w:r>
        <w:t>a</w:t>
      </w:r>
      <w:r>
        <w:rPr>
          <w:spacing w:val="40"/>
        </w:rPr>
        <w:t xml:space="preserve"> </w:t>
      </w:r>
      <w:r>
        <w:t>to</w:t>
      </w:r>
      <w:r>
        <w:rPr>
          <w:spacing w:val="40"/>
        </w:rPr>
        <w:t xml:space="preserve"> </w:t>
      </w:r>
      <w:r>
        <w:t>počínaje</w:t>
      </w:r>
      <w:r>
        <w:rPr>
          <w:spacing w:val="40"/>
        </w:rPr>
        <w:t xml:space="preserve"> </w:t>
      </w:r>
      <w:r>
        <w:t>dnem</w:t>
      </w:r>
      <w:r>
        <w:rPr>
          <w:spacing w:val="40"/>
        </w:rPr>
        <w:t xml:space="preserve"> </w:t>
      </w:r>
      <w:r>
        <w:t>podpisu</w:t>
      </w:r>
      <w:r>
        <w:rPr>
          <w:spacing w:val="40"/>
        </w:rPr>
        <w:t xml:space="preserve"> </w:t>
      </w:r>
      <w:r>
        <w:t>předávací</w:t>
      </w:r>
      <w:r>
        <w:rPr>
          <w:spacing w:val="40"/>
        </w:rPr>
        <w:t xml:space="preserve"> </w:t>
      </w:r>
      <w:r>
        <w:t>protokolu</w:t>
      </w:r>
      <w:r>
        <w:rPr>
          <w:spacing w:val="40"/>
        </w:rPr>
        <w:t xml:space="preserve"> </w:t>
      </w:r>
      <w:r>
        <w:t>dle</w:t>
      </w:r>
      <w:r>
        <w:rPr>
          <w:spacing w:val="40"/>
        </w:rPr>
        <w:t xml:space="preserve"> </w:t>
      </w:r>
      <w:r>
        <w:t xml:space="preserve">této </w:t>
      </w:r>
      <w:r>
        <w:rPr>
          <w:spacing w:val="-2"/>
        </w:rPr>
        <w:t>Smlouvy.</w:t>
      </w:r>
    </w:p>
    <w:p w14:paraId="3873A139" w14:textId="77777777" w:rsidR="009F18D1" w:rsidRDefault="00DB1B18">
      <w:pPr>
        <w:pStyle w:val="Odstavecseseznamem"/>
        <w:numPr>
          <w:ilvl w:val="0"/>
          <w:numId w:val="4"/>
        </w:numPr>
        <w:tabs>
          <w:tab w:val="left" w:pos="824"/>
        </w:tabs>
        <w:spacing w:before="4"/>
        <w:rPr>
          <w:sz w:val="24"/>
        </w:rPr>
      </w:pPr>
      <w:r>
        <w:rPr>
          <w:sz w:val="24"/>
        </w:rPr>
        <w:t>Spolu</w:t>
      </w:r>
      <w:r>
        <w:rPr>
          <w:spacing w:val="-4"/>
          <w:sz w:val="24"/>
        </w:rPr>
        <w:t xml:space="preserve"> </w:t>
      </w:r>
      <w:r>
        <w:rPr>
          <w:sz w:val="24"/>
        </w:rPr>
        <w:t>se</w:t>
      </w:r>
      <w:r>
        <w:rPr>
          <w:spacing w:val="-2"/>
          <w:sz w:val="24"/>
        </w:rPr>
        <w:t xml:space="preserve"> </w:t>
      </w:r>
      <w:r>
        <w:rPr>
          <w:sz w:val="24"/>
        </w:rPr>
        <w:t>Zbožím</w:t>
      </w:r>
      <w:r>
        <w:rPr>
          <w:spacing w:val="-2"/>
          <w:sz w:val="24"/>
        </w:rPr>
        <w:t xml:space="preserve"> </w:t>
      </w:r>
      <w:r>
        <w:rPr>
          <w:sz w:val="24"/>
        </w:rPr>
        <w:t>předá</w:t>
      </w:r>
      <w:r>
        <w:rPr>
          <w:spacing w:val="-2"/>
          <w:sz w:val="24"/>
        </w:rPr>
        <w:t xml:space="preserve"> </w:t>
      </w:r>
      <w:r>
        <w:rPr>
          <w:sz w:val="24"/>
        </w:rPr>
        <w:t>Prodávající</w:t>
      </w:r>
      <w:r>
        <w:rPr>
          <w:spacing w:val="-2"/>
          <w:sz w:val="24"/>
        </w:rPr>
        <w:t xml:space="preserve"> </w:t>
      </w:r>
      <w:r>
        <w:rPr>
          <w:sz w:val="24"/>
        </w:rPr>
        <w:t>Kupujícímu</w:t>
      </w:r>
      <w:r>
        <w:rPr>
          <w:spacing w:val="-1"/>
          <w:sz w:val="24"/>
        </w:rPr>
        <w:t xml:space="preserve"> </w:t>
      </w:r>
      <w:r>
        <w:rPr>
          <w:spacing w:val="-5"/>
          <w:sz w:val="24"/>
        </w:rPr>
        <w:t>i:</w:t>
      </w:r>
    </w:p>
    <w:p w14:paraId="46FCDBB4" w14:textId="77777777" w:rsidR="009F18D1" w:rsidRDefault="00DB1B18">
      <w:pPr>
        <w:pStyle w:val="Odstavecseseznamem"/>
        <w:numPr>
          <w:ilvl w:val="1"/>
          <w:numId w:val="4"/>
        </w:numPr>
        <w:tabs>
          <w:tab w:val="left" w:pos="824"/>
        </w:tabs>
        <w:spacing w:before="120"/>
        <w:rPr>
          <w:sz w:val="24"/>
        </w:rPr>
      </w:pPr>
      <w:r>
        <w:rPr>
          <w:sz w:val="24"/>
        </w:rPr>
        <w:t>návody</w:t>
      </w:r>
      <w:r>
        <w:rPr>
          <w:spacing w:val="-1"/>
          <w:sz w:val="24"/>
        </w:rPr>
        <w:t xml:space="preserve"> </w:t>
      </w:r>
      <w:r>
        <w:rPr>
          <w:sz w:val="24"/>
        </w:rPr>
        <w:t>k</w:t>
      </w:r>
      <w:r>
        <w:rPr>
          <w:spacing w:val="-1"/>
          <w:sz w:val="24"/>
        </w:rPr>
        <w:t xml:space="preserve"> </w:t>
      </w:r>
      <w:r>
        <w:rPr>
          <w:sz w:val="24"/>
        </w:rPr>
        <w:t>obsluze</w:t>
      </w:r>
      <w:r>
        <w:rPr>
          <w:spacing w:val="-1"/>
          <w:sz w:val="24"/>
        </w:rPr>
        <w:t xml:space="preserve"> </w:t>
      </w:r>
      <w:r>
        <w:rPr>
          <w:sz w:val="24"/>
        </w:rPr>
        <w:t>a</w:t>
      </w:r>
      <w:r>
        <w:rPr>
          <w:spacing w:val="-1"/>
          <w:sz w:val="24"/>
        </w:rPr>
        <w:t xml:space="preserve"> </w:t>
      </w:r>
      <w:r>
        <w:rPr>
          <w:sz w:val="24"/>
        </w:rPr>
        <w:t>údržbě</w:t>
      </w:r>
      <w:r>
        <w:rPr>
          <w:spacing w:val="-1"/>
          <w:sz w:val="24"/>
        </w:rPr>
        <w:t xml:space="preserve"> </w:t>
      </w:r>
      <w:r>
        <w:rPr>
          <w:sz w:val="24"/>
        </w:rPr>
        <w:t>osobního vozidla</w:t>
      </w:r>
      <w:r>
        <w:rPr>
          <w:spacing w:val="-1"/>
          <w:sz w:val="24"/>
        </w:rPr>
        <w:t xml:space="preserve"> </w:t>
      </w:r>
      <w:r>
        <w:rPr>
          <w:spacing w:val="-2"/>
          <w:sz w:val="24"/>
        </w:rPr>
        <w:t>(Zboží);</w:t>
      </w:r>
    </w:p>
    <w:p w14:paraId="6D85539E" w14:textId="77777777" w:rsidR="009F18D1" w:rsidRDefault="00DB1B18">
      <w:pPr>
        <w:pStyle w:val="Odstavecseseznamem"/>
        <w:numPr>
          <w:ilvl w:val="1"/>
          <w:numId w:val="4"/>
        </w:numPr>
        <w:tabs>
          <w:tab w:val="left" w:pos="824"/>
        </w:tabs>
        <w:spacing w:before="120"/>
        <w:rPr>
          <w:sz w:val="24"/>
        </w:rPr>
      </w:pPr>
      <w:r>
        <w:rPr>
          <w:sz w:val="24"/>
        </w:rPr>
        <w:t>servisní</w:t>
      </w:r>
      <w:r>
        <w:rPr>
          <w:spacing w:val="-1"/>
          <w:sz w:val="24"/>
        </w:rPr>
        <w:t xml:space="preserve"> </w:t>
      </w:r>
      <w:r>
        <w:rPr>
          <w:sz w:val="24"/>
        </w:rPr>
        <w:t>knížky</w:t>
      </w:r>
      <w:r>
        <w:rPr>
          <w:spacing w:val="-1"/>
          <w:sz w:val="24"/>
        </w:rPr>
        <w:t xml:space="preserve"> </w:t>
      </w:r>
      <w:r>
        <w:rPr>
          <w:sz w:val="24"/>
        </w:rPr>
        <w:t>k</w:t>
      </w:r>
      <w:r>
        <w:rPr>
          <w:spacing w:val="-1"/>
          <w:sz w:val="24"/>
        </w:rPr>
        <w:t xml:space="preserve"> </w:t>
      </w:r>
      <w:r>
        <w:rPr>
          <w:sz w:val="24"/>
        </w:rPr>
        <w:t xml:space="preserve">automobilu </w:t>
      </w:r>
      <w:r>
        <w:rPr>
          <w:spacing w:val="-2"/>
          <w:sz w:val="24"/>
        </w:rPr>
        <w:t>(Zboží);</w:t>
      </w:r>
    </w:p>
    <w:p w14:paraId="2EE5BC53" w14:textId="77777777" w:rsidR="009F18D1" w:rsidRDefault="00DB1B18">
      <w:pPr>
        <w:pStyle w:val="Odstavecseseznamem"/>
        <w:numPr>
          <w:ilvl w:val="1"/>
          <w:numId w:val="4"/>
        </w:numPr>
        <w:tabs>
          <w:tab w:val="left" w:pos="824"/>
        </w:tabs>
        <w:spacing w:before="120"/>
        <w:ind w:right="118"/>
        <w:rPr>
          <w:sz w:val="24"/>
        </w:rPr>
      </w:pPr>
      <w:r>
        <w:rPr>
          <w:sz w:val="24"/>
        </w:rPr>
        <w:t>technické průkazy</w:t>
      </w:r>
      <w:r>
        <w:rPr>
          <w:spacing w:val="29"/>
          <w:sz w:val="24"/>
        </w:rPr>
        <w:t xml:space="preserve"> </w:t>
      </w:r>
      <w:r>
        <w:rPr>
          <w:sz w:val="24"/>
        </w:rPr>
        <w:t>automobilu (Zboží) s</w:t>
      </w:r>
      <w:r>
        <w:rPr>
          <w:spacing w:val="-1"/>
          <w:sz w:val="24"/>
        </w:rPr>
        <w:t xml:space="preserve"> </w:t>
      </w:r>
      <w:r>
        <w:rPr>
          <w:sz w:val="24"/>
        </w:rPr>
        <w:t xml:space="preserve">řádným vypsáním a potvrzením nezbytných </w:t>
      </w:r>
      <w:r>
        <w:rPr>
          <w:spacing w:val="-2"/>
          <w:sz w:val="24"/>
        </w:rPr>
        <w:t>údajů;</w:t>
      </w:r>
    </w:p>
    <w:p w14:paraId="3E769398" w14:textId="77777777" w:rsidR="009F18D1" w:rsidRDefault="00DB1B18">
      <w:pPr>
        <w:pStyle w:val="Odstavecseseznamem"/>
        <w:numPr>
          <w:ilvl w:val="1"/>
          <w:numId w:val="4"/>
        </w:numPr>
        <w:tabs>
          <w:tab w:val="left" w:pos="824"/>
        </w:tabs>
        <w:spacing w:before="121"/>
        <w:rPr>
          <w:sz w:val="24"/>
        </w:rPr>
      </w:pPr>
      <w:r>
        <w:rPr>
          <w:sz w:val="24"/>
        </w:rPr>
        <w:t>ev.</w:t>
      </w:r>
      <w:r>
        <w:rPr>
          <w:spacing w:val="-3"/>
          <w:sz w:val="24"/>
        </w:rPr>
        <w:t xml:space="preserve"> </w:t>
      </w:r>
      <w:r>
        <w:rPr>
          <w:sz w:val="24"/>
        </w:rPr>
        <w:t>další</w:t>
      </w:r>
      <w:r>
        <w:rPr>
          <w:spacing w:val="-2"/>
          <w:sz w:val="24"/>
        </w:rPr>
        <w:t xml:space="preserve"> </w:t>
      </w:r>
      <w:r>
        <w:rPr>
          <w:sz w:val="24"/>
        </w:rPr>
        <w:t>nezbytné</w:t>
      </w:r>
      <w:r>
        <w:rPr>
          <w:spacing w:val="-3"/>
          <w:sz w:val="24"/>
        </w:rPr>
        <w:t xml:space="preserve"> </w:t>
      </w:r>
      <w:r>
        <w:rPr>
          <w:sz w:val="24"/>
        </w:rPr>
        <w:t>průvodní</w:t>
      </w:r>
      <w:r>
        <w:rPr>
          <w:spacing w:val="-3"/>
          <w:sz w:val="24"/>
        </w:rPr>
        <w:t xml:space="preserve"> </w:t>
      </w:r>
      <w:r>
        <w:rPr>
          <w:sz w:val="24"/>
        </w:rPr>
        <w:t>doklady</w:t>
      </w:r>
      <w:r>
        <w:rPr>
          <w:spacing w:val="-2"/>
          <w:sz w:val="24"/>
        </w:rPr>
        <w:t xml:space="preserve"> </w:t>
      </w:r>
      <w:r>
        <w:rPr>
          <w:sz w:val="24"/>
        </w:rPr>
        <w:t>vážící</w:t>
      </w:r>
      <w:r>
        <w:rPr>
          <w:spacing w:val="-3"/>
          <w:sz w:val="24"/>
        </w:rPr>
        <w:t xml:space="preserve"> </w:t>
      </w:r>
      <w:r>
        <w:rPr>
          <w:sz w:val="24"/>
        </w:rPr>
        <w:t>se</w:t>
      </w:r>
      <w:r>
        <w:rPr>
          <w:spacing w:val="-4"/>
          <w:sz w:val="24"/>
        </w:rPr>
        <w:t xml:space="preserve"> </w:t>
      </w:r>
      <w:r>
        <w:rPr>
          <w:sz w:val="24"/>
        </w:rPr>
        <w:t>ke</w:t>
      </w:r>
      <w:r>
        <w:rPr>
          <w:spacing w:val="-1"/>
          <w:sz w:val="24"/>
        </w:rPr>
        <w:t xml:space="preserve"> </w:t>
      </w:r>
      <w:r>
        <w:rPr>
          <w:spacing w:val="-2"/>
          <w:sz w:val="24"/>
        </w:rPr>
        <w:t>Zboží.</w:t>
      </w:r>
    </w:p>
    <w:p w14:paraId="66090715" w14:textId="77777777" w:rsidR="009F18D1" w:rsidRDefault="009F18D1">
      <w:pPr>
        <w:rPr>
          <w:sz w:val="24"/>
        </w:rPr>
        <w:sectPr w:rsidR="009F18D1">
          <w:pgSz w:w="11910" w:h="16840"/>
          <w:pgMar w:top="1320" w:right="1300" w:bottom="1260" w:left="1300" w:header="0" w:footer="1073" w:gutter="0"/>
          <w:cols w:space="708"/>
        </w:sectPr>
      </w:pPr>
    </w:p>
    <w:p w14:paraId="03619ACE" w14:textId="77777777" w:rsidR="009F18D1" w:rsidRDefault="00DB1B18">
      <w:pPr>
        <w:pStyle w:val="Zkladntext"/>
        <w:spacing w:before="77"/>
        <w:ind w:hanging="636"/>
      </w:pPr>
      <w:r>
        <w:lastRenderedPageBreak/>
        <w:t>Bez</w:t>
      </w:r>
      <w:r>
        <w:rPr>
          <w:spacing w:val="40"/>
        </w:rPr>
        <w:t xml:space="preserve"> </w:t>
      </w:r>
      <w:r>
        <w:t>těchto</w:t>
      </w:r>
      <w:r>
        <w:rPr>
          <w:spacing w:val="40"/>
        </w:rPr>
        <w:t xml:space="preserve"> </w:t>
      </w:r>
      <w:r>
        <w:t>dokladů</w:t>
      </w:r>
      <w:r>
        <w:rPr>
          <w:spacing w:val="40"/>
        </w:rPr>
        <w:t xml:space="preserve"> </w:t>
      </w:r>
      <w:r>
        <w:t>nebude</w:t>
      </w:r>
      <w:r>
        <w:rPr>
          <w:spacing w:val="40"/>
        </w:rPr>
        <w:t xml:space="preserve"> </w:t>
      </w:r>
      <w:r>
        <w:t>Zboží</w:t>
      </w:r>
      <w:r>
        <w:rPr>
          <w:spacing w:val="40"/>
        </w:rPr>
        <w:t xml:space="preserve"> </w:t>
      </w:r>
      <w:r>
        <w:t>považováno</w:t>
      </w:r>
      <w:r>
        <w:rPr>
          <w:spacing w:val="40"/>
        </w:rPr>
        <w:t xml:space="preserve"> </w:t>
      </w:r>
      <w:r>
        <w:t>za</w:t>
      </w:r>
      <w:r>
        <w:rPr>
          <w:spacing w:val="40"/>
        </w:rPr>
        <w:t xml:space="preserve"> </w:t>
      </w:r>
      <w:r>
        <w:t>předané</w:t>
      </w:r>
      <w:r>
        <w:rPr>
          <w:spacing w:val="40"/>
        </w:rPr>
        <w:t xml:space="preserve"> </w:t>
      </w:r>
      <w:r>
        <w:t>a</w:t>
      </w:r>
      <w:r>
        <w:rPr>
          <w:spacing w:val="40"/>
        </w:rPr>
        <w:t xml:space="preserve"> </w:t>
      </w:r>
      <w:r>
        <w:t>v tomto</w:t>
      </w:r>
      <w:r>
        <w:rPr>
          <w:spacing w:val="40"/>
        </w:rPr>
        <w:t xml:space="preserve"> </w:t>
      </w:r>
      <w:r>
        <w:t>smyslu</w:t>
      </w:r>
      <w:r>
        <w:rPr>
          <w:spacing w:val="40"/>
        </w:rPr>
        <w:t xml:space="preserve"> </w:t>
      </w:r>
      <w:r>
        <w:t>nepodepíše Kupující Protokol o převzetí.</w:t>
      </w:r>
    </w:p>
    <w:p w14:paraId="527C9312" w14:textId="77777777" w:rsidR="009F18D1" w:rsidRDefault="00DB1B18">
      <w:pPr>
        <w:pStyle w:val="Odstavecseseznamem"/>
        <w:numPr>
          <w:ilvl w:val="0"/>
          <w:numId w:val="4"/>
        </w:numPr>
        <w:tabs>
          <w:tab w:val="left" w:pos="824"/>
        </w:tabs>
        <w:spacing w:before="120"/>
        <w:ind w:right="116"/>
        <w:jc w:val="both"/>
        <w:rPr>
          <w:sz w:val="24"/>
        </w:rPr>
      </w:pPr>
      <w:r>
        <w:rPr>
          <w:sz w:val="24"/>
        </w:rPr>
        <w:t>Vady</w:t>
      </w:r>
      <w:r>
        <w:rPr>
          <w:spacing w:val="-8"/>
          <w:sz w:val="24"/>
        </w:rPr>
        <w:t xml:space="preserve"> </w:t>
      </w:r>
      <w:r>
        <w:rPr>
          <w:sz w:val="24"/>
        </w:rPr>
        <w:t>musí</w:t>
      </w:r>
      <w:r>
        <w:rPr>
          <w:spacing w:val="-7"/>
          <w:sz w:val="24"/>
        </w:rPr>
        <w:t xml:space="preserve"> </w:t>
      </w:r>
      <w:r>
        <w:rPr>
          <w:sz w:val="24"/>
        </w:rPr>
        <w:t>Kupující</w:t>
      </w:r>
      <w:r>
        <w:rPr>
          <w:spacing w:val="-8"/>
          <w:sz w:val="24"/>
        </w:rPr>
        <w:t xml:space="preserve"> </w:t>
      </w:r>
      <w:r>
        <w:rPr>
          <w:sz w:val="24"/>
        </w:rPr>
        <w:t>uplatnit</w:t>
      </w:r>
      <w:r>
        <w:rPr>
          <w:spacing w:val="-7"/>
          <w:sz w:val="24"/>
        </w:rPr>
        <w:t xml:space="preserve"> </w:t>
      </w:r>
      <w:r>
        <w:rPr>
          <w:sz w:val="24"/>
        </w:rPr>
        <w:t>u</w:t>
      </w:r>
      <w:r>
        <w:rPr>
          <w:spacing w:val="-8"/>
          <w:sz w:val="24"/>
        </w:rPr>
        <w:t xml:space="preserve"> </w:t>
      </w:r>
      <w:r>
        <w:rPr>
          <w:sz w:val="24"/>
        </w:rPr>
        <w:t>Prodávajícího</w:t>
      </w:r>
      <w:r>
        <w:rPr>
          <w:spacing w:val="-7"/>
          <w:sz w:val="24"/>
        </w:rPr>
        <w:t xml:space="preserve"> </w:t>
      </w:r>
      <w:r>
        <w:rPr>
          <w:sz w:val="24"/>
        </w:rPr>
        <w:t>bez</w:t>
      </w:r>
      <w:r>
        <w:rPr>
          <w:spacing w:val="-9"/>
          <w:sz w:val="24"/>
        </w:rPr>
        <w:t xml:space="preserve"> </w:t>
      </w:r>
      <w:r>
        <w:rPr>
          <w:sz w:val="24"/>
        </w:rPr>
        <w:t>zbytečného</w:t>
      </w:r>
      <w:r>
        <w:rPr>
          <w:spacing w:val="-8"/>
          <w:sz w:val="24"/>
        </w:rPr>
        <w:t xml:space="preserve"> </w:t>
      </w:r>
      <w:r>
        <w:rPr>
          <w:sz w:val="24"/>
        </w:rPr>
        <w:t>odkladu</w:t>
      </w:r>
      <w:r>
        <w:rPr>
          <w:spacing w:val="-8"/>
          <w:sz w:val="24"/>
        </w:rPr>
        <w:t xml:space="preserve"> </w:t>
      </w:r>
      <w:r>
        <w:rPr>
          <w:sz w:val="24"/>
        </w:rPr>
        <w:t>poté,</w:t>
      </w:r>
      <w:r>
        <w:rPr>
          <w:spacing w:val="-5"/>
          <w:sz w:val="24"/>
        </w:rPr>
        <w:t xml:space="preserve"> </w:t>
      </w:r>
      <w:r>
        <w:rPr>
          <w:sz w:val="24"/>
        </w:rPr>
        <w:t>co</w:t>
      </w:r>
      <w:r>
        <w:rPr>
          <w:spacing w:val="-8"/>
          <w:sz w:val="24"/>
        </w:rPr>
        <w:t xml:space="preserve"> </w:t>
      </w:r>
      <w:r>
        <w:rPr>
          <w:sz w:val="24"/>
        </w:rPr>
        <w:t>se</w:t>
      </w:r>
      <w:r>
        <w:rPr>
          <w:spacing w:val="-9"/>
          <w:sz w:val="24"/>
        </w:rPr>
        <w:t xml:space="preserve"> </w:t>
      </w:r>
      <w:r>
        <w:rPr>
          <w:sz w:val="24"/>
        </w:rPr>
        <w:t>o</w:t>
      </w:r>
      <w:r>
        <w:rPr>
          <w:spacing w:val="-8"/>
          <w:sz w:val="24"/>
        </w:rPr>
        <w:t xml:space="preserve"> </w:t>
      </w:r>
      <w:r>
        <w:rPr>
          <w:sz w:val="24"/>
        </w:rPr>
        <w:t xml:space="preserve">nich </w:t>
      </w:r>
      <w:r>
        <w:rPr>
          <w:spacing w:val="-2"/>
          <w:sz w:val="24"/>
        </w:rPr>
        <w:t>dozví.</w:t>
      </w:r>
    </w:p>
    <w:p w14:paraId="10230943" w14:textId="77777777" w:rsidR="009F18D1" w:rsidRDefault="009F18D1">
      <w:pPr>
        <w:pStyle w:val="Zkladntext"/>
        <w:spacing w:before="26"/>
        <w:ind w:left="0"/>
      </w:pPr>
    </w:p>
    <w:p w14:paraId="2B26FC26" w14:textId="77777777" w:rsidR="009F18D1" w:rsidRDefault="00DB1B18">
      <w:pPr>
        <w:pStyle w:val="Odstavecseseznamem"/>
        <w:numPr>
          <w:ilvl w:val="0"/>
          <w:numId w:val="4"/>
        </w:numPr>
        <w:tabs>
          <w:tab w:val="left" w:pos="824"/>
        </w:tabs>
        <w:ind w:right="116"/>
        <w:jc w:val="both"/>
        <w:rPr>
          <w:sz w:val="24"/>
        </w:rPr>
      </w:pPr>
      <w:r>
        <w:rPr>
          <w:sz w:val="24"/>
        </w:rPr>
        <w:t>V případě výskytu záruční vady je Prodávající povinen zajistit realizaci záručního servisu následující pracovní den po na</w:t>
      </w:r>
      <w:r>
        <w:rPr>
          <w:sz w:val="24"/>
        </w:rPr>
        <w:t>hlášení vady Kupujícím, a to v místě umístění Zboží, zjistit příčinu této vady a v co nejkratším termínu ji bezplatně odstranit.</w:t>
      </w:r>
    </w:p>
    <w:p w14:paraId="11A4091C" w14:textId="77777777" w:rsidR="009F18D1" w:rsidRDefault="009F18D1">
      <w:pPr>
        <w:pStyle w:val="Zkladntext"/>
        <w:spacing w:before="5"/>
        <w:ind w:left="0"/>
      </w:pPr>
    </w:p>
    <w:p w14:paraId="5CFE3FB3" w14:textId="77777777" w:rsidR="009F18D1" w:rsidRDefault="00DB1B18">
      <w:pPr>
        <w:pStyle w:val="Odstavecseseznamem"/>
        <w:numPr>
          <w:ilvl w:val="0"/>
          <w:numId w:val="4"/>
        </w:numPr>
        <w:tabs>
          <w:tab w:val="left" w:pos="824"/>
        </w:tabs>
        <w:ind w:right="118"/>
        <w:jc w:val="both"/>
        <w:rPr>
          <w:sz w:val="24"/>
        </w:rPr>
      </w:pPr>
      <w:r>
        <w:rPr>
          <w:sz w:val="24"/>
        </w:rPr>
        <w:t>Kupující má právo na úhradu nutných nákladů, které mu vznikly v souvislosti s uplatněním práv z vad.</w:t>
      </w:r>
    </w:p>
    <w:p w14:paraId="20DEAFA3" w14:textId="77777777" w:rsidR="009F18D1" w:rsidRDefault="009F18D1">
      <w:pPr>
        <w:pStyle w:val="Zkladntext"/>
        <w:spacing w:before="30"/>
        <w:ind w:left="0"/>
      </w:pPr>
    </w:p>
    <w:p w14:paraId="1A04D27D" w14:textId="77777777" w:rsidR="009F18D1" w:rsidRDefault="00DB1B18">
      <w:pPr>
        <w:pStyle w:val="Odstavecseseznamem"/>
        <w:numPr>
          <w:ilvl w:val="0"/>
          <w:numId w:val="4"/>
        </w:numPr>
        <w:tabs>
          <w:tab w:val="left" w:pos="823"/>
        </w:tabs>
        <w:ind w:left="823" w:hanging="635"/>
        <w:jc w:val="both"/>
        <w:rPr>
          <w:sz w:val="24"/>
        </w:rPr>
      </w:pPr>
      <w:r>
        <w:rPr>
          <w:sz w:val="24"/>
        </w:rPr>
        <w:t>Uplatněním</w:t>
      </w:r>
      <w:r>
        <w:rPr>
          <w:spacing w:val="-3"/>
          <w:sz w:val="24"/>
        </w:rPr>
        <w:t xml:space="preserve"> </w:t>
      </w:r>
      <w:r>
        <w:rPr>
          <w:sz w:val="24"/>
        </w:rPr>
        <w:t>práv</w:t>
      </w:r>
      <w:r>
        <w:rPr>
          <w:spacing w:val="-1"/>
          <w:sz w:val="24"/>
        </w:rPr>
        <w:t xml:space="preserve"> </w:t>
      </w:r>
      <w:r>
        <w:rPr>
          <w:sz w:val="24"/>
        </w:rPr>
        <w:t>z</w:t>
      </w:r>
      <w:r>
        <w:rPr>
          <w:spacing w:val="-1"/>
          <w:sz w:val="24"/>
        </w:rPr>
        <w:t xml:space="preserve"> </w:t>
      </w:r>
      <w:r>
        <w:rPr>
          <w:sz w:val="24"/>
        </w:rPr>
        <w:t>odpovědnosti</w:t>
      </w:r>
      <w:r>
        <w:rPr>
          <w:spacing w:val="-1"/>
          <w:sz w:val="24"/>
        </w:rPr>
        <w:t xml:space="preserve"> </w:t>
      </w:r>
      <w:r>
        <w:rPr>
          <w:sz w:val="24"/>
        </w:rPr>
        <w:t>za</w:t>
      </w:r>
      <w:r>
        <w:rPr>
          <w:spacing w:val="-3"/>
          <w:sz w:val="24"/>
        </w:rPr>
        <w:t xml:space="preserve"> </w:t>
      </w:r>
      <w:r>
        <w:rPr>
          <w:sz w:val="24"/>
        </w:rPr>
        <w:t>vady není</w:t>
      </w:r>
      <w:r>
        <w:rPr>
          <w:spacing w:val="-1"/>
          <w:sz w:val="24"/>
        </w:rPr>
        <w:t xml:space="preserve"> </w:t>
      </w:r>
      <w:r>
        <w:rPr>
          <w:sz w:val="24"/>
        </w:rPr>
        <w:t>dotčeno</w:t>
      </w:r>
      <w:r>
        <w:rPr>
          <w:spacing w:val="-1"/>
          <w:sz w:val="24"/>
        </w:rPr>
        <w:t xml:space="preserve"> </w:t>
      </w:r>
      <w:r>
        <w:rPr>
          <w:sz w:val="24"/>
        </w:rPr>
        <w:t xml:space="preserve">právo na náhradu </w:t>
      </w:r>
      <w:r>
        <w:rPr>
          <w:spacing w:val="-2"/>
          <w:sz w:val="24"/>
        </w:rPr>
        <w:t>škody.</w:t>
      </w:r>
    </w:p>
    <w:p w14:paraId="460BC9D2" w14:textId="77777777" w:rsidR="009F18D1" w:rsidRDefault="009F18D1">
      <w:pPr>
        <w:pStyle w:val="Zkladntext"/>
        <w:spacing w:before="28"/>
        <w:ind w:left="0"/>
      </w:pPr>
    </w:p>
    <w:p w14:paraId="4D4A50E9" w14:textId="77777777" w:rsidR="009F18D1" w:rsidRDefault="00DB1B18">
      <w:pPr>
        <w:pStyle w:val="Odstavecseseznamem"/>
        <w:numPr>
          <w:ilvl w:val="0"/>
          <w:numId w:val="4"/>
        </w:numPr>
        <w:tabs>
          <w:tab w:val="left" w:pos="824"/>
        </w:tabs>
        <w:spacing w:before="1"/>
        <w:ind w:right="117"/>
        <w:jc w:val="both"/>
        <w:rPr>
          <w:sz w:val="24"/>
        </w:rPr>
      </w:pPr>
      <w:r>
        <w:rPr>
          <w:sz w:val="24"/>
        </w:rPr>
        <w:t>Za záruční vady nebudou považovány ty vady, které byly způsobeny nesprávnou obsluhou nebo údržbou Zboží nebo úmyslným poškozením Zboží Kupujícím nebo nepovolanou</w:t>
      </w:r>
      <w:r>
        <w:rPr>
          <w:spacing w:val="-7"/>
          <w:sz w:val="24"/>
        </w:rPr>
        <w:t xml:space="preserve"> </w:t>
      </w:r>
      <w:r>
        <w:rPr>
          <w:sz w:val="24"/>
        </w:rPr>
        <w:t>osobou,</w:t>
      </w:r>
      <w:r>
        <w:rPr>
          <w:spacing w:val="-7"/>
          <w:sz w:val="24"/>
        </w:rPr>
        <w:t xml:space="preserve"> </w:t>
      </w:r>
      <w:r>
        <w:rPr>
          <w:sz w:val="24"/>
        </w:rPr>
        <w:t>případně</w:t>
      </w:r>
      <w:r>
        <w:rPr>
          <w:spacing w:val="-9"/>
          <w:sz w:val="24"/>
        </w:rPr>
        <w:t xml:space="preserve"> </w:t>
      </w:r>
      <w:r>
        <w:rPr>
          <w:sz w:val="24"/>
        </w:rPr>
        <w:t>jakýmikoli</w:t>
      </w:r>
      <w:r>
        <w:rPr>
          <w:spacing w:val="-7"/>
          <w:sz w:val="24"/>
        </w:rPr>
        <w:t xml:space="preserve"> </w:t>
      </w:r>
      <w:r>
        <w:rPr>
          <w:sz w:val="24"/>
        </w:rPr>
        <w:t>jinými</w:t>
      </w:r>
      <w:r>
        <w:rPr>
          <w:spacing w:val="-11"/>
          <w:sz w:val="24"/>
        </w:rPr>
        <w:t xml:space="preserve"> </w:t>
      </w:r>
      <w:r>
        <w:rPr>
          <w:sz w:val="24"/>
        </w:rPr>
        <w:t>zásahy,</w:t>
      </w:r>
      <w:r>
        <w:rPr>
          <w:spacing w:val="-7"/>
          <w:sz w:val="24"/>
        </w:rPr>
        <w:t xml:space="preserve"> </w:t>
      </w:r>
      <w:r>
        <w:rPr>
          <w:sz w:val="24"/>
        </w:rPr>
        <w:t>jednáními</w:t>
      </w:r>
      <w:r>
        <w:rPr>
          <w:spacing w:val="-7"/>
          <w:sz w:val="24"/>
        </w:rPr>
        <w:t xml:space="preserve"> </w:t>
      </w:r>
      <w:r>
        <w:rPr>
          <w:sz w:val="24"/>
        </w:rPr>
        <w:t>nebo</w:t>
      </w:r>
      <w:r>
        <w:rPr>
          <w:spacing w:val="-7"/>
          <w:sz w:val="24"/>
        </w:rPr>
        <w:t xml:space="preserve"> </w:t>
      </w:r>
      <w:r>
        <w:rPr>
          <w:sz w:val="24"/>
        </w:rPr>
        <w:t>skutečnostmi nastalými na straně Kup</w:t>
      </w:r>
      <w:r>
        <w:rPr>
          <w:sz w:val="24"/>
        </w:rPr>
        <w:t>ujícího.</w:t>
      </w:r>
    </w:p>
    <w:p w14:paraId="370EC965" w14:textId="77777777" w:rsidR="009F18D1" w:rsidRDefault="009F18D1">
      <w:pPr>
        <w:pStyle w:val="Zkladntext"/>
        <w:spacing w:before="26"/>
        <w:ind w:left="0"/>
      </w:pPr>
    </w:p>
    <w:p w14:paraId="4D50FDDC" w14:textId="77777777" w:rsidR="009F18D1" w:rsidRDefault="00DB1B18">
      <w:pPr>
        <w:pStyle w:val="Odstavecseseznamem"/>
        <w:numPr>
          <w:ilvl w:val="0"/>
          <w:numId w:val="4"/>
        </w:numPr>
        <w:tabs>
          <w:tab w:val="left" w:pos="824"/>
        </w:tabs>
        <w:ind w:right="119"/>
        <w:jc w:val="both"/>
        <w:rPr>
          <w:sz w:val="24"/>
        </w:rPr>
      </w:pPr>
      <w:r>
        <w:rPr>
          <w:sz w:val="24"/>
        </w:rPr>
        <w:t>Je-li vadné plnění podstatným porušením této Smlouvy, má Kupující právo na odstranění vady dodáním nového Zboží bez vady nebo dodáním chybějícího Zboží, na odstranění vady opravou Zboží, na přiměřenou slevu, nebo na odstoupení od této Smlouvy. Sm</w:t>
      </w:r>
      <w:r>
        <w:rPr>
          <w:sz w:val="24"/>
        </w:rPr>
        <w:t>luvní strany se dohodly, že za podstatné porušení Smlouvy bude považováno zejména:</w:t>
      </w:r>
    </w:p>
    <w:p w14:paraId="3727B66A" w14:textId="77777777" w:rsidR="009F18D1" w:rsidRDefault="00DB1B18">
      <w:pPr>
        <w:pStyle w:val="Odstavecseseznamem"/>
        <w:numPr>
          <w:ilvl w:val="1"/>
          <w:numId w:val="4"/>
        </w:numPr>
        <w:tabs>
          <w:tab w:val="left" w:pos="823"/>
        </w:tabs>
        <w:spacing w:before="5"/>
        <w:ind w:left="823" w:hanging="635"/>
        <w:jc w:val="both"/>
        <w:rPr>
          <w:sz w:val="24"/>
        </w:rPr>
      </w:pPr>
      <w:r>
        <w:rPr>
          <w:sz w:val="24"/>
        </w:rPr>
        <w:t>nemožnost</w:t>
      </w:r>
      <w:r>
        <w:rPr>
          <w:spacing w:val="-2"/>
          <w:sz w:val="24"/>
        </w:rPr>
        <w:t xml:space="preserve"> </w:t>
      </w:r>
      <w:r>
        <w:rPr>
          <w:sz w:val="24"/>
        </w:rPr>
        <w:t>odstranění</w:t>
      </w:r>
      <w:r>
        <w:rPr>
          <w:spacing w:val="-1"/>
          <w:sz w:val="24"/>
        </w:rPr>
        <w:t xml:space="preserve"> </w:t>
      </w:r>
      <w:r>
        <w:rPr>
          <w:sz w:val="24"/>
        </w:rPr>
        <w:t>vady</w:t>
      </w:r>
      <w:r>
        <w:rPr>
          <w:spacing w:val="-1"/>
          <w:sz w:val="24"/>
        </w:rPr>
        <w:t xml:space="preserve"> </w:t>
      </w:r>
      <w:r>
        <w:rPr>
          <w:sz w:val="24"/>
        </w:rPr>
        <w:t>dodaného</w:t>
      </w:r>
      <w:r>
        <w:rPr>
          <w:spacing w:val="-1"/>
          <w:sz w:val="24"/>
        </w:rPr>
        <w:t xml:space="preserve"> </w:t>
      </w:r>
      <w:r>
        <w:rPr>
          <w:spacing w:val="-2"/>
          <w:sz w:val="24"/>
        </w:rPr>
        <w:t>Zboží;</w:t>
      </w:r>
    </w:p>
    <w:p w14:paraId="098DE404" w14:textId="77777777" w:rsidR="009F18D1" w:rsidRDefault="00DB1B18">
      <w:pPr>
        <w:pStyle w:val="Odstavecseseznamem"/>
        <w:numPr>
          <w:ilvl w:val="1"/>
          <w:numId w:val="4"/>
        </w:numPr>
        <w:tabs>
          <w:tab w:val="left" w:pos="823"/>
        </w:tabs>
        <w:spacing w:before="5"/>
        <w:ind w:left="823" w:hanging="635"/>
        <w:jc w:val="both"/>
        <w:rPr>
          <w:sz w:val="24"/>
        </w:rPr>
      </w:pPr>
      <w:r>
        <w:rPr>
          <w:sz w:val="24"/>
        </w:rPr>
        <w:t>prodlení</w:t>
      </w:r>
      <w:r>
        <w:rPr>
          <w:spacing w:val="-1"/>
          <w:sz w:val="24"/>
        </w:rPr>
        <w:t xml:space="preserve"> </w:t>
      </w:r>
      <w:r>
        <w:rPr>
          <w:sz w:val="24"/>
        </w:rPr>
        <w:t>Prodávajícího</w:t>
      </w:r>
      <w:r>
        <w:rPr>
          <w:spacing w:val="-1"/>
          <w:sz w:val="24"/>
        </w:rPr>
        <w:t xml:space="preserve"> </w:t>
      </w:r>
      <w:r>
        <w:rPr>
          <w:sz w:val="24"/>
        </w:rPr>
        <w:t>s</w:t>
      </w:r>
      <w:r>
        <w:rPr>
          <w:spacing w:val="1"/>
          <w:sz w:val="24"/>
        </w:rPr>
        <w:t xml:space="preserve"> </w:t>
      </w:r>
      <w:r>
        <w:rPr>
          <w:sz w:val="24"/>
        </w:rPr>
        <w:t>dodáním</w:t>
      </w:r>
      <w:r>
        <w:rPr>
          <w:spacing w:val="-1"/>
          <w:sz w:val="24"/>
        </w:rPr>
        <w:t xml:space="preserve"> </w:t>
      </w:r>
      <w:r>
        <w:rPr>
          <w:sz w:val="24"/>
        </w:rPr>
        <w:t>Zboží</w:t>
      </w:r>
      <w:r>
        <w:rPr>
          <w:spacing w:val="-1"/>
          <w:sz w:val="24"/>
        </w:rPr>
        <w:t xml:space="preserve"> </w:t>
      </w:r>
      <w:r>
        <w:rPr>
          <w:sz w:val="24"/>
        </w:rPr>
        <w:t>o</w:t>
      </w:r>
      <w:r>
        <w:rPr>
          <w:spacing w:val="-1"/>
          <w:sz w:val="24"/>
        </w:rPr>
        <w:t xml:space="preserve"> </w:t>
      </w:r>
      <w:r>
        <w:rPr>
          <w:sz w:val="24"/>
        </w:rPr>
        <w:t>více</w:t>
      </w:r>
      <w:r>
        <w:rPr>
          <w:spacing w:val="-2"/>
          <w:sz w:val="24"/>
        </w:rPr>
        <w:t xml:space="preserve"> </w:t>
      </w:r>
      <w:r>
        <w:rPr>
          <w:sz w:val="24"/>
        </w:rPr>
        <w:t>než</w:t>
      </w:r>
      <w:r>
        <w:rPr>
          <w:spacing w:val="-2"/>
          <w:sz w:val="24"/>
        </w:rPr>
        <w:t xml:space="preserve"> </w:t>
      </w:r>
      <w:r>
        <w:rPr>
          <w:sz w:val="24"/>
        </w:rPr>
        <w:t xml:space="preserve">30 </w:t>
      </w:r>
      <w:r>
        <w:rPr>
          <w:spacing w:val="-4"/>
          <w:sz w:val="24"/>
        </w:rPr>
        <w:t>dní.</w:t>
      </w:r>
    </w:p>
    <w:p w14:paraId="23712953" w14:textId="77777777" w:rsidR="009F18D1" w:rsidRDefault="00DB1B18">
      <w:pPr>
        <w:pStyle w:val="Odstavecseseznamem"/>
        <w:numPr>
          <w:ilvl w:val="1"/>
          <w:numId w:val="4"/>
        </w:numPr>
        <w:tabs>
          <w:tab w:val="left" w:pos="824"/>
        </w:tabs>
        <w:spacing w:before="5"/>
        <w:ind w:right="115"/>
        <w:jc w:val="both"/>
        <w:rPr>
          <w:sz w:val="24"/>
        </w:rPr>
      </w:pPr>
      <w:r>
        <w:rPr>
          <w:sz w:val="24"/>
        </w:rPr>
        <w:t>jestliže</w:t>
      </w:r>
      <w:r>
        <w:rPr>
          <w:spacing w:val="-5"/>
          <w:sz w:val="24"/>
        </w:rPr>
        <w:t xml:space="preserve"> </w:t>
      </w:r>
      <w:r>
        <w:rPr>
          <w:sz w:val="24"/>
        </w:rPr>
        <w:t>Prodávající</w:t>
      </w:r>
      <w:r>
        <w:rPr>
          <w:spacing w:val="-4"/>
          <w:sz w:val="24"/>
        </w:rPr>
        <w:t xml:space="preserve"> </w:t>
      </w:r>
      <w:r>
        <w:rPr>
          <w:sz w:val="24"/>
        </w:rPr>
        <w:t>ujistil</w:t>
      </w:r>
      <w:r>
        <w:rPr>
          <w:spacing w:val="-6"/>
          <w:sz w:val="24"/>
        </w:rPr>
        <w:t xml:space="preserve"> </w:t>
      </w:r>
      <w:r>
        <w:rPr>
          <w:sz w:val="24"/>
        </w:rPr>
        <w:t>Kupujícího,</w:t>
      </w:r>
      <w:r>
        <w:rPr>
          <w:spacing w:val="-4"/>
          <w:sz w:val="24"/>
        </w:rPr>
        <w:t xml:space="preserve"> </w:t>
      </w:r>
      <w:r>
        <w:rPr>
          <w:sz w:val="24"/>
        </w:rPr>
        <w:t>že</w:t>
      </w:r>
      <w:r>
        <w:rPr>
          <w:spacing w:val="-5"/>
          <w:sz w:val="24"/>
        </w:rPr>
        <w:t xml:space="preserve"> </w:t>
      </w:r>
      <w:r>
        <w:rPr>
          <w:sz w:val="24"/>
        </w:rPr>
        <w:t>Zboží</w:t>
      </w:r>
      <w:r>
        <w:rPr>
          <w:spacing w:val="-4"/>
          <w:sz w:val="24"/>
        </w:rPr>
        <w:t xml:space="preserve"> </w:t>
      </w:r>
      <w:r>
        <w:rPr>
          <w:sz w:val="24"/>
        </w:rPr>
        <w:t>má</w:t>
      </w:r>
      <w:r>
        <w:rPr>
          <w:spacing w:val="-5"/>
          <w:sz w:val="24"/>
        </w:rPr>
        <w:t xml:space="preserve"> </w:t>
      </w:r>
      <w:r>
        <w:rPr>
          <w:sz w:val="24"/>
        </w:rPr>
        <w:t>určité</w:t>
      </w:r>
      <w:r>
        <w:rPr>
          <w:spacing w:val="-5"/>
          <w:sz w:val="24"/>
        </w:rPr>
        <w:t xml:space="preserve"> </w:t>
      </w:r>
      <w:r>
        <w:rPr>
          <w:sz w:val="24"/>
        </w:rPr>
        <w:t>vlastnosti,</w:t>
      </w:r>
      <w:r>
        <w:rPr>
          <w:spacing w:val="-4"/>
          <w:sz w:val="24"/>
        </w:rPr>
        <w:t xml:space="preserve"> </w:t>
      </w:r>
      <w:r>
        <w:rPr>
          <w:sz w:val="24"/>
        </w:rPr>
        <w:t>zejména</w:t>
      </w:r>
      <w:r>
        <w:rPr>
          <w:spacing w:val="-5"/>
          <w:sz w:val="24"/>
        </w:rPr>
        <w:t xml:space="preserve"> </w:t>
      </w:r>
      <w:r>
        <w:rPr>
          <w:sz w:val="24"/>
        </w:rPr>
        <w:t>vlastnosti Kupujícím výslovně vymíněné, a toto ujištění se následně ukáže nepravdivým.</w:t>
      </w:r>
    </w:p>
    <w:p w14:paraId="474B0DA6" w14:textId="77777777" w:rsidR="009F18D1" w:rsidRDefault="009F18D1">
      <w:pPr>
        <w:pStyle w:val="Zkladntext"/>
        <w:spacing w:before="26"/>
        <w:ind w:left="0"/>
      </w:pPr>
    </w:p>
    <w:p w14:paraId="2557717F" w14:textId="77777777" w:rsidR="009F18D1" w:rsidRDefault="00DB1B18">
      <w:pPr>
        <w:pStyle w:val="Odstavecseseznamem"/>
        <w:numPr>
          <w:ilvl w:val="0"/>
          <w:numId w:val="4"/>
        </w:numPr>
        <w:tabs>
          <w:tab w:val="left" w:pos="823"/>
        </w:tabs>
        <w:spacing w:before="1"/>
        <w:ind w:left="823" w:hanging="635"/>
        <w:jc w:val="both"/>
        <w:rPr>
          <w:sz w:val="24"/>
        </w:rPr>
      </w:pPr>
      <w:r>
        <w:rPr>
          <w:sz w:val="24"/>
        </w:rPr>
        <w:t>Kupující</w:t>
      </w:r>
      <w:r>
        <w:rPr>
          <w:spacing w:val="-5"/>
          <w:sz w:val="24"/>
        </w:rPr>
        <w:t xml:space="preserve"> </w:t>
      </w:r>
      <w:r>
        <w:rPr>
          <w:sz w:val="24"/>
        </w:rPr>
        <w:t>je</w:t>
      </w:r>
      <w:r>
        <w:rPr>
          <w:spacing w:val="-2"/>
          <w:sz w:val="24"/>
        </w:rPr>
        <w:t xml:space="preserve"> </w:t>
      </w:r>
      <w:r>
        <w:rPr>
          <w:sz w:val="24"/>
        </w:rPr>
        <w:t>dále</w:t>
      </w:r>
      <w:r>
        <w:rPr>
          <w:spacing w:val="-2"/>
          <w:sz w:val="24"/>
        </w:rPr>
        <w:t xml:space="preserve"> </w:t>
      </w:r>
      <w:r>
        <w:rPr>
          <w:sz w:val="24"/>
        </w:rPr>
        <w:t>oprávněn</w:t>
      </w:r>
      <w:r>
        <w:rPr>
          <w:spacing w:val="-2"/>
          <w:sz w:val="24"/>
        </w:rPr>
        <w:t xml:space="preserve"> </w:t>
      </w:r>
      <w:r>
        <w:rPr>
          <w:sz w:val="24"/>
        </w:rPr>
        <w:t>odstoupit</w:t>
      </w:r>
      <w:r>
        <w:rPr>
          <w:spacing w:val="-2"/>
          <w:sz w:val="24"/>
        </w:rPr>
        <w:t xml:space="preserve"> </w:t>
      </w:r>
      <w:r>
        <w:rPr>
          <w:sz w:val="24"/>
        </w:rPr>
        <w:t>od</w:t>
      </w:r>
      <w:r>
        <w:rPr>
          <w:spacing w:val="-2"/>
          <w:sz w:val="24"/>
        </w:rPr>
        <w:t xml:space="preserve"> </w:t>
      </w:r>
      <w:r>
        <w:rPr>
          <w:sz w:val="24"/>
        </w:rPr>
        <w:t>Smlouvy,</w:t>
      </w:r>
      <w:r>
        <w:rPr>
          <w:spacing w:val="-5"/>
          <w:sz w:val="24"/>
        </w:rPr>
        <w:t xml:space="preserve"> </w:t>
      </w:r>
      <w:r>
        <w:rPr>
          <w:sz w:val="24"/>
        </w:rPr>
        <w:t>jestliže</w:t>
      </w:r>
      <w:r>
        <w:rPr>
          <w:spacing w:val="-3"/>
          <w:sz w:val="24"/>
        </w:rPr>
        <w:t xml:space="preserve"> </w:t>
      </w:r>
      <w:r>
        <w:rPr>
          <w:sz w:val="24"/>
        </w:rPr>
        <w:t>zjistí,</w:t>
      </w:r>
      <w:r>
        <w:rPr>
          <w:spacing w:val="-2"/>
          <w:sz w:val="24"/>
        </w:rPr>
        <w:t xml:space="preserve"> </w:t>
      </w:r>
      <w:r>
        <w:rPr>
          <w:sz w:val="24"/>
        </w:rPr>
        <w:t>že</w:t>
      </w:r>
      <w:r>
        <w:rPr>
          <w:spacing w:val="-3"/>
          <w:sz w:val="24"/>
        </w:rPr>
        <w:t xml:space="preserve"> </w:t>
      </w:r>
      <w:r>
        <w:rPr>
          <w:spacing w:val="-2"/>
          <w:sz w:val="24"/>
        </w:rPr>
        <w:t>Prodávající:</w:t>
      </w:r>
    </w:p>
    <w:p w14:paraId="26A9E6F6" w14:textId="77777777" w:rsidR="009F18D1" w:rsidRDefault="00DB1B18">
      <w:pPr>
        <w:pStyle w:val="Odstavecseseznamem"/>
        <w:numPr>
          <w:ilvl w:val="1"/>
          <w:numId w:val="4"/>
        </w:numPr>
        <w:tabs>
          <w:tab w:val="left" w:pos="824"/>
        </w:tabs>
        <w:spacing w:before="4"/>
        <w:ind w:right="354"/>
        <w:jc w:val="both"/>
        <w:rPr>
          <w:sz w:val="24"/>
        </w:rPr>
      </w:pPr>
      <w:r>
        <w:rPr>
          <w:sz w:val="24"/>
        </w:rPr>
        <w:t>nabízel, dával, přijímal nebo zprostředkovával určité hodnoty s cíl</w:t>
      </w:r>
      <w:r>
        <w:rPr>
          <w:sz w:val="24"/>
        </w:rPr>
        <w:t>em ovlivnit chování nebo jednání kohokoliv, ať již úřední osoby nebo kohokoliv jiného, přímo nebo nepřímo při uzavírání Smlouvy nebo při provádění Smlouvy; nebo</w:t>
      </w:r>
    </w:p>
    <w:p w14:paraId="5F0E2C54" w14:textId="77777777" w:rsidR="009F18D1" w:rsidRDefault="009F18D1">
      <w:pPr>
        <w:pStyle w:val="Zkladntext"/>
        <w:spacing w:before="20"/>
        <w:ind w:left="0"/>
      </w:pPr>
    </w:p>
    <w:p w14:paraId="3DC77EDD" w14:textId="77777777" w:rsidR="009F18D1" w:rsidRDefault="00DB1B18">
      <w:pPr>
        <w:pStyle w:val="Odstavecseseznamem"/>
        <w:numPr>
          <w:ilvl w:val="1"/>
          <w:numId w:val="4"/>
        </w:numPr>
        <w:tabs>
          <w:tab w:val="left" w:pos="824"/>
        </w:tabs>
        <w:ind w:right="354"/>
        <w:jc w:val="both"/>
        <w:rPr>
          <w:sz w:val="24"/>
        </w:rPr>
      </w:pPr>
      <w:r>
        <w:rPr>
          <w:sz w:val="24"/>
        </w:rPr>
        <w:t>zkresloval jakékoliv skutečnosti za účelem uzavření Smlouvy nebo provádění 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Ku</w:t>
      </w:r>
      <w:r>
        <w:rPr>
          <w:sz w:val="24"/>
        </w:rPr>
        <w:t>pujícího,</w:t>
      </w:r>
      <w:r>
        <w:rPr>
          <w:spacing w:val="-7"/>
          <w:sz w:val="24"/>
        </w:rPr>
        <w:t xml:space="preserve"> </w:t>
      </w:r>
      <w:r>
        <w:rPr>
          <w:sz w:val="24"/>
        </w:rPr>
        <w:t>včetně</w:t>
      </w:r>
      <w:r>
        <w:rPr>
          <w:spacing w:val="-7"/>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w:t>
      </w:r>
      <w:r>
        <w:rPr>
          <w:spacing w:val="-4"/>
          <w:sz w:val="24"/>
        </w:rPr>
        <w:t xml:space="preserve"> </w:t>
      </w:r>
      <w:r>
        <w:rPr>
          <w:sz w:val="24"/>
        </w:rPr>
        <w:t>a</w:t>
      </w:r>
      <w:r>
        <w:rPr>
          <w:spacing w:val="-8"/>
          <w:sz w:val="24"/>
        </w:rPr>
        <w:t xml:space="preserve"> </w:t>
      </w:r>
      <w:r>
        <w:rPr>
          <w:sz w:val="24"/>
        </w:rPr>
        <w:t>snížení výhod volné a otevřené soutěže.</w:t>
      </w:r>
    </w:p>
    <w:p w14:paraId="295AB0CA" w14:textId="77777777" w:rsidR="009F18D1" w:rsidRDefault="009F18D1">
      <w:pPr>
        <w:pStyle w:val="Zkladntext"/>
        <w:spacing w:before="19"/>
        <w:ind w:left="0"/>
      </w:pPr>
    </w:p>
    <w:p w14:paraId="173CFA52" w14:textId="77777777" w:rsidR="009F18D1" w:rsidRDefault="00DB1B18">
      <w:pPr>
        <w:pStyle w:val="Odstavecseseznamem"/>
        <w:numPr>
          <w:ilvl w:val="0"/>
          <w:numId w:val="4"/>
        </w:numPr>
        <w:tabs>
          <w:tab w:val="left" w:pos="824"/>
        </w:tabs>
        <w:spacing w:before="1"/>
        <w:ind w:right="118"/>
        <w:jc w:val="both"/>
        <w:rPr>
          <w:sz w:val="24"/>
        </w:rPr>
      </w:pPr>
      <w:r>
        <w:rPr>
          <w:sz w:val="24"/>
        </w:rPr>
        <w:t>Odstoupení</w:t>
      </w:r>
      <w:r>
        <w:rPr>
          <w:spacing w:val="-15"/>
          <w:sz w:val="24"/>
        </w:rPr>
        <w:t xml:space="preserve"> </w:t>
      </w:r>
      <w:r>
        <w:rPr>
          <w:sz w:val="24"/>
        </w:rPr>
        <w:t>od</w:t>
      </w:r>
      <w:r>
        <w:rPr>
          <w:spacing w:val="-14"/>
          <w:sz w:val="24"/>
        </w:rPr>
        <w:t xml:space="preserve"> </w:t>
      </w:r>
      <w:r>
        <w:rPr>
          <w:sz w:val="24"/>
        </w:rPr>
        <w:t>Smlouvy</w:t>
      </w:r>
      <w:r>
        <w:rPr>
          <w:spacing w:val="-15"/>
          <w:sz w:val="24"/>
        </w:rPr>
        <w:t xml:space="preserve"> </w:t>
      </w:r>
      <w:r>
        <w:rPr>
          <w:sz w:val="24"/>
        </w:rPr>
        <w:t>musí</w:t>
      </w:r>
      <w:r>
        <w:rPr>
          <w:spacing w:val="-13"/>
          <w:sz w:val="24"/>
        </w:rPr>
        <w:t xml:space="preserve"> </w:t>
      </w:r>
      <w:r>
        <w:rPr>
          <w:sz w:val="24"/>
        </w:rPr>
        <w:t>být</w:t>
      </w:r>
      <w:r>
        <w:rPr>
          <w:spacing w:val="-14"/>
          <w:sz w:val="24"/>
        </w:rPr>
        <w:t xml:space="preserve"> </w:t>
      </w:r>
      <w:r>
        <w:rPr>
          <w:sz w:val="24"/>
        </w:rPr>
        <w:t>provedeno</w:t>
      </w:r>
      <w:r>
        <w:rPr>
          <w:spacing w:val="-14"/>
          <w:sz w:val="24"/>
        </w:rPr>
        <w:t xml:space="preserve"> </w:t>
      </w:r>
      <w:r>
        <w:rPr>
          <w:sz w:val="24"/>
        </w:rPr>
        <w:t>v</w:t>
      </w:r>
      <w:r>
        <w:rPr>
          <w:spacing w:val="-14"/>
          <w:sz w:val="24"/>
        </w:rPr>
        <w:t xml:space="preserve"> </w:t>
      </w:r>
      <w:r>
        <w:rPr>
          <w:sz w:val="24"/>
        </w:rPr>
        <w:t>písemné</w:t>
      </w:r>
      <w:r>
        <w:rPr>
          <w:spacing w:val="-15"/>
          <w:sz w:val="24"/>
        </w:rPr>
        <w:t xml:space="preserve"> </w:t>
      </w:r>
      <w:r>
        <w:rPr>
          <w:sz w:val="24"/>
        </w:rPr>
        <w:t>formě.</w:t>
      </w:r>
      <w:r>
        <w:rPr>
          <w:spacing w:val="-15"/>
          <w:sz w:val="24"/>
        </w:rPr>
        <w:t xml:space="preserve"> </w:t>
      </w:r>
      <w:r>
        <w:rPr>
          <w:sz w:val="24"/>
        </w:rPr>
        <w:t>Odstoupením</w:t>
      </w:r>
      <w:r>
        <w:rPr>
          <w:spacing w:val="-14"/>
          <w:sz w:val="24"/>
        </w:rPr>
        <w:t xml:space="preserve"> </w:t>
      </w:r>
      <w:r>
        <w:rPr>
          <w:sz w:val="24"/>
        </w:rPr>
        <w:t>se</w:t>
      </w:r>
      <w:r>
        <w:rPr>
          <w:spacing w:val="-15"/>
          <w:sz w:val="24"/>
        </w:rPr>
        <w:t xml:space="preserve"> </w:t>
      </w:r>
      <w:r>
        <w:rPr>
          <w:sz w:val="24"/>
        </w:rPr>
        <w:t>závazek založený Smlouvou zrušuje od počátku. Účinky odstoupení nastávají okamžikem doručení odstoupení od Smlouvy Prodávajícímu. Odstoupení od Smlouvy se nedotýká práva na náhradu škody vzniklého z porušení smluvní povinnosti, práva na zaplacení smluvní p</w:t>
      </w:r>
      <w:r>
        <w:rPr>
          <w:sz w:val="24"/>
        </w:rPr>
        <w:t>okuty a úroku z prodlení, pokud již dospěl, ani ujednání o způsobu řešení sporů a volbě práva.</w:t>
      </w:r>
    </w:p>
    <w:p w14:paraId="195BD377" w14:textId="77777777" w:rsidR="009F18D1" w:rsidRDefault="009F18D1">
      <w:pPr>
        <w:pStyle w:val="Zkladntext"/>
        <w:spacing w:before="19"/>
        <w:ind w:left="0"/>
      </w:pPr>
    </w:p>
    <w:p w14:paraId="72CC2E21" w14:textId="77777777" w:rsidR="009F18D1" w:rsidRDefault="00DB1B18">
      <w:pPr>
        <w:pStyle w:val="Odstavecseseznamem"/>
        <w:numPr>
          <w:ilvl w:val="0"/>
          <w:numId w:val="4"/>
        </w:numPr>
        <w:tabs>
          <w:tab w:val="left" w:pos="824"/>
        </w:tabs>
        <w:ind w:right="119"/>
        <w:jc w:val="both"/>
        <w:rPr>
          <w:sz w:val="24"/>
        </w:rPr>
      </w:pPr>
      <w:r>
        <w:rPr>
          <w:sz w:val="24"/>
        </w:rPr>
        <w:t>Kupující má právo vypovědět tuto Smlouvu i bez udání důvodu, a to až do okamžiku podpisu předávacího protokolu dle čl. III. odst. 1.</w:t>
      </w:r>
    </w:p>
    <w:p w14:paraId="1E12A725" w14:textId="77777777" w:rsidR="009F18D1" w:rsidRDefault="009F18D1">
      <w:pPr>
        <w:jc w:val="both"/>
        <w:rPr>
          <w:sz w:val="24"/>
        </w:rPr>
        <w:sectPr w:rsidR="009F18D1">
          <w:pgSz w:w="11910" w:h="16840"/>
          <w:pgMar w:top="1320" w:right="1300" w:bottom="1260" w:left="1300" w:header="0" w:footer="1073" w:gutter="0"/>
          <w:cols w:space="708"/>
        </w:sectPr>
      </w:pPr>
    </w:p>
    <w:p w14:paraId="4CA2F35C" w14:textId="77777777" w:rsidR="009F18D1" w:rsidRDefault="00DB1B18">
      <w:pPr>
        <w:pStyle w:val="Nadpis1"/>
        <w:spacing w:before="77" w:line="343" w:lineRule="auto"/>
        <w:ind w:left="3857" w:right="3786"/>
      </w:pPr>
      <w:r>
        <w:rPr>
          <w:spacing w:val="-4"/>
        </w:rPr>
        <w:lastRenderedPageBreak/>
        <w:t>Článek</w:t>
      </w:r>
      <w:r>
        <w:rPr>
          <w:spacing w:val="-11"/>
        </w:rPr>
        <w:t xml:space="preserve"> </w:t>
      </w:r>
      <w:r>
        <w:rPr>
          <w:spacing w:val="-4"/>
        </w:rPr>
        <w:t>V.</w:t>
      </w:r>
      <w:r>
        <w:rPr>
          <w:spacing w:val="-4"/>
        </w:rPr>
        <w:t xml:space="preserve"> </w:t>
      </w:r>
      <w:r>
        <w:rPr>
          <w:spacing w:val="-2"/>
        </w:rPr>
        <w:t>Sankce</w:t>
      </w:r>
    </w:p>
    <w:p w14:paraId="225EDDC0" w14:textId="77777777" w:rsidR="009F18D1" w:rsidRDefault="00DB1B18">
      <w:pPr>
        <w:pStyle w:val="Odstavecseseznamem"/>
        <w:numPr>
          <w:ilvl w:val="0"/>
          <w:numId w:val="3"/>
        </w:numPr>
        <w:tabs>
          <w:tab w:val="left" w:pos="824"/>
        </w:tabs>
        <w:spacing w:before="3"/>
        <w:ind w:right="116"/>
        <w:jc w:val="both"/>
        <w:rPr>
          <w:sz w:val="24"/>
        </w:rPr>
      </w:pPr>
      <w:r>
        <w:rPr>
          <w:sz w:val="24"/>
        </w:rPr>
        <w:t>Pokud Prodávající nepředá Zboží Kupujícímu ve sjednaném termínu dle Smlouvy, je Prodávající povinen zaplatit Kupujícímu smluvní pokutu ve výši 5.000 Kč za každý i započatý den prodlení.</w:t>
      </w:r>
    </w:p>
    <w:p w14:paraId="2C6DD39C" w14:textId="77777777" w:rsidR="009F18D1" w:rsidRDefault="00DB1B18">
      <w:pPr>
        <w:pStyle w:val="Odstavecseseznamem"/>
        <w:numPr>
          <w:ilvl w:val="0"/>
          <w:numId w:val="3"/>
        </w:numPr>
        <w:tabs>
          <w:tab w:val="left" w:pos="824"/>
        </w:tabs>
        <w:spacing w:before="120"/>
        <w:ind w:right="119"/>
        <w:jc w:val="both"/>
        <w:rPr>
          <w:sz w:val="24"/>
        </w:rPr>
      </w:pPr>
      <w:r>
        <w:rPr>
          <w:sz w:val="24"/>
        </w:rPr>
        <w:t>V</w:t>
      </w:r>
      <w:r>
        <w:rPr>
          <w:spacing w:val="-3"/>
          <w:sz w:val="24"/>
        </w:rPr>
        <w:t xml:space="preserve"> </w:t>
      </w:r>
      <w:r>
        <w:rPr>
          <w:sz w:val="24"/>
        </w:rPr>
        <w:t>případě prodlení Kupujícího s</w:t>
      </w:r>
      <w:r>
        <w:rPr>
          <w:spacing w:val="-1"/>
          <w:sz w:val="24"/>
        </w:rPr>
        <w:t xml:space="preserve"> </w:t>
      </w:r>
      <w:r>
        <w:rPr>
          <w:sz w:val="24"/>
        </w:rPr>
        <w:t>placením kupní ceny podle kupn</w:t>
      </w:r>
      <w:r>
        <w:rPr>
          <w:sz w:val="24"/>
        </w:rPr>
        <w:t xml:space="preserve">í smlouvy zaplatí Kupující Prodávajícímu úrok z prodlení ve výši 0,05 % z dlužné částky za každý den </w:t>
      </w:r>
      <w:r>
        <w:rPr>
          <w:spacing w:val="-2"/>
          <w:sz w:val="24"/>
        </w:rPr>
        <w:t>prodlení.</w:t>
      </w:r>
    </w:p>
    <w:p w14:paraId="0C5BDEBE" w14:textId="77777777" w:rsidR="009F18D1" w:rsidRDefault="00DB1B18">
      <w:pPr>
        <w:pStyle w:val="Odstavecseseznamem"/>
        <w:numPr>
          <w:ilvl w:val="0"/>
          <w:numId w:val="3"/>
        </w:numPr>
        <w:tabs>
          <w:tab w:val="left" w:pos="824"/>
        </w:tabs>
        <w:spacing w:before="120"/>
        <w:ind w:right="121"/>
        <w:jc w:val="both"/>
        <w:rPr>
          <w:sz w:val="24"/>
        </w:rPr>
      </w:pPr>
      <w:r>
        <w:rPr>
          <w:sz w:val="24"/>
        </w:rPr>
        <w:t>V</w:t>
      </w:r>
      <w:r>
        <w:rPr>
          <w:spacing w:val="-4"/>
          <w:sz w:val="24"/>
        </w:rPr>
        <w:t xml:space="preserve"> </w:t>
      </w:r>
      <w:r>
        <w:rPr>
          <w:sz w:val="24"/>
        </w:rPr>
        <w:t>případě, že Prodávající neodstraní řádně uplatněné vady, je povinen zaplatit Kupujícímu smluvní pokutu ve výši 1.000 Kč za každý jednotlivý pří</w:t>
      </w:r>
      <w:r>
        <w:rPr>
          <w:sz w:val="24"/>
        </w:rPr>
        <w:t>pad.</w:t>
      </w:r>
    </w:p>
    <w:p w14:paraId="3B7CD50C" w14:textId="77777777" w:rsidR="009F18D1" w:rsidRDefault="00DB1B18">
      <w:pPr>
        <w:pStyle w:val="Odstavecseseznamem"/>
        <w:numPr>
          <w:ilvl w:val="0"/>
          <w:numId w:val="3"/>
        </w:numPr>
        <w:tabs>
          <w:tab w:val="left" w:pos="824"/>
        </w:tabs>
        <w:spacing w:before="120"/>
        <w:ind w:right="111"/>
        <w:jc w:val="both"/>
        <w:rPr>
          <w:sz w:val="24"/>
        </w:rPr>
      </w:pPr>
      <w:r>
        <w:rPr>
          <w:sz w:val="24"/>
        </w:rPr>
        <w:t>Pro případ, že by Prodávající porušil jinou povinnost stanovenou touto Smlouvou, je povinen zaplatit Kupujícímu smluvní pokutu 1.000 Kč za každý jednotlivý případ.</w:t>
      </w:r>
    </w:p>
    <w:p w14:paraId="3F0605C6" w14:textId="77777777" w:rsidR="009F18D1" w:rsidRDefault="009F18D1">
      <w:pPr>
        <w:pStyle w:val="Zkladntext"/>
        <w:spacing w:before="147"/>
        <w:ind w:left="0"/>
      </w:pPr>
    </w:p>
    <w:p w14:paraId="651863A8" w14:textId="77777777" w:rsidR="009F18D1" w:rsidRDefault="00DB1B18">
      <w:pPr>
        <w:pStyle w:val="Nadpis1"/>
        <w:ind w:right="66"/>
      </w:pPr>
      <w:r>
        <w:t>Článek</w:t>
      </w:r>
      <w:r>
        <w:rPr>
          <w:spacing w:val="-9"/>
        </w:rPr>
        <w:t xml:space="preserve"> </w:t>
      </w:r>
      <w:r>
        <w:rPr>
          <w:spacing w:val="-5"/>
        </w:rPr>
        <w:t>VI.</w:t>
      </w:r>
    </w:p>
    <w:p w14:paraId="73B3FEFE" w14:textId="77777777" w:rsidR="009F18D1" w:rsidRDefault="00DB1B18">
      <w:pPr>
        <w:spacing w:before="24"/>
        <w:ind w:left="130" w:right="63"/>
        <w:jc w:val="center"/>
        <w:rPr>
          <w:b/>
          <w:sz w:val="24"/>
        </w:rPr>
      </w:pPr>
      <w:r>
        <w:rPr>
          <w:b/>
          <w:sz w:val="24"/>
        </w:rPr>
        <w:t>Mlčenlivost,</w:t>
      </w:r>
      <w:r>
        <w:rPr>
          <w:b/>
          <w:spacing w:val="-5"/>
          <w:sz w:val="24"/>
        </w:rPr>
        <w:t xml:space="preserve"> </w:t>
      </w:r>
      <w:r>
        <w:rPr>
          <w:b/>
          <w:sz w:val="24"/>
        </w:rPr>
        <w:t>ochrana</w:t>
      </w:r>
      <w:r>
        <w:rPr>
          <w:b/>
          <w:spacing w:val="-3"/>
          <w:sz w:val="24"/>
        </w:rPr>
        <w:t xml:space="preserve"> </w:t>
      </w:r>
      <w:r>
        <w:rPr>
          <w:b/>
          <w:sz w:val="24"/>
        </w:rPr>
        <w:t>osobních</w:t>
      </w:r>
      <w:r>
        <w:rPr>
          <w:b/>
          <w:spacing w:val="-4"/>
          <w:sz w:val="24"/>
        </w:rPr>
        <w:t xml:space="preserve"> </w:t>
      </w:r>
      <w:r>
        <w:rPr>
          <w:b/>
          <w:sz w:val="24"/>
        </w:rPr>
        <w:t>údajů</w:t>
      </w:r>
      <w:r>
        <w:rPr>
          <w:b/>
          <w:spacing w:val="-2"/>
          <w:sz w:val="24"/>
        </w:rPr>
        <w:t xml:space="preserve"> </w:t>
      </w:r>
      <w:r>
        <w:rPr>
          <w:b/>
          <w:sz w:val="24"/>
        </w:rPr>
        <w:t>a</w:t>
      </w:r>
      <w:r>
        <w:rPr>
          <w:b/>
          <w:spacing w:val="-3"/>
          <w:sz w:val="24"/>
        </w:rPr>
        <w:t xml:space="preserve"> </w:t>
      </w:r>
      <w:r>
        <w:rPr>
          <w:b/>
          <w:sz w:val="24"/>
        </w:rPr>
        <w:t>odpovědné</w:t>
      </w:r>
      <w:r>
        <w:rPr>
          <w:b/>
          <w:spacing w:val="-3"/>
          <w:sz w:val="24"/>
        </w:rPr>
        <w:t xml:space="preserve"> </w:t>
      </w:r>
      <w:r>
        <w:rPr>
          <w:b/>
          <w:spacing w:val="-2"/>
          <w:sz w:val="24"/>
        </w:rPr>
        <w:t>zadávání</w:t>
      </w:r>
    </w:p>
    <w:p w14:paraId="5B4A43BE" w14:textId="77777777" w:rsidR="009F18D1" w:rsidRDefault="009F18D1">
      <w:pPr>
        <w:pStyle w:val="Zkladntext"/>
        <w:spacing w:before="24"/>
        <w:ind w:left="0"/>
        <w:rPr>
          <w:b/>
        </w:rPr>
      </w:pPr>
    </w:p>
    <w:p w14:paraId="4B15B866" w14:textId="77777777" w:rsidR="009F18D1" w:rsidRDefault="00DB1B18">
      <w:pPr>
        <w:pStyle w:val="Odstavecseseznamem"/>
        <w:numPr>
          <w:ilvl w:val="0"/>
          <w:numId w:val="2"/>
        </w:numPr>
        <w:tabs>
          <w:tab w:val="left" w:pos="824"/>
        </w:tabs>
        <w:ind w:right="117"/>
        <w:jc w:val="both"/>
        <w:rPr>
          <w:sz w:val="24"/>
        </w:rPr>
      </w:pPr>
      <w:r>
        <w:rPr>
          <w:sz w:val="24"/>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w:t>
      </w:r>
      <w:r>
        <w:rPr>
          <w:sz w:val="24"/>
        </w:rPr>
        <w:t>osti může Prodávajícího zprostit pouze Kupující. Zproštění povinnosti mlčenlivosti musí být učiněno písemně. Výše uvedenou povinností mlčenlivosti není dotčena možnost Prodávajícího uvádět činnost dle této Smlouvy jako svou referenci</w:t>
      </w:r>
    </w:p>
    <w:p w14:paraId="1B4FFBDF" w14:textId="77777777" w:rsidR="009F18D1" w:rsidRDefault="00DB1B18">
      <w:pPr>
        <w:pStyle w:val="Zkladntext"/>
        <w:spacing w:before="5"/>
        <w:ind w:right="118" w:firstLine="24"/>
        <w:jc w:val="both"/>
      </w:pPr>
      <w:r>
        <w:t>ve svých nabídkách v z</w:t>
      </w:r>
      <w:r>
        <w:t xml:space="preserve">ákonem stanoveném rozsahu, popřípadě rozsahu stanoveném </w:t>
      </w:r>
      <w:r>
        <w:rPr>
          <w:spacing w:val="-2"/>
        </w:rPr>
        <w:t>Kupujícím.</w:t>
      </w:r>
    </w:p>
    <w:p w14:paraId="667E532E" w14:textId="77777777" w:rsidR="009F18D1" w:rsidRDefault="009F18D1">
      <w:pPr>
        <w:pStyle w:val="Zkladntext"/>
        <w:spacing w:before="31"/>
        <w:ind w:left="0"/>
      </w:pPr>
    </w:p>
    <w:p w14:paraId="1749FC42" w14:textId="77777777" w:rsidR="009F18D1" w:rsidRDefault="00DB1B18">
      <w:pPr>
        <w:pStyle w:val="Odstavecseseznamem"/>
        <w:numPr>
          <w:ilvl w:val="0"/>
          <w:numId w:val="2"/>
        </w:numPr>
        <w:tabs>
          <w:tab w:val="left" w:pos="824"/>
        </w:tabs>
        <w:ind w:right="113"/>
        <w:jc w:val="both"/>
        <w:rPr>
          <w:sz w:val="24"/>
        </w:rPr>
      </w:pPr>
      <w:r>
        <w:rPr>
          <w:sz w:val="24"/>
        </w:rPr>
        <w:t>Prodávající</w:t>
      </w:r>
      <w:r>
        <w:rPr>
          <w:spacing w:val="-1"/>
          <w:sz w:val="24"/>
        </w:rPr>
        <w:t xml:space="preserve"> </w:t>
      </w:r>
      <w:r>
        <w:rPr>
          <w:sz w:val="24"/>
        </w:rPr>
        <w:t>se</w:t>
      </w:r>
      <w:r>
        <w:rPr>
          <w:spacing w:val="-2"/>
          <w:sz w:val="24"/>
        </w:rPr>
        <w:t xml:space="preserve"> </w:t>
      </w:r>
      <w:r>
        <w:rPr>
          <w:sz w:val="24"/>
        </w:rPr>
        <w:t>zavazuje, že</w:t>
      </w:r>
      <w:r>
        <w:rPr>
          <w:spacing w:val="-2"/>
          <w:sz w:val="24"/>
        </w:rPr>
        <w:t xml:space="preserve"> </w:t>
      </w:r>
      <w:r>
        <w:rPr>
          <w:sz w:val="24"/>
        </w:rPr>
        <w:t>pokud</w:t>
      </w:r>
      <w:r>
        <w:rPr>
          <w:spacing w:val="-1"/>
          <w:sz w:val="24"/>
        </w:rPr>
        <w:t xml:space="preserve"> </w:t>
      </w:r>
      <w:r>
        <w:rPr>
          <w:sz w:val="24"/>
        </w:rPr>
        <w:t>v</w:t>
      </w:r>
      <w:r>
        <w:rPr>
          <w:spacing w:val="-1"/>
          <w:sz w:val="24"/>
        </w:rPr>
        <w:t xml:space="preserve"> </w:t>
      </w:r>
      <w:r>
        <w:rPr>
          <w:sz w:val="24"/>
        </w:rPr>
        <w:t>souvislosti</w:t>
      </w:r>
      <w:r>
        <w:rPr>
          <w:spacing w:val="-1"/>
          <w:sz w:val="24"/>
        </w:rPr>
        <w:t xml:space="preserve"> </w:t>
      </w:r>
      <w:r>
        <w:rPr>
          <w:sz w:val="24"/>
        </w:rPr>
        <w:t>s</w:t>
      </w:r>
      <w:r>
        <w:rPr>
          <w:spacing w:val="-1"/>
          <w:sz w:val="24"/>
        </w:rPr>
        <w:t xml:space="preserve"> </w:t>
      </w:r>
      <w:r>
        <w:rPr>
          <w:sz w:val="24"/>
        </w:rPr>
        <w:t>realizací</w:t>
      </w:r>
      <w:r>
        <w:rPr>
          <w:spacing w:val="-1"/>
          <w:sz w:val="24"/>
        </w:rPr>
        <w:t xml:space="preserve"> </w:t>
      </w:r>
      <w:r>
        <w:rPr>
          <w:sz w:val="24"/>
        </w:rPr>
        <w:t>této</w:t>
      </w:r>
      <w:r>
        <w:rPr>
          <w:spacing w:val="-1"/>
          <w:sz w:val="24"/>
        </w:rPr>
        <w:t xml:space="preserve"> </w:t>
      </w:r>
      <w:r>
        <w:rPr>
          <w:sz w:val="24"/>
        </w:rPr>
        <w:t>Smlouvy</w:t>
      </w:r>
      <w:r>
        <w:rPr>
          <w:spacing w:val="-1"/>
          <w:sz w:val="24"/>
        </w:rPr>
        <w:t xml:space="preserve"> </w:t>
      </w:r>
      <w:r>
        <w:rPr>
          <w:sz w:val="24"/>
        </w:rPr>
        <w:t>přijde</w:t>
      </w:r>
      <w:r>
        <w:rPr>
          <w:spacing w:val="-2"/>
          <w:sz w:val="24"/>
        </w:rPr>
        <w:t xml:space="preserve"> </w:t>
      </w:r>
      <w:r>
        <w:rPr>
          <w:sz w:val="24"/>
        </w:rPr>
        <w:t>on,</w:t>
      </w:r>
      <w:r>
        <w:rPr>
          <w:spacing w:val="-1"/>
          <w:sz w:val="24"/>
        </w:rPr>
        <w:t xml:space="preserve"> </w:t>
      </w:r>
      <w:r>
        <w:rPr>
          <w:sz w:val="24"/>
        </w:rPr>
        <w:t xml:space="preserve">jeho pověření zaměstnanci nebo osoby, které pověřil prováděním díla dle této Smlouvy, do styku s osobními nebo citlivými údaji ve smyslu zákona č. 110/2019 Sb., o zpracování osobních údajů, ve znění pozdějších předpisů, učiní veškerá opatření, aby nedošlo </w:t>
      </w:r>
      <w:r>
        <w:rPr>
          <w:sz w:val="24"/>
        </w:rPr>
        <w:t>k neoprávněnému nebo nahodilému přístupu k těmto údajům, k jejich změně, zničení či ztrátě,</w:t>
      </w:r>
      <w:r>
        <w:rPr>
          <w:spacing w:val="-7"/>
          <w:sz w:val="24"/>
        </w:rPr>
        <w:t xml:space="preserve"> </w:t>
      </w:r>
      <w:r>
        <w:rPr>
          <w:sz w:val="24"/>
        </w:rPr>
        <w:t>neoprávněným</w:t>
      </w:r>
      <w:r>
        <w:rPr>
          <w:spacing w:val="-8"/>
          <w:sz w:val="24"/>
        </w:rPr>
        <w:t xml:space="preserve"> </w:t>
      </w:r>
      <w:r>
        <w:rPr>
          <w:sz w:val="24"/>
        </w:rPr>
        <w:t>přenosům,</w:t>
      </w:r>
      <w:r>
        <w:rPr>
          <w:spacing w:val="-8"/>
          <w:sz w:val="24"/>
        </w:rPr>
        <w:t xml:space="preserve"> </w:t>
      </w:r>
      <w:r>
        <w:rPr>
          <w:sz w:val="24"/>
        </w:rPr>
        <w:t>k</w:t>
      </w:r>
      <w:r>
        <w:rPr>
          <w:spacing w:val="-8"/>
          <w:sz w:val="24"/>
        </w:rPr>
        <w:t xml:space="preserve"> </w:t>
      </w:r>
      <w:r>
        <w:rPr>
          <w:sz w:val="24"/>
        </w:rPr>
        <w:t>jejich</w:t>
      </w:r>
      <w:r>
        <w:rPr>
          <w:spacing w:val="-9"/>
          <w:sz w:val="24"/>
        </w:rPr>
        <w:t xml:space="preserve"> </w:t>
      </w:r>
      <w:r>
        <w:rPr>
          <w:sz w:val="24"/>
        </w:rPr>
        <w:t>jinému</w:t>
      </w:r>
      <w:r>
        <w:rPr>
          <w:spacing w:val="-6"/>
          <w:sz w:val="24"/>
        </w:rPr>
        <w:t xml:space="preserve"> </w:t>
      </w:r>
      <w:r>
        <w:rPr>
          <w:sz w:val="24"/>
        </w:rPr>
        <w:t>neoprávněnému</w:t>
      </w:r>
      <w:r>
        <w:rPr>
          <w:spacing w:val="-5"/>
          <w:sz w:val="24"/>
        </w:rPr>
        <w:t xml:space="preserve"> </w:t>
      </w:r>
      <w:r>
        <w:rPr>
          <w:sz w:val="24"/>
        </w:rPr>
        <w:t>zpracování,</w:t>
      </w:r>
      <w:r>
        <w:rPr>
          <w:spacing w:val="-8"/>
          <w:sz w:val="24"/>
        </w:rPr>
        <w:t xml:space="preserve"> </w:t>
      </w:r>
      <w:r>
        <w:rPr>
          <w:sz w:val="24"/>
        </w:rPr>
        <w:t>jakož</w:t>
      </w:r>
      <w:r>
        <w:rPr>
          <w:spacing w:val="-7"/>
          <w:sz w:val="24"/>
        </w:rPr>
        <w:t xml:space="preserve"> </w:t>
      </w:r>
      <w:r>
        <w:rPr>
          <w:sz w:val="24"/>
        </w:rPr>
        <w:t>aby i jinak neporušil zákon č. č. 110/2019 Sb., o zpracování osobních údajů. Prodávající je p</w:t>
      </w:r>
      <w:r>
        <w:rPr>
          <w:sz w:val="24"/>
        </w:rPr>
        <w:t>ovinen zachovávat mlčenlivost o osobních údajích a o bezpečnostních opatřeních, jejichž</w:t>
      </w:r>
      <w:r>
        <w:rPr>
          <w:spacing w:val="-6"/>
          <w:sz w:val="24"/>
        </w:rPr>
        <w:t xml:space="preserve"> </w:t>
      </w:r>
      <w:r>
        <w:rPr>
          <w:sz w:val="24"/>
        </w:rPr>
        <w:t>zveřejnění</w:t>
      </w:r>
      <w:r>
        <w:rPr>
          <w:spacing w:val="-5"/>
          <w:sz w:val="24"/>
        </w:rPr>
        <w:t xml:space="preserve"> </w:t>
      </w:r>
      <w:r>
        <w:rPr>
          <w:sz w:val="24"/>
        </w:rPr>
        <w:t>by</w:t>
      </w:r>
      <w:r>
        <w:rPr>
          <w:spacing w:val="-5"/>
          <w:sz w:val="24"/>
        </w:rPr>
        <w:t xml:space="preserve"> </w:t>
      </w:r>
      <w:r>
        <w:rPr>
          <w:sz w:val="24"/>
        </w:rPr>
        <w:t>ohrozilo</w:t>
      </w:r>
      <w:r>
        <w:rPr>
          <w:spacing w:val="-5"/>
          <w:sz w:val="24"/>
        </w:rPr>
        <w:t xml:space="preserve"> </w:t>
      </w:r>
      <w:r>
        <w:rPr>
          <w:sz w:val="24"/>
        </w:rPr>
        <w:t>zabezpečení</w:t>
      </w:r>
      <w:r>
        <w:rPr>
          <w:spacing w:val="-5"/>
          <w:sz w:val="24"/>
        </w:rPr>
        <w:t xml:space="preserve"> </w:t>
      </w:r>
      <w:r>
        <w:rPr>
          <w:sz w:val="24"/>
        </w:rPr>
        <w:t>osobních</w:t>
      </w:r>
      <w:r>
        <w:rPr>
          <w:spacing w:val="-5"/>
          <w:sz w:val="24"/>
        </w:rPr>
        <w:t xml:space="preserve"> </w:t>
      </w:r>
      <w:r>
        <w:rPr>
          <w:sz w:val="24"/>
        </w:rPr>
        <w:t>údajů.</w:t>
      </w:r>
      <w:r>
        <w:rPr>
          <w:spacing w:val="-5"/>
          <w:sz w:val="24"/>
        </w:rPr>
        <w:t xml:space="preserve"> </w:t>
      </w:r>
      <w:r>
        <w:rPr>
          <w:sz w:val="24"/>
        </w:rPr>
        <w:t>Povinnost</w:t>
      </w:r>
      <w:r>
        <w:rPr>
          <w:spacing w:val="-5"/>
          <w:sz w:val="24"/>
        </w:rPr>
        <w:t xml:space="preserve"> </w:t>
      </w:r>
      <w:r>
        <w:rPr>
          <w:sz w:val="24"/>
        </w:rPr>
        <w:t>mlčenlivosti</w:t>
      </w:r>
      <w:r>
        <w:rPr>
          <w:spacing w:val="-5"/>
          <w:sz w:val="24"/>
        </w:rPr>
        <w:t xml:space="preserve"> </w:t>
      </w:r>
      <w:r>
        <w:rPr>
          <w:sz w:val="24"/>
        </w:rPr>
        <w:t>trvá i po ukončení této Smlouvy.</w:t>
      </w:r>
    </w:p>
    <w:p w14:paraId="0C5F1CB6" w14:textId="77777777" w:rsidR="009F18D1" w:rsidRDefault="009F18D1">
      <w:pPr>
        <w:pStyle w:val="Zkladntext"/>
        <w:spacing w:before="30"/>
        <w:ind w:left="0"/>
      </w:pPr>
    </w:p>
    <w:p w14:paraId="37DD3674" w14:textId="77777777" w:rsidR="009F18D1" w:rsidRDefault="00DB1B18">
      <w:pPr>
        <w:pStyle w:val="Odstavecseseznamem"/>
        <w:numPr>
          <w:ilvl w:val="0"/>
          <w:numId w:val="2"/>
        </w:numPr>
        <w:tabs>
          <w:tab w:val="left" w:pos="824"/>
        </w:tabs>
        <w:rPr>
          <w:sz w:val="24"/>
        </w:rPr>
      </w:pPr>
      <w:r>
        <w:rPr>
          <w:sz w:val="24"/>
        </w:rPr>
        <w:t>Povinnost</w:t>
      </w:r>
      <w:r>
        <w:rPr>
          <w:spacing w:val="-2"/>
          <w:sz w:val="24"/>
        </w:rPr>
        <w:t xml:space="preserve"> </w:t>
      </w:r>
      <w:r>
        <w:rPr>
          <w:sz w:val="24"/>
        </w:rPr>
        <w:t>mlčenlivosti</w:t>
      </w:r>
      <w:r>
        <w:rPr>
          <w:spacing w:val="-2"/>
          <w:sz w:val="24"/>
        </w:rPr>
        <w:t xml:space="preserve"> </w:t>
      </w:r>
      <w:r>
        <w:rPr>
          <w:sz w:val="24"/>
        </w:rPr>
        <w:t>a</w:t>
      </w:r>
      <w:r>
        <w:rPr>
          <w:spacing w:val="-4"/>
          <w:sz w:val="24"/>
        </w:rPr>
        <w:t xml:space="preserve"> </w:t>
      </w:r>
      <w:r>
        <w:rPr>
          <w:sz w:val="24"/>
        </w:rPr>
        <w:t>závazek</w:t>
      </w:r>
      <w:r>
        <w:rPr>
          <w:spacing w:val="-2"/>
          <w:sz w:val="24"/>
        </w:rPr>
        <w:t xml:space="preserve"> </w:t>
      </w:r>
      <w:r>
        <w:rPr>
          <w:sz w:val="24"/>
        </w:rPr>
        <w:t>k</w:t>
      </w:r>
      <w:r>
        <w:rPr>
          <w:spacing w:val="-1"/>
          <w:sz w:val="24"/>
        </w:rPr>
        <w:t xml:space="preserve"> </w:t>
      </w:r>
      <w:r>
        <w:rPr>
          <w:sz w:val="24"/>
        </w:rPr>
        <w:t>ochraně</w:t>
      </w:r>
      <w:r>
        <w:rPr>
          <w:spacing w:val="-3"/>
          <w:sz w:val="24"/>
        </w:rPr>
        <w:t xml:space="preserve"> </w:t>
      </w:r>
      <w:r>
        <w:rPr>
          <w:sz w:val="24"/>
        </w:rPr>
        <w:t>informací</w:t>
      </w:r>
      <w:r>
        <w:rPr>
          <w:spacing w:val="-1"/>
          <w:sz w:val="24"/>
        </w:rPr>
        <w:t xml:space="preserve"> </w:t>
      </w:r>
      <w:r>
        <w:rPr>
          <w:sz w:val="24"/>
        </w:rPr>
        <w:t>se</w:t>
      </w:r>
      <w:r>
        <w:rPr>
          <w:spacing w:val="-2"/>
          <w:sz w:val="24"/>
        </w:rPr>
        <w:t xml:space="preserve"> </w:t>
      </w:r>
      <w:r>
        <w:rPr>
          <w:sz w:val="24"/>
        </w:rPr>
        <w:t>nevztahuje</w:t>
      </w:r>
      <w:r>
        <w:rPr>
          <w:spacing w:val="-1"/>
          <w:sz w:val="24"/>
        </w:rPr>
        <w:t xml:space="preserve"> </w:t>
      </w:r>
      <w:r>
        <w:rPr>
          <w:spacing w:val="-5"/>
          <w:sz w:val="24"/>
        </w:rPr>
        <w:t>na:</w:t>
      </w:r>
    </w:p>
    <w:p w14:paraId="3C7ECCCB" w14:textId="77777777" w:rsidR="009F18D1" w:rsidRDefault="00DB1B18">
      <w:pPr>
        <w:pStyle w:val="Odstavecseseznamem"/>
        <w:numPr>
          <w:ilvl w:val="1"/>
          <w:numId w:val="2"/>
        </w:numPr>
        <w:tabs>
          <w:tab w:val="left" w:pos="1916"/>
        </w:tabs>
        <w:spacing w:before="5"/>
        <w:ind w:right="119"/>
        <w:jc w:val="left"/>
        <w:rPr>
          <w:sz w:val="24"/>
        </w:rPr>
      </w:pPr>
      <w:r>
        <w:rPr>
          <w:sz w:val="24"/>
        </w:rPr>
        <w:t>informace,</w:t>
      </w:r>
      <w:r>
        <w:rPr>
          <w:spacing w:val="80"/>
          <w:sz w:val="24"/>
        </w:rPr>
        <w:t xml:space="preserve"> </w:t>
      </w:r>
      <w:r>
        <w:rPr>
          <w:sz w:val="24"/>
        </w:rPr>
        <w:t>které</w:t>
      </w:r>
      <w:r>
        <w:rPr>
          <w:spacing w:val="80"/>
          <w:sz w:val="24"/>
        </w:rPr>
        <w:t xml:space="preserve"> </w:t>
      </w:r>
      <w:r>
        <w:rPr>
          <w:sz w:val="24"/>
        </w:rPr>
        <w:t>se</w:t>
      </w:r>
      <w:r>
        <w:rPr>
          <w:spacing w:val="80"/>
          <w:sz w:val="24"/>
        </w:rPr>
        <w:t xml:space="preserve"> </w:t>
      </w:r>
      <w:r>
        <w:rPr>
          <w:sz w:val="24"/>
        </w:rPr>
        <w:t>staly</w:t>
      </w:r>
      <w:r>
        <w:rPr>
          <w:spacing w:val="80"/>
          <w:sz w:val="24"/>
        </w:rPr>
        <w:t xml:space="preserve"> </w:t>
      </w:r>
      <w:r>
        <w:rPr>
          <w:sz w:val="24"/>
        </w:rPr>
        <w:t>veřejně</w:t>
      </w:r>
      <w:r>
        <w:rPr>
          <w:spacing w:val="80"/>
          <w:sz w:val="24"/>
        </w:rPr>
        <w:t xml:space="preserve"> </w:t>
      </w:r>
      <w:r>
        <w:rPr>
          <w:sz w:val="24"/>
        </w:rPr>
        <w:t>přístupnými,</w:t>
      </w:r>
      <w:r>
        <w:rPr>
          <w:spacing w:val="80"/>
          <w:sz w:val="24"/>
        </w:rPr>
        <w:t xml:space="preserve"> </w:t>
      </w:r>
      <w:r>
        <w:rPr>
          <w:sz w:val="24"/>
        </w:rPr>
        <w:t>pokud</w:t>
      </w:r>
      <w:r>
        <w:rPr>
          <w:spacing w:val="80"/>
          <w:sz w:val="24"/>
        </w:rPr>
        <w:t xml:space="preserve"> </w:t>
      </w:r>
      <w:r>
        <w:rPr>
          <w:sz w:val="24"/>
        </w:rPr>
        <w:t>se</w:t>
      </w:r>
      <w:r>
        <w:rPr>
          <w:spacing w:val="80"/>
          <w:sz w:val="24"/>
        </w:rPr>
        <w:t xml:space="preserve"> </w:t>
      </w:r>
      <w:r>
        <w:rPr>
          <w:sz w:val="24"/>
        </w:rPr>
        <w:t>tak</w:t>
      </w:r>
      <w:r>
        <w:rPr>
          <w:spacing w:val="80"/>
          <w:sz w:val="24"/>
        </w:rPr>
        <w:t xml:space="preserve"> </w:t>
      </w:r>
      <w:r>
        <w:rPr>
          <w:sz w:val="24"/>
        </w:rPr>
        <w:t>nestalo porušením povinnosti jejich ochrany;</w:t>
      </w:r>
    </w:p>
    <w:p w14:paraId="67835A9D" w14:textId="77777777" w:rsidR="009F18D1" w:rsidRDefault="00DB1B18">
      <w:pPr>
        <w:pStyle w:val="Odstavecseseznamem"/>
        <w:numPr>
          <w:ilvl w:val="1"/>
          <w:numId w:val="2"/>
        </w:numPr>
        <w:tabs>
          <w:tab w:val="left" w:pos="1916"/>
        </w:tabs>
        <w:spacing w:before="5"/>
        <w:ind w:right="121"/>
        <w:jc w:val="left"/>
        <w:rPr>
          <w:sz w:val="24"/>
        </w:rPr>
      </w:pPr>
      <w:r>
        <w:rPr>
          <w:sz w:val="24"/>
        </w:rPr>
        <w:t>informace získané na základě postupu nezávislého na této Smlouvě nebo</w:t>
      </w:r>
      <w:r>
        <w:rPr>
          <w:spacing w:val="80"/>
          <w:sz w:val="24"/>
        </w:rPr>
        <w:t xml:space="preserve"> </w:t>
      </w:r>
      <w:r>
        <w:rPr>
          <w:sz w:val="24"/>
        </w:rPr>
        <w:t>druhé</w:t>
      </w:r>
      <w:r>
        <w:rPr>
          <w:spacing w:val="-4"/>
          <w:sz w:val="24"/>
        </w:rPr>
        <w:t xml:space="preserve"> </w:t>
      </w:r>
      <w:r>
        <w:rPr>
          <w:sz w:val="24"/>
        </w:rPr>
        <w:t>smluvní</w:t>
      </w:r>
      <w:r>
        <w:rPr>
          <w:spacing w:val="-2"/>
          <w:sz w:val="24"/>
        </w:rPr>
        <w:t xml:space="preserve"> </w:t>
      </w:r>
      <w:r>
        <w:rPr>
          <w:sz w:val="24"/>
        </w:rPr>
        <w:t>straně,</w:t>
      </w:r>
      <w:r>
        <w:rPr>
          <w:spacing w:val="-2"/>
          <w:sz w:val="24"/>
        </w:rPr>
        <w:t xml:space="preserve"> </w:t>
      </w:r>
      <w:r>
        <w:rPr>
          <w:sz w:val="24"/>
        </w:rPr>
        <w:t>pokud</w:t>
      </w:r>
      <w:r>
        <w:rPr>
          <w:spacing w:val="-2"/>
          <w:sz w:val="24"/>
        </w:rPr>
        <w:t xml:space="preserve"> </w:t>
      </w:r>
      <w:r>
        <w:rPr>
          <w:sz w:val="24"/>
        </w:rPr>
        <w:t>je</w:t>
      </w:r>
      <w:r>
        <w:rPr>
          <w:spacing w:val="-2"/>
          <w:sz w:val="24"/>
        </w:rPr>
        <w:t xml:space="preserve"> </w:t>
      </w:r>
      <w:r>
        <w:rPr>
          <w:sz w:val="24"/>
        </w:rPr>
        <w:t>prodávající</w:t>
      </w:r>
      <w:r>
        <w:rPr>
          <w:spacing w:val="-2"/>
          <w:sz w:val="24"/>
        </w:rPr>
        <w:t xml:space="preserve"> </w:t>
      </w:r>
      <w:r>
        <w:rPr>
          <w:sz w:val="24"/>
        </w:rPr>
        <w:t>schopen</w:t>
      </w:r>
      <w:r>
        <w:rPr>
          <w:spacing w:val="-2"/>
          <w:sz w:val="24"/>
        </w:rPr>
        <w:t xml:space="preserve"> </w:t>
      </w:r>
      <w:r>
        <w:rPr>
          <w:sz w:val="24"/>
        </w:rPr>
        <w:t>tuto</w:t>
      </w:r>
      <w:r>
        <w:rPr>
          <w:spacing w:val="-2"/>
          <w:sz w:val="24"/>
        </w:rPr>
        <w:t xml:space="preserve"> </w:t>
      </w:r>
      <w:r>
        <w:rPr>
          <w:sz w:val="24"/>
        </w:rPr>
        <w:t>skutečnost</w:t>
      </w:r>
      <w:r>
        <w:rPr>
          <w:spacing w:val="-2"/>
          <w:sz w:val="24"/>
        </w:rPr>
        <w:t xml:space="preserve"> </w:t>
      </w:r>
      <w:r>
        <w:rPr>
          <w:sz w:val="24"/>
        </w:rPr>
        <w:t>doložit;</w:t>
      </w:r>
    </w:p>
    <w:p w14:paraId="35383531" w14:textId="77777777" w:rsidR="009F18D1" w:rsidRDefault="00DB1B18">
      <w:pPr>
        <w:pStyle w:val="Odstavecseseznamem"/>
        <w:numPr>
          <w:ilvl w:val="1"/>
          <w:numId w:val="2"/>
        </w:numPr>
        <w:tabs>
          <w:tab w:val="left" w:pos="1916"/>
        </w:tabs>
        <w:spacing w:before="5"/>
        <w:ind w:right="119"/>
        <w:jc w:val="left"/>
        <w:rPr>
          <w:sz w:val="24"/>
        </w:rPr>
      </w:pPr>
      <w:r>
        <w:rPr>
          <w:sz w:val="24"/>
        </w:rPr>
        <w:t>informace</w:t>
      </w:r>
      <w:r>
        <w:rPr>
          <w:spacing w:val="80"/>
          <w:sz w:val="24"/>
        </w:rPr>
        <w:t xml:space="preserve"> </w:t>
      </w:r>
      <w:r>
        <w:rPr>
          <w:sz w:val="24"/>
        </w:rPr>
        <w:t>poskytnuté</w:t>
      </w:r>
      <w:r>
        <w:rPr>
          <w:spacing w:val="80"/>
          <w:sz w:val="24"/>
        </w:rPr>
        <w:t xml:space="preserve"> </w:t>
      </w:r>
      <w:r>
        <w:rPr>
          <w:sz w:val="24"/>
        </w:rPr>
        <w:t>třetí</w:t>
      </w:r>
      <w:r>
        <w:rPr>
          <w:spacing w:val="80"/>
          <w:sz w:val="24"/>
        </w:rPr>
        <w:t xml:space="preserve"> </w:t>
      </w:r>
      <w:r>
        <w:rPr>
          <w:sz w:val="24"/>
        </w:rPr>
        <w:t>osobou,</w:t>
      </w:r>
      <w:r>
        <w:rPr>
          <w:spacing w:val="80"/>
          <w:sz w:val="24"/>
        </w:rPr>
        <w:t xml:space="preserve"> </w:t>
      </w:r>
      <w:r>
        <w:rPr>
          <w:sz w:val="24"/>
        </w:rPr>
        <w:t>která</w:t>
      </w:r>
      <w:r>
        <w:rPr>
          <w:spacing w:val="80"/>
          <w:sz w:val="24"/>
        </w:rPr>
        <w:t xml:space="preserve"> </w:t>
      </w:r>
      <w:r>
        <w:rPr>
          <w:sz w:val="24"/>
        </w:rPr>
        <w:t>takové</w:t>
      </w:r>
      <w:r>
        <w:rPr>
          <w:spacing w:val="80"/>
          <w:sz w:val="24"/>
        </w:rPr>
        <w:t xml:space="preserve"> </w:t>
      </w:r>
      <w:r>
        <w:rPr>
          <w:sz w:val="24"/>
        </w:rPr>
        <w:t>informace</w:t>
      </w:r>
      <w:r>
        <w:rPr>
          <w:spacing w:val="80"/>
          <w:sz w:val="24"/>
        </w:rPr>
        <w:t xml:space="preserve"> </w:t>
      </w:r>
      <w:r>
        <w:rPr>
          <w:sz w:val="24"/>
        </w:rPr>
        <w:t>nezískala porušením povinnosti jejich ochrany a</w:t>
      </w:r>
    </w:p>
    <w:p w14:paraId="485D71D1" w14:textId="77777777" w:rsidR="009F18D1" w:rsidRDefault="00DB1B18">
      <w:pPr>
        <w:pStyle w:val="Odstavecseseznamem"/>
        <w:numPr>
          <w:ilvl w:val="1"/>
          <w:numId w:val="2"/>
        </w:numPr>
        <w:tabs>
          <w:tab w:val="left" w:pos="1915"/>
        </w:tabs>
        <w:spacing w:before="5"/>
        <w:ind w:left="1915" w:hanging="143"/>
        <w:jc w:val="left"/>
        <w:rPr>
          <w:sz w:val="24"/>
        </w:rPr>
      </w:pPr>
      <w:r>
        <w:rPr>
          <w:sz w:val="24"/>
        </w:rPr>
        <w:t>informace,</w:t>
      </w:r>
      <w:r>
        <w:rPr>
          <w:spacing w:val="-4"/>
          <w:sz w:val="24"/>
        </w:rPr>
        <w:t xml:space="preserve"> </w:t>
      </w:r>
      <w:r>
        <w:rPr>
          <w:sz w:val="24"/>
        </w:rPr>
        <w:t>u</w:t>
      </w:r>
      <w:r>
        <w:rPr>
          <w:spacing w:val="-2"/>
          <w:sz w:val="24"/>
        </w:rPr>
        <w:t xml:space="preserve"> </w:t>
      </w:r>
      <w:r>
        <w:rPr>
          <w:sz w:val="24"/>
        </w:rPr>
        <w:t>kterých</w:t>
      </w:r>
      <w:r>
        <w:rPr>
          <w:spacing w:val="-1"/>
          <w:sz w:val="24"/>
        </w:rPr>
        <w:t xml:space="preserve"> </w:t>
      </w:r>
      <w:r>
        <w:rPr>
          <w:sz w:val="24"/>
        </w:rPr>
        <w:t>povinnost</w:t>
      </w:r>
      <w:r>
        <w:rPr>
          <w:spacing w:val="-2"/>
          <w:sz w:val="24"/>
        </w:rPr>
        <w:t xml:space="preserve"> </w:t>
      </w:r>
      <w:r>
        <w:rPr>
          <w:sz w:val="24"/>
        </w:rPr>
        <w:t>jejich</w:t>
      </w:r>
      <w:r>
        <w:rPr>
          <w:spacing w:val="-1"/>
          <w:sz w:val="24"/>
        </w:rPr>
        <w:t xml:space="preserve"> </w:t>
      </w:r>
      <w:r>
        <w:rPr>
          <w:sz w:val="24"/>
        </w:rPr>
        <w:t>zpřístupnění</w:t>
      </w:r>
      <w:r>
        <w:rPr>
          <w:spacing w:val="-2"/>
          <w:sz w:val="24"/>
        </w:rPr>
        <w:t xml:space="preserve"> </w:t>
      </w:r>
      <w:r>
        <w:rPr>
          <w:sz w:val="24"/>
        </w:rPr>
        <w:t>ukládá</w:t>
      </w:r>
      <w:r>
        <w:rPr>
          <w:spacing w:val="-3"/>
          <w:sz w:val="24"/>
        </w:rPr>
        <w:t xml:space="preserve"> </w:t>
      </w:r>
      <w:r>
        <w:rPr>
          <w:sz w:val="24"/>
        </w:rPr>
        <w:t>právní</w:t>
      </w:r>
      <w:r>
        <w:rPr>
          <w:spacing w:val="-1"/>
          <w:sz w:val="24"/>
        </w:rPr>
        <w:t xml:space="preserve"> </w:t>
      </w:r>
      <w:r>
        <w:rPr>
          <w:spacing w:val="-2"/>
          <w:sz w:val="24"/>
        </w:rPr>
        <w:t>předpis.</w:t>
      </w:r>
    </w:p>
    <w:p w14:paraId="43E430AC" w14:textId="77777777" w:rsidR="009F18D1" w:rsidRDefault="009F18D1">
      <w:pPr>
        <w:pStyle w:val="Zkladntext"/>
        <w:spacing w:before="31"/>
        <w:ind w:left="0"/>
      </w:pPr>
    </w:p>
    <w:p w14:paraId="242C16D8" w14:textId="77777777" w:rsidR="009F18D1" w:rsidRDefault="00DB1B18">
      <w:pPr>
        <w:pStyle w:val="Odstavecseseznamem"/>
        <w:numPr>
          <w:ilvl w:val="0"/>
          <w:numId w:val="2"/>
        </w:numPr>
        <w:tabs>
          <w:tab w:val="left" w:pos="824"/>
        </w:tabs>
        <w:ind w:right="116"/>
        <w:jc w:val="both"/>
        <w:rPr>
          <w:sz w:val="24"/>
        </w:rPr>
      </w:pPr>
      <w:r>
        <w:rPr>
          <w:sz w:val="24"/>
        </w:rPr>
        <w:t>Prodávající</w:t>
      </w:r>
      <w:r>
        <w:rPr>
          <w:spacing w:val="-6"/>
          <w:sz w:val="24"/>
        </w:rPr>
        <w:t xml:space="preserve"> </w:t>
      </w:r>
      <w:r>
        <w:rPr>
          <w:sz w:val="24"/>
        </w:rPr>
        <w:t>se</w:t>
      </w:r>
      <w:r>
        <w:rPr>
          <w:spacing w:val="-8"/>
          <w:sz w:val="24"/>
        </w:rPr>
        <w:t xml:space="preserve"> </w:t>
      </w:r>
      <w:r>
        <w:rPr>
          <w:sz w:val="24"/>
        </w:rPr>
        <w:t>zavazuje</w:t>
      </w:r>
      <w:r>
        <w:rPr>
          <w:spacing w:val="-7"/>
          <w:sz w:val="24"/>
        </w:rPr>
        <w:t xml:space="preserve"> </w:t>
      </w:r>
      <w:r>
        <w:rPr>
          <w:sz w:val="24"/>
        </w:rPr>
        <w:t>uhradit</w:t>
      </w:r>
      <w:r>
        <w:rPr>
          <w:spacing w:val="-6"/>
          <w:sz w:val="24"/>
        </w:rPr>
        <w:t xml:space="preserve"> </w:t>
      </w:r>
      <w:r>
        <w:rPr>
          <w:sz w:val="24"/>
        </w:rPr>
        <w:t>Kupujícímu</w:t>
      </w:r>
      <w:r>
        <w:rPr>
          <w:spacing w:val="-6"/>
          <w:sz w:val="24"/>
        </w:rPr>
        <w:t xml:space="preserve"> </w:t>
      </w:r>
      <w:r>
        <w:rPr>
          <w:sz w:val="24"/>
        </w:rPr>
        <w:t>či</w:t>
      </w:r>
      <w:r>
        <w:rPr>
          <w:spacing w:val="-6"/>
          <w:sz w:val="24"/>
        </w:rPr>
        <w:t xml:space="preserve"> </w:t>
      </w:r>
      <w:r>
        <w:rPr>
          <w:sz w:val="24"/>
        </w:rPr>
        <w:t>třetí</w:t>
      </w:r>
      <w:r>
        <w:rPr>
          <w:spacing w:val="-6"/>
          <w:sz w:val="24"/>
        </w:rPr>
        <w:t xml:space="preserve"> </w:t>
      </w:r>
      <w:r>
        <w:rPr>
          <w:sz w:val="24"/>
        </w:rPr>
        <w:t>straně,</w:t>
      </w:r>
      <w:r>
        <w:rPr>
          <w:spacing w:val="-7"/>
          <w:sz w:val="24"/>
        </w:rPr>
        <w:t xml:space="preserve"> </w:t>
      </w:r>
      <w:r>
        <w:rPr>
          <w:sz w:val="24"/>
        </w:rPr>
        <w:t>kterou</w:t>
      </w:r>
      <w:r>
        <w:rPr>
          <w:spacing w:val="-7"/>
          <w:sz w:val="24"/>
        </w:rPr>
        <w:t xml:space="preserve"> </w:t>
      </w:r>
      <w:r>
        <w:rPr>
          <w:sz w:val="24"/>
        </w:rPr>
        <w:t>porušením</w:t>
      </w:r>
      <w:r>
        <w:rPr>
          <w:spacing w:val="-6"/>
          <w:sz w:val="24"/>
        </w:rPr>
        <w:t xml:space="preserve"> </w:t>
      </w:r>
      <w:r>
        <w:rPr>
          <w:sz w:val="24"/>
        </w:rPr>
        <w:t xml:space="preserve">povinnosti </w:t>
      </w:r>
      <w:proofErr w:type="gramStart"/>
      <w:r>
        <w:rPr>
          <w:sz w:val="24"/>
        </w:rPr>
        <w:t>mlčenlivosti</w:t>
      </w:r>
      <w:r>
        <w:rPr>
          <w:spacing w:val="39"/>
          <w:sz w:val="24"/>
        </w:rPr>
        <w:t xml:space="preserve">  </w:t>
      </w:r>
      <w:r>
        <w:rPr>
          <w:sz w:val="24"/>
        </w:rPr>
        <w:t>poškodí</w:t>
      </w:r>
      <w:proofErr w:type="gramEnd"/>
      <w:r>
        <w:rPr>
          <w:sz w:val="24"/>
        </w:rPr>
        <w:t>,</w:t>
      </w:r>
      <w:r>
        <w:rPr>
          <w:spacing w:val="39"/>
          <w:sz w:val="24"/>
        </w:rPr>
        <w:t xml:space="preserve">  </w:t>
      </w:r>
      <w:r>
        <w:rPr>
          <w:sz w:val="24"/>
        </w:rPr>
        <w:t>veškeré</w:t>
      </w:r>
      <w:r>
        <w:rPr>
          <w:spacing w:val="39"/>
          <w:sz w:val="24"/>
        </w:rPr>
        <w:t xml:space="preserve">  </w:t>
      </w:r>
      <w:r>
        <w:rPr>
          <w:sz w:val="24"/>
        </w:rPr>
        <w:t>škody</w:t>
      </w:r>
      <w:r>
        <w:rPr>
          <w:spacing w:val="39"/>
          <w:sz w:val="24"/>
        </w:rPr>
        <w:t xml:space="preserve">  </w:t>
      </w:r>
      <w:r>
        <w:rPr>
          <w:sz w:val="24"/>
        </w:rPr>
        <w:t>tímto</w:t>
      </w:r>
      <w:r>
        <w:rPr>
          <w:spacing w:val="39"/>
          <w:sz w:val="24"/>
        </w:rPr>
        <w:t xml:space="preserve">  </w:t>
      </w:r>
      <w:r>
        <w:rPr>
          <w:sz w:val="24"/>
        </w:rPr>
        <w:t>porušením</w:t>
      </w:r>
      <w:r>
        <w:rPr>
          <w:spacing w:val="39"/>
          <w:sz w:val="24"/>
        </w:rPr>
        <w:t xml:space="preserve">  </w:t>
      </w:r>
      <w:r>
        <w:rPr>
          <w:sz w:val="24"/>
        </w:rPr>
        <w:t>způsobené.</w:t>
      </w:r>
      <w:r>
        <w:rPr>
          <w:spacing w:val="40"/>
          <w:sz w:val="24"/>
        </w:rPr>
        <w:t xml:space="preserve">  </w:t>
      </w:r>
      <w:r>
        <w:rPr>
          <w:sz w:val="24"/>
        </w:rPr>
        <w:t>Povinnosti</w:t>
      </w:r>
    </w:p>
    <w:p w14:paraId="4A752693" w14:textId="77777777" w:rsidR="009F18D1" w:rsidRDefault="009F18D1">
      <w:pPr>
        <w:jc w:val="both"/>
        <w:rPr>
          <w:sz w:val="24"/>
        </w:rPr>
        <w:sectPr w:rsidR="009F18D1">
          <w:pgSz w:w="11910" w:h="16840"/>
          <w:pgMar w:top="1320" w:right="1300" w:bottom="1260" w:left="1300" w:header="0" w:footer="1073" w:gutter="0"/>
          <w:cols w:space="708"/>
        </w:sectPr>
      </w:pPr>
    </w:p>
    <w:p w14:paraId="0B55A188" w14:textId="77777777" w:rsidR="009F18D1" w:rsidRDefault="00DB1B18">
      <w:pPr>
        <w:pStyle w:val="Zkladntext"/>
        <w:spacing w:before="77"/>
      </w:pPr>
      <w:r>
        <w:lastRenderedPageBreak/>
        <w:t>Prodávajícího</w:t>
      </w:r>
      <w:r>
        <w:rPr>
          <w:spacing w:val="80"/>
        </w:rPr>
        <w:t xml:space="preserve"> </w:t>
      </w:r>
      <w:r>
        <w:t>vyplývající</w:t>
      </w:r>
      <w:r>
        <w:rPr>
          <w:spacing w:val="79"/>
        </w:rPr>
        <w:t xml:space="preserve"> </w:t>
      </w:r>
      <w:r>
        <w:t>z</w:t>
      </w:r>
      <w:r>
        <w:rPr>
          <w:spacing w:val="78"/>
        </w:rPr>
        <w:t xml:space="preserve"> </w:t>
      </w:r>
      <w:r>
        <w:t>ustanovení</w:t>
      </w:r>
      <w:r>
        <w:rPr>
          <w:spacing w:val="80"/>
        </w:rPr>
        <w:t xml:space="preserve"> </w:t>
      </w:r>
      <w:r>
        <w:t>příslušných</w:t>
      </w:r>
      <w:r>
        <w:rPr>
          <w:spacing w:val="79"/>
        </w:rPr>
        <w:t xml:space="preserve"> </w:t>
      </w:r>
      <w:r>
        <w:t>právních</w:t>
      </w:r>
      <w:r>
        <w:rPr>
          <w:spacing w:val="79"/>
        </w:rPr>
        <w:t xml:space="preserve"> </w:t>
      </w:r>
      <w:r>
        <w:t>předpisů</w:t>
      </w:r>
      <w:r>
        <w:rPr>
          <w:spacing w:val="80"/>
        </w:rPr>
        <w:t xml:space="preserve"> </w:t>
      </w:r>
      <w:r>
        <w:t>o</w:t>
      </w:r>
      <w:r>
        <w:rPr>
          <w:spacing w:val="79"/>
        </w:rPr>
        <w:t xml:space="preserve"> </w:t>
      </w:r>
      <w:r>
        <w:t xml:space="preserve">ochraně utajovaných informací nejsou ustanoveními </w:t>
      </w:r>
      <w:r>
        <w:t>tohoto článku dotčeny.</w:t>
      </w:r>
    </w:p>
    <w:p w14:paraId="6F22A6DC" w14:textId="77777777" w:rsidR="009F18D1" w:rsidRDefault="009F18D1">
      <w:pPr>
        <w:pStyle w:val="Zkladntext"/>
        <w:spacing w:before="12"/>
        <w:ind w:left="0"/>
      </w:pPr>
    </w:p>
    <w:p w14:paraId="1F683891" w14:textId="77777777" w:rsidR="009F18D1" w:rsidRDefault="00DB1B18">
      <w:pPr>
        <w:pStyle w:val="Odstavecseseznamem"/>
        <w:numPr>
          <w:ilvl w:val="0"/>
          <w:numId w:val="2"/>
        </w:numPr>
        <w:tabs>
          <w:tab w:val="left" w:pos="824"/>
        </w:tabs>
        <w:ind w:right="115"/>
        <w:jc w:val="both"/>
        <w:rPr>
          <w:sz w:val="24"/>
        </w:rPr>
      </w:pPr>
      <w:r>
        <w:rPr>
          <w:sz w:val="24"/>
        </w:rPr>
        <w:t>Prodávající prohlašuje, že si je vědom skutečnosti, že kupující má zájem o plnění této smlouvy v souladu se zásadami sociálně odpovědného zadávání veřejných zakázek. Prodávající se proto výslovně zavazuje při realizaci smlouvy dodrž</w:t>
      </w:r>
      <w:r>
        <w:rPr>
          <w:sz w:val="24"/>
        </w:rPr>
        <w:t>ovat veškeré pracovněprávní předpisy (a to zejména, nikoliv však výlučně, předpisy upravující mzdové podmínky, pracovní dobu, dobu odpočinku mezi směnami, placené přesčasy) dále</w:t>
      </w:r>
      <w:r>
        <w:rPr>
          <w:spacing w:val="-12"/>
          <w:sz w:val="24"/>
        </w:rPr>
        <w:t xml:space="preserve"> </w:t>
      </w:r>
      <w:r>
        <w:rPr>
          <w:sz w:val="24"/>
        </w:rPr>
        <w:t>právní</w:t>
      </w:r>
      <w:r>
        <w:rPr>
          <w:spacing w:val="-11"/>
          <w:sz w:val="24"/>
        </w:rPr>
        <w:t xml:space="preserve"> </w:t>
      </w:r>
      <w:r>
        <w:rPr>
          <w:sz w:val="24"/>
        </w:rPr>
        <w:t>předpisy</w:t>
      </w:r>
      <w:r>
        <w:rPr>
          <w:spacing w:val="-11"/>
          <w:sz w:val="24"/>
        </w:rPr>
        <w:t xml:space="preserve"> </w:t>
      </w:r>
      <w:r>
        <w:rPr>
          <w:sz w:val="24"/>
        </w:rPr>
        <w:t>týkající</w:t>
      </w:r>
      <w:r>
        <w:rPr>
          <w:spacing w:val="-12"/>
          <w:sz w:val="24"/>
        </w:rPr>
        <w:t xml:space="preserve"> </w:t>
      </w:r>
      <w:r>
        <w:rPr>
          <w:sz w:val="24"/>
        </w:rPr>
        <w:t>se</w:t>
      </w:r>
      <w:r>
        <w:rPr>
          <w:spacing w:val="-12"/>
          <w:sz w:val="24"/>
        </w:rPr>
        <w:t xml:space="preserve"> </w:t>
      </w:r>
      <w:r>
        <w:rPr>
          <w:sz w:val="24"/>
        </w:rPr>
        <w:t>oblasti</w:t>
      </w:r>
      <w:r>
        <w:rPr>
          <w:spacing w:val="-13"/>
          <w:sz w:val="24"/>
        </w:rPr>
        <w:t xml:space="preserve"> </w:t>
      </w:r>
      <w:r>
        <w:rPr>
          <w:sz w:val="24"/>
        </w:rPr>
        <w:t>zaměstnanosti</w:t>
      </w:r>
      <w:r>
        <w:rPr>
          <w:spacing w:val="-11"/>
          <w:sz w:val="24"/>
        </w:rPr>
        <w:t xml:space="preserve"> </w:t>
      </w:r>
      <w:r>
        <w:rPr>
          <w:sz w:val="24"/>
        </w:rPr>
        <w:t>a</w:t>
      </w:r>
      <w:r>
        <w:rPr>
          <w:spacing w:val="-13"/>
          <w:sz w:val="24"/>
        </w:rPr>
        <w:t xml:space="preserve"> </w:t>
      </w:r>
      <w:r>
        <w:rPr>
          <w:sz w:val="24"/>
        </w:rPr>
        <w:t>bezpečnosti</w:t>
      </w:r>
      <w:r>
        <w:rPr>
          <w:spacing w:val="-11"/>
          <w:sz w:val="24"/>
        </w:rPr>
        <w:t xml:space="preserve"> </w:t>
      </w:r>
      <w:r>
        <w:rPr>
          <w:sz w:val="24"/>
        </w:rPr>
        <w:t>a</w:t>
      </w:r>
      <w:r>
        <w:rPr>
          <w:spacing w:val="-13"/>
          <w:sz w:val="24"/>
        </w:rPr>
        <w:t xml:space="preserve"> </w:t>
      </w:r>
      <w:r>
        <w:rPr>
          <w:sz w:val="24"/>
        </w:rPr>
        <w:t>ochrany</w:t>
      </w:r>
      <w:r>
        <w:rPr>
          <w:spacing w:val="-12"/>
          <w:sz w:val="24"/>
        </w:rPr>
        <w:t xml:space="preserve"> </w:t>
      </w:r>
      <w:r>
        <w:rPr>
          <w:sz w:val="24"/>
        </w:rPr>
        <w:t>zdraví</w:t>
      </w:r>
      <w:r>
        <w:rPr>
          <w:spacing w:val="-11"/>
          <w:sz w:val="24"/>
        </w:rPr>
        <w:t xml:space="preserve"> </w:t>
      </w:r>
      <w:r>
        <w:rPr>
          <w:sz w:val="24"/>
        </w:rPr>
        <w:t>při práci, a to vůči všem osobám, které se na realizaci díla podílejí, tedy bez ohledu na to, zda se jedná o zaměstnance prodávajícího či jeho poddodavatele.</w:t>
      </w:r>
    </w:p>
    <w:p w14:paraId="7C4EC2DA" w14:textId="77777777" w:rsidR="009F18D1" w:rsidRDefault="009F18D1">
      <w:pPr>
        <w:pStyle w:val="Zkladntext"/>
        <w:spacing w:before="10"/>
        <w:ind w:left="0"/>
      </w:pPr>
    </w:p>
    <w:p w14:paraId="74961D87" w14:textId="77777777" w:rsidR="009F18D1" w:rsidRDefault="00DB1B18">
      <w:pPr>
        <w:pStyle w:val="Odstavecseseznamem"/>
        <w:numPr>
          <w:ilvl w:val="0"/>
          <w:numId w:val="2"/>
        </w:numPr>
        <w:tabs>
          <w:tab w:val="left" w:pos="824"/>
        </w:tabs>
        <w:ind w:right="115"/>
        <w:jc w:val="both"/>
        <w:rPr>
          <w:sz w:val="24"/>
        </w:rPr>
      </w:pPr>
      <w:r>
        <w:rPr>
          <w:sz w:val="24"/>
        </w:rPr>
        <w:t xml:space="preserve">Prodávající je povinen zajistit po celou dobu plnění veřejné zakázky dodržování veškerých </w:t>
      </w:r>
      <w:r>
        <w:rPr>
          <w:sz w:val="24"/>
        </w:rPr>
        <w:t>právních předpisů České republiky s důrazem na legální zaměstnávání, spravedlivé odměňování a dodržování bezpečnosti a ochrany zdraví při práci, přičemž uvedené bude takový dodavatel povinen zajistit i u svých poddodavatelů. Vůči poddodavatelům bude takový</w:t>
      </w:r>
      <w:r>
        <w:rPr>
          <w:sz w:val="24"/>
        </w:rPr>
        <w:t xml:space="preserve"> dodavatel povinen zajistit srovnatelnou úroveň zadavatelem určených smluvních podmínek s podmínkami smlouvy a řádné a včasné uhrazení</w:t>
      </w:r>
      <w:r>
        <w:rPr>
          <w:spacing w:val="-5"/>
          <w:sz w:val="24"/>
        </w:rPr>
        <w:t xml:space="preserve"> </w:t>
      </w:r>
      <w:r>
        <w:rPr>
          <w:sz w:val="24"/>
        </w:rPr>
        <w:t>svých</w:t>
      </w:r>
      <w:r>
        <w:rPr>
          <w:spacing w:val="-4"/>
          <w:sz w:val="24"/>
        </w:rPr>
        <w:t xml:space="preserve"> </w:t>
      </w:r>
      <w:r>
        <w:rPr>
          <w:sz w:val="24"/>
        </w:rPr>
        <w:t>finančních</w:t>
      </w:r>
      <w:r>
        <w:rPr>
          <w:spacing w:val="-5"/>
          <w:sz w:val="24"/>
        </w:rPr>
        <w:t xml:space="preserve"> </w:t>
      </w:r>
      <w:r>
        <w:rPr>
          <w:sz w:val="24"/>
        </w:rPr>
        <w:t>závazků.</w:t>
      </w:r>
      <w:r>
        <w:rPr>
          <w:spacing w:val="-4"/>
          <w:sz w:val="24"/>
        </w:rPr>
        <w:t xml:space="preserve"> </w:t>
      </w:r>
      <w:r>
        <w:rPr>
          <w:sz w:val="24"/>
        </w:rPr>
        <w:t>Dále</w:t>
      </w:r>
      <w:r>
        <w:rPr>
          <w:spacing w:val="-5"/>
          <w:sz w:val="24"/>
        </w:rPr>
        <w:t xml:space="preserve"> </w:t>
      </w:r>
      <w:r>
        <w:rPr>
          <w:sz w:val="24"/>
        </w:rPr>
        <w:t>prodávající</w:t>
      </w:r>
      <w:r>
        <w:rPr>
          <w:spacing w:val="-5"/>
          <w:sz w:val="24"/>
        </w:rPr>
        <w:t xml:space="preserve"> </w:t>
      </w:r>
      <w:r>
        <w:rPr>
          <w:sz w:val="24"/>
        </w:rPr>
        <w:t>zajistí,</w:t>
      </w:r>
      <w:r>
        <w:rPr>
          <w:spacing w:val="-5"/>
          <w:sz w:val="24"/>
        </w:rPr>
        <w:t xml:space="preserve"> </w:t>
      </w:r>
      <w:r>
        <w:rPr>
          <w:sz w:val="24"/>
        </w:rPr>
        <w:t>že</w:t>
      </w:r>
      <w:r>
        <w:rPr>
          <w:spacing w:val="-6"/>
          <w:sz w:val="24"/>
        </w:rPr>
        <w:t xml:space="preserve"> </w:t>
      </w:r>
      <w:r>
        <w:rPr>
          <w:sz w:val="24"/>
        </w:rPr>
        <w:t>všechny</w:t>
      </w:r>
      <w:r>
        <w:rPr>
          <w:spacing w:val="-5"/>
          <w:sz w:val="24"/>
        </w:rPr>
        <w:t xml:space="preserve"> </w:t>
      </w:r>
      <w:r>
        <w:rPr>
          <w:sz w:val="24"/>
        </w:rPr>
        <w:t>osoby,</w:t>
      </w:r>
      <w:r>
        <w:rPr>
          <w:spacing w:val="-5"/>
          <w:sz w:val="24"/>
        </w:rPr>
        <w:t xml:space="preserve"> </w:t>
      </w:r>
      <w:r>
        <w:rPr>
          <w:sz w:val="24"/>
        </w:rPr>
        <w:t>které</w:t>
      </w:r>
      <w:r>
        <w:rPr>
          <w:spacing w:val="-6"/>
          <w:sz w:val="24"/>
        </w:rPr>
        <w:t xml:space="preserve"> </w:t>
      </w:r>
      <w:r>
        <w:rPr>
          <w:sz w:val="24"/>
        </w:rPr>
        <w:t>se na plnění zakázky budou podílet, jsou vede</w:t>
      </w:r>
      <w:r>
        <w:rPr>
          <w:sz w:val="24"/>
        </w:rPr>
        <w:t>ny v příslušných registrech, například v registru pojištěnců ČSSZ a mají příslušná povolení k pobytu v ČR.</w:t>
      </w:r>
    </w:p>
    <w:p w14:paraId="3DF7B975" w14:textId="77777777" w:rsidR="009F18D1" w:rsidRDefault="009F18D1">
      <w:pPr>
        <w:pStyle w:val="Zkladntext"/>
        <w:spacing w:before="29"/>
        <w:ind w:left="0"/>
      </w:pPr>
    </w:p>
    <w:p w14:paraId="63928941" w14:textId="77777777" w:rsidR="009F18D1" w:rsidRDefault="00DB1B18">
      <w:pPr>
        <w:pStyle w:val="Nadpis1"/>
        <w:ind w:right="64"/>
      </w:pPr>
      <w:r>
        <w:t>Článek</w:t>
      </w:r>
      <w:r>
        <w:rPr>
          <w:spacing w:val="-9"/>
        </w:rPr>
        <w:t xml:space="preserve"> </w:t>
      </w:r>
      <w:r>
        <w:rPr>
          <w:spacing w:val="-4"/>
        </w:rPr>
        <w:t>VII.</w:t>
      </w:r>
    </w:p>
    <w:p w14:paraId="07A874F5" w14:textId="77777777" w:rsidR="009F18D1" w:rsidRDefault="00DB1B18">
      <w:pPr>
        <w:spacing w:before="27"/>
        <w:ind w:left="130" w:right="66"/>
        <w:jc w:val="center"/>
        <w:rPr>
          <w:b/>
          <w:sz w:val="24"/>
        </w:rPr>
      </w:pPr>
      <w:r>
        <w:rPr>
          <w:b/>
          <w:sz w:val="24"/>
        </w:rPr>
        <w:t>Závěrečná</w:t>
      </w:r>
      <w:r>
        <w:rPr>
          <w:b/>
          <w:spacing w:val="-7"/>
          <w:sz w:val="24"/>
        </w:rPr>
        <w:t xml:space="preserve"> </w:t>
      </w:r>
      <w:r>
        <w:rPr>
          <w:b/>
          <w:spacing w:val="-2"/>
          <w:sz w:val="24"/>
        </w:rPr>
        <w:t>ujednání</w:t>
      </w:r>
    </w:p>
    <w:p w14:paraId="649B9585" w14:textId="77777777" w:rsidR="009F18D1" w:rsidRDefault="009F18D1">
      <w:pPr>
        <w:pStyle w:val="Zkladntext"/>
        <w:spacing w:before="24"/>
        <w:ind w:left="0"/>
        <w:rPr>
          <w:b/>
        </w:rPr>
      </w:pPr>
    </w:p>
    <w:p w14:paraId="3FC40A33" w14:textId="77777777" w:rsidR="009F18D1" w:rsidRDefault="00DB1B18">
      <w:pPr>
        <w:pStyle w:val="Odstavecseseznamem"/>
        <w:numPr>
          <w:ilvl w:val="0"/>
          <w:numId w:val="1"/>
        </w:numPr>
        <w:tabs>
          <w:tab w:val="left" w:pos="824"/>
        </w:tabs>
        <w:ind w:right="113"/>
        <w:jc w:val="both"/>
        <w:rPr>
          <w:sz w:val="24"/>
        </w:rPr>
      </w:pPr>
      <w:r>
        <w:rPr>
          <w:sz w:val="24"/>
        </w:rPr>
        <w:t>Účastníci této Smlouvy po jejím úplném přečtení prohlašují, že souhlasí s jejím obsahem,</w:t>
      </w:r>
      <w:r>
        <w:rPr>
          <w:spacing w:val="-12"/>
          <w:sz w:val="24"/>
        </w:rPr>
        <w:t xml:space="preserve"> </w:t>
      </w:r>
      <w:r>
        <w:rPr>
          <w:sz w:val="24"/>
        </w:rPr>
        <w:t>že</w:t>
      </w:r>
      <w:r>
        <w:rPr>
          <w:spacing w:val="-13"/>
          <w:sz w:val="24"/>
        </w:rPr>
        <w:t xml:space="preserve"> </w:t>
      </w:r>
      <w:r>
        <w:rPr>
          <w:sz w:val="24"/>
        </w:rPr>
        <w:t>byla</w:t>
      </w:r>
      <w:r>
        <w:rPr>
          <w:spacing w:val="-10"/>
          <w:sz w:val="24"/>
        </w:rPr>
        <w:t xml:space="preserve"> </w:t>
      </w:r>
      <w:r>
        <w:rPr>
          <w:sz w:val="24"/>
        </w:rPr>
        <w:t>sepsána</w:t>
      </w:r>
      <w:r>
        <w:rPr>
          <w:spacing w:val="-11"/>
          <w:sz w:val="24"/>
        </w:rPr>
        <w:t xml:space="preserve"> </w:t>
      </w:r>
      <w:r>
        <w:rPr>
          <w:sz w:val="24"/>
        </w:rPr>
        <w:t>na</w:t>
      </w:r>
      <w:r>
        <w:rPr>
          <w:spacing w:val="-11"/>
          <w:sz w:val="24"/>
        </w:rPr>
        <w:t xml:space="preserve"> </w:t>
      </w:r>
      <w:r>
        <w:rPr>
          <w:sz w:val="24"/>
        </w:rPr>
        <w:t>základě</w:t>
      </w:r>
      <w:r>
        <w:rPr>
          <w:spacing w:val="-13"/>
          <w:sz w:val="24"/>
        </w:rPr>
        <w:t xml:space="preserve"> </w:t>
      </w:r>
      <w:r>
        <w:rPr>
          <w:sz w:val="24"/>
        </w:rPr>
        <w:t>jejich</w:t>
      </w:r>
      <w:r>
        <w:rPr>
          <w:spacing w:val="-10"/>
          <w:sz w:val="24"/>
        </w:rPr>
        <w:t xml:space="preserve"> </w:t>
      </w:r>
      <w:r>
        <w:rPr>
          <w:sz w:val="24"/>
        </w:rPr>
        <w:t>pravé,</w:t>
      </w:r>
      <w:r>
        <w:rPr>
          <w:spacing w:val="-12"/>
          <w:sz w:val="24"/>
        </w:rPr>
        <w:t xml:space="preserve"> </w:t>
      </w:r>
      <w:r>
        <w:rPr>
          <w:sz w:val="24"/>
        </w:rPr>
        <w:t>svobodné</w:t>
      </w:r>
      <w:r>
        <w:rPr>
          <w:spacing w:val="-13"/>
          <w:sz w:val="24"/>
        </w:rPr>
        <w:t xml:space="preserve"> </w:t>
      </w:r>
      <w:r>
        <w:rPr>
          <w:sz w:val="24"/>
        </w:rPr>
        <w:t>a</w:t>
      </w:r>
      <w:r>
        <w:rPr>
          <w:spacing w:val="-11"/>
          <w:sz w:val="24"/>
        </w:rPr>
        <w:t xml:space="preserve"> </w:t>
      </w:r>
      <w:r>
        <w:rPr>
          <w:sz w:val="24"/>
        </w:rPr>
        <w:t>vážné</w:t>
      </w:r>
      <w:r>
        <w:rPr>
          <w:spacing w:val="-13"/>
          <w:sz w:val="24"/>
        </w:rPr>
        <w:t xml:space="preserve"> </w:t>
      </w:r>
      <w:r>
        <w:rPr>
          <w:sz w:val="24"/>
        </w:rPr>
        <w:t>vůle,</w:t>
      </w:r>
      <w:r>
        <w:rPr>
          <w:spacing w:val="-7"/>
          <w:sz w:val="24"/>
        </w:rPr>
        <w:t xml:space="preserve"> </w:t>
      </w:r>
      <w:r>
        <w:rPr>
          <w:sz w:val="24"/>
        </w:rPr>
        <w:t>nikoliv</w:t>
      </w:r>
      <w:r>
        <w:rPr>
          <w:spacing w:val="-12"/>
          <w:sz w:val="24"/>
        </w:rPr>
        <w:t xml:space="preserve"> </w:t>
      </w:r>
      <w:r>
        <w:rPr>
          <w:sz w:val="24"/>
        </w:rPr>
        <w:t>v</w:t>
      </w:r>
      <w:r>
        <w:rPr>
          <w:spacing w:val="-12"/>
          <w:sz w:val="24"/>
        </w:rPr>
        <w:t xml:space="preserve"> </w:t>
      </w:r>
      <w:r>
        <w:rPr>
          <w:sz w:val="24"/>
        </w:rPr>
        <w:t>tísni nebo za nápadně nevýhodných podmínek.</w:t>
      </w:r>
    </w:p>
    <w:p w14:paraId="5EC81C2B" w14:textId="77777777" w:rsidR="009F18D1" w:rsidRDefault="009F18D1">
      <w:pPr>
        <w:pStyle w:val="Zkladntext"/>
        <w:spacing w:before="17"/>
        <w:ind w:left="0"/>
      </w:pPr>
    </w:p>
    <w:p w14:paraId="3DED8F10" w14:textId="77777777" w:rsidR="009F18D1" w:rsidRDefault="00DB1B18">
      <w:pPr>
        <w:pStyle w:val="Odstavecseseznamem"/>
        <w:numPr>
          <w:ilvl w:val="0"/>
          <w:numId w:val="1"/>
        </w:numPr>
        <w:tabs>
          <w:tab w:val="left" w:pos="824"/>
        </w:tabs>
        <w:ind w:right="114"/>
        <w:jc w:val="both"/>
        <w:rPr>
          <w:sz w:val="24"/>
        </w:rPr>
      </w:pPr>
      <w:r>
        <w:rPr>
          <w:sz w:val="24"/>
        </w:rPr>
        <w:t>Pozbude-li některé ustanovení této smlouvy platnosti či účinnosti, nebo ukáže-li se některé ustanovení této Smlouvy neplatným nebo neúčinným, nemá to vliv na platnost Smlouvy</w:t>
      </w:r>
      <w:r>
        <w:rPr>
          <w:spacing w:val="-1"/>
          <w:sz w:val="24"/>
        </w:rPr>
        <w:t xml:space="preserve"> </w:t>
      </w:r>
      <w:r>
        <w:rPr>
          <w:sz w:val="24"/>
        </w:rPr>
        <w:t>jako</w:t>
      </w:r>
      <w:r>
        <w:rPr>
          <w:spacing w:val="-2"/>
          <w:sz w:val="24"/>
        </w:rPr>
        <w:t xml:space="preserve"> </w:t>
      </w:r>
      <w:r>
        <w:rPr>
          <w:sz w:val="24"/>
        </w:rPr>
        <w:t>celku.</w:t>
      </w:r>
      <w:r>
        <w:rPr>
          <w:spacing w:val="-1"/>
          <w:sz w:val="24"/>
        </w:rPr>
        <w:t xml:space="preserve"> </w:t>
      </w:r>
      <w:r>
        <w:rPr>
          <w:sz w:val="24"/>
        </w:rPr>
        <w:t>Příslušné</w:t>
      </w:r>
      <w:r>
        <w:rPr>
          <w:spacing w:val="-2"/>
          <w:sz w:val="24"/>
        </w:rPr>
        <w:t xml:space="preserve"> </w:t>
      </w:r>
      <w:r>
        <w:rPr>
          <w:sz w:val="24"/>
        </w:rPr>
        <w:t>neplatné</w:t>
      </w:r>
      <w:r>
        <w:rPr>
          <w:spacing w:val="-2"/>
          <w:sz w:val="24"/>
        </w:rPr>
        <w:t xml:space="preserve"> </w:t>
      </w:r>
      <w:r>
        <w:rPr>
          <w:sz w:val="24"/>
        </w:rPr>
        <w:t>ustanovení</w:t>
      </w:r>
      <w:r>
        <w:rPr>
          <w:spacing w:val="-1"/>
          <w:sz w:val="24"/>
        </w:rPr>
        <w:t xml:space="preserve"> </w:t>
      </w:r>
      <w:r>
        <w:rPr>
          <w:sz w:val="24"/>
        </w:rPr>
        <w:t>se</w:t>
      </w:r>
      <w:r>
        <w:rPr>
          <w:spacing w:val="-2"/>
          <w:sz w:val="24"/>
        </w:rPr>
        <w:t xml:space="preserve"> </w:t>
      </w:r>
      <w:r>
        <w:rPr>
          <w:sz w:val="24"/>
        </w:rPr>
        <w:t>smluvní</w:t>
      </w:r>
      <w:r>
        <w:rPr>
          <w:spacing w:val="-1"/>
          <w:sz w:val="24"/>
        </w:rPr>
        <w:t xml:space="preserve"> </w:t>
      </w:r>
      <w:r>
        <w:rPr>
          <w:sz w:val="24"/>
        </w:rPr>
        <w:t>strany</w:t>
      </w:r>
      <w:r>
        <w:rPr>
          <w:spacing w:val="-1"/>
          <w:sz w:val="24"/>
        </w:rPr>
        <w:t xml:space="preserve"> </w:t>
      </w:r>
      <w:r>
        <w:rPr>
          <w:sz w:val="24"/>
        </w:rPr>
        <w:t>zavazují</w:t>
      </w:r>
      <w:r>
        <w:rPr>
          <w:spacing w:val="-1"/>
          <w:sz w:val="24"/>
        </w:rPr>
        <w:t xml:space="preserve"> </w:t>
      </w:r>
      <w:r>
        <w:rPr>
          <w:sz w:val="24"/>
        </w:rPr>
        <w:t>nahradit tak</w:t>
      </w:r>
      <w:r>
        <w:rPr>
          <w:sz w:val="24"/>
        </w:rPr>
        <w:t>ovým platným ustanovením, jehož věcný obsah bude shodný nebo co nejvíce podobný</w:t>
      </w:r>
      <w:r>
        <w:rPr>
          <w:spacing w:val="-8"/>
          <w:sz w:val="24"/>
        </w:rPr>
        <w:t xml:space="preserve"> </w:t>
      </w:r>
      <w:r>
        <w:rPr>
          <w:sz w:val="24"/>
        </w:rPr>
        <w:t>nahrazovanému</w:t>
      </w:r>
      <w:r>
        <w:rPr>
          <w:spacing w:val="-5"/>
          <w:sz w:val="24"/>
        </w:rPr>
        <w:t xml:space="preserve"> </w:t>
      </w:r>
      <w:r>
        <w:rPr>
          <w:sz w:val="24"/>
        </w:rPr>
        <w:t>ustanovení,</w:t>
      </w:r>
      <w:r>
        <w:rPr>
          <w:spacing w:val="-7"/>
          <w:sz w:val="24"/>
        </w:rPr>
        <w:t xml:space="preserve"> </w:t>
      </w:r>
      <w:r>
        <w:rPr>
          <w:sz w:val="24"/>
        </w:rPr>
        <w:t>přičemž</w:t>
      </w:r>
      <w:r>
        <w:rPr>
          <w:spacing w:val="-8"/>
          <w:sz w:val="24"/>
        </w:rPr>
        <w:t xml:space="preserve"> </w:t>
      </w:r>
      <w:r>
        <w:rPr>
          <w:sz w:val="24"/>
        </w:rPr>
        <w:t>účel</w:t>
      </w:r>
      <w:r>
        <w:rPr>
          <w:spacing w:val="-5"/>
          <w:sz w:val="24"/>
        </w:rPr>
        <w:t xml:space="preserve"> </w:t>
      </w:r>
      <w:r>
        <w:rPr>
          <w:sz w:val="24"/>
        </w:rPr>
        <w:t>a</w:t>
      </w:r>
      <w:r>
        <w:rPr>
          <w:spacing w:val="-9"/>
          <w:sz w:val="24"/>
        </w:rPr>
        <w:t xml:space="preserve"> </w:t>
      </w:r>
      <w:r>
        <w:rPr>
          <w:sz w:val="24"/>
        </w:rPr>
        <w:t>smysl</w:t>
      </w:r>
      <w:r>
        <w:rPr>
          <w:spacing w:val="-7"/>
          <w:sz w:val="24"/>
        </w:rPr>
        <w:t xml:space="preserve"> </w:t>
      </w:r>
      <w:r>
        <w:rPr>
          <w:sz w:val="24"/>
        </w:rPr>
        <w:t>Smlouvy</w:t>
      </w:r>
      <w:r>
        <w:rPr>
          <w:spacing w:val="-8"/>
          <w:sz w:val="24"/>
        </w:rPr>
        <w:t xml:space="preserve"> </w:t>
      </w:r>
      <w:r>
        <w:rPr>
          <w:sz w:val="24"/>
        </w:rPr>
        <w:t>zůstane</w:t>
      </w:r>
      <w:r>
        <w:rPr>
          <w:spacing w:val="-9"/>
          <w:sz w:val="24"/>
        </w:rPr>
        <w:t xml:space="preserve"> </w:t>
      </w:r>
      <w:r>
        <w:rPr>
          <w:sz w:val="24"/>
        </w:rPr>
        <w:t>zachován, nebo se použije právní předpis, který nejblíže odpovídá účelu a smyslu Smlouvy.</w:t>
      </w:r>
    </w:p>
    <w:p w14:paraId="5D9632CD" w14:textId="77777777" w:rsidR="009F18D1" w:rsidRDefault="009F18D1">
      <w:pPr>
        <w:pStyle w:val="Zkladntext"/>
        <w:spacing w:before="29"/>
        <w:ind w:left="0"/>
      </w:pPr>
    </w:p>
    <w:p w14:paraId="6627C214" w14:textId="77777777" w:rsidR="009F18D1" w:rsidRDefault="00DB1B18">
      <w:pPr>
        <w:pStyle w:val="Odstavecseseznamem"/>
        <w:numPr>
          <w:ilvl w:val="0"/>
          <w:numId w:val="1"/>
        </w:numPr>
        <w:tabs>
          <w:tab w:val="left" w:pos="824"/>
        </w:tabs>
        <w:spacing w:before="1"/>
        <w:ind w:right="116"/>
        <w:jc w:val="both"/>
        <w:rPr>
          <w:sz w:val="24"/>
        </w:rPr>
      </w:pPr>
      <w:r>
        <w:rPr>
          <w:sz w:val="24"/>
        </w:rPr>
        <w:t>Práva</w:t>
      </w:r>
      <w:r>
        <w:rPr>
          <w:spacing w:val="-11"/>
          <w:sz w:val="24"/>
        </w:rPr>
        <w:t xml:space="preserve"> </w:t>
      </w:r>
      <w:r>
        <w:rPr>
          <w:sz w:val="24"/>
        </w:rPr>
        <w:t>a</w:t>
      </w:r>
      <w:r>
        <w:rPr>
          <w:spacing w:val="-13"/>
          <w:sz w:val="24"/>
        </w:rPr>
        <w:t xml:space="preserve"> </w:t>
      </w:r>
      <w:r>
        <w:rPr>
          <w:sz w:val="24"/>
        </w:rPr>
        <w:t>povinnosti</w:t>
      </w:r>
      <w:r>
        <w:rPr>
          <w:spacing w:val="-11"/>
          <w:sz w:val="24"/>
        </w:rPr>
        <w:t xml:space="preserve"> </w:t>
      </w:r>
      <w:r>
        <w:rPr>
          <w:sz w:val="24"/>
        </w:rPr>
        <w:t>sml</w:t>
      </w:r>
      <w:r>
        <w:rPr>
          <w:sz w:val="24"/>
        </w:rPr>
        <w:t>uvních</w:t>
      </w:r>
      <w:r>
        <w:rPr>
          <w:spacing w:val="-13"/>
          <w:sz w:val="24"/>
        </w:rPr>
        <w:t xml:space="preserve"> </w:t>
      </w:r>
      <w:r>
        <w:rPr>
          <w:sz w:val="24"/>
        </w:rPr>
        <w:t>stran</w:t>
      </w:r>
      <w:r>
        <w:rPr>
          <w:spacing w:val="-12"/>
          <w:sz w:val="24"/>
        </w:rPr>
        <w:t xml:space="preserve"> </w:t>
      </w:r>
      <w:r>
        <w:rPr>
          <w:sz w:val="24"/>
        </w:rPr>
        <w:t>touto</w:t>
      </w:r>
      <w:r>
        <w:rPr>
          <w:spacing w:val="-12"/>
          <w:sz w:val="24"/>
        </w:rPr>
        <w:t xml:space="preserve"> </w:t>
      </w:r>
      <w:r>
        <w:rPr>
          <w:sz w:val="24"/>
        </w:rPr>
        <w:t>Smlouvou</w:t>
      </w:r>
      <w:r>
        <w:rPr>
          <w:spacing w:val="-12"/>
          <w:sz w:val="24"/>
        </w:rPr>
        <w:t xml:space="preserve"> </w:t>
      </w:r>
      <w:r>
        <w:rPr>
          <w:sz w:val="24"/>
        </w:rPr>
        <w:t>výslovně</w:t>
      </w:r>
      <w:r>
        <w:rPr>
          <w:spacing w:val="-13"/>
          <w:sz w:val="24"/>
        </w:rPr>
        <w:t xml:space="preserve"> </w:t>
      </w:r>
      <w:r>
        <w:rPr>
          <w:sz w:val="24"/>
        </w:rPr>
        <w:t>neupravené</w:t>
      </w:r>
      <w:r>
        <w:rPr>
          <w:spacing w:val="-13"/>
          <w:sz w:val="24"/>
        </w:rPr>
        <w:t xml:space="preserve"> </w:t>
      </w:r>
      <w:r>
        <w:rPr>
          <w:sz w:val="24"/>
        </w:rPr>
        <w:t>se</w:t>
      </w:r>
      <w:r>
        <w:rPr>
          <w:spacing w:val="-11"/>
          <w:sz w:val="24"/>
        </w:rPr>
        <w:t xml:space="preserve"> </w:t>
      </w:r>
      <w:r>
        <w:rPr>
          <w:sz w:val="24"/>
        </w:rPr>
        <w:t>řídí</w:t>
      </w:r>
      <w:r>
        <w:rPr>
          <w:spacing w:val="-12"/>
          <w:sz w:val="24"/>
        </w:rPr>
        <w:t xml:space="preserve"> </w:t>
      </w:r>
      <w:r>
        <w:rPr>
          <w:sz w:val="24"/>
        </w:rPr>
        <w:t>obecně závaznými právními předpisy, zejm. zákonem č. 89/2012 Sb., občanský zákoník, v platném znění.</w:t>
      </w:r>
    </w:p>
    <w:p w14:paraId="1E4D70C7" w14:textId="77777777" w:rsidR="009F18D1" w:rsidRDefault="009F18D1">
      <w:pPr>
        <w:pStyle w:val="Zkladntext"/>
        <w:spacing w:before="4"/>
        <w:ind w:left="0"/>
      </w:pPr>
    </w:p>
    <w:p w14:paraId="1BEC5145" w14:textId="77777777" w:rsidR="009F18D1" w:rsidRDefault="00DB1B18">
      <w:pPr>
        <w:pStyle w:val="Odstavecseseznamem"/>
        <w:numPr>
          <w:ilvl w:val="0"/>
          <w:numId w:val="1"/>
        </w:numPr>
        <w:tabs>
          <w:tab w:val="left" w:pos="824"/>
        </w:tabs>
        <w:spacing w:before="1"/>
        <w:ind w:right="121"/>
        <w:jc w:val="both"/>
        <w:rPr>
          <w:sz w:val="24"/>
        </w:rPr>
      </w:pPr>
      <w:r>
        <w:rPr>
          <w:sz w:val="24"/>
        </w:rPr>
        <w:t>Tato Smlouva nabývá platnosti dnem jejího podpisu oběma smluvními stranami a nabývá účinnosti dnem</w:t>
      </w:r>
      <w:r>
        <w:rPr>
          <w:sz w:val="24"/>
        </w:rPr>
        <w:t xml:space="preserve"> její uveřejnění v registru smluv, které provede Kupující.</w:t>
      </w:r>
    </w:p>
    <w:p w14:paraId="53F688C6" w14:textId="77777777" w:rsidR="009F18D1" w:rsidRDefault="009F18D1">
      <w:pPr>
        <w:pStyle w:val="Zkladntext"/>
        <w:spacing w:before="14"/>
        <w:ind w:left="0"/>
      </w:pPr>
    </w:p>
    <w:p w14:paraId="33EA036D" w14:textId="77777777" w:rsidR="009F18D1" w:rsidRDefault="00DB1B18">
      <w:pPr>
        <w:pStyle w:val="Odstavecseseznamem"/>
        <w:numPr>
          <w:ilvl w:val="0"/>
          <w:numId w:val="1"/>
        </w:numPr>
        <w:tabs>
          <w:tab w:val="left" w:pos="824"/>
        </w:tabs>
        <w:ind w:right="119"/>
        <w:jc w:val="both"/>
        <w:rPr>
          <w:sz w:val="24"/>
        </w:rPr>
      </w:pPr>
      <w:r>
        <w:rPr>
          <w:sz w:val="24"/>
        </w:rPr>
        <w:t>Tato</w:t>
      </w:r>
      <w:r>
        <w:rPr>
          <w:spacing w:val="-1"/>
          <w:sz w:val="24"/>
        </w:rPr>
        <w:t xml:space="preserve"> </w:t>
      </w:r>
      <w:r>
        <w:rPr>
          <w:sz w:val="24"/>
        </w:rPr>
        <w:t>Smlouva</w:t>
      </w:r>
      <w:r>
        <w:rPr>
          <w:spacing w:val="-2"/>
          <w:sz w:val="24"/>
        </w:rPr>
        <w:t xml:space="preserve"> </w:t>
      </w:r>
      <w:r>
        <w:rPr>
          <w:sz w:val="24"/>
        </w:rPr>
        <w:t>je vyhotovena</w:t>
      </w:r>
      <w:r>
        <w:rPr>
          <w:spacing w:val="-3"/>
          <w:sz w:val="24"/>
        </w:rPr>
        <w:t xml:space="preserve"> </w:t>
      </w:r>
      <w:r>
        <w:rPr>
          <w:sz w:val="24"/>
        </w:rPr>
        <w:t>v elektronické</w:t>
      </w:r>
      <w:r>
        <w:rPr>
          <w:spacing w:val="-2"/>
          <w:sz w:val="24"/>
        </w:rPr>
        <w:t xml:space="preserve"> </w:t>
      </w:r>
      <w:r>
        <w:rPr>
          <w:sz w:val="24"/>
        </w:rPr>
        <w:t>podobě</w:t>
      </w:r>
      <w:r>
        <w:rPr>
          <w:spacing w:val="-2"/>
          <w:sz w:val="24"/>
        </w:rPr>
        <w:t xml:space="preserve"> </w:t>
      </w:r>
      <w:r>
        <w:rPr>
          <w:sz w:val="24"/>
        </w:rPr>
        <w:t>ve formátu</w:t>
      </w:r>
      <w:r>
        <w:rPr>
          <w:spacing w:val="-1"/>
          <w:sz w:val="24"/>
        </w:rPr>
        <w:t xml:space="preserve"> </w:t>
      </w:r>
      <w:r>
        <w:rPr>
          <w:sz w:val="24"/>
        </w:rPr>
        <w:t>PDF/A,</w:t>
      </w:r>
      <w:r>
        <w:rPr>
          <w:spacing w:val="-2"/>
          <w:sz w:val="24"/>
        </w:rPr>
        <w:t xml:space="preserve"> </w:t>
      </w:r>
      <w:r>
        <w:rPr>
          <w:sz w:val="24"/>
        </w:rPr>
        <w:t>a je podepsána zaručenými elektronickými podpisy smluvních stran založenými na kvalifikovaných certifikátech. Každá ze smluvních stran obdrží Smlouvu v elektronické podobě s uznávanými elektronickými podpisy.</w:t>
      </w:r>
    </w:p>
    <w:p w14:paraId="33922ADD" w14:textId="77777777" w:rsidR="009F18D1" w:rsidRDefault="009F18D1">
      <w:pPr>
        <w:pStyle w:val="Zkladntext"/>
        <w:spacing w:before="22"/>
        <w:ind w:left="0"/>
      </w:pPr>
    </w:p>
    <w:p w14:paraId="098337F4" w14:textId="77777777" w:rsidR="009F18D1" w:rsidRDefault="00DB1B18">
      <w:pPr>
        <w:pStyle w:val="Odstavecseseznamem"/>
        <w:numPr>
          <w:ilvl w:val="0"/>
          <w:numId w:val="1"/>
        </w:numPr>
        <w:tabs>
          <w:tab w:val="left" w:pos="824"/>
        </w:tabs>
        <w:ind w:right="121"/>
        <w:jc w:val="both"/>
        <w:rPr>
          <w:sz w:val="24"/>
        </w:rPr>
      </w:pPr>
      <w:r>
        <w:rPr>
          <w:sz w:val="24"/>
        </w:rPr>
        <w:t>Změny nebo doplňky této Smlouvy jsou možné pou</w:t>
      </w:r>
      <w:r>
        <w:rPr>
          <w:sz w:val="24"/>
        </w:rPr>
        <w:t>ze formou písemných, vzestupně číslovaných, dodatků, podepsaných oprávněnými zástupci obou smluvních stran.</w:t>
      </w:r>
    </w:p>
    <w:p w14:paraId="0A06530D" w14:textId="77777777" w:rsidR="009F18D1" w:rsidRDefault="009F18D1">
      <w:pPr>
        <w:jc w:val="both"/>
        <w:rPr>
          <w:sz w:val="24"/>
        </w:rPr>
        <w:sectPr w:rsidR="009F18D1">
          <w:pgSz w:w="11910" w:h="16840"/>
          <w:pgMar w:top="1320" w:right="1300" w:bottom="1260" w:left="1300" w:header="0" w:footer="1073" w:gutter="0"/>
          <w:cols w:space="708"/>
        </w:sectPr>
      </w:pPr>
    </w:p>
    <w:p w14:paraId="2FACD12C" w14:textId="77777777" w:rsidR="009F18D1" w:rsidRDefault="00DB1B18">
      <w:pPr>
        <w:pStyle w:val="Odstavecseseznamem"/>
        <w:numPr>
          <w:ilvl w:val="0"/>
          <w:numId w:val="1"/>
        </w:numPr>
        <w:tabs>
          <w:tab w:val="left" w:pos="824"/>
        </w:tabs>
        <w:spacing w:before="78"/>
        <w:ind w:right="116"/>
        <w:rPr>
          <w:sz w:val="24"/>
        </w:rPr>
      </w:pPr>
      <w:r>
        <w:rPr>
          <w:sz w:val="24"/>
        </w:rPr>
        <w:lastRenderedPageBreak/>
        <w:t>Uzavření této smlouvy bylo schváleno usnesením Rady Středočeského kraje č.</w:t>
      </w:r>
      <w:r>
        <w:rPr>
          <w:spacing w:val="31"/>
          <w:sz w:val="24"/>
        </w:rPr>
        <w:t xml:space="preserve"> </w:t>
      </w:r>
      <w:proofErr w:type="gramStart"/>
      <w:r>
        <w:rPr>
          <w:sz w:val="24"/>
        </w:rPr>
        <w:t>077-</w:t>
      </w:r>
      <w:r>
        <w:rPr>
          <w:spacing w:val="80"/>
          <w:sz w:val="24"/>
        </w:rPr>
        <w:t xml:space="preserve"> </w:t>
      </w:r>
      <w:r>
        <w:rPr>
          <w:sz w:val="24"/>
        </w:rPr>
        <w:t>09</w:t>
      </w:r>
      <w:proofErr w:type="gramEnd"/>
      <w:r>
        <w:rPr>
          <w:sz w:val="24"/>
        </w:rPr>
        <w:t>/2025/RK ze dne 6.3.2025.</w:t>
      </w:r>
    </w:p>
    <w:p w14:paraId="13E14859" w14:textId="77777777" w:rsidR="009F18D1" w:rsidRDefault="009F18D1">
      <w:pPr>
        <w:pStyle w:val="Zkladntext"/>
        <w:spacing w:before="12"/>
        <w:ind w:left="0"/>
      </w:pPr>
    </w:p>
    <w:p w14:paraId="44A13D1F" w14:textId="77777777" w:rsidR="009F18D1" w:rsidRDefault="00DB1B18">
      <w:pPr>
        <w:pStyle w:val="Nadpis1"/>
        <w:ind w:left="188"/>
        <w:jc w:val="left"/>
      </w:pPr>
      <w:r>
        <w:t>Příloha</w:t>
      </w:r>
      <w:r>
        <w:rPr>
          <w:spacing w:val="-6"/>
        </w:rPr>
        <w:t xml:space="preserve"> </w:t>
      </w:r>
      <w:r>
        <w:t>č.</w:t>
      </w:r>
      <w:r>
        <w:rPr>
          <w:spacing w:val="-5"/>
        </w:rPr>
        <w:t xml:space="preserve"> </w:t>
      </w:r>
      <w:r>
        <w:t>1</w:t>
      </w:r>
      <w:r>
        <w:rPr>
          <w:spacing w:val="-6"/>
        </w:rPr>
        <w:t xml:space="preserve"> </w:t>
      </w:r>
      <w:r>
        <w:t>–</w:t>
      </w:r>
      <w:r>
        <w:rPr>
          <w:spacing w:val="-10"/>
        </w:rPr>
        <w:t xml:space="preserve"> </w:t>
      </w:r>
      <w:r>
        <w:t>Technická</w:t>
      </w:r>
      <w:r>
        <w:rPr>
          <w:spacing w:val="-5"/>
        </w:rPr>
        <w:t xml:space="preserve"> </w:t>
      </w:r>
      <w:r>
        <w:rPr>
          <w:spacing w:val="-2"/>
        </w:rPr>
        <w:t>specifikace</w:t>
      </w:r>
    </w:p>
    <w:p w14:paraId="78B2B057" w14:textId="77777777" w:rsidR="009F18D1" w:rsidRDefault="009F18D1">
      <w:pPr>
        <w:pStyle w:val="Zkladntext"/>
        <w:ind w:left="0"/>
        <w:rPr>
          <w:b/>
        </w:rPr>
      </w:pPr>
    </w:p>
    <w:p w14:paraId="7A23F0E3" w14:textId="77777777" w:rsidR="009F18D1" w:rsidRDefault="009F18D1">
      <w:pPr>
        <w:pStyle w:val="Zkladntext"/>
        <w:spacing w:before="4"/>
        <w:ind w:left="0"/>
        <w:rPr>
          <w:b/>
        </w:rPr>
      </w:pPr>
    </w:p>
    <w:p w14:paraId="4FDD3B43" w14:textId="77777777" w:rsidR="009F18D1" w:rsidRDefault="00DB1B18">
      <w:pPr>
        <w:tabs>
          <w:tab w:val="left" w:pos="5008"/>
        </w:tabs>
        <w:ind w:left="188"/>
      </w:pPr>
      <w:r>
        <w:rPr>
          <w:spacing w:val="-10"/>
        </w:rPr>
        <w:t>V</w:t>
      </w:r>
      <w:r>
        <w:tab/>
      </w:r>
      <w:proofErr w:type="spellStart"/>
      <w:r>
        <w:rPr>
          <w:spacing w:val="-10"/>
        </w:rPr>
        <w:t>V</w:t>
      </w:r>
      <w:proofErr w:type="spellEnd"/>
    </w:p>
    <w:p w14:paraId="75374A7C" w14:textId="77777777" w:rsidR="009F18D1" w:rsidRDefault="009F18D1">
      <w:pPr>
        <w:pStyle w:val="Zkladntext"/>
        <w:spacing w:before="27"/>
        <w:ind w:left="0"/>
        <w:rPr>
          <w:sz w:val="22"/>
        </w:rPr>
      </w:pPr>
    </w:p>
    <w:p w14:paraId="65316C62" w14:textId="77777777" w:rsidR="009F18D1" w:rsidRDefault="00DB1B18">
      <w:pPr>
        <w:tabs>
          <w:tab w:val="left" w:pos="5049"/>
        </w:tabs>
        <w:ind w:left="188"/>
      </w:pPr>
      <w:r>
        <w:t xml:space="preserve">Za </w:t>
      </w:r>
      <w:r>
        <w:rPr>
          <w:spacing w:val="-2"/>
        </w:rPr>
        <w:t>Prodávajícího</w:t>
      </w:r>
      <w:r>
        <w:tab/>
        <w:t>Za</w:t>
      </w:r>
      <w:r>
        <w:rPr>
          <w:spacing w:val="-2"/>
        </w:rPr>
        <w:t xml:space="preserve"> Kupujícího</w:t>
      </w:r>
    </w:p>
    <w:p w14:paraId="3417D6D3" w14:textId="77777777" w:rsidR="009F18D1" w:rsidRDefault="009F18D1">
      <w:pPr>
        <w:sectPr w:rsidR="009F18D1">
          <w:pgSz w:w="11910" w:h="16840"/>
          <w:pgMar w:top="1600" w:right="1300" w:bottom="1260" w:left="1300" w:header="0" w:footer="1073" w:gutter="0"/>
          <w:cols w:space="708"/>
        </w:sectPr>
      </w:pPr>
    </w:p>
    <w:p w14:paraId="2A5AD9CB" w14:textId="77777777" w:rsidR="009F18D1" w:rsidRDefault="00DB1B18">
      <w:pPr>
        <w:pStyle w:val="Zkladntext"/>
        <w:tabs>
          <w:tab w:val="left" w:pos="5445"/>
        </w:tabs>
        <w:spacing w:before="33"/>
        <w:ind w:left="116"/>
      </w:pPr>
      <w:r>
        <w:t>Jaromír</w:t>
      </w:r>
      <w:r>
        <w:rPr>
          <w:spacing w:val="-1"/>
        </w:rPr>
        <w:t xml:space="preserve"> </w:t>
      </w:r>
      <w:r>
        <w:rPr>
          <w:spacing w:val="-4"/>
        </w:rPr>
        <w:t>Hykel</w:t>
      </w:r>
      <w:r>
        <w:tab/>
        <w:t>RNDr.</w:t>
      </w:r>
      <w:r>
        <w:rPr>
          <w:spacing w:val="-8"/>
        </w:rPr>
        <w:t xml:space="preserve"> </w:t>
      </w:r>
      <w:r>
        <w:t>Jiří</w:t>
      </w:r>
      <w:r>
        <w:rPr>
          <w:spacing w:val="-7"/>
        </w:rPr>
        <w:t xml:space="preserve"> </w:t>
      </w:r>
      <w:r>
        <w:rPr>
          <w:spacing w:val="-2"/>
        </w:rPr>
        <w:t>Šlégl</w:t>
      </w:r>
    </w:p>
    <w:p w14:paraId="7A61FA83" w14:textId="77777777" w:rsidR="009F18D1" w:rsidRDefault="00DB1B18">
      <w:pPr>
        <w:pStyle w:val="Zkladntext"/>
        <w:tabs>
          <w:tab w:val="left" w:pos="5608"/>
        </w:tabs>
        <w:spacing w:before="5"/>
        <w:ind w:left="116"/>
      </w:pPr>
      <w:r>
        <w:t>místopředseda</w:t>
      </w:r>
      <w:r>
        <w:rPr>
          <w:spacing w:val="-3"/>
        </w:rPr>
        <w:t xml:space="preserve"> </w:t>
      </w:r>
      <w:r>
        <w:t>správní</w:t>
      </w:r>
      <w:r>
        <w:rPr>
          <w:spacing w:val="-2"/>
        </w:rPr>
        <w:t xml:space="preserve"> </w:t>
      </w:r>
      <w:r>
        <w:rPr>
          <w:spacing w:val="-4"/>
        </w:rPr>
        <w:t>rady</w:t>
      </w:r>
      <w:r>
        <w:tab/>
        <w:t>ředitel</w:t>
      </w:r>
      <w:r>
        <w:rPr>
          <w:spacing w:val="-5"/>
        </w:rPr>
        <w:t xml:space="preserve"> </w:t>
      </w:r>
      <w:r>
        <w:rPr>
          <w:spacing w:val="-2"/>
        </w:rPr>
        <w:t>školy</w:t>
      </w:r>
    </w:p>
    <w:p w14:paraId="1BD47585" w14:textId="77777777" w:rsidR="009F18D1" w:rsidRDefault="009F18D1">
      <w:pPr>
        <w:sectPr w:rsidR="009F18D1">
          <w:type w:val="continuous"/>
          <w:pgSz w:w="11910" w:h="16840"/>
          <w:pgMar w:top="1340" w:right="1300" w:bottom="1260" w:left="1300" w:header="0" w:footer="1073" w:gutter="0"/>
          <w:cols w:space="708"/>
        </w:sectPr>
      </w:pPr>
    </w:p>
    <w:p w14:paraId="40AD2198" w14:textId="77777777" w:rsidR="009F18D1" w:rsidRDefault="009F18D1">
      <w:pPr>
        <w:pStyle w:val="Zkladntext"/>
        <w:spacing w:before="3"/>
        <w:ind w:left="0"/>
        <w:rPr>
          <w:sz w:val="2"/>
        </w:rPr>
      </w:pPr>
    </w:p>
    <w:tbl>
      <w:tblPr>
        <w:tblStyle w:val="TableNormal"/>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902"/>
        <w:gridCol w:w="1016"/>
        <w:gridCol w:w="1982"/>
      </w:tblGrid>
      <w:tr w:rsidR="009F18D1" w14:paraId="737FED86" w14:textId="77777777">
        <w:trPr>
          <w:trHeight w:val="621"/>
        </w:trPr>
        <w:tc>
          <w:tcPr>
            <w:tcW w:w="7902" w:type="dxa"/>
            <w:tcBorders>
              <w:bottom w:val="single" w:sz="8" w:space="0" w:color="000000"/>
              <w:right w:val="single" w:sz="8" w:space="0" w:color="000000"/>
            </w:tcBorders>
            <w:shd w:val="clear" w:color="auto" w:fill="B8CCE3"/>
          </w:tcPr>
          <w:p w14:paraId="4CEE997D" w14:textId="77777777" w:rsidR="009F18D1" w:rsidRDefault="00DB1B18">
            <w:pPr>
              <w:pStyle w:val="TableParagraph"/>
              <w:spacing w:before="187"/>
              <w:rPr>
                <w:b/>
              </w:rPr>
            </w:pPr>
            <w:r>
              <w:rPr>
                <w:b/>
                <w:spacing w:val="-2"/>
              </w:rPr>
              <w:t>Technická specifikace</w:t>
            </w:r>
            <w:r>
              <w:rPr>
                <w:b/>
                <w:spacing w:val="-1"/>
              </w:rPr>
              <w:t xml:space="preserve"> </w:t>
            </w:r>
            <w:r>
              <w:rPr>
                <w:b/>
                <w:spacing w:val="-2"/>
              </w:rPr>
              <w:t>a</w:t>
            </w:r>
            <w:r>
              <w:rPr>
                <w:b/>
              </w:rPr>
              <w:t xml:space="preserve"> </w:t>
            </w:r>
            <w:r>
              <w:rPr>
                <w:b/>
                <w:spacing w:val="-2"/>
              </w:rPr>
              <w:t>požadavky</w:t>
            </w:r>
          </w:p>
        </w:tc>
        <w:tc>
          <w:tcPr>
            <w:tcW w:w="1016" w:type="dxa"/>
            <w:tcBorders>
              <w:left w:val="single" w:sz="8" w:space="0" w:color="000000"/>
              <w:bottom w:val="single" w:sz="8" w:space="0" w:color="000000"/>
              <w:right w:val="single" w:sz="8" w:space="0" w:color="000000"/>
            </w:tcBorders>
            <w:shd w:val="clear" w:color="auto" w:fill="B8CCE3"/>
          </w:tcPr>
          <w:p w14:paraId="78831F02" w14:textId="77777777" w:rsidR="009F18D1" w:rsidRDefault="00DB1B18">
            <w:pPr>
              <w:pStyle w:val="TableParagraph"/>
              <w:spacing w:before="21" w:line="290" w:lineRule="atLeast"/>
              <w:ind w:left="259" w:right="75" w:hanging="80"/>
              <w:rPr>
                <w:b/>
              </w:rPr>
            </w:pPr>
            <w:r>
              <w:rPr>
                <w:b/>
                <w:spacing w:val="-2"/>
              </w:rPr>
              <w:t>Měřítko plnění</w:t>
            </w:r>
          </w:p>
        </w:tc>
        <w:tc>
          <w:tcPr>
            <w:tcW w:w="1982" w:type="dxa"/>
            <w:tcBorders>
              <w:left w:val="single" w:sz="8" w:space="0" w:color="000000"/>
              <w:bottom w:val="single" w:sz="8" w:space="0" w:color="000000"/>
            </w:tcBorders>
            <w:shd w:val="clear" w:color="auto" w:fill="B8CCE3"/>
          </w:tcPr>
          <w:p w14:paraId="59497E52" w14:textId="77777777" w:rsidR="009F18D1" w:rsidRDefault="00DB1B18">
            <w:pPr>
              <w:pStyle w:val="TableParagraph"/>
              <w:spacing w:before="187"/>
              <w:ind w:left="66" w:right="3"/>
              <w:jc w:val="center"/>
              <w:rPr>
                <w:b/>
              </w:rPr>
            </w:pPr>
            <w:r>
              <w:rPr>
                <w:b/>
                <w:spacing w:val="-2"/>
              </w:rPr>
              <w:t>Hodnota</w:t>
            </w:r>
          </w:p>
        </w:tc>
      </w:tr>
      <w:tr w:rsidR="009F18D1" w14:paraId="4F2B5BBF" w14:textId="77777777">
        <w:trPr>
          <w:trHeight w:val="431"/>
        </w:trPr>
        <w:tc>
          <w:tcPr>
            <w:tcW w:w="10900" w:type="dxa"/>
            <w:gridSpan w:val="3"/>
            <w:tcBorders>
              <w:top w:val="single" w:sz="8" w:space="0" w:color="000000"/>
              <w:bottom w:val="single" w:sz="8" w:space="0" w:color="000000"/>
            </w:tcBorders>
            <w:shd w:val="clear" w:color="auto" w:fill="D9D9D9"/>
          </w:tcPr>
          <w:p w14:paraId="0DC81070" w14:textId="77777777" w:rsidR="009F18D1" w:rsidRDefault="00DB1B18">
            <w:pPr>
              <w:pStyle w:val="TableParagraph"/>
              <w:rPr>
                <w:b/>
              </w:rPr>
            </w:pPr>
            <w:proofErr w:type="gramStart"/>
            <w:r>
              <w:rPr>
                <w:b/>
              </w:rPr>
              <w:t>Podvozek</w:t>
            </w:r>
            <w:r>
              <w:rPr>
                <w:b/>
                <w:spacing w:val="-11"/>
              </w:rPr>
              <w:t xml:space="preserve"> </w:t>
            </w:r>
            <w:r>
              <w:rPr>
                <w:b/>
              </w:rPr>
              <w:t>-</w:t>
            </w:r>
            <w:r>
              <w:rPr>
                <w:b/>
                <w:spacing w:val="-10"/>
              </w:rPr>
              <w:t xml:space="preserve"> </w:t>
            </w:r>
            <w:r>
              <w:rPr>
                <w:b/>
              </w:rPr>
              <w:t>silniční</w:t>
            </w:r>
            <w:proofErr w:type="gramEnd"/>
            <w:r>
              <w:rPr>
                <w:b/>
                <w:spacing w:val="-10"/>
              </w:rPr>
              <w:t xml:space="preserve"> </w:t>
            </w:r>
            <w:r>
              <w:rPr>
                <w:b/>
              </w:rPr>
              <w:t>motorové</w:t>
            </w:r>
            <w:r>
              <w:rPr>
                <w:b/>
                <w:spacing w:val="-11"/>
              </w:rPr>
              <w:t xml:space="preserve"> </w:t>
            </w:r>
            <w:r>
              <w:rPr>
                <w:b/>
                <w:spacing w:val="-2"/>
              </w:rPr>
              <w:t>vozidlo</w:t>
            </w:r>
          </w:p>
        </w:tc>
      </w:tr>
      <w:tr w:rsidR="009F18D1" w14:paraId="1B415FBE" w14:textId="77777777">
        <w:trPr>
          <w:trHeight w:val="647"/>
        </w:trPr>
        <w:tc>
          <w:tcPr>
            <w:tcW w:w="7902" w:type="dxa"/>
            <w:tcBorders>
              <w:top w:val="single" w:sz="8" w:space="0" w:color="000000"/>
              <w:bottom w:val="single" w:sz="8" w:space="0" w:color="000000"/>
              <w:right w:val="single" w:sz="8" w:space="0" w:color="000000"/>
            </w:tcBorders>
          </w:tcPr>
          <w:p w14:paraId="4D6B9E08" w14:textId="77777777" w:rsidR="009F18D1" w:rsidRDefault="00DB1B18">
            <w:pPr>
              <w:pStyle w:val="TableParagraph"/>
              <w:spacing w:before="200"/>
              <w:ind w:left="236"/>
            </w:pPr>
            <w:r>
              <w:t>nové</w:t>
            </w:r>
            <w:r>
              <w:rPr>
                <w:spacing w:val="-9"/>
              </w:rPr>
              <w:t xml:space="preserve"> </w:t>
            </w:r>
            <w:r>
              <w:t>silniční</w:t>
            </w:r>
            <w:r>
              <w:rPr>
                <w:spacing w:val="-9"/>
              </w:rPr>
              <w:t xml:space="preserve"> </w:t>
            </w:r>
            <w:r>
              <w:t>motorové</w:t>
            </w:r>
            <w:r>
              <w:rPr>
                <w:spacing w:val="-10"/>
              </w:rPr>
              <w:t xml:space="preserve"> </w:t>
            </w:r>
            <w:r>
              <w:t>vozidlo</w:t>
            </w:r>
            <w:r>
              <w:rPr>
                <w:spacing w:val="-9"/>
              </w:rPr>
              <w:t xml:space="preserve"> </w:t>
            </w:r>
            <w:r>
              <w:t>pro</w:t>
            </w:r>
            <w:r>
              <w:rPr>
                <w:spacing w:val="-8"/>
              </w:rPr>
              <w:t xml:space="preserve"> </w:t>
            </w:r>
            <w:r>
              <w:t>provoz</w:t>
            </w:r>
            <w:r>
              <w:rPr>
                <w:spacing w:val="-10"/>
              </w:rPr>
              <w:t xml:space="preserve"> </w:t>
            </w:r>
            <w:r>
              <w:t>vpravo,</w:t>
            </w:r>
            <w:r>
              <w:rPr>
                <w:spacing w:val="-8"/>
              </w:rPr>
              <w:t xml:space="preserve"> </w:t>
            </w:r>
            <w:r>
              <w:t>s</w:t>
            </w:r>
            <w:r>
              <w:rPr>
                <w:spacing w:val="-11"/>
              </w:rPr>
              <w:t xml:space="preserve"> </w:t>
            </w:r>
            <w:r>
              <w:t>celkovou</w:t>
            </w:r>
            <w:r>
              <w:rPr>
                <w:spacing w:val="-9"/>
              </w:rPr>
              <w:t xml:space="preserve"> </w:t>
            </w:r>
            <w:r>
              <w:t>hmotností</w:t>
            </w:r>
            <w:r>
              <w:rPr>
                <w:spacing w:val="-9"/>
              </w:rPr>
              <w:t xml:space="preserve"> </w:t>
            </w:r>
            <w:r>
              <w:t>min</w:t>
            </w:r>
            <w:r>
              <w:rPr>
                <w:spacing w:val="-10"/>
              </w:rPr>
              <w:t xml:space="preserve"> </w:t>
            </w:r>
            <w:r>
              <w:t>12</w:t>
            </w:r>
            <w:r>
              <w:rPr>
                <w:spacing w:val="-11"/>
              </w:rPr>
              <w:t xml:space="preserve"> </w:t>
            </w:r>
            <w:r>
              <w:rPr>
                <w:spacing w:val="-5"/>
              </w:rPr>
              <w:t>tun</w:t>
            </w:r>
          </w:p>
        </w:tc>
        <w:tc>
          <w:tcPr>
            <w:tcW w:w="1016" w:type="dxa"/>
            <w:tcBorders>
              <w:top w:val="single" w:sz="8" w:space="0" w:color="000000"/>
              <w:left w:val="single" w:sz="8" w:space="0" w:color="000000"/>
              <w:bottom w:val="single" w:sz="8" w:space="0" w:color="000000"/>
              <w:right w:val="single" w:sz="8" w:space="0" w:color="000000"/>
            </w:tcBorders>
          </w:tcPr>
          <w:p w14:paraId="349A651C" w14:textId="77777777" w:rsidR="009F18D1" w:rsidRDefault="00DB1B18">
            <w:pPr>
              <w:pStyle w:val="TableParagraph"/>
              <w:spacing w:before="200"/>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2225B299" w14:textId="77777777" w:rsidR="009F18D1" w:rsidRDefault="00DB1B18">
            <w:pPr>
              <w:pStyle w:val="TableParagraph"/>
              <w:spacing w:before="200"/>
              <w:ind w:left="66" w:right="18"/>
              <w:jc w:val="center"/>
            </w:pPr>
            <w:r>
              <w:t>Renault</w:t>
            </w:r>
            <w:r>
              <w:rPr>
                <w:spacing w:val="-10"/>
              </w:rPr>
              <w:t xml:space="preserve"> </w:t>
            </w:r>
            <w:r>
              <w:rPr>
                <w:spacing w:val="-5"/>
              </w:rPr>
              <w:t>D12</w:t>
            </w:r>
          </w:p>
        </w:tc>
      </w:tr>
      <w:tr w:rsidR="009F18D1" w14:paraId="1C9DD0CA" w14:textId="77777777">
        <w:trPr>
          <w:trHeight w:val="647"/>
        </w:trPr>
        <w:tc>
          <w:tcPr>
            <w:tcW w:w="7902" w:type="dxa"/>
            <w:tcBorders>
              <w:top w:val="single" w:sz="8" w:space="0" w:color="000000"/>
              <w:bottom w:val="single" w:sz="8" w:space="0" w:color="000000"/>
              <w:right w:val="single" w:sz="8" w:space="0" w:color="000000"/>
            </w:tcBorders>
          </w:tcPr>
          <w:p w14:paraId="3602AC6E" w14:textId="77777777" w:rsidR="009F18D1" w:rsidRDefault="00DB1B18">
            <w:pPr>
              <w:pStyle w:val="TableParagraph"/>
              <w:spacing w:before="200"/>
              <w:ind w:left="222"/>
            </w:pPr>
            <w:r>
              <w:t>vozidlo</w:t>
            </w:r>
            <w:r>
              <w:rPr>
                <w:spacing w:val="-9"/>
              </w:rPr>
              <w:t xml:space="preserve"> </w:t>
            </w:r>
            <w:r>
              <w:t>musí</w:t>
            </w:r>
            <w:r>
              <w:rPr>
                <w:spacing w:val="-7"/>
              </w:rPr>
              <w:t xml:space="preserve"> </w:t>
            </w:r>
            <w:r>
              <w:t>splňovat</w:t>
            </w:r>
            <w:r>
              <w:rPr>
                <w:spacing w:val="-6"/>
              </w:rPr>
              <w:t xml:space="preserve"> </w:t>
            </w:r>
            <w:r>
              <w:t>parametry</w:t>
            </w:r>
            <w:r>
              <w:rPr>
                <w:spacing w:val="-7"/>
              </w:rPr>
              <w:t xml:space="preserve"> </w:t>
            </w:r>
            <w:r>
              <w:t>uvedené</w:t>
            </w:r>
            <w:r>
              <w:rPr>
                <w:spacing w:val="-9"/>
              </w:rPr>
              <w:t xml:space="preserve"> </w:t>
            </w:r>
            <w:r>
              <w:t>v</w:t>
            </w:r>
            <w:r>
              <w:rPr>
                <w:spacing w:val="-8"/>
              </w:rPr>
              <w:t xml:space="preserve"> </w:t>
            </w:r>
            <w:r>
              <w:t>příloze</w:t>
            </w:r>
            <w:r>
              <w:rPr>
                <w:spacing w:val="-6"/>
              </w:rPr>
              <w:t xml:space="preserve"> </w:t>
            </w:r>
            <w:r>
              <w:t>č.</w:t>
            </w:r>
            <w:r>
              <w:rPr>
                <w:spacing w:val="-10"/>
              </w:rPr>
              <w:t xml:space="preserve"> </w:t>
            </w:r>
            <w:r>
              <w:t>2</w:t>
            </w:r>
            <w:r>
              <w:rPr>
                <w:spacing w:val="-6"/>
              </w:rPr>
              <w:t xml:space="preserve"> </w:t>
            </w:r>
            <w:r>
              <w:t>zákona</w:t>
            </w:r>
            <w:r>
              <w:rPr>
                <w:spacing w:val="-9"/>
              </w:rPr>
              <w:t xml:space="preserve"> </w:t>
            </w:r>
            <w:r>
              <w:t>247/2000</w:t>
            </w:r>
            <w:r>
              <w:rPr>
                <w:spacing w:val="-6"/>
              </w:rPr>
              <w:t xml:space="preserve"> </w:t>
            </w:r>
            <w:r>
              <w:t>Sb.</w:t>
            </w:r>
            <w:r>
              <w:rPr>
                <w:spacing w:val="-7"/>
              </w:rPr>
              <w:t xml:space="preserve"> </w:t>
            </w:r>
            <w:r>
              <w:t>písm.</w:t>
            </w:r>
            <w:r>
              <w:rPr>
                <w:spacing w:val="-6"/>
              </w:rPr>
              <w:t xml:space="preserve"> </w:t>
            </w:r>
            <w:r>
              <w:rPr>
                <w:spacing w:val="-5"/>
              </w:rPr>
              <w:t>j)</w:t>
            </w:r>
          </w:p>
        </w:tc>
        <w:tc>
          <w:tcPr>
            <w:tcW w:w="1016" w:type="dxa"/>
            <w:tcBorders>
              <w:top w:val="single" w:sz="8" w:space="0" w:color="000000"/>
              <w:left w:val="single" w:sz="8" w:space="0" w:color="000000"/>
              <w:bottom w:val="single" w:sz="8" w:space="0" w:color="000000"/>
              <w:right w:val="single" w:sz="8" w:space="0" w:color="000000"/>
            </w:tcBorders>
          </w:tcPr>
          <w:p w14:paraId="1F9DB87A" w14:textId="77777777" w:rsidR="009F18D1" w:rsidRDefault="00DB1B18">
            <w:pPr>
              <w:pStyle w:val="TableParagraph"/>
              <w:spacing w:before="200"/>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00BAE2DC" w14:textId="77777777" w:rsidR="009F18D1" w:rsidRDefault="009F18D1">
            <w:pPr>
              <w:pStyle w:val="TableParagraph"/>
              <w:spacing w:before="0"/>
              <w:ind w:left="0"/>
              <w:rPr>
                <w:rFonts w:ascii="Times New Roman"/>
              </w:rPr>
            </w:pPr>
          </w:p>
        </w:tc>
      </w:tr>
      <w:tr w:rsidR="009F18D1" w14:paraId="760B2F14" w14:textId="77777777">
        <w:trPr>
          <w:trHeight w:val="495"/>
        </w:trPr>
        <w:tc>
          <w:tcPr>
            <w:tcW w:w="7902" w:type="dxa"/>
            <w:tcBorders>
              <w:top w:val="single" w:sz="8" w:space="0" w:color="000000"/>
              <w:bottom w:val="single" w:sz="8" w:space="0" w:color="000000"/>
              <w:right w:val="single" w:sz="8" w:space="0" w:color="000000"/>
            </w:tcBorders>
          </w:tcPr>
          <w:p w14:paraId="6D5F9811" w14:textId="77777777" w:rsidR="009F18D1" w:rsidRDefault="00DB1B18">
            <w:pPr>
              <w:pStyle w:val="TableParagraph"/>
            </w:pPr>
            <w:r>
              <w:t>celková</w:t>
            </w:r>
            <w:r>
              <w:rPr>
                <w:spacing w:val="-7"/>
              </w:rPr>
              <w:t xml:space="preserve"> </w:t>
            </w:r>
            <w:r>
              <w:t>délka</w:t>
            </w:r>
            <w:r>
              <w:rPr>
                <w:spacing w:val="-5"/>
              </w:rPr>
              <w:t xml:space="preserve"> </w:t>
            </w:r>
            <w:r>
              <w:t>vozidla</w:t>
            </w:r>
            <w:r>
              <w:rPr>
                <w:spacing w:val="-5"/>
              </w:rPr>
              <w:t xml:space="preserve"> </w:t>
            </w:r>
            <w:r>
              <w:t>min.</w:t>
            </w:r>
            <w:r>
              <w:rPr>
                <w:spacing w:val="-7"/>
              </w:rPr>
              <w:t xml:space="preserve"> </w:t>
            </w:r>
            <w:r>
              <w:t>8</w:t>
            </w:r>
            <w:r>
              <w:rPr>
                <w:spacing w:val="-5"/>
              </w:rPr>
              <w:t xml:space="preserve"> </w:t>
            </w:r>
            <w:r>
              <w:t>000</w:t>
            </w:r>
            <w:r>
              <w:rPr>
                <w:spacing w:val="-6"/>
              </w:rPr>
              <w:t xml:space="preserve"> </w:t>
            </w:r>
            <w:r>
              <w:t>mm</w:t>
            </w:r>
            <w:r>
              <w:rPr>
                <w:spacing w:val="-7"/>
              </w:rPr>
              <w:t xml:space="preserve"> </w:t>
            </w:r>
            <w:r>
              <w:t>max.</w:t>
            </w:r>
            <w:r>
              <w:rPr>
                <w:spacing w:val="-4"/>
              </w:rPr>
              <w:t xml:space="preserve"> </w:t>
            </w:r>
            <w:r>
              <w:t>8</w:t>
            </w:r>
            <w:r>
              <w:rPr>
                <w:spacing w:val="-6"/>
              </w:rPr>
              <w:t xml:space="preserve"> </w:t>
            </w:r>
            <w:r>
              <w:t>500</w:t>
            </w:r>
            <w:r>
              <w:rPr>
                <w:spacing w:val="-4"/>
              </w:rPr>
              <w:t xml:space="preserve"> </w:t>
            </w:r>
            <w:r>
              <w:rPr>
                <w:spacing w:val="-5"/>
              </w:rPr>
              <w:t>mm</w:t>
            </w:r>
          </w:p>
        </w:tc>
        <w:tc>
          <w:tcPr>
            <w:tcW w:w="1016" w:type="dxa"/>
            <w:tcBorders>
              <w:top w:val="single" w:sz="8" w:space="0" w:color="000000"/>
              <w:left w:val="single" w:sz="8" w:space="0" w:color="000000"/>
              <w:bottom w:val="single" w:sz="8" w:space="0" w:color="000000"/>
              <w:right w:val="single" w:sz="8" w:space="0" w:color="000000"/>
            </w:tcBorders>
          </w:tcPr>
          <w:p w14:paraId="0759C2D9"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1994A1AD" w14:textId="77777777" w:rsidR="009F18D1" w:rsidRDefault="009F18D1">
            <w:pPr>
              <w:pStyle w:val="TableParagraph"/>
              <w:spacing w:before="0"/>
              <w:ind w:left="0"/>
              <w:rPr>
                <w:rFonts w:ascii="Times New Roman"/>
              </w:rPr>
            </w:pPr>
          </w:p>
        </w:tc>
      </w:tr>
      <w:tr w:rsidR="009F18D1" w14:paraId="254170CE" w14:textId="77777777">
        <w:trPr>
          <w:trHeight w:val="495"/>
        </w:trPr>
        <w:tc>
          <w:tcPr>
            <w:tcW w:w="7902" w:type="dxa"/>
            <w:tcBorders>
              <w:top w:val="single" w:sz="8" w:space="0" w:color="000000"/>
              <w:bottom w:val="single" w:sz="8" w:space="0" w:color="000000"/>
              <w:right w:val="single" w:sz="8" w:space="0" w:color="000000"/>
            </w:tcBorders>
          </w:tcPr>
          <w:p w14:paraId="261A0C2D" w14:textId="77777777" w:rsidR="009F18D1" w:rsidRDefault="00DB1B18">
            <w:pPr>
              <w:pStyle w:val="TableParagraph"/>
            </w:pPr>
            <w:r>
              <w:rPr>
                <w:spacing w:val="-2"/>
              </w:rPr>
              <w:t>pérování</w:t>
            </w:r>
            <w:r>
              <w:rPr>
                <w:spacing w:val="2"/>
              </w:rPr>
              <w:t xml:space="preserve"> </w:t>
            </w:r>
            <w:r>
              <w:rPr>
                <w:spacing w:val="-2"/>
              </w:rPr>
              <w:t>ocel/vzduch</w:t>
            </w:r>
          </w:p>
        </w:tc>
        <w:tc>
          <w:tcPr>
            <w:tcW w:w="1016" w:type="dxa"/>
            <w:tcBorders>
              <w:top w:val="single" w:sz="8" w:space="0" w:color="000000"/>
              <w:left w:val="single" w:sz="8" w:space="0" w:color="000000"/>
              <w:bottom w:val="single" w:sz="8" w:space="0" w:color="000000"/>
              <w:right w:val="single" w:sz="8" w:space="0" w:color="000000"/>
            </w:tcBorders>
          </w:tcPr>
          <w:p w14:paraId="5051E234"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705FC625" w14:textId="77777777" w:rsidR="009F18D1" w:rsidRDefault="009F18D1">
            <w:pPr>
              <w:pStyle w:val="TableParagraph"/>
              <w:spacing w:before="0"/>
              <w:ind w:left="0"/>
              <w:rPr>
                <w:rFonts w:ascii="Times New Roman"/>
              </w:rPr>
            </w:pPr>
          </w:p>
        </w:tc>
      </w:tr>
      <w:tr w:rsidR="009F18D1" w14:paraId="57030C11" w14:textId="77777777">
        <w:trPr>
          <w:trHeight w:val="496"/>
        </w:trPr>
        <w:tc>
          <w:tcPr>
            <w:tcW w:w="7902" w:type="dxa"/>
            <w:tcBorders>
              <w:top w:val="single" w:sz="8" w:space="0" w:color="000000"/>
              <w:bottom w:val="single" w:sz="8" w:space="0" w:color="000000"/>
              <w:right w:val="single" w:sz="8" w:space="0" w:color="000000"/>
            </w:tcBorders>
          </w:tcPr>
          <w:p w14:paraId="5A914FF3" w14:textId="77777777" w:rsidR="009F18D1" w:rsidRDefault="00DB1B18">
            <w:pPr>
              <w:pStyle w:val="TableParagraph"/>
            </w:pPr>
            <w:r>
              <w:t>posilovač</w:t>
            </w:r>
            <w:r>
              <w:rPr>
                <w:spacing w:val="-7"/>
              </w:rPr>
              <w:t xml:space="preserve"> </w:t>
            </w:r>
            <w:r>
              <w:rPr>
                <w:spacing w:val="-2"/>
              </w:rPr>
              <w:t>řízení</w:t>
            </w:r>
          </w:p>
        </w:tc>
        <w:tc>
          <w:tcPr>
            <w:tcW w:w="1016" w:type="dxa"/>
            <w:tcBorders>
              <w:top w:val="single" w:sz="8" w:space="0" w:color="000000"/>
              <w:left w:val="single" w:sz="8" w:space="0" w:color="000000"/>
              <w:bottom w:val="single" w:sz="8" w:space="0" w:color="000000"/>
              <w:right w:val="single" w:sz="8" w:space="0" w:color="000000"/>
            </w:tcBorders>
          </w:tcPr>
          <w:p w14:paraId="13B4F133"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1F95F5CA" w14:textId="77777777" w:rsidR="009F18D1" w:rsidRDefault="009F18D1">
            <w:pPr>
              <w:pStyle w:val="TableParagraph"/>
              <w:spacing w:before="0"/>
              <w:ind w:left="0"/>
              <w:rPr>
                <w:rFonts w:ascii="Times New Roman"/>
              </w:rPr>
            </w:pPr>
          </w:p>
        </w:tc>
      </w:tr>
      <w:tr w:rsidR="009F18D1" w14:paraId="70763DF8" w14:textId="77777777">
        <w:trPr>
          <w:trHeight w:val="352"/>
        </w:trPr>
        <w:tc>
          <w:tcPr>
            <w:tcW w:w="7902" w:type="dxa"/>
            <w:tcBorders>
              <w:top w:val="single" w:sz="8" w:space="0" w:color="000000"/>
              <w:bottom w:val="single" w:sz="8" w:space="0" w:color="000000"/>
              <w:right w:val="single" w:sz="8" w:space="0" w:color="000000"/>
            </w:tcBorders>
          </w:tcPr>
          <w:p w14:paraId="2AF2BF2B" w14:textId="77777777" w:rsidR="009F18D1" w:rsidRDefault="00DB1B18">
            <w:pPr>
              <w:pStyle w:val="TableParagraph"/>
              <w:spacing w:before="44"/>
              <w:ind w:left="236"/>
            </w:pPr>
            <w:r>
              <w:t>6</w:t>
            </w:r>
            <w:r>
              <w:rPr>
                <w:spacing w:val="-7"/>
              </w:rPr>
              <w:t xml:space="preserve"> </w:t>
            </w:r>
            <w:proofErr w:type="spellStart"/>
            <w:proofErr w:type="gramStart"/>
            <w:r>
              <w:t>válců,objem</w:t>
            </w:r>
            <w:proofErr w:type="spellEnd"/>
            <w:proofErr w:type="gramEnd"/>
            <w:r>
              <w:rPr>
                <w:spacing w:val="-7"/>
              </w:rPr>
              <w:t xml:space="preserve"> </w:t>
            </w:r>
            <w:r>
              <w:t>motoru</w:t>
            </w:r>
            <w:r>
              <w:rPr>
                <w:spacing w:val="-8"/>
              </w:rPr>
              <w:t xml:space="preserve"> </w:t>
            </w:r>
            <w:r>
              <w:t>min</w:t>
            </w:r>
            <w:r>
              <w:rPr>
                <w:spacing w:val="37"/>
              </w:rPr>
              <w:t xml:space="preserve"> </w:t>
            </w:r>
            <w:r>
              <w:t>6.500ccm,</w:t>
            </w:r>
            <w:r>
              <w:rPr>
                <w:spacing w:val="-7"/>
              </w:rPr>
              <w:t xml:space="preserve"> </w:t>
            </w:r>
            <w:r>
              <w:t>výkon</w:t>
            </w:r>
            <w:r>
              <w:rPr>
                <w:spacing w:val="-7"/>
              </w:rPr>
              <w:t xml:space="preserve"> </w:t>
            </w:r>
            <w:r>
              <w:t>min</w:t>
            </w:r>
            <w:r>
              <w:rPr>
                <w:spacing w:val="-8"/>
              </w:rPr>
              <w:t xml:space="preserve"> </w:t>
            </w:r>
            <w:r>
              <w:t>160</w:t>
            </w:r>
            <w:r>
              <w:rPr>
                <w:spacing w:val="-11"/>
              </w:rPr>
              <w:t xml:space="preserve"> </w:t>
            </w:r>
            <w:r>
              <w:t>kW,</w:t>
            </w:r>
            <w:r>
              <w:rPr>
                <w:spacing w:val="-6"/>
              </w:rPr>
              <w:t xml:space="preserve"> </w:t>
            </w:r>
            <w:r>
              <w:t>palivo</w:t>
            </w:r>
            <w:r>
              <w:rPr>
                <w:spacing w:val="-6"/>
              </w:rPr>
              <w:t xml:space="preserve"> </w:t>
            </w:r>
            <w:r>
              <w:rPr>
                <w:spacing w:val="-2"/>
              </w:rPr>
              <w:t>nafta</w:t>
            </w:r>
          </w:p>
        </w:tc>
        <w:tc>
          <w:tcPr>
            <w:tcW w:w="1016" w:type="dxa"/>
            <w:tcBorders>
              <w:top w:val="single" w:sz="8" w:space="0" w:color="000000"/>
              <w:left w:val="single" w:sz="8" w:space="0" w:color="000000"/>
              <w:bottom w:val="single" w:sz="8" w:space="0" w:color="000000"/>
              <w:right w:val="single" w:sz="8" w:space="0" w:color="000000"/>
            </w:tcBorders>
          </w:tcPr>
          <w:p w14:paraId="3D9CAA0A"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3E341E2B" w14:textId="77777777" w:rsidR="009F18D1" w:rsidRDefault="00DB1B18">
            <w:pPr>
              <w:pStyle w:val="TableParagraph"/>
              <w:spacing w:before="44"/>
              <w:ind w:left="4"/>
              <w:jc w:val="center"/>
            </w:pPr>
            <w:r>
              <w:rPr>
                <w:spacing w:val="-2"/>
              </w:rPr>
              <w:t>6V,7,7l,184</w:t>
            </w:r>
            <w:proofErr w:type="gramStart"/>
            <w:r>
              <w:rPr>
                <w:spacing w:val="-2"/>
              </w:rPr>
              <w:t>kW,nafta</w:t>
            </w:r>
            <w:proofErr w:type="gramEnd"/>
          </w:p>
        </w:tc>
      </w:tr>
      <w:tr w:rsidR="009F18D1" w14:paraId="39AC298B" w14:textId="77777777">
        <w:trPr>
          <w:trHeight w:val="349"/>
        </w:trPr>
        <w:tc>
          <w:tcPr>
            <w:tcW w:w="7902" w:type="dxa"/>
            <w:tcBorders>
              <w:top w:val="single" w:sz="8" w:space="0" w:color="000000"/>
              <w:bottom w:val="single" w:sz="8" w:space="0" w:color="000000"/>
              <w:right w:val="single" w:sz="8" w:space="0" w:color="000000"/>
            </w:tcBorders>
          </w:tcPr>
          <w:p w14:paraId="033457F2" w14:textId="77777777" w:rsidR="009F18D1" w:rsidRDefault="00DB1B18">
            <w:pPr>
              <w:pStyle w:val="TableParagraph"/>
              <w:spacing w:before="44"/>
            </w:pPr>
            <w:r>
              <w:t>alternátor</w:t>
            </w:r>
            <w:r>
              <w:rPr>
                <w:spacing w:val="-7"/>
              </w:rPr>
              <w:t xml:space="preserve"> </w:t>
            </w:r>
            <w:r>
              <w:t>min.</w:t>
            </w:r>
            <w:r>
              <w:rPr>
                <w:spacing w:val="-5"/>
              </w:rPr>
              <w:t xml:space="preserve"> </w:t>
            </w:r>
            <w:r>
              <w:t>90</w:t>
            </w:r>
            <w:r>
              <w:rPr>
                <w:spacing w:val="-5"/>
              </w:rPr>
              <w:t xml:space="preserve"> </w:t>
            </w:r>
            <w:r>
              <w:rPr>
                <w:spacing w:val="-10"/>
              </w:rPr>
              <w:t>A</w:t>
            </w:r>
          </w:p>
        </w:tc>
        <w:tc>
          <w:tcPr>
            <w:tcW w:w="1016" w:type="dxa"/>
            <w:tcBorders>
              <w:top w:val="single" w:sz="8" w:space="0" w:color="000000"/>
              <w:left w:val="single" w:sz="8" w:space="0" w:color="000000"/>
              <w:bottom w:val="single" w:sz="8" w:space="0" w:color="000000"/>
              <w:right w:val="single" w:sz="8" w:space="0" w:color="000000"/>
            </w:tcBorders>
          </w:tcPr>
          <w:p w14:paraId="0A1E9457"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522D94A4" w14:textId="77777777" w:rsidR="009F18D1" w:rsidRDefault="00DB1B18">
            <w:pPr>
              <w:pStyle w:val="TableParagraph"/>
              <w:spacing w:before="44"/>
              <w:ind w:left="66"/>
              <w:jc w:val="center"/>
            </w:pPr>
            <w:r>
              <w:t>130</w:t>
            </w:r>
            <w:r>
              <w:rPr>
                <w:spacing w:val="-2"/>
              </w:rPr>
              <w:t xml:space="preserve"> </w:t>
            </w:r>
            <w:r>
              <w:rPr>
                <w:spacing w:val="-10"/>
              </w:rPr>
              <w:t>A</w:t>
            </w:r>
          </w:p>
        </w:tc>
      </w:tr>
      <w:tr w:rsidR="009F18D1" w14:paraId="5EA1A563" w14:textId="77777777">
        <w:trPr>
          <w:trHeight w:val="351"/>
        </w:trPr>
        <w:tc>
          <w:tcPr>
            <w:tcW w:w="7902" w:type="dxa"/>
            <w:tcBorders>
              <w:top w:val="single" w:sz="8" w:space="0" w:color="000000"/>
              <w:bottom w:val="single" w:sz="8" w:space="0" w:color="000000"/>
              <w:right w:val="single" w:sz="8" w:space="0" w:color="000000"/>
            </w:tcBorders>
          </w:tcPr>
          <w:p w14:paraId="1CC2791D" w14:textId="77777777" w:rsidR="009F18D1" w:rsidRDefault="00DB1B18">
            <w:pPr>
              <w:pStyle w:val="TableParagraph"/>
            </w:pPr>
            <w:r>
              <w:t>plnění</w:t>
            </w:r>
            <w:r>
              <w:rPr>
                <w:spacing w:val="-7"/>
              </w:rPr>
              <w:t xml:space="preserve"> </w:t>
            </w:r>
            <w:r>
              <w:t>emisní</w:t>
            </w:r>
            <w:r>
              <w:rPr>
                <w:spacing w:val="-6"/>
              </w:rPr>
              <w:t xml:space="preserve"> </w:t>
            </w:r>
            <w:r>
              <w:t>normy</w:t>
            </w:r>
            <w:r>
              <w:rPr>
                <w:spacing w:val="-6"/>
              </w:rPr>
              <w:t xml:space="preserve"> </w:t>
            </w:r>
            <w:r>
              <w:t>Euro</w:t>
            </w:r>
            <w:r>
              <w:rPr>
                <w:spacing w:val="-7"/>
              </w:rPr>
              <w:t xml:space="preserve"> 6e</w:t>
            </w:r>
          </w:p>
        </w:tc>
        <w:tc>
          <w:tcPr>
            <w:tcW w:w="1016" w:type="dxa"/>
            <w:tcBorders>
              <w:top w:val="single" w:sz="8" w:space="0" w:color="000000"/>
              <w:left w:val="single" w:sz="8" w:space="0" w:color="000000"/>
              <w:bottom w:val="single" w:sz="8" w:space="0" w:color="000000"/>
              <w:right w:val="single" w:sz="8" w:space="0" w:color="000000"/>
            </w:tcBorders>
          </w:tcPr>
          <w:p w14:paraId="6BAD092D"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6845F3AA" w14:textId="77777777" w:rsidR="009F18D1" w:rsidRDefault="00DB1B18">
            <w:pPr>
              <w:pStyle w:val="TableParagraph"/>
              <w:ind w:left="66" w:right="3"/>
              <w:jc w:val="center"/>
            </w:pPr>
            <w:r>
              <w:t xml:space="preserve">E </w:t>
            </w:r>
            <w:r>
              <w:rPr>
                <w:spacing w:val="-5"/>
              </w:rPr>
              <w:t>6e</w:t>
            </w:r>
          </w:p>
        </w:tc>
      </w:tr>
      <w:tr w:rsidR="009F18D1" w14:paraId="1993199E" w14:textId="77777777">
        <w:trPr>
          <w:trHeight w:val="349"/>
        </w:trPr>
        <w:tc>
          <w:tcPr>
            <w:tcW w:w="7902" w:type="dxa"/>
            <w:tcBorders>
              <w:top w:val="single" w:sz="8" w:space="0" w:color="000000"/>
              <w:bottom w:val="single" w:sz="8" w:space="0" w:color="000000"/>
              <w:right w:val="single" w:sz="8" w:space="0" w:color="000000"/>
            </w:tcBorders>
          </w:tcPr>
          <w:p w14:paraId="7A529EA1" w14:textId="77777777" w:rsidR="009F18D1" w:rsidRDefault="00DB1B18">
            <w:pPr>
              <w:pStyle w:val="TableParagraph"/>
              <w:spacing w:before="44"/>
            </w:pPr>
            <w:r>
              <w:t>sání</w:t>
            </w:r>
            <w:r>
              <w:rPr>
                <w:spacing w:val="-9"/>
              </w:rPr>
              <w:t xml:space="preserve"> </w:t>
            </w:r>
            <w:r>
              <w:t>vzduchu</w:t>
            </w:r>
            <w:r>
              <w:rPr>
                <w:spacing w:val="-10"/>
              </w:rPr>
              <w:t xml:space="preserve"> </w:t>
            </w:r>
            <w:r>
              <w:rPr>
                <w:spacing w:val="-2"/>
              </w:rPr>
              <w:t>vrchní</w:t>
            </w:r>
          </w:p>
        </w:tc>
        <w:tc>
          <w:tcPr>
            <w:tcW w:w="1016" w:type="dxa"/>
            <w:tcBorders>
              <w:top w:val="single" w:sz="8" w:space="0" w:color="000000"/>
              <w:left w:val="single" w:sz="8" w:space="0" w:color="000000"/>
              <w:bottom w:val="single" w:sz="8" w:space="0" w:color="000000"/>
              <w:right w:val="single" w:sz="8" w:space="0" w:color="000000"/>
            </w:tcBorders>
          </w:tcPr>
          <w:p w14:paraId="4E9C7442"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6324E5DC" w14:textId="77777777" w:rsidR="009F18D1" w:rsidRDefault="00DB1B18">
            <w:pPr>
              <w:pStyle w:val="TableParagraph"/>
              <w:spacing w:before="44"/>
              <w:ind w:left="66" w:right="6"/>
              <w:jc w:val="center"/>
            </w:pPr>
            <w:r>
              <w:t>v</w:t>
            </w:r>
            <w:r>
              <w:rPr>
                <w:spacing w:val="-4"/>
              </w:rPr>
              <w:t xml:space="preserve"> </w:t>
            </w:r>
            <w:r>
              <w:t>úrovni</w:t>
            </w:r>
            <w:r>
              <w:rPr>
                <w:spacing w:val="-3"/>
              </w:rPr>
              <w:t xml:space="preserve"> </w:t>
            </w:r>
            <w:r>
              <w:rPr>
                <w:spacing w:val="-2"/>
              </w:rPr>
              <w:t>kabiny</w:t>
            </w:r>
          </w:p>
        </w:tc>
      </w:tr>
      <w:tr w:rsidR="009F18D1" w14:paraId="0EF69C72" w14:textId="77777777">
        <w:trPr>
          <w:trHeight w:val="352"/>
        </w:trPr>
        <w:tc>
          <w:tcPr>
            <w:tcW w:w="7902" w:type="dxa"/>
            <w:tcBorders>
              <w:top w:val="single" w:sz="8" w:space="0" w:color="000000"/>
              <w:bottom w:val="single" w:sz="8" w:space="0" w:color="000000"/>
              <w:right w:val="single" w:sz="8" w:space="0" w:color="000000"/>
            </w:tcBorders>
          </w:tcPr>
          <w:p w14:paraId="3B4A7D11" w14:textId="77777777" w:rsidR="009F18D1" w:rsidRDefault="00DB1B18">
            <w:pPr>
              <w:pStyle w:val="TableParagraph"/>
            </w:pPr>
            <w:r>
              <w:t>automatická</w:t>
            </w:r>
            <w:r>
              <w:rPr>
                <w:spacing w:val="-13"/>
              </w:rPr>
              <w:t xml:space="preserve"> </w:t>
            </w:r>
            <w:r>
              <w:t>převodovka,</w:t>
            </w:r>
            <w:r>
              <w:rPr>
                <w:spacing w:val="-12"/>
              </w:rPr>
              <w:t xml:space="preserve"> </w:t>
            </w:r>
            <w:r>
              <w:t>min.</w:t>
            </w:r>
            <w:r>
              <w:rPr>
                <w:spacing w:val="-11"/>
              </w:rPr>
              <w:t xml:space="preserve"> </w:t>
            </w:r>
            <w:r>
              <w:t>počet</w:t>
            </w:r>
            <w:r>
              <w:rPr>
                <w:spacing w:val="-12"/>
              </w:rPr>
              <w:t xml:space="preserve"> </w:t>
            </w:r>
            <w:r>
              <w:t>převodových</w:t>
            </w:r>
            <w:r>
              <w:rPr>
                <w:spacing w:val="-11"/>
              </w:rPr>
              <w:t xml:space="preserve"> </w:t>
            </w:r>
            <w:r>
              <w:t>stupňů</w:t>
            </w:r>
            <w:r>
              <w:rPr>
                <w:spacing w:val="-13"/>
              </w:rPr>
              <w:t xml:space="preserve"> </w:t>
            </w:r>
            <w:r>
              <w:rPr>
                <w:spacing w:val="-10"/>
              </w:rPr>
              <w:t>8</w:t>
            </w:r>
          </w:p>
        </w:tc>
        <w:tc>
          <w:tcPr>
            <w:tcW w:w="1016" w:type="dxa"/>
            <w:tcBorders>
              <w:top w:val="single" w:sz="8" w:space="0" w:color="000000"/>
              <w:left w:val="single" w:sz="8" w:space="0" w:color="000000"/>
              <w:bottom w:val="single" w:sz="8" w:space="0" w:color="000000"/>
              <w:right w:val="single" w:sz="8" w:space="0" w:color="000000"/>
            </w:tcBorders>
          </w:tcPr>
          <w:p w14:paraId="33ACD7A2"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08D92F42" w14:textId="77777777" w:rsidR="009F18D1" w:rsidRDefault="00DB1B18">
            <w:pPr>
              <w:pStyle w:val="TableParagraph"/>
              <w:ind w:left="66"/>
              <w:jc w:val="center"/>
            </w:pPr>
            <w:proofErr w:type="spellStart"/>
            <w:r>
              <w:rPr>
                <w:spacing w:val="-2"/>
              </w:rPr>
              <w:t>Optishift</w:t>
            </w:r>
            <w:proofErr w:type="spellEnd"/>
            <w:r>
              <w:t xml:space="preserve"> </w:t>
            </w:r>
            <w:r>
              <w:rPr>
                <w:spacing w:val="-4"/>
              </w:rPr>
              <w:t>8st.</w:t>
            </w:r>
          </w:p>
        </w:tc>
      </w:tr>
      <w:tr w:rsidR="009F18D1" w14:paraId="274CD167" w14:textId="77777777">
        <w:trPr>
          <w:trHeight w:val="495"/>
        </w:trPr>
        <w:tc>
          <w:tcPr>
            <w:tcW w:w="7902" w:type="dxa"/>
            <w:tcBorders>
              <w:top w:val="single" w:sz="8" w:space="0" w:color="000000"/>
              <w:bottom w:val="single" w:sz="8" w:space="0" w:color="000000"/>
              <w:right w:val="single" w:sz="8" w:space="0" w:color="000000"/>
            </w:tcBorders>
          </w:tcPr>
          <w:p w14:paraId="25DC6E00" w14:textId="77777777" w:rsidR="009F18D1" w:rsidRDefault="00DB1B18">
            <w:pPr>
              <w:pStyle w:val="TableParagraph"/>
              <w:spacing w:before="44"/>
            </w:pPr>
            <w:r>
              <w:t>denní</w:t>
            </w:r>
            <w:r>
              <w:rPr>
                <w:spacing w:val="-9"/>
              </w:rPr>
              <w:t xml:space="preserve"> </w:t>
            </w:r>
            <w:r>
              <w:t>kabina</w:t>
            </w:r>
            <w:r>
              <w:rPr>
                <w:spacing w:val="-6"/>
              </w:rPr>
              <w:t xml:space="preserve"> </w:t>
            </w:r>
            <w:r>
              <w:t>bez</w:t>
            </w:r>
            <w:r>
              <w:rPr>
                <w:spacing w:val="-6"/>
              </w:rPr>
              <w:t xml:space="preserve"> </w:t>
            </w:r>
            <w:r>
              <w:rPr>
                <w:spacing w:val="-4"/>
              </w:rPr>
              <w:t>lůžka</w:t>
            </w:r>
          </w:p>
        </w:tc>
        <w:tc>
          <w:tcPr>
            <w:tcW w:w="1016" w:type="dxa"/>
            <w:tcBorders>
              <w:top w:val="single" w:sz="8" w:space="0" w:color="000000"/>
              <w:left w:val="single" w:sz="8" w:space="0" w:color="000000"/>
              <w:bottom w:val="single" w:sz="8" w:space="0" w:color="000000"/>
              <w:right w:val="single" w:sz="8" w:space="0" w:color="000000"/>
            </w:tcBorders>
          </w:tcPr>
          <w:p w14:paraId="1474AC67"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5B0699F2" w14:textId="77777777" w:rsidR="009F18D1" w:rsidRDefault="009F18D1">
            <w:pPr>
              <w:pStyle w:val="TableParagraph"/>
              <w:spacing w:before="0"/>
              <w:ind w:left="0"/>
              <w:rPr>
                <w:rFonts w:ascii="Times New Roman"/>
              </w:rPr>
            </w:pPr>
          </w:p>
        </w:tc>
      </w:tr>
      <w:tr w:rsidR="009F18D1" w14:paraId="7975FB2E" w14:textId="77777777">
        <w:trPr>
          <w:trHeight w:val="496"/>
        </w:trPr>
        <w:tc>
          <w:tcPr>
            <w:tcW w:w="7902" w:type="dxa"/>
            <w:tcBorders>
              <w:top w:val="single" w:sz="8" w:space="0" w:color="000000"/>
              <w:bottom w:val="single" w:sz="8" w:space="0" w:color="000000"/>
              <w:right w:val="single" w:sz="8" w:space="0" w:color="000000"/>
            </w:tcBorders>
          </w:tcPr>
          <w:p w14:paraId="490A12E4" w14:textId="77777777" w:rsidR="009F18D1" w:rsidRDefault="00DB1B18">
            <w:pPr>
              <w:pStyle w:val="TableParagraph"/>
              <w:spacing w:before="44"/>
            </w:pPr>
            <w:r>
              <w:rPr>
                <w:spacing w:val="-2"/>
              </w:rPr>
              <w:t>klimatizace,</w:t>
            </w:r>
            <w:r>
              <w:rPr>
                <w:spacing w:val="5"/>
              </w:rPr>
              <w:t xml:space="preserve"> </w:t>
            </w:r>
            <w:r>
              <w:rPr>
                <w:spacing w:val="-2"/>
              </w:rPr>
              <w:t>vytápění</w:t>
            </w:r>
            <w:r>
              <w:rPr>
                <w:spacing w:val="4"/>
              </w:rPr>
              <w:t xml:space="preserve"> </w:t>
            </w:r>
            <w:r>
              <w:rPr>
                <w:spacing w:val="-2"/>
              </w:rPr>
              <w:t>kabiny</w:t>
            </w:r>
            <w:r>
              <w:rPr>
                <w:spacing w:val="5"/>
              </w:rPr>
              <w:t xml:space="preserve"> </w:t>
            </w:r>
            <w:r>
              <w:rPr>
                <w:spacing w:val="-2"/>
              </w:rPr>
              <w:t>i</w:t>
            </w:r>
            <w:r>
              <w:rPr>
                <w:spacing w:val="5"/>
              </w:rPr>
              <w:t xml:space="preserve"> </w:t>
            </w:r>
            <w:r>
              <w:rPr>
                <w:spacing w:val="-2"/>
              </w:rPr>
              <w:t>nezávislým</w:t>
            </w:r>
            <w:r>
              <w:rPr>
                <w:spacing w:val="1"/>
              </w:rPr>
              <w:t xml:space="preserve"> </w:t>
            </w:r>
            <w:r>
              <w:rPr>
                <w:spacing w:val="-2"/>
              </w:rPr>
              <w:t>teplovzdušným</w:t>
            </w:r>
            <w:r>
              <w:rPr>
                <w:spacing w:val="2"/>
              </w:rPr>
              <w:t xml:space="preserve"> </w:t>
            </w:r>
            <w:r>
              <w:rPr>
                <w:spacing w:val="-2"/>
              </w:rPr>
              <w:t>topením</w:t>
            </w:r>
          </w:p>
        </w:tc>
        <w:tc>
          <w:tcPr>
            <w:tcW w:w="1016" w:type="dxa"/>
            <w:tcBorders>
              <w:top w:val="single" w:sz="8" w:space="0" w:color="000000"/>
              <w:left w:val="single" w:sz="8" w:space="0" w:color="000000"/>
              <w:bottom w:val="single" w:sz="8" w:space="0" w:color="000000"/>
              <w:right w:val="single" w:sz="8" w:space="0" w:color="000000"/>
            </w:tcBorders>
          </w:tcPr>
          <w:p w14:paraId="228390B1"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2C52A44D" w14:textId="77777777" w:rsidR="009F18D1" w:rsidRDefault="009F18D1">
            <w:pPr>
              <w:pStyle w:val="TableParagraph"/>
              <w:spacing w:before="0"/>
              <w:ind w:left="0"/>
              <w:rPr>
                <w:rFonts w:ascii="Times New Roman"/>
              </w:rPr>
            </w:pPr>
          </w:p>
        </w:tc>
      </w:tr>
      <w:tr w:rsidR="009F18D1" w14:paraId="3AE49502" w14:textId="77777777">
        <w:trPr>
          <w:trHeight w:val="349"/>
        </w:trPr>
        <w:tc>
          <w:tcPr>
            <w:tcW w:w="7902" w:type="dxa"/>
            <w:tcBorders>
              <w:top w:val="single" w:sz="8" w:space="0" w:color="000000"/>
              <w:bottom w:val="single" w:sz="8" w:space="0" w:color="000000"/>
              <w:right w:val="single" w:sz="8" w:space="0" w:color="000000"/>
            </w:tcBorders>
          </w:tcPr>
          <w:p w14:paraId="3E32126A" w14:textId="77777777" w:rsidR="009F18D1" w:rsidRDefault="00DB1B18">
            <w:pPr>
              <w:pStyle w:val="TableParagraph"/>
              <w:spacing w:before="44"/>
            </w:pPr>
            <w:r>
              <w:t>kabina</w:t>
            </w:r>
            <w:r>
              <w:rPr>
                <w:spacing w:val="-11"/>
              </w:rPr>
              <w:t xml:space="preserve"> </w:t>
            </w:r>
            <w:r>
              <w:t>s</w:t>
            </w:r>
            <w:r>
              <w:rPr>
                <w:spacing w:val="-9"/>
              </w:rPr>
              <w:t xml:space="preserve"> </w:t>
            </w:r>
            <w:r>
              <w:t>levostranným</w:t>
            </w:r>
            <w:r>
              <w:rPr>
                <w:spacing w:val="-10"/>
              </w:rPr>
              <w:t xml:space="preserve"> </w:t>
            </w:r>
            <w:r>
              <w:t>řízením</w:t>
            </w:r>
            <w:r>
              <w:rPr>
                <w:spacing w:val="-11"/>
              </w:rPr>
              <w:t xml:space="preserve"> </w:t>
            </w:r>
            <w:r>
              <w:t>pro</w:t>
            </w:r>
            <w:r>
              <w:rPr>
                <w:spacing w:val="-8"/>
              </w:rPr>
              <w:t xml:space="preserve"> </w:t>
            </w:r>
            <w:r>
              <w:t>provoz</w:t>
            </w:r>
            <w:r>
              <w:rPr>
                <w:spacing w:val="-11"/>
              </w:rPr>
              <w:t xml:space="preserve"> </w:t>
            </w:r>
            <w:r>
              <w:t>vpravo-počet</w:t>
            </w:r>
            <w:r>
              <w:rPr>
                <w:spacing w:val="-9"/>
              </w:rPr>
              <w:t xml:space="preserve"> </w:t>
            </w:r>
            <w:r>
              <w:t>míst</w:t>
            </w:r>
            <w:r>
              <w:rPr>
                <w:spacing w:val="-9"/>
              </w:rPr>
              <w:t xml:space="preserve"> </w:t>
            </w:r>
            <w:r>
              <w:t>k</w:t>
            </w:r>
            <w:r>
              <w:rPr>
                <w:spacing w:val="-10"/>
              </w:rPr>
              <w:t xml:space="preserve"> </w:t>
            </w:r>
            <w:r>
              <w:t>sezení</w:t>
            </w:r>
            <w:r>
              <w:rPr>
                <w:spacing w:val="-10"/>
              </w:rPr>
              <w:t xml:space="preserve"> </w:t>
            </w:r>
            <w:r>
              <w:t>min.</w:t>
            </w:r>
            <w:r>
              <w:rPr>
                <w:spacing w:val="-8"/>
              </w:rPr>
              <w:t xml:space="preserve"> </w:t>
            </w:r>
            <w:r>
              <w:rPr>
                <w:spacing w:val="-10"/>
              </w:rPr>
              <w:t>3</w:t>
            </w:r>
          </w:p>
        </w:tc>
        <w:tc>
          <w:tcPr>
            <w:tcW w:w="1016" w:type="dxa"/>
            <w:tcBorders>
              <w:top w:val="single" w:sz="8" w:space="0" w:color="000000"/>
              <w:left w:val="single" w:sz="8" w:space="0" w:color="000000"/>
              <w:bottom w:val="single" w:sz="8" w:space="0" w:color="000000"/>
              <w:right w:val="single" w:sz="8" w:space="0" w:color="000000"/>
            </w:tcBorders>
          </w:tcPr>
          <w:p w14:paraId="21F94C58"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73F28BA8" w14:textId="77777777" w:rsidR="009F18D1" w:rsidRDefault="00DB1B18">
            <w:pPr>
              <w:pStyle w:val="TableParagraph"/>
              <w:spacing w:before="44"/>
              <w:ind w:left="66" w:right="3"/>
              <w:jc w:val="center"/>
            </w:pPr>
            <w:r>
              <w:rPr>
                <w:spacing w:val="-10"/>
              </w:rPr>
              <w:t>3</w:t>
            </w:r>
          </w:p>
        </w:tc>
      </w:tr>
      <w:tr w:rsidR="009F18D1" w14:paraId="7858937E" w14:textId="77777777">
        <w:trPr>
          <w:trHeight w:val="496"/>
        </w:trPr>
        <w:tc>
          <w:tcPr>
            <w:tcW w:w="7902" w:type="dxa"/>
            <w:tcBorders>
              <w:top w:val="single" w:sz="8" w:space="0" w:color="000000"/>
              <w:bottom w:val="single" w:sz="8" w:space="0" w:color="000000"/>
              <w:right w:val="single" w:sz="8" w:space="0" w:color="000000"/>
            </w:tcBorders>
          </w:tcPr>
          <w:p w14:paraId="6E3533A2" w14:textId="77777777" w:rsidR="009F18D1" w:rsidRDefault="00DB1B18">
            <w:pPr>
              <w:pStyle w:val="TableParagraph"/>
            </w:pPr>
            <w:r>
              <w:rPr>
                <w:spacing w:val="-2"/>
              </w:rPr>
              <w:t>hydraulické</w:t>
            </w:r>
            <w:r>
              <w:rPr>
                <w:spacing w:val="3"/>
              </w:rPr>
              <w:t xml:space="preserve"> </w:t>
            </w:r>
            <w:r>
              <w:rPr>
                <w:spacing w:val="-2"/>
              </w:rPr>
              <w:t>sklápění</w:t>
            </w:r>
            <w:r>
              <w:rPr>
                <w:spacing w:val="2"/>
              </w:rPr>
              <w:t xml:space="preserve"> </w:t>
            </w:r>
            <w:r>
              <w:rPr>
                <w:spacing w:val="-2"/>
              </w:rPr>
              <w:t>kabiny</w:t>
            </w:r>
          </w:p>
        </w:tc>
        <w:tc>
          <w:tcPr>
            <w:tcW w:w="1016" w:type="dxa"/>
            <w:tcBorders>
              <w:top w:val="single" w:sz="8" w:space="0" w:color="000000"/>
              <w:left w:val="single" w:sz="8" w:space="0" w:color="000000"/>
              <w:bottom w:val="single" w:sz="8" w:space="0" w:color="000000"/>
              <w:right w:val="single" w:sz="8" w:space="0" w:color="000000"/>
            </w:tcBorders>
          </w:tcPr>
          <w:p w14:paraId="0A0AB9C0"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5884C3CE" w14:textId="77777777" w:rsidR="009F18D1" w:rsidRDefault="009F18D1">
            <w:pPr>
              <w:pStyle w:val="TableParagraph"/>
              <w:spacing w:before="0"/>
              <w:ind w:left="0"/>
              <w:rPr>
                <w:rFonts w:ascii="Times New Roman"/>
              </w:rPr>
            </w:pPr>
          </w:p>
        </w:tc>
      </w:tr>
      <w:tr w:rsidR="009F18D1" w14:paraId="46E46784" w14:textId="77777777">
        <w:trPr>
          <w:trHeight w:val="496"/>
        </w:trPr>
        <w:tc>
          <w:tcPr>
            <w:tcW w:w="7902" w:type="dxa"/>
            <w:tcBorders>
              <w:top w:val="single" w:sz="8" w:space="0" w:color="000000"/>
              <w:bottom w:val="single" w:sz="8" w:space="0" w:color="000000"/>
              <w:right w:val="single" w:sz="8" w:space="0" w:color="000000"/>
            </w:tcBorders>
          </w:tcPr>
          <w:p w14:paraId="791F4AEC" w14:textId="77777777" w:rsidR="009F18D1" w:rsidRDefault="00DB1B18">
            <w:pPr>
              <w:pStyle w:val="TableParagraph"/>
            </w:pPr>
            <w:proofErr w:type="spellStart"/>
            <w:r>
              <w:rPr>
                <w:spacing w:val="-2"/>
              </w:rPr>
              <w:t>imobilizer</w:t>
            </w:r>
            <w:proofErr w:type="spellEnd"/>
          </w:p>
        </w:tc>
        <w:tc>
          <w:tcPr>
            <w:tcW w:w="1016" w:type="dxa"/>
            <w:tcBorders>
              <w:top w:val="single" w:sz="8" w:space="0" w:color="000000"/>
              <w:left w:val="single" w:sz="8" w:space="0" w:color="000000"/>
              <w:bottom w:val="single" w:sz="8" w:space="0" w:color="000000"/>
              <w:right w:val="single" w:sz="8" w:space="0" w:color="000000"/>
            </w:tcBorders>
          </w:tcPr>
          <w:p w14:paraId="408A2D34"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0FF50C45" w14:textId="77777777" w:rsidR="009F18D1" w:rsidRDefault="009F18D1">
            <w:pPr>
              <w:pStyle w:val="TableParagraph"/>
              <w:spacing w:before="0"/>
              <w:ind w:left="0"/>
              <w:rPr>
                <w:rFonts w:ascii="Times New Roman"/>
              </w:rPr>
            </w:pPr>
          </w:p>
        </w:tc>
      </w:tr>
      <w:tr w:rsidR="009F18D1" w14:paraId="5B18E30D" w14:textId="77777777">
        <w:trPr>
          <w:trHeight w:val="495"/>
        </w:trPr>
        <w:tc>
          <w:tcPr>
            <w:tcW w:w="7902" w:type="dxa"/>
            <w:tcBorders>
              <w:top w:val="single" w:sz="8" w:space="0" w:color="000000"/>
              <w:bottom w:val="single" w:sz="8" w:space="0" w:color="000000"/>
              <w:right w:val="single" w:sz="8" w:space="0" w:color="000000"/>
            </w:tcBorders>
          </w:tcPr>
          <w:p w14:paraId="4364127D" w14:textId="77777777" w:rsidR="009F18D1" w:rsidRDefault="00DB1B18">
            <w:pPr>
              <w:pStyle w:val="TableParagraph"/>
            </w:pPr>
            <w:r>
              <w:t>centrální</w:t>
            </w:r>
            <w:r>
              <w:rPr>
                <w:spacing w:val="-11"/>
              </w:rPr>
              <w:t xml:space="preserve"> </w:t>
            </w:r>
            <w:proofErr w:type="gramStart"/>
            <w:r>
              <w:t>zamykání</w:t>
            </w:r>
            <w:r>
              <w:rPr>
                <w:spacing w:val="-10"/>
              </w:rPr>
              <w:t xml:space="preserve"> </w:t>
            </w:r>
            <w:r>
              <w:t>-</w:t>
            </w:r>
            <w:r>
              <w:rPr>
                <w:spacing w:val="-10"/>
              </w:rPr>
              <w:t xml:space="preserve"> </w:t>
            </w:r>
            <w:r>
              <w:rPr>
                <w:spacing w:val="-2"/>
              </w:rPr>
              <w:t>dálkové</w:t>
            </w:r>
            <w:proofErr w:type="gramEnd"/>
          </w:p>
        </w:tc>
        <w:tc>
          <w:tcPr>
            <w:tcW w:w="1016" w:type="dxa"/>
            <w:tcBorders>
              <w:top w:val="single" w:sz="8" w:space="0" w:color="000000"/>
              <w:left w:val="single" w:sz="8" w:space="0" w:color="000000"/>
              <w:bottom w:val="single" w:sz="8" w:space="0" w:color="000000"/>
              <w:right w:val="single" w:sz="8" w:space="0" w:color="000000"/>
            </w:tcBorders>
          </w:tcPr>
          <w:p w14:paraId="71260F96"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5C30E6F3" w14:textId="77777777" w:rsidR="009F18D1" w:rsidRDefault="009F18D1">
            <w:pPr>
              <w:pStyle w:val="TableParagraph"/>
              <w:spacing w:before="0"/>
              <w:ind w:left="0"/>
              <w:rPr>
                <w:rFonts w:ascii="Times New Roman"/>
              </w:rPr>
            </w:pPr>
          </w:p>
        </w:tc>
      </w:tr>
      <w:tr w:rsidR="009F18D1" w14:paraId="78E00C94" w14:textId="77777777">
        <w:trPr>
          <w:trHeight w:val="495"/>
        </w:trPr>
        <w:tc>
          <w:tcPr>
            <w:tcW w:w="7902" w:type="dxa"/>
            <w:tcBorders>
              <w:top w:val="single" w:sz="8" w:space="0" w:color="000000"/>
              <w:bottom w:val="single" w:sz="8" w:space="0" w:color="000000"/>
              <w:right w:val="single" w:sz="8" w:space="0" w:color="000000"/>
            </w:tcBorders>
          </w:tcPr>
          <w:p w14:paraId="64CB3D57" w14:textId="77777777" w:rsidR="009F18D1" w:rsidRDefault="00DB1B18">
            <w:pPr>
              <w:pStyle w:val="TableParagraph"/>
            </w:pPr>
            <w:r>
              <w:t>digitální</w:t>
            </w:r>
            <w:r>
              <w:rPr>
                <w:spacing w:val="-6"/>
              </w:rPr>
              <w:t xml:space="preserve"> </w:t>
            </w:r>
            <w:r>
              <w:t>tachograf</w:t>
            </w:r>
            <w:r>
              <w:rPr>
                <w:spacing w:val="-5"/>
              </w:rPr>
              <w:t xml:space="preserve"> </w:t>
            </w:r>
            <w:r>
              <w:t>s</w:t>
            </w:r>
            <w:r>
              <w:rPr>
                <w:spacing w:val="-5"/>
              </w:rPr>
              <w:t xml:space="preserve"> </w:t>
            </w:r>
            <w:r>
              <w:t>údaji</w:t>
            </w:r>
            <w:r>
              <w:rPr>
                <w:spacing w:val="-8"/>
              </w:rPr>
              <w:t xml:space="preserve"> </w:t>
            </w:r>
            <w:r>
              <w:t>v</w:t>
            </w:r>
            <w:r>
              <w:rPr>
                <w:spacing w:val="-6"/>
              </w:rPr>
              <w:t xml:space="preserve"> </w:t>
            </w:r>
            <w:r>
              <w:rPr>
                <w:spacing w:val="-5"/>
              </w:rPr>
              <w:t>km</w:t>
            </w:r>
          </w:p>
        </w:tc>
        <w:tc>
          <w:tcPr>
            <w:tcW w:w="1016" w:type="dxa"/>
            <w:tcBorders>
              <w:top w:val="single" w:sz="8" w:space="0" w:color="000000"/>
              <w:left w:val="single" w:sz="8" w:space="0" w:color="000000"/>
              <w:bottom w:val="single" w:sz="8" w:space="0" w:color="000000"/>
              <w:right w:val="single" w:sz="8" w:space="0" w:color="000000"/>
            </w:tcBorders>
          </w:tcPr>
          <w:p w14:paraId="63FD27B7"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01E99404" w14:textId="77777777" w:rsidR="009F18D1" w:rsidRDefault="009F18D1">
            <w:pPr>
              <w:pStyle w:val="TableParagraph"/>
              <w:spacing w:before="0"/>
              <w:ind w:left="0"/>
              <w:rPr>
                <w:rFonts w:ascii="Times New Roman"/>
              </w:rPr>
            </w:pPr>
          </w:p>
        </w:tc>
      </w:tr>
      <w:tr w:rsidR="009F18D1" w14:paraId="07187E14" w14:textId="77777777">
        <w:trPr>
          <w:trHeight w:val="496"/>
        </w:trPr>
        <w:tc>
          <w:tcPr>
            <w:tcW w:w="7902" w:type="dxa"/>
            <w:tcBorders>
              <w:top w:val="single" w:sz="8" w:space="0" w:color="000000"/>
              <w:bottom w:val="single" w:sz="8" w:space="0" w:color="000000"/>
              <w:right w:val="single" w:sz="8" w:space="0" w:color="000000"/>
            </w:tcBorders>
          </w:tcPr>
          <w:p w14:paraId="464F93A3" w14:textId="77777777" w:rsidR="009F18D1" w:rsidRDefault="00DB1B18">
            <w:pPr>
              <w:pStyle w:val="TableParagraph"/>
              <w:spacing w:before="44"/>
            </w:pPr>
            <w:r>
              <w:t>volant</w:t>
            </w:r>
            <w:r>
              <w:rPr>
                <w:spacing w:val="-9"/>
              </w:rPr>
              <w:t xml:space="preserve"> </w:t>
            </w:r>
            <w:r>
              <w:t>výškově</w:t>
            </w:r>
            <w:r>
              <w:rPr>
                <w:spacing w:val="-10"/>
              </w:rPr>
              <w:t xml:space="preserve"> </w:t>
            </w:r>
            <w:r>
              <w:t>a</w:t>
            </w:r>
            <w:r>
              <w:rPr>
                <w:spacing w:val="-8"/>
              </w:rPr>
              <w:t xml:space="preserve"> </w:t>
            </w:r>
            <w:r>
              <w:t>sklonově</w:t>
            </w:r>
            <w:r>
              <w:rPr>
                <w:spacing w:val="-10"/>
              </w:rPr>
              <w:t xml:space="preserve"> </w:t>
            </w:r>
            <w:r>
              <w:rPr>
                <w:spacing w:val="-2"/>
              </w:rPr>
              <w:t>nastavitelný</w:t>
            </w:r>
          </w:p>
        </w:tc>
        <w:tc>
          <w:tcPr>
            <w:tcW w:w="1016" w:type="dxa"/>
            <w:tcBorders>
              <w:top w:val="single" w:sz="8" w:space="0" w:color="000000"/>
              <w:left w:val="single" w:sz="8" w:space="0" w:color="000000"/>
              <w:bottom w:val="single" w:sz="8" w:space="0" w:color="000000"/>
              <w:right w:val="single" w:sz="8" w:space="0" w:color="000000"/>
            </w:tcBorders>
          </w:tcPr>
          <w:p w14:paraId="75DFA728"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201CACA8" w14:textId="77777777" w:rsidR="009F18D1" w:rsidRDefault="009F18D1">
            <w:pPr>
              <w:pStyle w:val="TableParagraph"/>
              <w:spacing w:before="0"/>
              <w:ind w:left="0"/>
              <w:rPr>
                <w:rFonts w:ascii="Times New Roman"/>
              </w:rPr>
            </w:pPr>
          </w:p>
        </w:tc>
      </w:tr>
      <w:tr w:rsidR="009F18D1" w14:paraId="53290824" w14:textId="77777777">
        <w:trPr>
          <w:trHeight w:val="496"/>
        </w:trPr>
        <w:tc>
          <w:tcPr>
            <w:tcW w:w="7902" w:type="dxa"/>
            <w:tcBorders>
              <w:top w:val="single" w:sz="8" w:space="0" w:color="000000"/>
              <w:bottom w:val="single" w:sz="8" w:space="0" w:color="000000"/>
              <w:right w:val="single" w:sz="8" w:space="0" w:color="000000"/>
            </w:tcBorders>
          </w:tcPr>
          <w:p w14:paraId="51A97EF6" w14:textId="77777777" w:rsidR="009F18D1" w:rsidRDefault="00DB1B18">
            <w:pPr>
              <w:pStyle w:val="TableParagraph"/>
              <w:spacing w:before="44"/>
            </w:pPr>
            <w:r>
              <w:t>zadní</w:t>
            </w:r>
            <w:r>
              <w:rPr>
                <w:spacing w:val="-10"/>
              </w:rPr>
              <w:t xml:space="preserve"> </w:t>
            </w:r>
            <w:r>
              <w:t>stěna</w:t>
            </w:r>
            <w:r>
              <w:rPr>
                <w:spacing w:val="-8"/>
              </w:rPr>
              <w:t xml:space="preserve"> </w:t>
            </w:r>
            <w:r>
              <w:t>kabiny</w:t>
            </w:r>
            <w:r>
              <w:rPr>
                <w:spacing w:val="-8"/>
              </w:rPr>
              <w:t xml:space="preserve"> </w:t>
            </w:r>
            <w:r>
              <w:t>bez</w:t>
            </w:r>
            <w:r>
              <w:rPr>
                <w:spacing w:val="-8"/>
              </w:rPr>
              <w:t xml:space="preserve"> </w:t>
            </w:r>
            <w:r>
              <w:rPr>
                <w:spacing w:val="-4"/>
              </w:rPr>
              <w:t>oken</w:t>
            </w:r>
          </w:p>
        </w:tc>
        <w:tc>
          <w:tcPr>
            <w:tcW w:w="1016" w:type="dxa"/>
            <w:tcBorders>
              <w:top w:val="single" w:sz="8" w:space="0" w:color="000000"/>
              <w:left w:val="single" w:sz="8" w:space="0" w:color="000000"/>
              <w:bottom w:val="single" w:sz="8" w:space="0" w:color="000000"/>
              <w:right w:val="single" w:sz="8" w:space="0" w:color="000000"/>
            </w:tcBorders>
          </w:tcPr>
          <w:p w14:paraId="6E7877F5"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1E9EF4FB" w14:textId="77777777" w:rsidR="009F18D1" w:rsidRDefault="009F18D1">
            <w:pPr>
              <w:pStyle w:val="TableParagraph"/>
              <w:spacing w:before="0"/>
              <w:ind w:left="0"/>
              <w:rPr>
                <w:rFonts w:ascii="Times New Roman"/>
              </w:rPr>
            </w:pPr>
          </w:p>
        </w:tc>
      </w:tr>
      <w:tr w:rsidR="009F18D1" w14:paraId="7C2EC79B" w14:textId="77777777">
        <w:trPr>
          <w:trHeight w:val="495"/>
        </w:trPr>
        <w:tc>
          <w:tcPr>
            <w:tcW w:w="7902" w:type="dxa"/>
            <w:tcBorders>
              <w:top w:val="single" w:sz="8" w:space="0" w:color="000000"/>
              <w:bottom w:val="single" w:sz="8" w:space="0" w:color="000000"/>
              <w:right w:val="single" w:sz="8" w:space="0" w:color="000000"/>
            </w:tcBorders>
          </w:tcPr>
          <w:p w14:paraId="682A2771" w14:textId="77777777" w:rsidR="009F18D1" w:rsidRDefault="00DB1B18">
            <w:pPr>
              <w:pStyle w:val="TableParagraph"/>
              <w:spacing w:before="44"/>
            </w:pPr>
            <w:r>
              <w:t>determální</w:t>
            </w:r>
            <w:r>
              <w:rPr>
                <w:spacing w:val="-11"/>
              </w:rPr>
              <w:t xml:space="preserve"> </w:t>
            </w:r>
            <w:r>
              <w:rPr>
                <w:spacing w:val="-4"/>
              </w:rPr>
              <w:t>skla</w:t>
            </w:r>
          </w:p>
        </w:tc>
        <w:tc>
          <w:tcPr>
            <w:tcW w:w="1016" w:type="dxa"/>
            <w:tcBorders>
              <w:top w:val="single" w:sz="8" w:space="0" w:color="000000"/>
              <w:left w:val="single" w:sz="8" w:space="0" w:color="000000"/>
              <w:bottom w:val="single" w:sz="8" w:space="0" w:color="000000"/>
              <w:right w:val="single" w:sz="8" w:space="0" w:color="000000"/>
            </w:tcBorders>
          </w:tcPr>
          <w:p w14:paraId="3437F624"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61EA7F9E" w14:textId="77777777" w:rsidR="009F18D1" w:rsidRDefault="009F18D1">
            <w:pPr>
              <w:pStyle w:val="TableParagraph"/>
              <w:spacing w:before="0"/>
              <w:ind w:left="0"/>
              <w:rPr>
                <w:rFonts w:ascii="Times New Roman"/>
              </w:rPr>
            </w:pPr>
          </w:p>
        </w:tc>
      </w:tr>
      <w:tr w:rsidR="009F18D1" w14:paraId="69E271ED" w14:textId="77777777">
        <w:trPr>
          <w:trHeight w:val="496"/>
        </w:trPr>
        <w:tc>
          <w:tcPr>
            <w:tcW w:w="7902" w:type="dxa"/>
            <w:tcBorders>
              <w:top w:val="single" w:sz="8" w:space="0" w:color="000000"/>
              <w:bottom w:val="single" w:sz="8" w:space="0" w:color="000000"/>
              <w:right w:val="single" w:sz="8" w:space="0" w:color="000000"/>
            </w:tcBorders>
          </w:tcPr>
          <w:p w14:paraId="29AC8523" w14:textId="77777777" w:rsidR="009F18D1" w:rsidRDefault="00DB1B18">
            <w:pPr>
              <w:pStyle w:val="TableParagraph"/>
              <w:spacing w:before="44"/>
            </w:pPr>
            <w:r>
              <w:t>vnější</w:t>
            </w:r>
            <w:r>
              <w:rPr>
                <w:spacing w:val="-4"/>
              </w:rPr>
              <w:t xml:space="preserve"> </w:t>
            </w:r>
            <w:r>
              <w:t>sluneční</w:t>
            </w:r>
            <w:r>
              <w:rPr>
                <w:spacing w:val="-4"/>
              </w:rPr>
              <w:t xml:space="preserve"> clona</w:t>
            </w:r>
          </w:p>
        </w:tc>
        <w:tc>
          <w:tcPr>
            <w:tcW w:w="1016" w:type="dxa"/>
            <w:tcBorders>
              <w:top w:val="single" w:sz="8" w:space="0" w:color="000000"/>
              <w:left w:val="single" w:sz="8" w:space="0" w:color="000000"/>
              <w:bottom w:val="single" w:sz="8" w:space="0" w:color="000000"/>
              <w:right w:val="single" w:sz="8" w:space="0" w:color="000000"/>
            </w:tcBorders>
          </w:tcPr>
          <w:p w14:paraId="5A7C650F"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713DC604" w14:textId="77777777" w:rsidR="009F18D1" w:rsidRDefault="009F18D1">
            <w:pPr>
              <w:pStyle w:val="TableParagraph"/>
              <w:spacing w:before="0"/>
              <w:ind w:left="0"/>
              <w:rPr>
                <w:rFonts w:ascii="Times New Roman"/>
              </w:rPr>
            </w:pPr>
          </w:p>
        </w:tc>
      </w:tr>
      <w:tr w:rsidR="009F18D1" w14:paraId="40F1FE0C" w14:textId="77777777">
        <w:trPr>
          <w:trHeight w:val="496"/>
        </w:trPr>
        <w:tc>
          <w:tcPr>
            <w:tcW w:w="7902" w:type="dxa"/>
            <w:tcBorders>
              <w:top w:val="single" w:sz="8" w:space="0" w:color="000000"/>
              <w:bottom w:val="single" w:sz="8" w:space="0" w:color="000000"/>
              <w:right w:val="single" w:sz="8" w:space="0" w:color="000000"/>
            </w:tcBorders>
          </w:tcPr>
          <w:p w14:paraId="2F396F49" w14:textId="77777777" w:rsidR="009F18D1" w:rsidRDefault="00DB1B18">
            <w:pPr>
              <w:pStyle w:val="TableParagraph"/>
              <w:spacing w:before="44"/>
            </w:pPr>
            <w:r>
              <w:t>zpětná</w:t>
            </w:r>
            <w:r>
              <w:rPr>
                <w:spacing w:val="-5"/>
              </w:rPr>
              <w:t xml:space="preserve"> </w:t>
            </w:r>
            <w:r>
              <w:t>vnější</w:t>
            </w:r>
            <w:r>
              <w:rPr>
                <w:spacing w:val="-5"/>
              </w:rPr>
              <w:t xml:space="preserve"> </w:t>
            </w:r>
            <w:proofErr w:type="gramStart"/>
            <w:r>
              <w:t>zrcátka</w:t>
            </w:r>
            <w:r>
              <w:rPr>
                <w:spacing w:val="-4"/>
              </w:rPr>
              <w:t xml:space="preserve"> </w:t>
            </w:r>
            <w:r>
              <w:t>-</w:t>
            </w:r>
            <w:r>
              <w:rPr>
                <w:spacing w:val="-7"/>
              </w:rPr>
              <w:t xml:space="preserve"> </w:t>
            </w:r>
            <w:r>
              <w:t>elektricky</w:t>
            </w:r>
            <w:proofErr w:type="gramEnd"/>
            <w:r>
              <w:rPr>
                <w:spacing w:val="-7"/>
              </w:rPr>
              <w:t xml:space="preserve"> </w:t>
            </w:r>
            <w:r>
              <w:t>ovládaná</w:t>
            </w:r>
            <w:r>
              <w:rPr>
                <w:spacing w:val="-6"/>
              </w:rPr>
              <w:t xml:space="preserve"> </w:t>
            </w:r>
            <w:r>
              <w:t>a</w:t>
            </w:r>
            <w:r>
              <w:rPr>
                <w:spacing w:val="-4"/>
              </w:rPr>
              <w:t xml:space="preserve"> </w:t>
            </w:r>
            <w:r>
              <w:rPr>
                <w:spacing w:val="-2"/>
              </w:rPr>
              <w:t>vyhřívaná</w:t>
            </w:r>
          </w:p>
        </w:tc>
        <w:tc>
          <w:tcPr>
            <w:tcW w:w="1016" w:type="dxa"/>
            <w:tcBorders>
              <w:top w:val="single" w:sz="8" w:space="0" w:color="000000"/>
              <w:left w:val="single" w:sz="8" w:space="0" w:color="000000"/>
              <w:bottom w:val="single" w:sz="8" w:space="0" w:color="000000"/>
              <w:right w:val="single" w:sz="8" w:space="0" w:color="000000"/>
            </w:tcBorders>
          </w:tcPr>
          <w:p w14:paraId="496F035C"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42E0B0F8" w14:textId="77777777" w:rsidR="009F18D1" w:rsidRDefault="009F18D1">
            <w:pPr>
              <w:pStyle w:val="TableParagraph"/>
              <w:spacing w:before="0"/>
              <w:ind w:left="0"/>
              <w:rPr>
                <w:rFonts w:ascii="Times New Roman"/>
              </w:rPr>
            </w:pPr>
          </w:p>
        </w:tc>
      </w:tr>
      <w:tr w:rsidR="009F18D1" w14:paraId="5B3330A2" w14:textId="77777777">
        <w:trPr>
          <w:trHeight w:val="496"/>
        </w:trPr>
        <w:tc>
          <w:tcPr>
            <w:tcW w:w="7902" w:type="dxa"/>
            <w:tcBorders>
              <w:top w:val="single" w:sz="8" w:space="0" w:color="000000"/>
              <w:bottom w:val="single" w:sz="8" w:space="0" w:color="000000"/>
              <w:right w:val="single" w:sz="8" w:space="0" w:color="000000"/>
            </w:tcBorders>
          </w:tcPr>
          <w:p w14:paraId="1EABF80A" w14:textId="77777777" w:rsidR="009F18D1" w:rsidRDefault="00DB1B18">
            <w:pPr>
              <w:pStyle w:val="TableParagraph"/>
              <w:spacing w:before="44"/>
            </w:pPr>
            <w:r>
              <w:t>okna</w:t>
            </w:r>
            <w:r>
              <w:rPr>
                <w:spacing w:val="-4"/>
              </w:rPr>
              <w:t xml:space="preserve"> </w:t>
            </w:r>
            <w:r>
              <w:t>dveří</w:t>
            </w:r>
            <w:r>
              <w:rPr>
                <w:spacing w:val="-5"/>
              </w:rPr>
              <w:t xml:space="preserve"> </w:t>
            </w:r>
            <w:r>
              <w:t>elektricky</w:t>
            </w:r>
            <w:r>
              <w:rPr>
                <w:spacing w:val="-2"/>
              </w:rPr>
              <w:t xml:space="preserve"> ovládaná</w:t>
            </w:r>
          </w:p>
        </w:tc>
        <w:tc>
          <w:tcPr>
            <w:tcW w:w="1016" w:type="dxa"/>
            <w:tcBorders>
              <w:top w:val="single" w:sz="8" w:space="0" w:color="000000"/>
              <w:left w:val="single" w:sz="8" w:space="0" w:color="000000"/>
              <w:bottom w:val="single" w:sz="8" w:space="0" w:color="000000"/>
              <w:right w:val="single" w:sz="8" w:space="0" w:color="000000"/>
            </w:tcBorders>
          </w:tcPr>
          <w:p w14:paraId="46575DC4"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20B502A5" w14:textId="77777777" w:rsidR="009F18D1" w:rsidRDefault="009F18D1">
            <w:pPr>
              <w:pStyle w:val="TableParagraph"/>
              <w:spacing w:before="0"/>
              <w:ind w:left="0"/>
              <w:rPr>
                <w:rFonts w:ascii="Times New Roman"/>
              </w:rPr>
            </w:pPr>
          </w:p>
        </w:tc>
      </w:tr>
      <w:tr w:rsidR="009F18D1" w14:paraId="041B0472" w14:textId="77777777">
        <w:trPr>
          <w:trHeight w:val="493"/>
        </w:trPr>
        <w:tc>
          <w:tcPr>
            <w:tcW w:w="7902" w:type="dxa"/>
            <w:tcBorders>
              <w:top w:val="single" w:sz="8" w:space="0" w:color="000000"/>
              <w:bottom w:val="single" w:sz="8" w:space="0" w:color="000000"/>
              <w:right w:val="single" w:sz="8" w:space="0" w:color="000000"/>
            </w:tcBorders>
          </w:tcPr>
          <w:p w14:paraId="55DD95A3" w14:textId="77777777" w:rsidR="009F18D1" w:rsidRDefault="00DB1B18">
            <w:pPr>
              <w:pStyle w:val="TableParagraph"/>
              <w:spacing w:before="44"/>
            </w:pPr>
            <w:r>
              <w:t>potahy</w:t>
            </w:r>
            <w:r>
              <w:rPr>
                <w:spacing w:val="-8"/>
              </w:rPr>
              <w:t xml:space="preserve"> </w:t>
            </w:r>
            <w:r>
              <w:t>sedadel</w:t>
            </w:r>
            <w:r>
              <w:rPr>
                <w:spacing w:val="-8"/>
              </w:rPr>
              <w:t xml:space="preserve"> </w:t>
            </w:r>
            <w:r>
              <w:rPr>
                <w:spacing w:val="-2"/>
              </w:rPr>
              <w:t>textilní</w:t>
            </w:r>
          </w:p>
        </w:tc>
        <w:tc>
          <w:tcPr>
            <w:tcW w:w="1016" w:type="dxa"/>
            <w:tcBorders>
              <w:top w:val="single" w:sz="8" w:space="0" w:color="000000"/>
              <w:left w:val="single" w:sz="8" w:space="0" w:color="000000"/>
              <w:bottom w:val="single" w:sz="8" w:space="0" w:color="000000"/>
              <w:right w:val="single" w:sz="8" w:space="0" w:color="000000"/>
            </w:tcBorders>
          </w:tcPr>
          <w:p w14:paraId="30C25F70" w14:textId="77777777" w:rsidR="009F18D1" w:rsidRDefault="00DB1B18">
            <w:pPr>
              <w:pStyle w:val="TableParagraph"/>
              <w:spacing w:before="44"/>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2BD421A2" w14:textId="77777777" w:rsidR="009F18D1" w:rsidRDefault="009F18D1">
            <w:pPr>
              <w:pStyle w:val="TableParagraph"/>
              <w:spacing w:before="0"/>
              <w:ind w:left="0"/>
              <w:rPr>
                <w:rFonts w:ascii="Times New Roman"/>
              </w:rPr>
            </w:pPr>
          </w:p>
        </w:tc>
      </w:tr>
      <w:tr w:rsidR="009F18D1" w14:paraId="504E3FD9" w14:textId="77777777">
        <w:trPr>
          <w:trHeight w:val="495"/>
        </w:trPr>
        <w:tc>
          <w:tcPr>
            <w:tcW w:w="7902" w:type="dxa"/>
            <w:tcBorders>
              <w:top w:val="single" w:sz="8" w:space="0" w:color="000000"/>
              <w:bottom w:val="single" w:sz="8" w:space="0" w:color="000000"/>
              <w:right w:val="single" w:sz="8" w:space="0" w:color="000000"/>
            </w:tcBorders>
          </w:tcPr>
          <w:p w14:paraId="1B862C8F" w14:textId="77777777" w:rsidR="009F18D1" w:rsidRDefault="00DB1B18">
            <w:pPr>
              <w:pStyle w:val="TableParagraph"/>
            </w:pPr>
            <w:r>
              <w:t>pneumaticky</w:t>
            </w:r>
            <w:r>
              <w:rPr>
                <w:spacing w:val="-11"/>
              </w:rPr>
              <w:t xml:space="preserve"> </w:t>
            </w:r>
            <w:r>
              <w:t>odpružené</w:t>
            </w:r>
            <w:r>
              <w:rPr>
                <w:spacing w:val="-9"/>
              </w:rPr>
              <w:t xml:space="preserve"> </w:t>
            </w:r>
            <w:r>
              <w:t>sedadlo</w:t>
            </w:r>
            <w:r>
              <w:rPr>
                <w:spacing w:val="-9"/>
              </w:rPr>
              <w:t xml:space="preserve"> </w:t>
            </w:r>
            <w:r>
              <w:rPr>
                <w:spacing w:val="-2"/>
              </w:rPr>
              <w:t>řidiče</w:t>
            </w:r>
          </w:p>
        </w:tc>
        <w:tc>
          <w:tcPr>
            <w:tcW w:w="1016" w:type="dxa"/>
            <w:tcBorders>
              <w:top w:val="single" w:sz="8" w:space="0" w:color="000000"/>
              <w:left w:val="single" w:sz="8" w:space="0" w:color="000000"/>
              <w:bottom w:val="single" w:sz="8" w:space="0" w:color="000000"/>
              <w:right w:val="single" w:sz="8" w:space="0" w:color="000000"/>
            </w:tcBorders>
          </w:tcPr>
          <w:p w14:paraId="056824B2"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075483BB" w14:textId="77777777" w:rsidR="009F18D1" w:rsidRDefault="009F18D1">
            <w:pPr>
              <w:pStyle w:val="TableParagraph"/>
              <w:spacing w:before="0"/>
              <w:ind w:left="0"/>
              <w:rPr>
                <w:rFonts w:ascii="Times New Roman"/>
              </w:rPr>
            </w:pPr>
          </w:p>
        </w:tc>
      </w:tr>
      <w:tr w:rsidR="009F18D1" w14:paraId="136446E0" w14:textId="77777777">
        <w:trPr>
          <w:trHeight w:val="498"/>
        </w:trPr>
        <w:tc>
          <w:tcPr>
            <w:tcW w:w="7902" w:type="dxa"/>
            <w:tcBorders>
              <w:top w:val="single" w:sz="8" w:space="0" w:color="000000"/>
              <w:bottom w:val="single" w:sz="8" w:space="0" w:color="000000"/>
              <w:right w:val="single" w:sz="8" w:space="0" w:color="000000"/>
            </w:tcBorders>
          </w:tcPr>
          <w:p w14:paraId="64F45A65" w14:textId="77777777" w:rsidR="009F18D1" w:rsidRDefault="00DB1B18">
            <w:pPr>
              <w:pStyle w:val="TableParagraph"/>
            </w:pPr>
            <w:r>
              <w:t>pneumaticky</w:t>
            </w:r>
            <w:r>
              <w:rPr>
                <w:spacing w:val="-13"/>
              </w:rPr>
              <w:t xml:space="preserve"> </w:t>
            </w:r>
            <w:r>
              <w:t>odpružené</w:t>
            </w:r>
            <w:r>
              <w:rPr>
                <w:spacing w:val="-11"/>
              </w:rPr>
              <w:t xml:space="preserve"> </w:t>
            </w:r>
            <w:r>
              <w:t>sedadlo</w:t>
            </w:r>
            <w:r>
              <w:rPr>
                <w:spacing w:val="-11"/>
              </w:rPr>
              <w:t xml:space="preserve"> </w:t>
            </w:r>
            <w:r>
              <w:t>spolujezdce</w:t>
            </w:r>
            <w:r>
              <w:rPr>
                <w:spacing w:val="-10"/>
              </w:rPr>
              <w:t xml:space="preserve"> </w:t>
            </w:r>
            <w:r>
              <w:t>(vpravo</w:t>
            </w:r>
            <w:r>
              <w:rPr>
                <w:spacing w:val="-13"/>
              </w:rPr>
              <w:t xml:space="preserve"> </w:t>
            </w:r>
            <w:r>
              <w:t>pro</w:t>
            </w:r>
            <w:r>
              <w:rPr>
                <w:spacing w:val="-10"/>
              </w:rPr>
              <w:t xml:space="preserve"> </w:t>
            </w:r>
            <w:r>
              <w:rPr>
                <w:spacing w:val="-2"/>
              </w:rPr>
              <w:t>učitele)</w:t>
            </w:r>
          </w:p>
        </w:tc>
        <w:tc>
          <w:tcPr>
            <w:tcW w:w="1016" w:type="dxa"/>
            <w:tcBorders>
              <w:top w:val="single" w:sz="8" w:space="0" w:color="000000"/>
              <w:left w:val="single" w:sz="8" w:space="0" w:color="000000"/>
              <w:bottom w:val="single" w:sz="8" w:space="0" w:color="000000"/>
              <w:right w:val="single" w:sz="8" w:space="0" w:color="000000"/>
            </w:tcBorders>
          </w:tcPr>
          <w:p w14:paraId="0D3CCA7B" w14:textId="77777777" w:rsidR="009F18D1" w:rsidRDefault="00DB1B18">
            <w:pPr>
              <w:pStyle w:val="TableParagraph"/>
              <w:ind w:left="53"/>
              <w:jc w:val="center"/>
            </w:pPr>
            <w:r>
              <w:rPr>
                <w:spacing w:val="-5"/>
              </w:rPr>
              <w:t>ANO</w:t>
            </w:r>
          </w:p>
        </w:tc>
        <w:tc>
          <w:tcPr>
            <w:tcW w:w="1982" w:type="dxa"/>
            <w:tcBorders>
              <w:top w:val="single" w:sz="8" w:space="0" w:color="000000"/>
              <w:left w:val="single" w:sz="8" w:space="0" w:color="000000"/>
              <w:bottom w:val="single" w:sz="8" w:space="0" w:color="000000"/>
            </w:tcBorders>
          </w:tcPr>
          <w:p w14:paraId="703098D6" w14:textId="77777777" w:rsidR="009F18D1" w:rsidRDefault="009F18D1">
            <w:pPr>
              <w:pStyle w:val="TableParagraph"/>
              <w:spacing w:before="0"/>
              <w:ind w:left="0"/>
              <w:rPr>
                <w:rFonts w:ascii="Times New Roman"/>
              </w:rPr>
            </w:pPr>
          </w:p>
        </w:tc>
      </w:tr>
    </w:tbl>
    <w:p w14:paraId="08FFC00B" w14:textId="77777777" w:rsidR="009F18D1" w:rsidRDefault="009F18D1">
      <w:pPr>
        <w:sectPr w:rsidR="009F18D1">
          <w:footerReference w:type="default" r:id="rId8"/>
          <w:pgSz w:w="11910" w:h="16840"/>
          <w:pgMar w:top="1340" w:right="500" w:bottom="280" w:left="260" w:header="0" w:footer="0" w:gutter="0"/>
          <w:cols w:space="708"/>
        </w:sect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02"/>
        <w:gridCol w:w="1016"/>
        <w:gridCol w:w="1982"/>
      </w:tblGrid>
      <w:tr w:rsidR="009F18D1" w14:paraId="20DF199F" w14:textId="77777777">
        <w:trPr>
          <w:trHeight w:val="495"/>
        </w:trPr>
        <w:tc>
          <w:tcPr>
            <w:tcW w:w="7902" w:type="dxa"/>
            <w:tcBorders>
              <w:left w:val="single" w:sz="18" w:space="0" w:color="000000"/>
            </w:tcBorders>
          </w:tcPr>
          <w:p w14:paraId="5677101B" w14:textId="77777777" w:rsidR="009F18D1" w:rsidRDefault="00DB1B18">
            <w:pPr>
              <w:pStyle w:val="TableParagraph"/>
            </w:pPr>
            <w:r>
              <w:lastRenderedPageBreak/>
              <w:t>sedadlo</w:t>
            </w:r>
            <w:r>
              <w:rPr>
                <w:spacing w:val="-10"/>
              </w:rPr>
              <w:t xml:space="preserve"> </w:t>
            </w:r>
            <w:r>
              <w:t>pro</w:t>
            </w:r>
            <w:r>
              <w:rPr>
                <w:spacing w:val="-8"/>
              </w:rPr>
              <w:t xml:space="preserve"> </w:t>
            </w:r>
            <w:r>
              <w:t>druhého</w:t>
            </w:r>
            <w:r>
              <w:rPr>
                <w:spacing w:val="-8"/>
              </w:rPr>
              <w:t xml:space="preserve"> </w:t>
            </w:r>
            <w:r>
              <w:t>spolujezdce</w:t>
            </w:r>
            <w:r>
              <w:rPr>
                <w:spacing w:val="-9"/>
              </w:rPr>
              <w:t xml:space="preserve"> </w:t>
            </w:r>
            <w:r>
              <w:t>(uprostřed</w:t>
            </w:r>
            <w:r>
              <w:rPr>
                <w:spacing w:val="32"/>
              </w:rPr>
              <w:t xml:space="preserve"> </w:t>
            </w:r>
            <w:r>
              <w:t>pro</w:t>
            </w:r>
            <w:r>
              <w:rPr>
                <w:spacing w:val="-11"/>
              </w:rPr>
              <w:t xml:space="preserve"> </w:t>
            </w:r>
            <w:r>
              <w:rPr>
                <w:spacing w:val="-2"/>
              </w:rPr>
              <w:t>komisaře)</w:t>
            </w:r>
          </w:p>
        </w:tc>
        <w:tc>
          <w:tcPr>
            <w:tcW w:w="1016" w:type="dxa"/>
          </w:tcPr>
          <w:p w14:paraId="30B1B8CC"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2D0B2D8C" w14:textId="77777777" w:rsidR="009F18D1" w:rsidRDefault="009F18D1">
            <w:pPr>
              <w:pStyle w:val="TableParagraph"/>
              <w:spacing w:before="0"/>
              <w:ind w:left="0"/>
              <w:rPr>
                <w:rFonts w:ascii="Times New Roman"/>
              </w:rPr>
            </w:pPr>
          </w:p>
        </w:tc>
      </w:tr>
      <w:tr w:rsidR="009F18D1" w14:paraId="296A2BF2" w14:textId="77777777">
        <w:trPr>
          <w:trHeight w:val="496"/>
        </w:trPr>
        <w:tc>
          <w:tcPr>
            <w:tcW w:w="7902" w:type="dxa"/>
            <w:tcBorders>
              <w:left w:val="single" w:sz="18" w:space="0" w:color="000000"/>
            </w:tcBorders>
          </w:tcPr>
          <w:p w14:paraId="29E6A05C" w14:textId="77777777" w:rsidR="009F18D1" w:rsidRDefault="00DB1B18">
            <w:pPr>
              <w:pStyle w:val="TableParagraph"/>
            </w:pPr>
            <w:r>
              <w:t>zadní</w:t>
            </w:r>
            <w:r>
              <w:rPr>
                <w:spacing w:val="43"/>
              </w:rPr>
              <w:t xml:space="preserve"> </w:t>
            </w:r>
            <w:r>
              <w:t>LED</w:t>
            </w:r>
            <w:r>
              <w:rPr>
                <w:spacing w:val="-4"/>
              </w:rPr>
              <w:t xml:space="preserve"> </w:t>
            </w:r>
            <w:r>
              <w:rPr>
                <w:spacing w:val="-2"/>
              </w:rPr>
              <w:t>světlomety</w:t>
            </w:r>
          </w:p>
        </w:tc>
        <w:tc>
          <w:tcPr>
            <w:tcW w:w="1016" w:type="dxa"/>
          </w:tcPr>
          <w:p w14:paraId="0FA2BAB9"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70E201C1" w14:textId="77777777" w:rsidR="009F18D1" w:rsidRDefault="009F18D1">
            <w:pPr>
              <w:pStyle w:val="TableParagraph"/>
              <w:spacing w:before="0"/>
              <w:ind w:left="0"/>
              <w:rPr>
                <w:rFonts w:ascii="Times New Roman"/>
              </w:rPr>
            </w:pPr>
          </w:p>
        </w:tc>
      </w:tr>
      <w:tr w:rsidR="009F18D1" w14:paraId="7B3C4861" w14:textId="77777777">
        <w:trPr>
          <w:trHeight w:val="496"/>
        </w:trPr>
        <w:tc>
          <w:tcPr>
            <w:tcW w:w="7902" w:type="dxa"/>
            <w:tcBorders>
              <w:left w:val="single" w:sz="18" w:space="0" w:color="000000"/>
            </w:tcBorders>
          </w:tcPr>
          <w:p w14:paraId="6924ACDE" w14:textId="77777777" w:rsidR="009F18D1" w:rsidRDefault="00DB1B18">
            <w:pPr>
              <w:pStyle w:val="TableParagraph"/>
            </w:pPr>
            <w:r>
              <w:t>asistent</w:t>
            </w:r>
            <w:r>
              <w:rPr>
                <w:spacing w:val="-14"/>
              </w:rPr>
              <w:t xml:space="preserve"> </w:t>
            </w:r>
            <w:r>
              <w:t>rozjezdu</w:t>
            </w:r>
            <w:r>
              <w:rPr>
                <w:spacing w:val="-12"/>
              </w:rPr>
              <w:t xml:space="preserve"> </w:t>
            </w:r>
            <w:r>
              <w:t>do</w:t>
            </w:r>
            <w:r>
              <w:rPr>
                <w:spacing w:val="-11"/>
              </w:rPr>
              <w:t xml:space="preserve"> </w:t>
            </w:r>
            <w:r>
              <w:rPr>
                <w:spacing w:val="-4"/>
              </w:rPr>
              <w:t>kopce</w:t>
            </w:r>
          </w:p>
        </w:tc>
        <w:tc>
          <w:tcPr>
            <w:tcW w:w="1016" w:type="dxa"/>
          </w:tcPr>
          <w:p w14:paraId="3F08A534"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49B68C97" w14:textId="77777777" w:rsidR="009F18D1" w:rsidRDefault="009F18D1">
            <w:pPr>
              <w:pStyle w:val="TableParagraph"/>
              <w:spacing w:before="0"/>
              <w:ind w:left="0"/>
              <w:rPr>
                <w:rFonts w:ascii="Times New Roman"/>
              </w:rPr>
            </w:pPr>
          </w:p>
        </w:tc>
      </w:tr>
      <w:tr w:rsidR="009F18D1" w14:paraId="5EFE6E6E" w14:textId="77777777">
        <w:trPr>
          <w:trHeight w:val="495"/>
        </w:trPr>
        <w:tc>
          <w:tcPr>
            <w:tcW w:w="7902" w:type="dxa"/>
            <w:tcBorders>
              <w:left w:val="single" w:sz="18" w:space="0" w:color="000000"/>
            </w:tcBorders>
          </w:tcPr>
          <w:p w14:paraId="52B1B509" w14:textId="77777777" w:rsidR="009F18D1" w:rsidRDefault="00DB1B18">
            <w:pPr>
              <w:pStyle w:val="TableParagraph"/>
              <w:spacing w:before="44"/>
            </w:pPr>
            <w:r>
              <w:t>LDWS</w:t>
            </w:r>
            <w:r>
              <w:rPr>
                <w:spacing w:val="-5"/>
              </w:rPr>
              <w:t xml:space="preserve"> </w:t>
            </w:r>
            <w:proofErr w:type="gramStart"/>
            <w:r>
              <w:t>(</w:t>
            </w:r>
            <w:r>
              <w:rPr>
                <w:spacing w:val="-5"/>
              </w:rPr>
              <w:t xml:space="preserve"> </w:t>
            </w:r>
            <w:r>
              <w:t>hlídač</w:t>
            </w:r>
            <w:proofErr w:type="gramEnd"/>
            <w:r>
              <w:rPr>
                <w:spacing w:val="-5"/>
              </w:rPr>
              <w:t xml:space="preserve"> </w:t>
            </w:r>
            <w:r>
              <w:t>jízdního</w:t>
            </w:r>
            <w:r>
              <w:rPr>
                <w:spacing w:val="-7"/>
              </w:rPr>
              <w:t xml:space="preserve"> </w:t>
            </w:r>
            <w:r>
              <w:t>pruhu</w:t>
            </w:r>
            <w:r>
              <w:rPr>
                <w:spacing w:val="-5"/>
              </w:rPr>
              <w:t xml:space="preserve"> </w:t>
            </w:r>
            <w:r>
              <w:rPr>
                <w:spacing w:val="-10"/>
              </w:rPr>
              <w:t>)</w:t>
            </w:r>
          </w:p>
        </w:tc>
        <w:tc>
          <w:tcPr>
            <w:tcW w:w="1016" w:type="dxa"/>
          </w:tcPr>
          <w:p w14:paraId="067B0798"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38DF0638" w14:textId="77777777" w:rsidR="009F18D1" w:rsidRDefault="009F18D1">
            <w:pPr>
              <w:pStyle w:val="TableParagraph"/>
              <w:spacing w:before="0"/>
              <w:ind w:left="0"/>
              <w:rPr>
                <w:rFonts w:ascii="Times New Roman"/>
              </w:rPr>
            </w:pPr>
          </w:p>
        </w:tc>
      </w:tr>
      <w:tr w:rsidR="009F18D1" w14:paraId="57CAC723" w14:textId="77777777">
        <w:trPr>
          <w:trHeight w:val="495"/>
        </w:trPr>
        <w:tc>
          <w:tcPr>
            <w:tcW w:w="7902" w:type="dxa"/>
            <w:tcBorders>
              <w:left w:val="single" w:sz="18" w:space="0" w:color="000000"/>
            </w:tcBorders>
          </w:tcPr>
          <w:p w14:paraId="61DF54DD" w14:textId="77777777" w:rsidR="009F18D1" w:rsidRDefault="00DB1B18">
            <w:pPr>
              <w:pStyle w:val="TableParagraph"/>
              <w:spacing w:before="44"/>
            </w:pPr>
            <w:r>
              <w:t>přední</w:t>
            </w:r>
            <w:r>
              <w:rPr>
                <w:spacing w:val="-10"/>
              </w:rPr>
              <w:t xml:space="preserve"> </w:t>
            </w:r>
            <w:r>
              <w:t>mlhová</w:t>
            </w:r>
            <w:r>
              <w:rPr>
                <w:spacing w:val="-9"/>
              </w:rPr>
              <w:t xml:space="preserve"> </w:t>
            </w:r>
            <w:r>
              <w:rPr>
                <w:spacing w:val="-2"/>
              </w:rPr>
              <w:t>světla</w:t>
            </w:r>
          </w:p>
        </w:tc>
        <w:tc>
          <w:tcPr>
            <w:tcW w:w="1016" w:type="dxa"/>
          </w:tcPr>
          <w:p w14:paraId="4FC7997F"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3758769A" w14:textId="77777777" w:rsidR="009F18D1" w:rsidRDefault="009F18D1">
            <w:pPr>
              <w:pStyle w:val="TableParagraph"/>
              <w:spacing w:before="0"/>
              <w:ind w:left="0"/>
              <w:rPr>
                <w:rFonts w:ascii="Times New Roman"/>
              </w:rPr>
            </w:pPr>
          </w:p>
        </w:tc>
      </w:tr>
      <w:tr w:rsidR="009F18D1" w14:paraId="7F8E63EA" w14:textId="77777777">
        <w:trPr>
          <w:trHeight w:val="496"/>
        </w:trPr>
        <w:tc>
          <w:tcPr>
            <w:tcW w:w="7902" w:type="dxa"/>
            <w:tcBorders>
              <w:left w:val="single" w:sz="18" w:space="0" w:color="000000"/>
            </w:tcBorders>
          </w:tcPr>
          <w:p w14:paraId="194677B6" w14:textId="77777777" w:rsidR="009F18D1" w:rsidRDefault="00DB1B18">
            <w:pPr>
              <w:pStyle w:val="TableParagraph"/>
              <w:spacing w:before="44"/>
            </w:pPr>
            <w:r>
              <w:t>systém</w:t>
            </w:r>
            <w:r>
              <w:rPr>
                <w:spacing w:val="-6"/>
              </w:rPr>
              <w:t xml:space="preserve"> </w:t>
            </w:r>
            <w:r>
              <w:t>pohonu</w:t>
            </w:r>
            <w:r>
              <w:rPr>
                <w:spacing w:val="-6"/>
              </w:rPr>
              <w:t xml:space="preserve"> </w:t>
            </w:r>
            <w:r>
              <w:t>vozidla</w:t>
            </w:r>
            <w:r>
              <w:rPr>
                <w:spacing w:val="-8"/>
              </w:rPr>
              <w:t xml:space="preserve"> </w:t>
            </w:r>
            <w:r>
              <w:t>4</w:t>
            </w:r>
            <w:r>
              <w:rPr>
                <w:spacing w:val="-5"/>
              </w:rPr>
              <w:t xml:space="preserve"> </w:t>
            </w:r>
            <w:r>
              <w:t>x</w:t>
            </w:r>
            <w:r>
              <w:rPr>
                <w:spacing w:val="-9"/>
              </w:rPr>
              <w:t xml:space="preserve"> </w:t>
            </w:r>
            <w:r>
              <w:t>2</w:t>
            </w:r>
            <w:r>
              <w:rPr>
                <w:spacing w:val="-5"/>
              </w:rPr>
              <w:t xml:space="preserve"> </w:t>
            </w:r>
            <w:r>
              <w:t>s</w:t>
            </w:r>
            <w:r>
              <w:rPr>
                <w:spacing w:val="37"/>
              </w:rPr>
              <w:t xml:space="preserve"> </w:t>
            </w:r>
            <w:r>
              <w:t>uzávěrkou</w:t>
            </w:r>
            <w:r>
              <w:rPr>
                <w:spacing w:val="-5"/>
              </w:rPr>
              <w:t xml:space="preserve"> </w:t>
            </w:r>
            <w:r>
              <w:rPr>
                <w:spacing w:val="-2"/>
              </w:rPr>
              <w:t>diferenciálu</w:t>
            </w:r>
          </w:p>
        </w:tc>
        <w:tc>
          <w:tcPr>
            <w:tcW w:w="1016" w:type="dxa"/>
          </w:tcPr>
          <w:p w14:paraId="3F6B4D78"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1287D1F5" w14:textId="77777777" w:rsidR="009F18D1" w:rsidRDefault="009F18D1">
            <w:pPr>
              <w:pStyle w:val="TableParagraph"/>
              <w:spacing w:before="0"/>
              <w:ind w:left="0"/>
              <w:rPr>
                <w:rFonts w:ascii="Times New Roman"/>
              </w:rPr>
            </w:pPr>
          </w:p>
        </w:tc>
      </w:tr>
      <w:tr w:rsidR="009F18D1" w14:paraId="09E7DE5F" w14:textId="77777777">
        <w:trPr>
          <w:trHeight w:val="349"/>
        </w:trPr>
        <w:tc>
          <w:tcPr>
            <w:tcW w:w="7902" w:type="dxa"/>
            <w:tcBorders>
              <w:left w:val="single" w:sz="18" w:space="0" w:color="000000"/>
            </w:tcBorders>
          </w:tcPr>
          <w:p w14:paraId="149C05E4" w14:textId="77777777" w:rsidR="009F18D1" w:rsidRDefault="00DB1B18">
            <w:pPr>
              <w:pStyle w:val="TableParagraph"/>
              <w:spacing w:before="44"/>
            </w:pPr>
            <w:r>
              <w:t>ocelové</w:t>
            </w:r>
            <w:r>
              <w:rPr>
                <w:spacing w:val="-10"/>
              </w:rPr>
              <w:t xml:space="preserve"> </w:t>
            </w:r>
            <w:r>
              <w:t>disky,</w:t>
            </w:r>
            <w:r>
              <w:rPr>
                <w:spacing w:val="-11"/>
              </w:rPr>
              <w:t xml:space="preserve"> </w:t>
            </w:r>
            <w:r>
              <w:t>rozměry</w:t>
            </w:r>
            <w:r>
              <w:rPr>
                <w:spacing w:val="-10"/>
              </w:rPr>
              <w:t xml:space="preserve"> </w:t>
            </w:r>
            <w:r>
              <w:t>ráfků</w:t>
            </w:r>
            <w:r>
              <w:rPr>
                <w:spacing w:val="-10"/>
              </w:rPr>
              <w:t xml:space="preserve"> </w:t>
            </w:r>
            <w:r>
              <w:t>min</w:t>
            </w:r>
            <w:r>
              <w:rPr>
                <w:spacing w:val="-12"/>
              </w:rPr>
              <w:t xml:space="preserve"> </w:t>
            </w:r>
            <w:r>
              <w:t>19,5</w:t>
            </w:r>
            <w:r>
              <w:rPr>
                <w:spacing w:val="-9"/>
              </w:rPr>
              <w:t xml:space="preserve"> </w:t>
            </w:r>
            <w:r>
              <w:rPr>
                <w:spacing w:val="-2"/>
              </w:rPr>
              <w:t>palců</w:t>
            </w:r>
          </w:p>
        </w:tc>
        <w:tc>
          <w:tcPr>
            <w:tcW w:w="1016" w:type="dxa"/>
          </w:tcPr>
          <w:p w14:paraId="409AB54C"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0A2A0AAA" w14:textId="77777777" w:rsidR="009F18D1" w:rsidRDefault="00DB1B18">
            <w:pPr>
              <w:pStyle w:val="TableParagraph"/>
              <w:spacing w:before="44"/>
              <w:ind w:left="66"/>
              <w:jc w:val="center"/>
            </w:pPr>
            <w:r>
              <w:t>19,5</w:t>
            </w:r>
            <w:r>
              <w:rPr>
                <w:spacing w:val="-3"/>
              </w:rPr>
              <w:t xml:space="preserve"> </w:t>
            </w:r>
            <w:r>
              <w:rPr>
                <w:spacing w:val="-2"/>
              </w:rPr>
              <w:t>palců</w:t>
            </w:r>
          </w:p>
        </w:tc>
      </w:tr>
      <w:tr w:rsidR="009F18D1" w14:paraId="5B5F9338" w14:textId="77777777">
        <w:trPr>
          <w:trHeight w:val="352"/>
        </w:trPr>
        <w:tc>
          <w:tcPr>
            <w:tcW w:w="7902" w:type="dxa"/>
            <w:tcBorders>
              <w:left w:val="single" w:sz="18" w:space="0" w:color="000000"/>
            </w:tcBorders>
          </w:tcPr>
          <w:p w14:paraId="1F4AA859" w14:textId="77777777" w:rsidR="009F18D1" w:rsidRDefault="00DB1B18">
            <w:pPr>
              <w:pStyle w:val="TableParagraph"/>
            </w:pPr>
            <w:r>
              <w:t>nádrž</w:t>
            </w:r>
            <w:r>
              <w:rPr>
                <w:spacing w:val="-5"/>
              </w:rPr>
              <w:t xml:space="preserve"> </w:t>
            </w:r>
            <w:proofErr w:type="spellStart"/>
            <w:r>
              <w:t>AdBlue</w:t>
            </w:r>
            <w:proofErr w:type="spellEnd"/>
            <w:r>
              <w:rPr>
                <w:spacing w:val="-3"/>
              </w:rPr>
              <w:t xml:space="preserve"> </w:t>
            </w:r>
            <w:r>
              <w:t>min.</w:t>
            </w:r>
            <w:r>
              <w:rPr>
                <w:spacing w:val="-3"/>
              </w:rPr>
              <w:t xml:space="preserve"> </w:t>
            </w:r>
            <w:r>
              <w:t>30</w:t>
            </w:r>
            <w:r>
              <w:rPr>
                <w:spacing w:val="-3"/>
              </w:rPr>
              <w:t xml:space="preserve"> </w:t>
            </w:r>
            <w:proofErr w:type="gramStart"/>
            <w:r>
              <w:t>litrů</w:t>
            </w:r>
            <w:r>
              <w:rPr>
                <w:spacing w:val="-1"/>
              </w:rPr>
              <w:t xml:space="preserve"> </w:t>
            </w:r>
            <w:r>
              <w:t>-</w:t>
            </w:r>
            <w:r>
              <w:rPr>
                <w:spacing w:val="-6"/>
              </w:rPr>
              <w:t xml:space="preserve"> </w:t>
            </w:r>
            <w:r>
              <w:rPr>
                <w:spacing w:val="-2"/>
              </w:rPr>
              <w:t>vyhřívaná</w:t>
            </w:r>
            <w:proofErr w:type="gramEnd"/>
          </w:p>
        </w:tc>
        <w:tc>
          <w:tcPr>
            <w:tcW w:w="1016" w:type="dxa"/>
          </w:tcPr>
          <w:p w14:paraId="0E291CE7"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5A4670BB" w14:textId="77777777" w:rsidR="009F18D1" w:rsidRDefault="00DB1B18">
            <w:pPr>
              <w:pStyle w:val="TableParagraph"/>
              <w:ind w:left="66" w:right="1"/>
              <w:jc w:val="center"/>
            </w:pPr>
            <w:r>
              <w:t xml:space="preserve">32 </w:t>
            </w:r>
            <w:r>
              <w:rPr>
                <w:spacing w:val="-10"/>
              </w:rPr>
              <w:t>l</w:t>
            </w:r>
          </w:p>
        </w:tc>
      </w:tr>
      <w:tr w:rsidR="009F18D1" w14:paraId="48DAEC31" w14:textId="77777777">
        <w:trPr>
          <w:trHeight w:val="349"/>
        </w:trPr>
        <w:tc>
          <w:tcPr>
            <w:tcW w:w="7902" w:type="dxa"/>
            <w:tcBorders>
              <w:left w:val="single" w:sz="18" w:space="0" w:color="000000"/>
            </w:tcBorders>
          </w:tcPr>
          <w:p w14:paraId="7C9FAAA6" w14:textId="77777777" w:rsidR="009F18D1" w:rsidRDefault="00DB1B18">
            <w:pPr>
              <w:pStyle w:val="TableParagraph"/>
              <w:spacing w:before="44"/>
            </w:pPr>
            <w:r>
              <w:t>palivová</w:t>
            </w:r>
            <w:r>
              <w:rPr>
                <w:spacing w:val="-6"/>
              </w:rPr>
              <w:t xml:space="preserve"> </w:t>
            </w:r>
            <w:r>
              <w:t>nádrž</w:t>
            </w:r>
            <w:r>
              <w:rPr>
                <w:spacing w:val="-5"/>
              </w:rPr>
              <w:t xml:space="preserve"> </w:t>
            </w:r>
            <w:r>
              <w:t>min.</w:t>
            </w:r>
            <w:r>
              <w:rPr>
                <w:spacing w:val="-5"/>
              </w:rPr>
              <w:t xml:space="preserve"> </w:t>
            </w:r>
            <w:r>
              <w:t>200</w:t>
            </w:r>
            <w:r>
              <w:rPr>
                <w:spacing w:val="-5"/>
              </w:rPr>
              <w:t xml:space="preserve"> </w:t>
            </w:r>
            <w:r>
              <w:rPr>
                <w:spacing w:val="-4"/>
              </w:rPr>
              <w:t>litrů</w:t>
            </w:r>
          </w:p>
        </w:tc>
        <w:tc>
          <w:tcPr>
            <w:tcW w:w="1016" w:type="dxa"/>
          </w:tcPr>
          <w:p w14:paraId="1462A44F"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274623DF" w14:textId="77777777" w:rsidR="009F18D1" w:rsidRDefault="00DB1B18">
            <w:pPr>
              <w:pStyle w:val="TableParagraph"/>
              <w:spacing w:before="44"/>
              <w:ind w:left="66" w:right="1"/>
              <w:jc w:val="center"/>
            </w:pPr>
            <w:r>
              <w:t>215</w:t>
            </w:r>
            <w:r>
              <w:rPr>
                <w:spacing w:val="-2"/>
              </w:rPr>
              <w:t xml:space="preserve"> </w:t>
            </w:r>
            <w:r>
              <w:rPr>
                <w:spacing w:val="-10"/>
              </w:rPr>
              <w:t>l</w:t>
            </w:r>
          </w:p>
        </w:tc>
      </w:tr>
      <w:tr w:rsidR="009F18D1" w14:paraId="2560CD8E" w14:textId="77777777">
        <w:trPr>
          <w:trHeight w:val="496"/>
        </w:trPr>
        <w:tc>
          <w:tcPr>
            <w:tcW w:w="7902" w:type="dxa"/>
            <w:tcBorders>
              <w:left w:val="single" w:sz="18" w:space="0" w:color="000000"/>
            </w:tcBorders>
          </w:tcPr>
          <w:p w14:paraId="11A3E6E6" w14:textId="77777777" w:rsidR="009F18D1" w:rsidRDefault="00DB1B18">
            <w:pPr>
              <w:pStyle w:val="TableParagraph"/>
            </w:pPr>
            <w:r>
              <w:t>2.</w:t>
            </w:r>
            <w:r>
              <w:rPr>
                <w:spacing w:val="-5"/>
              </w:rPr>
              <w:t xml:space="preserve"> </w:t>
            </w:r>
            <w:r>
              <w:t>brzdový</w:t>
            </w:r>
            <w:r>
              <w:rPr>
                <w:spacing w:val="-5"/>
              </w:rPr>
              <w:t xml:space="preserve"> </w:t>
            </w:r>
            <w:r>
              <w:t>pedál</w:t>
            </w:r>
            <w:r>
              <w:rPr>
                <w:spacing w:val="-7"/>
              </w:rPr>
              <w:t xml:space="preserve"> </w:t>
            </w:r>
            <w:r>
              <w:t>pro</w:t>
            </w:r>
            <w:r>
              <w:rPr>
                <w:spacing w:val="-4"/>
              </w:rPr>
              <w:t xml:space="preserve"> </w:t>
            </w:r>
            <w:r>
              <w:t>učitele</w:t>
            </w:r>
            <w:r>
              <w:rPr>
                <w:spacing w:val="-4"/>
              </w:rPr>
              <w:t xml:space="preserve"> </w:t>
            </w:r>
            <w:r>
              <w:rPr>
                <w:spacing w:val="-2"/>
              </w:rPr>
              <w:t>autoškoly</w:t>
            </w:r>
          </w:p>
        </w:tc>
        <w:tc>
          <w:tcPr>
            <w:tcW w:w="1016" w:type="dxa"/>
          </w:tcPr>
          <w:p w14:paraId="57DDC9E3"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7296FC7A" w14:textId="77777777" w:rsidR="009F18D1" w:rsidRDefault="009F18D1">
            <w:pPr>
              <w:pStyle w:val="TableParagraph"/>
              <w:spacing w:before="0"/>
              <w:ind w:left="0"/>
              <w:rPr>
                <w:rFonts w:ascii="Times New Roman"/>
              </w:rPr>
            </w:pPr>
          </w:p>
        </w:tc>
      </w:tr>
      <w:tr w:rsidR="009F18D1" w14:paraId="1BCE1D30" w14:textId="77777777">
        <w:trPr>
          <w:trHeight w:val="496"/>
        </w:trPr>
        <w:tc>
          <w:tcPr>
            <w:tcW w:w="7902" w:type="dxa"/>
            <w:tcBorders>
              <w:left w:val="single" w:sz="18" w:space="0" w:color="000000"/>
            </w:tcBorders>
          </w:tcPr>
          <w:p w14:paraId="0DBA9688" w14:textId="77777777" w:rsidR="009F18D1" w:rsidRDefault="00DB1B18">
            <w:pPr>
              <w:pStyle w:val="TableParagraph"/>
            </w:pPr>
            <w:r>
              <w:t>kamera</w:t>
            </w:r>
            <w:r>
              <w:rPr>
                <w:spacing w:val="-7"/>
              </w:rPr>
              <w:t xml:space="preserve"> </w:t>
            </w:r>
            <w:r>
              <w:t>pro</w:t>
            </w:r>
            <w:r>
              <w:rPr>
                <w:spacing w:val="-9"/>
              </w:rPr>
              <w:t xml:space="preserve"> </w:t>
            </w:r>
            <w:r>
              <w:t>učitele</w:t>
            </w:r>
            <w:r>
              <w:rPr>
                <w:spacing w:val="-7"/>
              </w:rPr>
              <w:t xml:space="preserve"> </w:t>
            </w:r>
            <w:r>
              <w:t>sledující</w:t>
            </w:r>
            <w:r>
              <w:rPr>
                <w:spacing w:val="-6"/>
              </w:rPr>
              <w:t xml:space="preserve"> </w:t>
            </w:r>
            <w:r>
              <w:t>levou</w:t>
            </w:r>
            <w:r>
              <w:rPr>
                <w:spacing w:val="-8"/>
              </w:rPr>
              <w:t xml:space="preserve"> </w:t>
            </w:r>
            <w:r>
              <w:t>stranu</w:t>
            </w:r>
            <w:r>
              <w:rPr>
                <w:spacing w:val="-8"/>
              </w:rPr>
              <w:t xml:space="preserve"> </w:t>
            </w:r>
            <w:r>
              <w:t>vozidla</w:t>
            </w:r>
            <w:r>
              <w:rPr>
                <w:spacing w:val="-7"/>
              </w:rPr>
              <w:t xml:space="preserve"> </w:t>
            </w:r>
            <w:r>
              <w:t>s</w:t>
            </w:r>
            <w:r>
              <w:rPr>
                <w:spacing w:val="-6"/>
              </w:rPr>
              <w:t xml:space="preserve"> </w:t>
            </w:r>
            <w:r>
              <w:rPr>
                <w:spacing w:val="-2"/>
              </w:rPr>
              <w:t>monitorem</w:t>
            </w:r>
          </w:p>
        </w:tc>
        <w:tc>
          <w:tcPr>
            <w:tcW w:w="1016" w:type="dxa"/>
          </w:tcPr>
          <w:p w14:paraId="4A2D9FFF"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535FC324" w14:textId="77777777" w:rsidR="009F18D1" w:rsidRDefault="009F18D1">
            <w:pPr>
              <w:pStyle w:val="TableParagraph"/>
              <w:spacing w:before="0"/>
              <w:ind w:left="0"/>
              <w:rPr>
                <w:rFonts w:ascii="Times New Roman"/>
              </w:rPr>
            </w:pPr>
          </w:p>
        </w:tc>
      </w:tr>
      <w:tr w:rsidR="009F18D1" w14:paraId="7C375B58" w14:textId="77777777">
        <w:trPr>
          <w:trHeight w:val="625"/>
        </w:trPr>
        <w:tc>
          <w:tcPr>
            <w:tcW w:w="7902" w:type="dxa"/>
            <w:tcBorders>
              <w:left w:val="single" w:sz="18" w:space="0" w:color="000000"/>
            </w:tcBorders>
          </w:tcPr>
          <w:p w14:paraId="4D427D7F" w14:textId="77777777" w:rsidR="009F18D1" w:rsidRDefault="00DB1B18">
            <w:pPr>
              <w:pStyle w:val="TableParagraph"/>
              <w:spacing w:before="25" w:line="290" w:lineRule="atLeast"/>
            </w:pPr>
            <w:r>
              <w:t>zadní</w:t>
            </w:r>
            <w:r>
              <w:rPr>
                <w:spacing w:val="-7"/>
              </w:rPr>
              <w:t xml:space="preserve"> </w:t>
            </w:r>
            <w:r>
              <w:t>parkovací</w:t>
            </w:r>
            <w:r>
              <w:rPr>
                <w:spacing w:val="-7"/>
              </w:rPr>
              <w:t xml:space="preserve"> </w:t>
            </w:r>
            <w:r>
              <w:t>kamera</w:t>
            </w:r>
            <w:r>
              <w:rPr>
                <w:spacing w:val="-10"/>
              </w:rPr>
              <w:t xml:space="preserve"> </w:t>
            </w:r>
            <w:r>
              <w:t>s</w:t>
            </w:r>
            <w:r>
              <w:rPr>
                <w:spacing w:val="-7"/>
              </w:rPr>
              <w:t xml:space="preserve"> </w:t>
            </w:r>
            <w:r>
              <w:t>monitorem</w:t>
            </w:r>
            <w:r>
              <w:rPr>
                <w:spacing w:val="-10"/>
              </w:rPr>
              <w:t xml:space="preserve"> </w:t>
            </w:r>
            <w:r>
              <w:t>v</w:t>
            </w:r>
            <w:r>
              <w:rPr>
                <w:spacing w:val="-7"/>
              </w:rPr>
              <w:t xml:space="preserve"> </w:t>
            </w:r>
            <w:r>
              <w:t>kabině</w:t>
            </w:r>
            <w:r>
              <w:rPr>
                <w:spacing w:val="-7"/>
              </w:rPr>
              <w:t xml:space="preserve"> </w:t>
            </w:r>
            <w:r>
              <w:t>řidiče</w:t>
            </w:r>
            <w:r>
              <w:rPr>
                <w:spacing w:val="-7"/>
              </w:rPr>
              <w:t xml:space="preserve"> </w:t>
            </w:r>
            <w:r>
              <w:t>(umístění</w:t>
            </w:r>
            <w:r>
              <w:rPr>
                <w:spacing w:val="-8"/>
              </w:rPr>
              <w:t xml:space="preserve"> </w:t>
            </w:r>
            <w:r>
              <w:t>monitoru</w:t>
            </w:r>
            <w:r>
              <w:rPr>
                <w:spacing w:val="-8"/>
              </w:rPr>
              <w:t xml:space="preserve"> </w:t>
            </w:r>
            <w:r>
              <w:t>s</w:t>
            </w:r>
            <w:r>
              <w:rPr>
                <w:spacing w:val="-9"/>
              </w:rPr>
              <w:t xml:space="preserve"> </w:t>
            </w:r>
            <w:r>
              <w:t>viditelností pro řidiče i učitele)</w:t>
            </w:r>
          </w:p>
        </w:tc>
        <w:tc>
          <w:tcPr>
            <w:tcW w:w="1016" w:type="dxa"/>
          </w:tcPr>
          <w:p w14:paraId="0AD560C9" w14:textId="77777777" w:rsidR="009F18D1" w:rsidRDefault="00DB1B18">
            <w:pPr>
              <w:pStyle w:val="TableParagraph"/>
              <w:spacing w:before="191"/>
              <w:ind w:left="53"/>
              <w:jc w:val="center"/>
            </w:pPr>
            <w:r>
              <w:rPr>
                <w:spacing w:val="-5"/>
              </w:rPr>
              <w:t>ANO</w:t>
            </w:r>
          </w:p>
        </w:tc>
        <w:tc>
          <w:tcPr>
            <w:tcW w:w="1982" w:type="dxa"/>
            <w:tcBorders>
              <w:right w:val="single" w:sz="18" w:space="0" w:color="000000"/>
            </w:tcBorders>
          </w:tcPr>
          <w:p w14:paraId="36EEA4DC" w14:textId="77777777" w:rsidR="009F18D1" w:rsidRDefault="009F18D1">
            <w:pPr>
              <w:pStyle w:val="TableParagraph"/>
              <w:spacing w:before="0"/>
              <w:ind w:left="0"/>
              <w:rPr>
                <w:rFonts w:ascii="Times New Roman"/>
              </w:rPr>
            </w:pPr>
          </w:p>
        </w:tc>
      </w:tr>
      <w:tr w:rsidR="009F18D1" w14:paraId="0A54315F" w14:textId="77777777">
        <w:trPr>
          <w:trHeight w:val="495"/>
        </w:trPr>
        <w:tc>
          <w:tcPr>
            <w:tcW w:w="7902" w:type="dxa"/>
            <w:tcBorders>
              <w:left w:val="single" w:sz="18" w:space="0" w:color="000000"/>
            </w:tcBorders>
          </w:tcPr>
          <w:p w14:paraId="72B82D7C" w14:textId="77777777" w:rsidR="009F18D1" w:rsidRDefault="00DB1B18">
            <w:pPr>
              <w:pStyle w:val="TableParagraph"/>
            </w:pPr>
            <w:r>
              <w:t>označení</w:t>
            </w:r>
            <w:r>
              <w:rPr>
                <w:spacing w:val="-9"/>
              </w:rPr>
              <w:t xml:space="preserve"> </w:t>
            </w:r>
            <w:r>
              <w:t>vozidla</w:t>
            </w:r>
            <w:r>
              <w:rPr>
                <w:spacing w:val="-6"/>
              </w:rPr>
              <w:t xml:space="preserve"> </w:t>
            </w:r>
            <w:r>
              <w:t>pro</w:t>
            </w:r>
            <w:r>
              <w:rPr>
                <w:spacing w:val="-8"/>
              </w:rPr>
              <w:t xml:space="preserve"> </w:t>
            </w:r>
            <w:r>
              <w:t>výuku</w:t>
            </w:r>
            <w:r>
              <w:rPr>
                <w:spacing w:val="-9"/>
              </w:rPr>
              <w:t xml:space="preserve"> </w:t>
            </w:r>
            <w:r>
              <w:rPr>
                <w:spacing w:val="-2"/>
              </w:rPr>
              <w:t>řidičů</w:t>
            </w:r>
          </w:p>
        </w:tc>
        <w:tc>
          <w:tcPr>
            <w:tcW w:w="1016" w:type="dxa"/>
          </w:tcPr>
          <w:p w14:paraId="1EB5EB41"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440EE42B" w14:textId="77777777" w:rsidR="009F18D1" w:rsidRDefault="009F18D1">
            <w:pPr>
              <w:pStyle w:val="TableParagraph"/>
              <w:spacing w:before="0"/>
              <w:ind w:left="0"/>
              <w:rPr>
                <w:rFonts w:ascii="Times New Roman"/>
              </w:rPr>
            </w:pPr>
          </w:p>
        </w:tc>
      </w:tr>
      <w:tr w:rsidR="009F18D1" w14:paraId="51938939" w14:textId="77777777">
        <w:trPr>
          <w:trHeight w:val="352"/>
        </w:trPr>
        <w:tc>
          <w:tcPr>
            <w:tcW w:w="7902" w:type="dxa"/>
            <w:tcBorders>
              <w:left w:val="single" w:sz="18" w:space="0" w:color="000000"/>
            </w:tcBorders>
          </w:tcPr>
          <w:p w14:paraId="5AF6C4A1" w14:textId="77777777" w:rsidR="009F18D1" w:rsidRDefault="00DB1B18">
            <w:pPr>
              <w:pStyle w:val="TableParagraph"/>
            </w:pPr>
            <w:r>
              <w:t>akumulátory</w:t>
            </w:r>
            <w:r>
              <w:rPr>
                <w:spacing w:val="-5"/>
              </w:rPr>
              <w:t xml:space="preserve"> </w:t>
            </w:r>
            <w:r>
              <w:t>min.</w:t>
            </w:r>
            <w:r>
              <w:rPr>
                <w:spacing w:val="-5"/>
              </w:rPr>
              <w:t xml:space="preserve"> </w:t>
            </w:r>
            <w:r>
              <w:t>2x</w:t>
            </w:r>
            <w:r>
              <w:rPr>
                <w:spacing w:val="-6"/>
              </w:rPr>
              <w:t xml:space="preserve"> </w:t>
            </w:r>
            <w:r>
              <w:t>170</w:t>
            </w:r>
            <w:r>
              <w:rPr>
                <w:spacing w:val="-5"/>
              </w:rPr>
              <w:t xml:space="preserve"> </w:t>
            </w:r>
            <w:proofErr w:type="spellStart"/>
            <w:r>
              <w:t>Ah</w:t>
            </w:r>
            <w:proofErr w:type="spellEnd"/>
            <w:r>
              <w:t>,</w:t>
            </w:r>
            <w:r>
              <w:rPr>
                <w:spacing w:val="-5"/>
              </w:rPr>
              <w:t xml:space="preserve"> </w:t>
            </w:r>
            <w:r>
              <w:t>mechanický</w:t>
            </w:r>
            <w:r>
              <w:rPr>
                <w:spacing w:val="-7"/>
              </w:rPr>
              <w:t xml:space="preserve"> </w:t>
            </w:r>
            <w:r>
              <w:rPr>
                <w:spacing w:val="-2"/>
              </w:rPr>
              <w:t>odpojovač</w:t>
            </w:r>
          </w:p>
        </w:tc>
        <w:tc>
          <w:tcPr>
            <w:tcW w:w="1016" w:type="dxa"/>
          </w:tcPr>
          <w:p w14:paraId="47E23A64"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4CE6E95E" w14:textId="77777777" w:rsidR="009F18D1" w:rsidRDefault="00DB1B18">
            <w:pPr>
              <w:pStyle w:val="TableParagraph"/>
              <w:ind w:left="66" w:right="3"/>
              <w:jc w:val="center"/>
            </w:pPr>
            <w:r>
              <w:rPr>
                <w:spacing w:val="-2"/>
              </w:rPr>
              <w:t>2x170Ah+MO</w:t>
            </w:r>
          </w:p>
        </w:tc>
      </w:tr>
      <w:tr w:rsidR="009F18D1" w14:paraId="603EA751" w14:textId="77777777">
        <w:trPr>
          <w:trHeight w:val="495"/>
        </w:trPr>
        <w:tc>
          <w:tcPr>
            <w:tcW w:w="7902" w:type="dxa"/>
            <w:tcBorders>
              <w:left w:val="single" w:sz="18" w:space="0" w:color="000000"/>
            </w:tcBorders>
          </w:tcPr>
          <w:p w14:paraId="240433E3" w14:textId="77777777" w:rsidR="009F18D1" w:rsidRDefault="00DB1B18">
            <w:pPr>
              <w:pStyle w:val="TableParagraph"/>
              <w:spacing w:before="44"/>
            </w:pPr>
            <w:r>
              <w:t>vyhřívaný</w:t>
            </w:r>
            <w:r>
              <w:rPr>
                <w:spacing w:val="-9"/>
              </w:rPr>
              <w:t xml:space="preserve"> </w:t>
            </w:r>
            <w:r>
              <w:t>předfiltr</w:t>
            </w:r>
            <w:r>
              <w:rPr>
                <w:spacing w:val="-6"/>
              </w:rPr>
              <w:t xml:space="preserve"> </w:t>
            </w:r>
            <w:r>
              <w:t>paliva</w:t>
            </w:r>
            <w:r>
              <w:rPr>
                <w:spacing w:val="-6"/>
              </w:rPr>
              <w:t xml:space="preserve"> </w:t>
            </w:r>
            <w:r>
              <w:t>a</w:t>
            </w:r>
            <w:r>
              <w:rPr>
                <w:spacing w:val="-11"/>
              </w:rPr>
              <w:t xml:space="preserve"> </w:t>
            </w:r>
            <w:r>
              <w:t>vysoušeč</w:t>
            </w:r>
            <w:r>
              <w:rPr>
                <w:spacing w:val="-6"/>
              </w:rPr>
              <w:t xml:space="preserve"> </w:t>
            </w:r>
            <w:r>
              <w:rPr>
                <w:spacing w:val="-2"/>
              </w:rPr>
              <w:t>vzduchu</w:t>
            </w:r>
          </w:p>
        </w:tc>
        <w:tc>
          <w:tcPr>
            <w:tcW w:w="1016" w:type="dxa"/>
          </w:tcPr>
          <w:p w14:paraId="50475FAF"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5D2E9CB5" w14:textId="77777777" w:rsidR="009F18D1" w:rsidRDefault="009F18D1">
            <w:pPr>
              <w:pStyle w:val="TableParagraph"/>
              <w:spacing w:before="0"/>
              <w:ind w:left="0"/>
              <w:rPr>
                <w:rFonts w:ascii="Times New Roman"/>
              </w:rPr>
            </w:pPr>
          </w:p>
        </w:tc>
      </w:tr>
      <w:tr w:rsidR="009F18D1" w14:paraId="3F8D0147" w14:textId="77777777">
        <w:trPr>
          <w:trHeight w:val="496"/>
        </w:trPr>
        <w:tc>
          <w:tcPr>
            <w:tcW w:w="7902" w:type="dxa"/>
            <w:tcBorders>
              <w:left w:val="single" w:sz="18" w:space="0" w:color="000000"/>
            </w:tcBorders>
          </w:tcPr>
          <w:p w14:paraId="5EA5A6EA" w14:textId="77777777" w:rsidR="009F18D1" w:rsidRDefault="00DB1B18">
            <w:pPr>
              <w:pStyle w:val="TableParagraph"/>
              <w:spacing w:before="44"/>
            </w:pPr>
            <w:r>
              <w:rPr>
                <w:spacing w:val="-2"/>
              </w:rPr>
              <w:t>elektronická</w:t>
            </w:r>
            <w:r>
              <w:rPr>
                <w:spacing w:val="-1"/>
              </w:rPr>
              <w:t xml:space="preserve"> </w:t>
            </w:r>
            <w:r>
              <w:rPr>
                <w:spacing w:val="-2"/>
              </w:rPr>
              <w:t>výbava -</w:t>
            </w:r>
            <w:r>
              <w:t xml:space="preserve"> </w:t>
            </w:r>
            <w:proofErr w:type="spellStart"/>
            <w:r>
              <w:rPr>
                <w:spacing w:val="-2"/>
              </w:rPr>
              <w:t>min.ESP</w:t>
            </w:r>
            <w:proofErr w:type="spellEnd"/>
            <w:r>
              <w:rPr>
                <w:spacing w:val="-2"/>
              </w:rPr>
              <w:t>,</w:t>
            </w:r>
            <w:r>
              <w:t xml:space="preserve"> </w:t>
            </w:r>
            <w:r>
              <w:rPr>
                <w:spacing w:val="-2"/>
              </w:rPr>
              <w:t>ABS,</w:t>
            </w:r>
            <w:r>
              <w:t xml:space="preserve"> </w:t>
            </w:r>
            <w:r>
              <w:rPr>
                <w:spacing w:val="-5"/>
              </w:rPr>
              <w:t>ASR</w:t>
            </w:r>
          </w:p>
        </w:tc>
        <w:tc>
          <w:tcPr>
            <w:tcW w:w="1016" w:type="dxa"/>
          </w:tcPr>
          <w:p w14:paraId="14014CB5"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10E86C3C" w14:textId="77777777" w:rsidR="009F18D1" w:rsidRDefault="009F18D1">
            <w:pPr>
              <w:pStyle w:val="TableParagraph"/>
              <w:spacing w:before="0"/>
              <w:ind w:left="0"/>
              <w:rPr>
                <w:rFonts w:ascii="Times New Roman"/>
              </w:rPr>
            </w:pPr>
          </w:p>
        </w:tc>
      </w:tr>
    </w:tbl>
    <w:p w14:paraId="1F76E593" w14:textId="77777777" w:rsidR="009F18D1" w:rsidRDefault="009F18D1">
      <w:pPr>
        <w:pStyle w:val="Zkladntext"/>
        <w:spacing w:before="83" w:after="1"/>
        <w:ind w:left="0"/>
        <w:rPr>
          <w:sz w:val="20"/>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02"/>
        <w:gridCol w:w="1016"/>
        <w:gridCol w:w="1982"/>
      </w:tblGrid>
      <w:tr w:rsidR="009F18D1" w14:paraId="3F4ECEFB" w14:textId="77777777">
        <w:trPr>
          <w:trHeight w:val="495"/>
        </w:trPr>
        <w:tc>
          <w:tcPr>
            <w:tcW w:w="7902" w:type="dxa"/>
            <w:tcBorders>
              <w:left w:val="single" w:sz="18" w:space="0" w:color="000000"/>
            </w:tcBorders>
          </w:tcPr>
          <w:p w14:paraId="2F51F7A5" w14:textId="77777777" w:rsidR="009F18D1" w:rsidRDefault="00DB1B18">
            <w:pPr>
              <w:pStyle w:val="TableParagraph"/>
              <w:spacing w:before="44"/>
            </w:pPr>
            <w:r>
              <w:t>vnější</w:t>
            </w:r>
            <w:r>
              <w:rPr>
                <w:spacing w:val="-8"/>
              </w:rPr>
              <w:t xml:space="preserve"> </w:t>
            </w:r>
            <w:r>
              <w:t>akustická</w:t>
            </w:r>
            <w:r>
              <w:rPr>
                <w:spacing w:val="-8"/>
              </w:rPr>
              <w:t xml:space="preserve"> </w:t>
            </w:r>
            <w:r>
              <w:t>signalizace</w:t>
            </w:r>
            <w:r>
              <w:rPr>
                <w:spacing w:val="-10"/>
              </w:rPr>
              <w:t xml:space="preserve"> </w:t>
            </w:r>
            <w:r>
              <w:t>při</w:t>
            </w:r>
            <w:r>
              <w:rPr>
                <w:spacing w:val="-7"/>
              </w:rPr>
              <w:t xml:space="preserve"> </w:t>
            </w:r>
            <w:r>
              <w:t>zařazení</w:t>
            </w:r>
            <w:r>
              <w:rPr>
                <w:spacing w:val="-9"/>
              </w:rPr>
              <w:t xml:space="preserve"> </w:t>
            </w:r>
            <w:r>
              <w:t>zpátečky</w:t>
            </w:r>
            <w:r>
              <w:rPr>
                <w:spacing w:val="-9"/>
              </w:rPr>
              <w:t xml:space="preserve"> </w:t>
            </w:r>
            <w:r>
              <w:t>s</w:t>
            </w:r>
            <w:r>
              <w:rPr>
                <w:spacing w:val="-8"/>
              </w:rPr>
              <w:t xml:space="preserve"> </w:t>
            </w:r>
            <w:r>
              <w:rPr>
                <w:spacing w:val="-2"/>
              </w:rPr>
              <w:t>vypínačem</w:t>
            </w:r>
          </w:p>
        </w:tc>
        <w:tc>
          <w:tcPr>
            <w:tcW w:w="1016" w:type="dxa"/>
          </w:tcPr>
          <w:p w14:paraId="7696341A"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7B59CE5D" w14:textId="77777777" w:rsidR="009F18D1" w:rsidRDefault="009F18D1">
            <w:pPr>
              <w:pStyle w:val="TableParagraph"/>
              <w:spacing w:before="0"/>
              <w:ind w:left="0"/>
              <w:rPr>
                <w:rFonts w:ascii="Times New Roman"/>
              </w:rPr>
            </w:pPr>
          </w:p>
        </w:tc>
      </w:tr>
      <w:tr w:rsidR="009F18D1" w14:paraId="161E01BC" w14:textId="77777777">
        <w:trPr>
          <w:trHeight w:val="495"/>
        </w:trPr>
        <w:tc>
          <w:tcPr>
            <w:tcW w:w="7902" w:type="dxa"/>
            <w:tcBorders>
              <w:left w:val="single" w:sz="18" w:space="0" w:color="000000"/>
            </w:tcBorders>
          </w:tcPr>
          <w:p w14:paraId="4D673D23" w14:textId="77777777" w:rsidR="009F18D1" w:rsidRDefault="00DB1B18">
            <w:pPr>
              <w:pStyle w:val="TableParagraph"/>
              <w:spacing w:before="44"/>
            </w:pPr>
            <w:r>
              <w:t>světla</w:t>
            </w:r>
            <w:r>
              <w:rPr>
                <w:spacing w:val="-10"/>
              </w:rPr>
              <w:t xml:space="preserve"> </w:t>
            </w:r>
            <w:r>
              <w:t>pro</w:t>
            </w:r>
            <w:r>
              <w:rPr>
                <w:spacing w:val="-6"/>
              </w:rPr>
              <w:t xml:space="preserve"> </w:t>
            </w:r>
            <w:r>
              <w:t>denní</w:t>
            </w:r>
            <w:r>
              <w:rPr>
                <w:spacing w:val="-7"/>
              </w:rPr>
              <w:t xml:space="preserve"> </w:t>
            </w:r>
            <w:proofErr w:type="gramStart"/>
            <w:r>
              <w:t>svícení</w:t>
            </w:r>
            <w:r>
              <w:rPr>
                <w:spacing w:val="-7"/>
              </w:rPr>
              <w:t xml:space="preserve"> </w:t>
            </w:r>
            <w:r>
              <w:t>-</w:t>
            </w:r>
            <w:r>
              <w:rPr>
                <w:spacing w:val="-6"/>
              </w:rPr>
              <w:t xml:space="preserve"> </w:t>
            </w:r>
            <w:r>
              <w:t>LED</w:t>
            </w:r>
            <w:proofErr w:type="gramEnd"/>
            <w:r>
              <w:rPr>
                <w:spacing w:val="-6"/>
              </w:rPr>
              <w:t xml:space="preserve"> </w:t>
            </w:r>
            <w:r>
              <w:t>integrované</w:t>
            </w:r>
            <w:r>
              <w:rPr>
                <w:spacing w:val="-9"/>
              </w:rPr>
              <w:t xml:space="preserve"> </w:t>
            </w:r>
            <w:r>
              <w:t>v</w:t>
            </w:r>
            <w:r>
              <w:rPr>
                <w:spacing w:val="-6"/>
              </w:rPr>
              <w:t xml:space="preserve"> </w:t>
            </w:r>
            <w:r>
              <w:t>hlavních</w:t>
            </w:r>
            <w:r>
              <w:rPr>
                <w:spacing w:val="-9"/>
              </w:rPr>
              <w:t xml:space="preserve"> </w:t>
            </w:r>
            <w:r>
              <w:rPr>
                <w:spacing w:val="-2"/>
              </w:rPr>
              <w:t>světlometech</w:t>
            </w:r>
          </w:p>
        </w:tc>
        <w:tc>
          <w:tcPr>
            <w:tcW w:w="1016" w:type="dxa"/>
          </w:tcPr>
          <w:p w14:paraId="0CA14C46"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22F7C3C4" w14:textId="77777777" w:rsidR="009F18D1" w:rsidRDefault="009F18D1">
            <w:pPr>
              <w:pStyle w:val="TableParagraph"/>
              <w:spacing w:before="0"/>
              <w:ind w:left="0"/>
              <w:rPr>
                <w:rFonts w:ascii="Times New Roman"/>
              </w:rPr>
            </w:pPr>
          </w:p>
        </w:tc>
      </w:tr>
      <w:tr w:rsidR="009F18D1" w14:paraId="64332533" w14:textId="77777777">
        <w:trPr>
          <w:trHeight w:val="496"/>
        </w:trPr>
        <w:tc>
          <w:tcPr>
            <w:tcW w:w="7902" w:type="dxa"/>
            <w:tcBorders>
              <w:left w:val="single" w:sz="18" w:space="0" w:color="000000"/>
            </w:tcBorders>
          </w:tcPr>
          <w:p w14:paraId="1835405F" w14:textId="77777777" w:rsidR="009F18D1" w:rsidRDefault="00DB1B18">
            <w:pPr>
              <w:pStyle w:val="TableParagraph"/>
              <w:spacing w:before="44"/>
            </w:pPr>
            <w:r>
              <w:t>systém</w:t>
            </w:r>
            <w:r>
              <w:rPr>
                <w:spacing w:val="-10"/>
              </w:rPr>
              <w:t xml:space="preserve"> </w:t>
            </w:r>
            <w:r>
              <w:t>hlášení</w:t>
            </w:r>
            <w:r>
              <w:rPr>
                <w:spacing w:val="-9"/>
              </w:rPr>
              <w:t xml:space="preserve"> </w:t>
            </w:r>
            <w:r>
              <w:t>servisních</w:t>
            </w:r>
            <w:r>
              <w:rPr>
                <w:spacing w:val="-8"/>
              </w:rPr>
              <w:t xml:space="preserve"> </w:t>
            </w:r>
            <w:r>
              <w:t>intervalů</w:t>
            </w:r>
            <w:r>
              <w:rPr>
                <w:spacing w:val="-8"/>
              </w:rPr>
              <w:t xml:space="preserve"> </w:t>
            </w:r>
            <w:r>
              <w:t>(v</w:t>
            </w:r>
            <w:r>
              <w:rPr>
                <w:spacing w:val="-6"/>
              </w:rPr>
              <w:t xml:space="preserve"> </w:t>
            </w:r>
            <w:r>
              <w:t>rámci</w:t>
            </w:r>
            <w:r>
              <w:rPr>
                <w:spacing w:val="-7"/>
              </w:rPr>
              <w:t xml:space="preserve"> </w:t>
            </w:r>
            <w:r>
              <w:t>palubního</w:t>
            </w:r>
            <w:r>
              <w:rPr>
                <w:spacing w:val="-7"/>
              </w:rPr>
              <w:t xml:space="preserve"> </w:t>
            </w:r>
            <w:r>
              <w:t>přístroje</w:t>
            </w:r>
            <w:r>
              <w:rPr>
                <w:spacing w:val="-7"/>
              </w:rPr>
              <w:t xml:space="preserve"> </w:t>
            </w:r>
            <w:r>
              <w:t>a</w:t>
            </w:r>
            <w:r>
              <w:rPr>
                <w:spacing w:val="-9"/>
              </w:rPr>
              <w:t xml:space="preserve"> </w:t>
            </w:r>
            <w:r>
              <w:rPr>
                <w:spacing w:val="-2"/>
              </w:rPr>
              <w:t>zobrazení)</w:t>
            </w:r>
          </w:p>
        </w:tc>
        <w:tc>
          <w:tcPr>
            <w:tcW w:w="1016" w:type="dxa"/>
          </w:tcPr>
          <w:p w14:paraId="4DF34365"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086D4D17" w14:textId="77777777" w:rsidR="009F18D1" w:rsidRDefault="009F18D1">
            <w:pPr>
              <w:pStyle w:val="TableParagraph"/>
              <w:spacing w:before="0"/>
              <w:ind w:left="0"/>
              <w:rPr>
                <w:rFonts w:ascii="Times New Roman"/>
              </w:rPr>
            </w:pPr>
          </w:p>
        </w:tc>
      </w:tr>
      <w:tr w:rsidR="009F18D1" w14:paraId="6FFFAFF4" w14:textId="77777777">
        <w:trPr>
          <w:trHeight w:val="493"/>
        </w:trPr>
        <w:tc>
          <w:tcPr>
            <w:tcW w:w="7902" w:type="dxa"/>
            <w:tcBorders>
              <w:left w:val="single" w:sz="18" w:space="0" w:color="000000"/>
            </w:tcBorders>
          </w:tcPr>
          <w:p w14:paraId="1926F810" w14:textId="77777777" w:rsidR="009F18D1" w:rsidRDefault="00DB1B18">
            <w:pPr>
              <w:pStyle w:val="TableParagraph"/>
              <w:spacing w:before="44"/>
            </w:pPr>
            <w:r>
              <w:t>přední</w:t>
            </w:r>
            <w:r>
              <w:rPr>
                <w:spacing w:val="-6"/>
              </w:rPr>
              <w:t xml:space="preserve"> </w:t>
            </w:r>
            <w:r>
              <w:t>nouzový</w:t>
            </w:r>
            <w:r>
              <w:rPr>
                <w:spacing w:val="-7"/>
              </w:rPr>
              <w:t xml:space="preserve"> </w:t>
            </w:r>
            <w:r>
              <w:t>tažný</w:t>
            </w:r>
            <w:r>
              <w:rPr>
                <w:spacing w:val="-5"/>
              </w:rPr>
              <w:t xml:space="preserve"> </w:t>
            </w:r>
            <w:r>
              <w:t>hák</w:t>
            </w:r>
            <w:r>
              <w:rPr>
                <w:spacing w:val="-8"/>
              </w:rPr>
              <w:t xml:space="preserve"> </w:t>
            </w:r>
            <w:r>
              <w:t>s</w:t>
            </w:r>
            <w:r>
              <w:rPr>
                <w:spacing w:val="-6"/>
              </w:rPr>
              <w:t xml:space="preserve"> </w:t>
            </w:r>
            <w:r>
              <w:rPr>
                <w:spacing w:val="-2"/>
              </w:rPr>
              <w:t>čepem</w:t>
            </w:r>
          </w:p>
        </w:tc>
        <w:tc>
          <w:tcPr>
            <w:tcW w:w="1016" w:type="dxa"/>
          </w:tcPr>
          <w:p w14:paraId="07072BD3"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3928DEFF" w14:textId="77777777" w:rsidR="009F18D1" w:rsidRDefault="009F18D1">
            <w:pPr>
              <w:pStyle w:val="TableParagraph"/>
              <w:spacing w:before="0"/>
              <w:ind w:left="0"/>
              <w:rPr>
                <w:rFonts w:ascii="Times New Roman"/>
              </w:rPr>
            </w:pPr>
          </w:p>
        </w:tc>
      </w:tr>
      <w:tr w:rsidR="009F18D1" w14:paraId="1C609717" w14:textId="77777777">
        <w:trPr>
          <w:trHeight w:val="496"/>
        </w:trPr>
        <w:tc>
          <w:tcPr>
            <w:tcW w:w="7902" w:type="dxa"/>
            <w:tcBorders>
              <w:left w:val="single" w:sz="18" w:space="0" w:color="000000"/>
            </w:tcBorders>
          </w:tcPr>
          <w:p w14:paraId="3F0E233E" w14:textId="77777777" w:rsidR="009F18D1" w:rsidRDefault="00DB1B18">
            <w:pPr>
              <w:pStyle w:val="TableParagraph"/>
            </w:pPr>
            <w:r>
              <w:t>vozidlo</w:t>
            </w:r>
            <w:r>
              <w:rPr>
                <w:spacing w:val="-13"/>
              </w:rPr>
              <w:t xml:space="preserve"> </w:t>
            </w:r>
            <w:r>
              <w:t>vybaveno</w:t>
            </w:r>
            <w:r>
              <w:rPr>
                <w:spacing w:val="-12"/>
              </w:rPr>
              <w:t xml:space="preserve"> </w:t>
            </w:r>
            <w:r>
              <w:t>celoročními</w:t>
            </w:r>
            <w:r>
              <w:rPr>
                <w:spacing w:val="-11"/>
              </w:rPr>
              <w:t xml:space="preserve"> </w:t>
            </w:r>
            <w:r>
              <w:t>pneumatikami</w:t>
            </w:r>
            <w:r>
              <w:rPr>
                <w:spacing w:val="-12"/>
              </w:rPr>
              <w:t xml:space="preserve"> </w:t>
            </w:r>
            <w:r>
              <w:t>a</w:t>
            </w:r>
            <w:r>
              <w:rPr>
                <w:spacing w:val="-11"/>
              </w:rPr>
              <w:t xml:space="preserve"> </w:t>
            </w:r>
            <w:r>
              <w:t>kompletním</w:t>
            </w:r>
            <w:r>
              <w:rPr>
                <w:spacing w:val="-12"/>
              </w:rPr>
              <w:t xml:space="preserve"> </w:t>
            </w:r>
            <w:r>
              <w:t>rezervním</w:t>
            </w:r>
            <w:r>
              <w:rPr>
                <w:spacing w:val="-13"/>
              </w:rPr>
              <w:t xml:space="preserve"> </w:t>
            </w:r>
            <w:r>
              <w:rPr>
                <w:spacing w:val="-2"/>
              </w:rPr>
              <w:t>kolem</w:t>
            </w:r>
          </w:p>
        </w:tc>
        <w:tc>
          <w:tcPr>
            <w:tcW w:w="1016" w:type="dxa"/>
          </w:tcPr>
          <w:p w14:paraId="1C6AE841"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4C5CBA36" w14:textId="77777777" w:rsidR="009F18D1" w:rsidRDefault="009F18D1">
            <w:pPr>
              <w:pStyle w:val="TableParagraph"/>
              <w:spacing w:before="0"/>
              <w:ind w:left="0"/>
              <w:rPr>
                <w:rFonts w:ascii="Times New Roman"/>
              </w:rPr>
            </w:pPr>
          </w:p>
        </w:tc>
      </w:tr>
      <w:tr w:rsidR="009F18D1" w14:paraId="09C01EE6" w14:textId="77777777">
        <w:trPr>
          <w:trHeight w:val="496"/>
        </w:trPr>
        <w:tc>
          <w:tcPr>
            <w:tcW w:w="7902" w:type="dxa"/>
            <w:tcBorders>
              <w:left w:val="single" w:sz="18" w:space="0" w:color="000000"/>
            </w:tcBorders>
          </w:tcPr>
          <w:p w14:paraId="40910F4B" w14:textId="77777777" w:rsidR="009F18D1" w:rsidRDefault="00DB1B18">
            <w:pPr>
              <w:pStyle w:val="TableParagraph"/>
            </w:pPr>
            <w:r>
              <w:rPr>
                <w:spacing w:val="-2"/>
              </w:rPr>
              <w:t>standardní</w:t>
            </w:r>
            <w:r>
              <w:rPr>
                <w:spacing w:val="7"/>
              </w:rPr>
              <w:t xml:space="preserve"> </w:t>
            </w:r>
            <w:r>
              <w:rPr>
                <w:spacing w:val="-2"/>
              </w:rPr>
              <w:t>nářadí</w:t>
            </w:r>
          </w:p>
        </w:tc>
        <w:tc>
          <w:tcPr>
            <w:tcW w:w="1016" w:type="dxa"/>
          </w:tcPr>
          <w:p w14:paraId="18048418"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004C4A04" w14:textId="77777777" w:rsidR="009F18D1" w:rsidRDefault="009F18D1">
            <w:pPr>
              <w:pStyle w:val="TableParagraph"/>
              <w:spacing w:before="0"/>
              <w:ind w:left="0"/>
              <w:rPr>
                <w:rFonts w:ascii="Times New Roman"/>
              </w:rPr>
            </w:pPr>
          </w:p>
        </w:tc>
      </w:tr>
      <w:tr w:rsidR="009F18D1" w14:paraId="2A6F51D5" w14:textId="77777777">
        <w:trPr>
          <w:trHeight w:val="496"/>
        </w:trPr>
        <w:tc>
          <w:tcPr>
            <w:tcW w:w="7902" w:type="dxa"/>
            <w:tcBorders>
              <w:left w:val="single" w:sz="18" w:space="0" w:color="000000"/>
            </w:tcBorders>
          </w:tcPr>
          <w:p w14:paraId="2A6E0DD0" w14:textId="77777777" w:rsidR="009F18D1" w:rsidRDefault="00DB1B18">
            <w:pPr>
              <w:pStyle w:val="TableParagraph"/>
            </w:pPr>
            <w:r>
              <w:rPr>
                <w:spacing w:val="-2"/>
              </w:rPr>
              <w:t>hever,</w:t>
            </w:r>
            <w:r>
              <w:rPr>
                <w:spacing w:val="-5"/>
              </w:rPr>
              <w:t xml:space="preserve"> </w:t>
            </w:r>
            <w:r>
              <w:rPr>
                <w:spacing w:val="-2"/>
              </w:rPr>
              <w:t>dva</w:t>
            </w:r>
            <w:r>
              <w:rPr>
                <w:spacing w:val="-3"/>
              </w:rPr>
              <w:t xml:space="preserve"> </w:t>
            </w:r>
            <w:r>
              <w:rPr>
                <w:spacing w:val="-2"/>
              </w:rPr>
              <w:t>parkovací</w:t>
            </w:r>
            <w:r>
              <w:rPr>
                <w:spacing w:val="-3"/>
              </w:rPr>
              <w:t xml:space="preserve"> </w:t>
            </w:r>
            <w:r>
              <w:rPr>
                <w:spacing w:val="-4"/>
              </w:rPr>
              <w:t>klíny</w:t>
            </w:r>
          </w:p>
        </w:tc>
        <w:tc>
          <w:tcPr>
            <w:tcW w:w="1016" w:type="dxa"/>
          </w:tcPr>
          <w:p w14:paraId="5B14A584"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421E960D" w14:textId="77777777" w:rsidR="009F18D1" w:rsidRDefault="009F18D1">
            <w:pPr>
              <w:pStyle w:val="TableParagraph"/>
              <w:spacing w:before="0"/>
              <w:ind w:left="0"/>
              <w:rPr>
                <w:rFonts w:ascii="Times New Roman"/>
              </w:rPr>
            </w:pPr>
          </w:p>
        </w:tc>
      </w:tr>
      <w:tr w:rsidR="009F18D1" w14:paraId="2921B90E" w14:textId="77777777">
        <w:trPr>
          <w:trHeight w:val="496"/>
        </w:trPr>
        <w:tc>
          <w:tcPr>
            <w:tcW w:w="7902" w:type="dxa"/>
            <w:tcBorders>
              <w:left w:val="single" w:sz="18" w:space="0" w:color="000000"/>
            </w:tcBorders>
          </w:tcPr>
          <w:p w14:paraId="0BA31B71" w14:textId="77777777" w:rsidR="009F18D1" w:rsidRDefault="00DB1B18">
            <w:pPr>
              <w:pStyle w:val="TableParagraph"/>
            </w:pPr>
            <w:r>
              <w:t>základní</w:t>
            </w:r>
            <w:r>
              <w:rPr>
                <w:spacing w:val="-9"/>
              </w:rPr>
              <w:t xml:space="preserve"> </w:t>
            </w:r>
            <w:r>
              <w:t>povinná</w:t>
            </w:r>
            <w:r>
              <w:rPr>
                <w:spacing w:val="-8"/>
              </w:rPr>
              <w:t xml:space="preserve"> </w:t>
            </w:r>
            <w:r>
              <w:t>výbava</w:t>
            </w:r>
            <w:r>
              <w:rPr>
                <w:spacing w:val="-11"/>
              </w:rPr>
              <w:t xml:space="preserve"> </w:t>
            </w:r>
            <w:r>
              <w:t>vozidla</w:t>
            </w:r>
            <w:r>
              <w:rPr>
                <w:spacing w:val="-8"/>
              </w:rPr>
              <w:t xml:space="preserve"> </w:t>
            </w:r>
            <w:r>
              <w:t>pro</w:t>
            </w:r>
            <w:r>
              <w:rPr>
                <w:spacing w:val="-8"/>
              </w:rPr>
              <w:t xml:space="preserve"> </w:t>
            </w:r>
            <w:r>
              <w:t>provoz</w:t>
            </w:r>
            <w:r>
              <w:rPr>
                <w:spacing w:val="-11"/>
              </w:rPr>
              <w:t xml:space="preserve"> </w:t>
            </w:r>
            <w:r>
              <w:t>v</w:t>
            </w:r>
            <w:r>
              <w:rPr>
                <w:spacing w:val="-7"/>
              </w:rPr>
              <w:t xml:space="preserve"> </w:t>
            </w:r>
            <w:r>
              <w:rPr>
                <w:spacing w:val="-5"/>
              </w:rPr>
              <w:t>ČR</w:t>
            </w:r>
          </w:p>
        </w:tc>
        <w:tc>
          <w:tcPr>
            <w:tcW w:w="1016" w:type="dxa"/>
          </w:tcPr>
          <w:p w14:paraId="0B608756"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11349416" w14:textId="77777777" w:rsidR="009F18D1" w:rsidRDefault="009F18D1">
            <w:pPr>
              <w:pStyle w:val="TableParagraph"/>
              <w:spacing w:before="0"/>
              <w:ind w:left="0"/>
              <w:rPr>
                <w:rFonts w:ascii="Times New Roman"/>
              </w:rPr>
            </w:pPr>
          </w:p>
        </w:tc>
      </w:tr>
      <w:tr w:rsidR="009F18D1" w14:paraId="1C353B61" w14:textId="77777777">
        <w:trPr>
          <w:trHeight w:val="495"/>
        </w:trPr>
        <w:tc>
          <w:tcPr>
            <w:tcW w:w="7902" w:type="dxa"/>
            <w:tcBorders>
              <w:left w:val="single" w:sz="18" w:space="0" w:color="000000"/>
            </w:tcBorders>
          </w:tcPr>
          <w:p w14:paraId="0DC5163F" w14:textId="77777777" w:rsidR="009F18D1" w:rsidRDefault="009F18D1">
            <w:pPr>
              <w:pStyle w:val="TableParagraph"/>
              <w:spacing w:before="0"/>
              <w:ind w:left="0"/>
              <w:rPr>
                <w:rFonts w:ascii="Times New Roman"/>
              </w:rPr>
            </w:pPr>
          </w:p>
        </w:tc>
        <w:tc>
          <w:tcPr>
            <w:tcW w:w="1016" w:type="dxa"/>
          </w:tcPr>
          <w:p w14:paraId="5CF31F4A" w14:textId="77777777" w:rsidR="009F18D1" w:rsidRDefault="009F18D1">
            <w:pPr>
              <w:pStyle w:val="TableParagraph"/>
              <w:spacing w:before="0"/>
              <w:ind w:left="0"/>
              <w:rPr>
                <w:rFonts w:ascii="Times New Roman"/>
              </w:rPr>
            </w:pPr>
          </w:p>
        </w:tc>
        <w:tc>
          <w:tcPr>
            <w:tcW w:w="1982" w:type="dxa"/>
            <w:tcBorders>
              <w:right w:val="single" w:sz="18" w:space="0" w:color="000000"/>
            </w:tcBorders>
          </w:tcPr>
          <w:p w14:paraId="760440C2" w14:textId="77777777" w:rsidR="009F18D1" w:rsidRDefault="009F18D1">
            <w:pPr>
              <w:pStyle w:val="TableParagraph"/>
              <w:spacing w:before="0"/>
              <w:ind w:left="0"/>
              <w:rPr>
                <w:rFonts w:ascii="Times New Roman"/>
              </w:rPr>
            </w:pPr>
          </w:p>
        </w:tc>
      </w:tr>
      <w:tr w:rsidR="009F18D1" w14:paraId="0B7B2D13" w14:textId="77777777">
        <w:trPr>
          <w:trHeight w:val="491"/>
        </w:trPr>
        <w:tc>
          <w:tcPr>
            <w:tcW w:w="7902" w:type="dxa"/>
            <w:tcBorders>
              <w:left w:val="single" w:sz="18" w:space="0" w:color="000000"/>
              <w:bottom w:val="single" w:sz="18" w:space="0" w:color="000000"/>
            </w:tcBorders>
          </w:tcPr>
          <w:p w14:paraId="4133B71A" w14:textId="77777777" w:rsidR="009F18D1" w:rsidRDefault="009F18D1">
            <w:pPr>
              <w:pStyle w:val="TableParagraph"/>
              <w:spacing w:before="0"/>
              <w:ind w:left="0"/>
              <w:rPr>
                <w:rFonts w:ascii="Times New Roman"/>
              </w:rPr>
            </w:pPr>
          </w:p>
        </w:tc>
        <w:tc>
          <w:tcPr>
            <w:tcW w:w="1016" w:type="dxa"/>
            <w:tcBorders>
              <w:bottom w:val="single" w:sz="18" w:space="0" w:color="000000"/>
            </w:tcBorders>
          </w:tcPr>
          <w:p w14:paraId="7804497E" w14:textId="77777777" w:rsidR="009F18D1" w:rsidRDefault="009F18D1">
            <w:pPr>
              <w:pStyle w:val="TableParagraph"/>
              <w:spacing w:before="0"/>
              <w:ind w:left="0"/>
              <w:rPr>
                <w:rFonts w:ascii="Times New Roman"/>
              </w:rPr>
            </w:pPr>
          </w:p>
        </w:tc>
        <w:tc>
          <w:tcPr>
            <w:tcW w:w="1982" w:type="dxa"/>
            <w:tcBorders>
              <w:bottom w:val="single" w:sz="18" w:space="0" w:color="000000"/>
              <w:right w:val="single" w:sz="18" w:space="0" w:color="000000"/>
            </w:tcBorders>
          </w:tcPr>
          <w:p w14:paraId="578459F0" w14:textId="77777777" w:rsidR="009F18D1" w:rsidRDefault="009F18D1">
            <w:pPr>
              <w:pStyle w:val="TableParagraph"/>
              <w:spacing w:before="0"/>
              <w:ind w:left="0"/>
              <w:rPr>
                <w:rFonts w:ascii="Times New Roman"/>
              </w:rPr>
            </w:pPr>
          </w:p>
        </w:tc>
      </w:tr>
      <w:tr w:rsidR="009F18D1" w14:paraId="44AC7518" w14:textId="77777777">
        <w:trPr>
          <w:trHeight w:val="491"/>
        </w:trPr>
        <w:tc>
          <w:tcPr>
            <w:tcW w:w="10900" w:type="dxa"/>
            <w:gridSpan w:val="3"/>
            <w:tcBorders>
              <w:top w:val="single" w:sz="18" w:space="0" w:color="000000"/>
              <w:left w:val="single" w:sz="18" w:space="0" w:color="000000"/>
              <w:right w:val="single" w:sz="18" w:space="0" w:color="000000"/>
            </w:tcBorders>
            <w:shd w:val="clear" w:color="auto" w:fill="D9D9D9"/>
          </w:tcPr>
          <w:p w14:paraId="0F7CE010" w14:textId="77777777" w:rsidR="009F18D1" w:rsidRDefault="00DB1B18">
            <w:pPr>
              <w:pStyle w:val="TableParagraph"/>
              <w:spacing w:before="43"/>
              <w:rPr>
                <w:b/>
              </w:rPr>
            </w:pPr>
            <w:r>
              <w:rPr>
                <w:b/>
                <w:spacing w:val="-2"/>
              </w:rPr>
              <w:t>Valníková</w:t>
            </w:r>
            <w:r>
              <w:rPr>
                <w:b/>
                <w:spacing w:val="-3"/>
              </w:rPr>
              <w:t xml:space="preserve"> </w:t>
            </w:r>
            <w:r>
              <w:rPr>
                <w:b/>
                <w:spacing w:val="-2"/>
              </w:rPr>
              <w:t>nástavba na</w:t>
            </w:r>
            <w:r>
              <w:rPr>
                <w:b/>
                <w:spacing w:val="-3"/>
              </w:rPr>
              <w:t xml:space="preserve"> </w:t>
            </w:r>
            <w:r>
              <w:rPr>
                <w:b/>
                <w:spacing w:val="-2"/>
              </w:rPr>
              <w:t>vozidle</w:t>
            </w:r>
          </w:p>
        </w:tc>
      </w:tr>
      <w:tr w:rsidR="009F18D1" w14:paraId="6100FD72" w14:textId="77777777">
        <w:trPr>
          <w:trHeight w:val="496"/>
        </w:trPr>
        <w:tc>
          <w:tcPr>
            <w:tcW w:w="7902" w:type="dxa"/>
            <w:tcBorders>
              <w:left w:val="single" w:sz="18" w:space="0" w:color="000000"/>
            </w:tcBorders>
          </w:tcPr>
          <w:p w14:paraId="2714E4CC" w14:textId="77777777" w:rsidR="009F18D1" w:rsidRDefault="00DB1B18">
            <w:pPr>
              <w:pStyle w:val="TableParagraph"/>
              <w:spacing w:before="44"/>
            </w:pPr>
            <w:r>
              <w:rPr>
                <w:spacing w:val="-2"/>
              </w:rPr>
              <w:t>ocelový,</w:t>
            </w:r>
            <w:r>
              <w:rPr>
                <w:spacing w:val="-3"/>
              </w:rPr>
              <w:t xml:space="preserve"> </w:t>
            </w:r>
            <w:r>
              <w:rPr>
                <w:spacing w:val="-2"/>
              </w:rPr>
              <w:t>žárově</w:t>
            </w:r>
            <w:r>
              <w:rPr>
                <w:spacing w:val="-3"/>
              </w:rPr>
              <w:t xml:space="preserve"> </w:t>
            </w:r>
            <w:r>
              <w:rPr>
                <w:spacing w:val="-2"/>
              </w:rPr>
              <w:t>zinkovaný</w:t>
            </w:r>
            <w:r>
              <w:rPr>
                <w:spacing w:val="-3"/>
              </w:rPr>
              <w:t xml:space="preserve"> </w:t>
            </w:r>
            <w:r>
              <w:rPr>
                <w:spacing w:val="-2"/>
              </w:rPr>
              <w:t>pomocný</w:t>
            </w:r>
            <w:r>
              <w:rPr>
                <w:spacing w:val="-4"/>
              </w:rPr>
              <w:t xml:space="preserve"> </w:t>
            </w:r>
            <w:r>
              <w:rPr>
                <w:spacing w:val="-5"/>
              </w:rPr>
              <w:t>rám</w:t>
            </w:r>
          </w:p>
        </w:tc>
        <w:tc>
          <w:tcPr>
            <w:tcW w:w="1016" w:type="dxa"/>
          </w:tcPr>
          <w:p w14:paraId="679A4019"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2399DEB1" w14:textId="77777777" w:rsidR="009F18D1" w:rsidRDefault="009F18D1">
            <w:pPr>
              <w:pStyle w:val="TableParagraph"/>
              <w:spacing w:before="0"/>
              <w:ind w:left="0"/>
              <w:rPr>
                <w:rFonts w:ascii="Times New Roman"/>
              </w:rPr>
            </w:pPr>
          </w:p>
        </w:tc>
      </w:tr>
    </w:tbl>
    <w:p w14:paraId="7E07F3C0" w14:textId="77777777" w:rsidR="009F18D1" w:rsidRDefault="009F18D1">
      <w:pPr>
        <w:sectPr w:rsidR="009F18D1">
          <w:footerReference w:type="default" r:id="rId9"/>
          <w:pgSz w:w="11910" w:h="16840"/>
          <w:pgMar w:top="1060" w:right="500" w:bottom="280" w:left="260" w:header="0" w:footer="0" w:gutter="0"/>
          <w:cols w:space="708"/>
        </w:sectPr>
      </w:pPr>
    </w:p>
    <w:p w14:paraId="121EF7D3" w14:textId="77777777" w:rsidR="009F18D1" w:rsidRDefault="009F18D1">
      <w:pPr>
        <w:pStyle w:val="Zkladntext"/>
        <w:spacing w:before="4"/>
        <w:ind w:left="0"/>
        <w:rPr>
          <w:sz w:val="2"/>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02"/>
        <w:gridCol w:w="1016"/>
        <w:gridCol w:w="1982"/>
      </w:tblGrid>
      <w:tr w:rsidR="009F18D1" w14:paraId="18832020" w14:textId="77777777">
        <w:trPr>
          <w:trHeight w:val="347"/>
        </w:trPr>
        <w:tc>
          <w:tcPr>
            <w:tcW w:w="7902" w:type="dxa"/>
            <w:tcBorders>
              <w:left w:val="single" w:sz="18" w:space="0" w:color="000000"/>
            </w:tcBorders>
          </w:tcPr>
          <w:p w14:paraId="491622DB" w14:textId="77777777" w:rsidR="009F18D1" w:rsidRDefault="00DB1B18">
            <w:pPr>
              <w:pStyle w:val="TableParagraph"/>
            </w:pPr>
            <w:r>
              <w:t>min.</w:t>
            </w:r>
            <w:r>
              <w:rPr>
                <w:spacing w:val="-4"/>
              </w:rPr>
              <w:t xml:space="preserve"> </w:t>
            </w:r>
            <w:r>
              <w:t>4</w:t>
            </w:r>
            <w:r>
              <w:rPr>
                <w:spacing w:val="-3"/>
              </w:rPr>
              <w:t xml:space="preserve"> </w:t>
            </w:r>
            <w:r>
              <w:t>páry</w:t>
            </w:r>
            <w:r>
              <w:rPr>
                <w:spacing w:val="-3"/>
              </w:rPr>
              <w:t xml:space="preserve"> </w:t>
            </w:r>
            <w:r>
              <w:t>kotvících</w:t>
            </w:r>
            <w:r>
              <w:rPr>
                <w:spacing w:val="-6"/>
              </w:rPr>
              <w:t xml:space="preserve"> </w:t>
            </w:r>
            <w:r>
              <w:t>ok</w:t>
            </w:r>
            <w:r>
              <w:rPr>
                <w:spacing w:val="-5"/>
              </w:rPr>
              <w:t xml:space="preserve"> </w:t>
            </w:r>
            <w:r>
              <w:t>v</w:t>
            </w:r>
            <w:r>
              <w:rPr>
                <w:spacing w:val="-2"/>
              </w:rPr>
              <w:t xml:space="preserve"> lemech</w:t>
            </w:r>
          </w:p>
        </w:tc>
        <w:tc>
          <w:tcPr>
            <w:tcW w:w="1016" w:type="dxa"/>
          </w:tcPr>
          <w:p w14:paraId="71441727"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5C392D13" w14:textId="77777777" w:rsidR="009F18D1" w:rsidRDefault="00DB1B18">
            <w:pPr>
              <w:pStyle w:val="TableParagraph"/>
              <w:ind w:left="66"/>
              <w:jc w:val="center"/>
            </w:pPr>
            <w:r>
              <w:t xml:space="preserve">4 </w:t>
            </w:r>
            <w:r>
              <w:rPr>
                <w:spacing w:val="-4"/>
              </w:rPr>
              <w:t>páry</w:t>
            </w:r>
          </w:p>
        </w:tc>
      </w:tr>
      <w:tr w:rsidR="009F18D1" w14:paraId="0EB20B21" w14:textId="77777777">
        <w:trPr>
          <w:trHeight w:val="345"/>
        </w:trPr>
        <w:tc>
          <w:tcPr>
            <w:tcW w:w="7902" w:type="dxa"/>
            <w:tcBorders>
              <w:left w:val="single" w:sz="18" w:space="0" w:color="000000"/>
            </w:tcBorders>
          </w:tcPr>
          <w:p w14:paraId="79742684" w14:textId="77777777" w:rsidR="009F18D1" w:rsidRDefault="00DB1B18">
            <w:pPr>
              <w:pStyle w:val="TableParagraph"/>
              <w:spacing w:before="45"/>
            </w:pPr>
            <w:r>
              <w:t>podlaha</w:t>
            </w:r>
            <w:r>
              <w:rPr>
                <w:spacing w:val="-8"/>
              </w:rPr>
              <w:t xml:space="preserve"> </w:t>
            </w:r>
            <w:r>
              <w:t>vodovzdorná</w:t>
            </w:r>
            <w:r>
              <w:rPr>
                <w:spacing w:val="-7"/>
              </w:rPr>
              <w:t xml:space="preserve"> </w:t>
            </w:r>
            <w:r>
              <w:t>překližka</w:t>
            </w:r>
            <w:r>
              <w:rPr>
                <w:spacing w:val="-8"/>
              </w:rPr>
              <w:t xml:space="preserve"> </w:t>
            </w:r>
            <w:proofErr w:type="spellStart"/>
            <w:r>
              <w:t>tl</w:t>
            </w:r>
            <w:proofErr w:type="spellEnd"/>
            <w:r>
              <w:t>.</w:t>
            </w:r>
            <w:r>
              <w:rPr>
                <w:spacing w:val="-8"/>
              </w:rPr>
              <w:t xml:space="preserve"> </w:t>
            </w:r>
            <w:r>
              <w:t>min.</w:t>
            </w:r>
            <w:r>
              <w:rPr>
                <w:spacing w:val="-7"/>
              </w:rPr>
              <w:t xml:space="preserve"> </w:t>
            </w:r>
            <w:r>
              <w:t>21</w:t>
            </w:r>
            <w:r>
              <w:rPr>
                <w:spacing w:val="-7"/>
              </w:rPr>
              <w:t xml:space="preserve"> </w:t>
            </w:r>
            <w:r>
              <w:rPr>
                <w:spacing w:val="-5"/>
              </w:rPr>
              <w:t>mm</w:t>
            </w:r>
          </w:p>
        </w:tc>
        <w:tc>
          <w:tcPr>
            <w:tcW w:w="1016" w:type="dxa"/>
          </w:tcPr>
          <w:p w14:paraId="77F68D50" w14:textId="77777777" w:rsidR="009F18D1" w:rsidRDefault="00DB1B18">
            <w:pPr>
              <w:pStyle w:val="TableParagraph"/>
              <w:spacing w:before="45"/>
              <w:ind w:left="53"/>
              <w:jc w:val="center"/>
            </w:pPr>
            <w:r>
              <w:rPr>
                <w:spacing w:val="-5"/>
              </w:rPr>
              <w:t>ANO</w:t>
            </w:r>
          </w:p>
        </w:tc>
        <w:tc>
          <w:tcPr>
            <w:tcW w:w="1982" w:type="dxa"/>
            <w:tcBorders>
              <w:right w:val="single" w:sz="18" w:space="0" w:color="000000"/>
            </w:tcBorders>
          </w:tcPr>
          <w:p w14:paraId="48981D8A" w14:textId="77777777" w:rsidR="009F18D1" w:rsidRDefault="00DB1B18">
            <w:pPr>
              <w:pStyle w:val="TableParagraph"/>
              <w:spacing w:before="45"/>
              <w:ind w:left="66" w:right="2"/>
              <w:jc w:val="center"/>
            </w:pPr>
            <w:r>
              <w:t xml:space="preserve">21 </w:t>
            </w:r>
            <w:r>
              <w:rPr>
                <w:spacing w:val="-5"/>
              </w:rPr>
              <w:t>mm</w:t>
            </w:r>
          </w:p>
        </w:tc>
      </w:tr>
      <w:tr w:rsidR="009F18D1" w14:paraId="3326BA34" w14:textId="77777777">
        <w:trPr>
          <w:trHeight w:val="347"/>
        </w:trPr>
        <w:tc>
          <w:tcPr>
            <w:tcW w:w="7902" w:type="dxa"/>
            <w:tcBorders>
              <w:left w:val="single" w:sz="18" w:space="0" w:color="000000"/>
            </w:tcBorders>
          </w:tcPr>
          <w:p w14:paraId="5F61BC37" w14:textId="77777777" w:rsidR="009F18D1" w:rsidRDefault="00DB1B18">
            <w:pPr>
              <w:pStyle w:val="TableParagraph"/>
            </w:pPr>
            <w:r>
              <w:t>přední</w:t>
            </w:r>
            <w:r>
              <w:rPr>
                <w:spacing w:val="-7"/>
              </w:rPr>
              <w:t xml:space="preserve"> </w:t>
            </w:r>
            <w:r>
              <w:t>čelo</w:t>
            </w:r>
            <w:r>
              <w:rPr>
                <w:spacing w:val="-5"/>
              </w:rPr>
              <w:t xml:space="preserve"> </w:t>
            </w:r>
            <w:proofErr w:type="gramStart"/>
            <w:r>
              <w:t>Al</w:t>
            </w:r>
            <w:r>
              <w:rPr>
                <w:spacing w:val="-5"/>
              </w:rPr>
              <w:t xml:space="preserve"> </w:t>
            </w:r>
            <w:r>
              <w:t>-</w:t>
            </w:r>
            <w:r>
              <w:rPr>
                <w:spacing w:val="-9"/>
              </w:rPr>
              <w:t xml:space="preserve"> </w:t>
            </w:r>
            <w:r>
              <w:t>eloxované</w:t>
            </w:r>
            <w:proofErr w:type="gramEnd"/>
            <w:r>
              <w:t>,</w:t>
            </w:r>
            <w:r>
              <w:rPr>
                <w:spacing w:val="-10"/>
              </w:rPr>
              <w:t xml:space="preserve"> </w:t>
            </w:r>
            <w:r>
              <w:t>min.</w:t>
            </w:r>
            <w:r>
              <w:rPr>
                <w:spacing w:val="-6"/>
              </w:rPr>
              <w:t xml:space="preserve"> </w:t>
            </w:r>
            <w:r>
              <w:t>výška</w:t>
            </w:r>
            <w:r>
              <w:rPr>
                <w:spacing w:val="-6"/>
              </w:rPr>
              <w:t xml:space="preserve"> </w:t>
            </w:r>
            <w:r>
              <w:t>1</w:t>
            </w:r>
            <w:r>
              <w:rPr>
                <w:spacing w:val="-7"/>
              </w:rPr>
              <w:t xml:space="preserve"> </w:t>
            </w:r>
            <w:r>
              <w:t>500</w:t>
            </w:r>
            <w:r>
              <w:rPr>
                <w:spacing w:val="-7"/>
              </w:rPr>
              <w:t xml:space="preserve"> </w:t>
            </w:r>
            <w:r>
              <w:t>mm,</w:t>
            </w:r>
            <w:r>
              <w:rPr>
                <w:spacing w:val="-6"/>
              </w:rPr>
              <w:t xml:space="preserve"> </w:t>
            </w:r>
            <w:r>
              <w:t>výztuhy</w:t>
            </w:r>
            <w:r>
              <w:rPr>
                <w:spacing w:val="-6"/>
              </w:rPr>
              <w:t xml:space="preserve"> </w:t>
            </w:r>
            <w:r>
              <w:t>předního</w:t>
            </w:r>
            <w:r>
              <w:rPr>
                <w:spacing w:val="-5"/>
              </w:rPr>
              <w:t xml:space="preserve"> </w:t>
            </w:r>
            <w:r>
              <w:rPr>
                <w:spacing w:val="-4"/>
              </w:rPr>
              <w:t>čela</w:t>
            </w:r>
          </w:p>
        </w:tc>
        <w:tc>
          <w:tcPr>
            <w:tcW w:w="1016" w:type="dxa"/>
          </w:tcPr>
          <w:p w14:paraId="437E71E8"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64E4A8A5" w14:textId="77777777" w:rsidR="009F18D1" w:rsidRDefault="00DB1B18">
            <w:pPr>
              <w:pStyle w:val="TableParagraph"/>
              <w:ind w:left="66" w:right="4"/>
              <w:jc w:val="center"/>
            </w:pPr>
            <w:r>
              <w:t xml:space="preserve">1 </w:t>
            </w:r>
            <w:proofErr w:type="gramStart"/>
            <w:r>
              <w:rPr>
                <w:spacing w:val="-2"/>
              </w:rPr>
              <w:t>500mm</w:t>
            </w:r>
            <w:proofErr w:type="gramEnd"/>
          </w:p>
        </w:tc>
      </w:tr>
      <w:tr w:rsidR="009F18D1" w14:paraId="0B9F64AA" w14:textId="77777777">
        <w:trPr>
          <w:trHeight w:val="344"/>
        </w:trPr>
        <w:tc>
          <w:tcPr>
            <w:tcW w:w="7902" w:type="dxa"/>
            <w:tcBorders>
              <w:left w:val="single" w:sz="18" w:space="0" w:color="000000"/>
            </w:tcBorders>
          </w:tcPr>
          <w:p w14:paraId="6FC224D2" w14:textId="77777777" w:rsidR="009F18D1" w:rsidRDefault="00DB1B18">
            <w:pPr>
              <w:pStyle w:val="TableParagraph"/>
              <w:spacing w:before="44"/>
            </w:pPr>
            <w:r>
              <w:t>bočnice</w:t>
            </w:r>
            <w:r>
              <w:rPr>
                <w:spacing w:val="-7"/>
              </w:rPr>
              <w:t xml:space="preserve"> </w:t>
            </w:r>
            <w:r>
              <w:t>a</w:t>
            </w:r>
            <w:r>
              <w:rPr>
                <w:spacing w:val="-5"/>
              </w:rPr>
              <w:t xml:space="preserve"> </w:t>
            </w:r>
            <w:r>
              <w:t>zadní</w:t>
            </w:r>
            <w:r>
              <w:rPr>
                <w:spacing w:val="-5"/>
              </w:rPr>
              <w:t xml:space="preserve"> </w:t>
            </w:r>
            <w:r>
              <w:t>čelo</w:t>
            </w:r>
            <w:r>
              <w:rPr>
                <w:spacing w:val="-7"/>
              </w:rPr>
              <w:t xml:space="preserve"> </w:t>
            </w:r>
            <w:proofErr w:type="gramStart"/>
            <w:r>
              <w:t>Al</w:t>
            </w:r>
            <w:r>
              <w:rPr>
                <w:spacing w:val="-5"/>
              </w:rPr>
              <w:t xml:space="preserve"> </w:t>
            </w:r>
            <w:r>
              <w:t>-</w:t>
            </w:r>
            <w:r>
              <w:rPr>
                <w:spacing w:val="-5"/>
              </w:rPr>
              <w:t xml:space="preserve"> </w:t>
            </w:r>
            <w:r>
              <w:t>eloxované</w:t>
            </w:r>
            <w:proofErr w:type="gramEnd"/>
            <w:r>
              <w:t>,</w:t>
            </w:r>
            <w:r>
              <w:rPr>
                <w:spacing w:val="-5"/>
              </w:rPr>
              <w:t xml:space="preserve"> </w:t>
            </w:r>
            <w:r>
              <w:t>výška</w:t>
            </w:r>
            <w:r>
              <w:rPr>
                <w:spacing w:val="-5"/>
              </w:rPr>
              <w:t xml:space="preserve"> </w:t>
            </w:r>
            <w:r>
              <w:t>min.</w:t>
            </w:r>
            <w:r>
              <w:rPr>
                <w:spacing w:val="-8"/>
              </w:rPr>
              <w:t xml:space="preserve"> </w:t>
            </w:r>
            <w:r>
              <w:t>400</w:t>
            </w:r>
            <w:r>
              <w:rPr>
                <w:spacing w:val="-4"/>
              </w:rPr>
              <w:t xml:space="preserve"> </w:t>
            </w:r>
            <w:r>
              <w:rPr>
                <w:spacing w:val="-7"/>
              </w:rPr>
              <w:t>mm</w:t>
            </w:r>
          </w:p>
        </w:tc>
        <w:tc>
          <w:tcPr>
            <w:tcW w:w="1016" w:type="dxa"/>
          </w:tcPr>
          <w:p w14:paraId="060B7485"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0081B8E9" w14:textId="77777777" w:rsidR="009F18D1" w:rsidRDefault="00DB1B18">
            <w:pPr>
              <w:pStyle w:val="TableParagraph"/>
              <w:spacing w:before="44"/>
              <w:ind w:left="66" w:right="2"/>
              <w:jc w:val="center"/>
            </w:pPr>
            <w:r>
              <w:t>400</w:t>
            </w:r>
            <w:r>
              <w:rPr>
                <w:spacing w:val="-2"/>
              </w:rPr>
              <w:t xml:space="preserve"> </w:t>
            </w:r>
            <w:r>
              <w:rPr>
                <w:spacing w:val="-5"/>
              </w:rPr>
              <w:t>mm</w:t>
            </w:r>
          </w:p>
        </w:tc>
      </w:tr>
      <w:tr w:rsidR="009F18D1" w14:paraId="1840202F" w14:textId="77777777">
        <w:trPr>
          <w:trHeight w:val="495"/>
        </w:trPr>
        <w:tc>
          <w:tcPr>
            <w:tcW w:w="7902" w:type="dxa"/>
            <w:tcBorders>
              <w:left w:val="single" w:sz="18" w:space="0" w:color="000000"/>
            </w:tcBorders>
          </w:tcPr>
          <w:p w14:paraId="7CE59310" w14:textId="77777777" w:rsidR="009F18D1" w:rsidRDefault="00DB1B18">
            <w:pPr>
              <w:pStyle w:val="TableParagraph"/>
            </w:pPr>
            <w:r>
              <w:t>Al</w:t>
            </w:r>
            <w:r>
              <w:rPr>
                <w:spacing w:val="-8"/>
              </w:rPr>
              <w:t xml:space="preserve"> </w:t>
            </w:r>
            <w:r>
              <w:t>plachtová</w:t>
            </w:r>
            <w:r>
              <w:rPr>
                <w:spacing w:val="-6"/>
              </w:rPr>
              <w:t xml:space="preserve"> </w:t>
            </w:r>
            <w:r>
              <w:rPr>
                <w:spacing w:val="-2"/>
              </w:rPr>
              <w:t>konstrukce</w:t>
            </w:r>
          </w:p>
        </w:tc>
        <w:tc>
          <w:tcPr>
            <w:tcW w:w="1016" w:type="dxa"/>
          </w:tcPr>
          <w:p w14:paraId="0E47D932"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7563FF25" w14:textId="77777777" w:rsidR="009F18D1" w:rsidRDefault="009F18D1">
            <w:pPr>
              <w:pStyle w:val="TableParagraph"/>
              <w:spacing w:before="0"/>
              <w:ind w:left="0"/>
              <w:rPr>
                <w:rFonts w:ascii="Times New Roman"/>
              </w:rPr>
            </w:pPr>
          </w:p>
        </w:tc>
      </w:tr>
      <w:tr w:rsidR="009F18D1" w14:paraId="65FAC855" w14:textId="77777777">
        <w:trPr>
          <w:trHeight w:val="347"/>
        </w:trPr>
        <w:tc>
          <w:tcPr>
            <w:tcW w:w="7902" w:type="dxa"/>
            <w:tcBorders>
              <w:left w:val="single" w:sz="18" w:space="0" w:color="000000"/>
            </w:tcBorders>
          </w:tcPr>
          <w:p w14:paraId="6F1F7AB8" w14:textId="77777777" w:rsidR="009F18D1" w:rsidRDefault="00DB1B18">
            <w:pPr>
              <w:pStyle w:val="TableParagraph"/>
            </w:pPr>
            <w:r>
              <w:t>min.</w:t>
            </w:r>
            <w:r>
              <w:rPr>
                <w:spacing w:val="-6"/>
              </w:rPr>
              <w:t xml:space="preserve"> </w:t>
            </w:r>
            <w:r>
              <w:t>3</w:t>
            </w:r>
            <w:r>
              <w:rPr>
                <w:spacing w:val="-4"/>
              </w:rPr>
              <w:t xml:space="preserve"> </w:t>
            </w:r>
            <w:r>
              <w:t>řady</w:t>
            </w:r>
            <w:r>
              <w:rPr>
                <w:spacing w:val="-4"/>
              </w:rPr>
              <w:t xml:space="preserve"> </w:t>
            </w:r>
            <w:r>
              <w:rPr>
                <w:spacing w:val="-2"/>
              </w:rPr>
              <w:t>latění</w:t>
            </w:r>
          </w:p>
        </w:tc>
        <w:tc>
          <w:tcPr>
            <w:tcW w:w="1016" w:type="dxa"/>
          </w:tcPr>
          <w:p w14:paraId="25B3E845"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01E269A0" w14:textId="77777777" w:rsidR="009F18D1" w:rsidRDefault="00DB1B18">
            <w:pPr>
              <w:pStyle w:val="TableParagraph"/>
              <w:ind w:left="66" w:right="1"/>
              <w:jc w:val="center"/>
            </w:pPr>
            <w:r>
              <w:t xml:space="preserve">3 </w:t>
            </w:r>
            <w:r>
              <w:rPr>
                <w:spacing w:val="-4"/>
              </w:rPr>
              <w:t>řady</w:t>
            </w:r>
          </w:p>
        </w:tc>
      </w:tr>
      <w:tr w:rsidR="009F18D1" w14:paraId="0F73EF4F" w14:textId="77777777">
        <w:trPr>
          <w:trHeight w:val="496"/>
        </w:trPr>
        <w:tc>
          <w:tcPr>
            <w:tcW w:w="7902" w:type="dxa"/>
            <w:tcBorders>
              <w:left w:val="single" w:sz="18" w:space="0" w:color="000000"/>
            </w:tcBorders>
          </w:tcPr>
          <w:p w14:paraId="60E46156" w14:textId="77777777" w:rsidR="009F18D1" w:rsidRDefault="00DB1B18">
            <w:pPr>
              <w:pStyle w:val="TableParagraph"/>
              <w:spacing w:before="44"/>
            </w:pPr>
            <w:r>
              <w:t>barva</w:t>
            </w:r>
            <w:r>
              <w:rPr>
                <w:spacing w:val="-4"/>
              </w:rPr>
              <w:t xml:space="preserve"> </w:t>
            </w:r>
            <w:r>
              <w:t>plachty</w:t>
            </w:r>
            <w:r>
              <w:rPr>
                <w:spacing w:val="41"/>
              </w:rPr>
              <w:t xml:space="preserve"> </w:t>
            </w:r>
            <w:r>
              <w:rPr>
                <w:spacing w:val="-2"/>
              </w:rPr>
              <w:t>světlá</w:t>
            </w:r>
          </w:p>
        </w:tc>
        <w:tc>
          <w:tcPr>
            <w:tcW w:w="1016" w:type="dxa"/>
          </w:tcPr>
          <w:p w14:paraId="347705C5"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55253520" w14:textId="77777777" w:rsidR="009F18D1" w:rsidRDefault="009F18D1">
            <w:pPr>
              <w:pStyle w:val="TableParagraph"/>
              <w:spacing w:before="0"/>
              <w:ind w:left="0"/>
              <w:rPr>
                <w:rFonts w:ascii="Times New Roman"/>
              </w:rPr>
            </w:pPr>
          </w:p>
        </w:tc>
      </w:tr>
      <w:tr w:rsidR="009F18D1" w14:paraId="20337C44" w14:textId="77777777">
        <w:trPr>
          <w:trHeight w:val="493"/>
        </w:trPr>
        <w:tc>
          <w:tcPr>
            <w:tcW w:w="7902" w:type="dxa"/>
            <w:tcBorders>
              <w:left w:val="single" w:sz="18" w:space="0" w:color="000000"/>
            </w:tcBorders>
          </w:tcPr>
          <w:p w14:paraId="6DB065A4" w14:textId="77777777" w:rsidR="009F18D1" w:rsidRDefault="00DB1B18">
            <w:pPr>
              <w:pStyle w:val="TableParagraph"/>
              <w:spacing w:before="44"/>
            </w:pPr>
            <w:r>
              <w:t>shrnovací</w:t>
            </w:r>
            <w:r>
              <w:rPr>
                <w:spacing w:val="-6"/>
              </w:rPr>
              <w:t xml:space="preserve"> </w:t>
            </w:r>
            <w:r>
              <w:t>boky</w:t>
            </w:r>
            <w:r>
              <w:rPr>
                <w:spacing w:val="-5"/>
              </w:rPr>
              <w:t xml:space="preserve"> </w:t>
            </w:r>
            <w:r>
              <w:t>plachty</w:t>
            </w:r>
            <w:r>
              <w:rPr>
                <w:spacing w:val="-6"/>
              </w:rPr>
              <w:t xml:space="preserve"> </w:t>
            </w:r>
            <w:r>
              <w:t>s</w:t>
            </w:r>
            <w:r>
              <w:rPr>
                <w:spacing w:val="-4"/>
              </w:rPr>
              <w:t xml:space="preserve"> </w:t>
            </w:r>
            <w:r>
              <w:t>napínáním</w:t>
            </w:r>
            <w:r>
              <w:rPr>
                <w:spacing w:val="-8"/>
              </w:rPr>
              <w:t xml:space="preserve"> </w:t>
            </w:r>
            <w:r>
              <w:t>přes</w:t>
            </w:r>
            <w:r>
              <w:rPr>
                <w:spacing w:val="-4"/>
              </w:rPr>
              <w:t xml:space="preserve"> </w:t>
            </w:r>
            <w:proofErr w:type="spellStart"/>
            <w:r>
              <w:t>ráčnu</w:t>
            </w:r>
            <w:proofErr w:type="spellEnd"/>
            <w:r>
              <w:rPr>
                <w:spacing w:val="-7"/>
              </w:rPr>
              <w:t xml:space="preserve"> </w:t>
            </w:r>
            <w:r>
              <w:t>v</w:t>
            </w:r>
            <w:r>
              <w:rPr>
                <w:spacing w:val="-6"/>
              </w:rPr>
              <w:t xml:space="preserve"> </w:t>
            </w:r>
            <w:r>
              <w:t>zadní</w:t>
            </w:r>
            <w:r>
              <w:rPr>
                <w:spacing w:val="-7"/>
              </w:rPr>
              <w:t xml:space="preserve"> </w:t>
            </w:r>
            <w:r>
              <w:t>části</w:t>
            </w:r>
            <w:r>
              <w:rPr>
                <w:spacing w:val="-6"/>
              </w:rPr>
              <w:t xml:space="preserve"> </w:t>
            </w:r>
            <w:r>
              <w:rPr>
                <w:spacing w:val="-2"/>
              </w:rPr>
              <w:t>nástavby</w:t>
            </w:r>
          </w:p>
        </w:tc>
        <w:tc>
          <w:tcPr>
            <w:tcW w:w="1016" w:type="dxa"/>
          </w:tcPr>
          <w:p w14:paraId="23382A68"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3CBFABED" w14:textId="77777777" w:rsidR="009F18D1" w:rsidRDefault="009F18D1">
            <w:pPr>
              <w:pStyle w:val="TableParagraph"/>
              <w:spacing w:before="0"/>
              <w:ind w:left="0"/>
              <w:rPr>
                <w:rFonts w:ascii="Times New Roman"/>
              </w:rPr>
            </w:pPr>
          </w:p>
        </w:tc>
      </w:tr>
      <w:tr w:rsidR="009F18D1" w14:paraId="7BFA4C50" w14:textId="77777777">
        <w:trPr>
          <w:trHeight w:val="495"/>
        </w:trPr>
        <w:tc>
          <w:tcPr>
            <w:tcW w:w="7902" w:type="dxa"/>
            <w:tcBorders>
              <w:left w:val="single" w:sz="18" w:space="0" w:color="000000"/>
            </w:tcBorders>
          </w:tcPr>
          <w:p w14:paraId="7232F605" w14:textId="77777777" w:rsidR="009F18D1" w:rsidRDefault="00DB1B18">
            <w:pPr>
              <w:pStyle w:val="TableParagraph"/>
            </w:pPr>
            <w:r>
              <w:t>posiční</w:t>
            </w:r>
            <w:r>
              <w:rPr>
                <w:spacing w:val="-8"/>
              </w:rPr>
              <w:t xml:space="preserve"> </w:t>
            </w:r>
            <w:r>
              <w:t>osvětlení</w:t>
            </w:r>
            <w:r>
              <w:rPr>
                <w:spacing w:val="-9"/>
              </w:rPr>
              <w:t xml:space="preserve"> </w:t>
            </w:r>
            <w:r>
              <w:t>+</w:t>
            </w:r>
            <w:r>
              <w:rPr>
                <w:spacing w:val="-6"/>
              </w:rPr>
              <w:t xml:space="preserve"> </w:t>
            </w:r>
            <w:r>
              <w:t>nápadné</w:t>
            </w:r>
            <w:r>
              <w:rPr>
                <w:spacing w:val="-5"/>
              </w:rPr>
              <w:t xml:space="preserve"> </w:t>
            </w:r>
            <w:r>
              <w:t>značení</w:t>
            </w:r>
            <w:r>
              <w:rPr>
                <w:spacing w:val="-6"/>
              </w:rPr>
              <w:t xml:space="preserve"> </w:t>
            </w:r>
            <w:r>
              <w:t>dle</w:t>
            </w:r>
            <w:r>
              <w:rPr>
                <w:spacing w:val="-9"/>
              </w:rPr>
              <w:t xml:space="preserve"> </w:t>
            </w:r>
            <w:r>
              <w:t>platných</w:t>
            </w:r>
            <w:r>
              <w:rPr>
                <w:spacing w:val="-6"/>
              </w:rPr>
              <w:t xml:space="preserve"> </w:t>
            </w:r>
            <w:r>
              <w:t>předpisů</w:t>
            </w:r>
            <w:r>
              <w:rPr>
                <w:spacing w:val="-7"/>
              </w:rPr>
              <w:t xml:space="preserve"> </w:t>
            </w:r>
            <w:r>
              <w:rPr>
                <w:spacing w:val="-5"/>
              </w:rPr>
              <w:t>ČR</w:t>
            </w:r>
          </w:p>
        </w:tc>
        <w:tc>
          <w:tcPr>
            <w:tcW w:w="1016" w:type="dxa"/>
          </w:tcPr>
          <w:p w14:paraId="28151C4C"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4CEB5A76" w14:textId="77777777" w:rsidR="009F18D1" w:rsidRDefault="009F18D1">
            <w:pPr>
              <w:pStyle w:val="TableParagraph"/>
              <w:spacing w:before="0"/>
              <w:ind w:left="0"/>
              <w:rPr>
                <w:rFonts w:ascii="Times New Roman"/>
              </w:rPr>
            </w:pPr>
          </w:p>
        </w:tc>
      </w:tr>
      <w:tr w:rsidR="009F18D1" w14:paraId="32492D13" w14:textId="77777777">
        <w:trPr>
          <w:trHeight w:val="496"/>
        </w:trPr>
        <w:tc>
          <w:tcPr>
            <w:tcW w:w="7902" w:type="dxa"/>
            <w:tcBorders>
              <w:left w:val="single" w:sz="18" w:space="0" w:color="000000"/>
            </w:tcBorders>
          </w:tcPr>
          <w:p w14:paraId="4C4E8509" w14:textId="77777777" w:rsidR="009F18D1" w:rsidRDefault="00DB1B18">
            <w:pPr>
              <w:pStyle w:val="TableParagraph"/>
            </w:pPr>
            <w:r>
              <w:t>pracovní</w:t>
            </w:r>
            <w:r>
              <w:rPr>
                <w:spacing w:val="-9"/>
              </w:rPr>
              <w:t xml:space="preserve"> </w:t>
            </w:r>
            <w:r>
              <w:t>světlo</w:t>
            </w:r>
            <w:r>
              <w:rPr>
                <w:spacing w:val="-9"/>
              </w:rPr>
              <w:t xml:space="preserve"> </w:t>
            </w:r>
            <w:r>
              <w:t>uvnitř</w:t>
            </w:r>
            <w:r>
              <w:rPr>
                <w:spacing w:val="-8"/>
              </w:rPr>
              <w:t xml:space="preserve"> </w:t>
            </w:r>
            <w:r>
              <w:rPr>
                <w:spacing w:val="-2"/>
              </w:rPr>
              <w:t>nástavby</w:t>
            </w:r>
          </w:p>
        </w:tc>
        <w:tc>
          <w:tcPr>
            <w:tcW w:w="1016" w:type="dxa"/>
          </w:tcPr>
          <w:p w14:paraId="7B527A5D"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262D48A8" w14:textId="77777777" w:rsidR="009F18D1" w:rsidRDefault="009F18D1">
            <w:pPr>
              <w:pStyle w:val="TableParagraph"/>
              <w:spacing w:before="0"/>
              <w:ind w:left="0"/>
              <w:rPr>
                <w:rFonts w:ascii="Times New Roman"/>
              </w:rPr>
            </w:pPr>
          </w:p>
        </w:tc>
      </w:tr>
      <w:tr w:rsidR="009F18D1" w14:paraId="343B1AE7" w14:textId="77777777">
        <w:trPr>
          <w:trHeight w:val="351"/>
        </w:trPr>
        <w:tc>
          <w:tcPr>
            <w:tcW w:w="7902" w:type="dxa"/>
            <w:tcBorders>
              <w:left w:val="single" w:sz="18" w:space="0" w:color="000000"/>
            </w:tcBorders>
          </w:tcPr>
          <w:p w14:paraId="3C52F5CA" w14:textId="77777777" w:rsidR="009F18D1" w:rsidRDefault="00DB1B18">
            <w:pPr>
              <w:pStyle w:val="TableParagraph"/>
            </w:pPr>
            <w:r>
              <w:t>schránka</w:t>
            </w:r>
            <w:r>
              <w:rPr>
                <w:spacing w:val="-5"/>
              </w:rPr>
              <w:t xml:space="preserve"> </w:t>
            </w:r>
            <w:r>
              <w:t>na</w:t>
            </w:r>
            <w:r>
              <w:rPr>
                <w:spacing w:val="-4"/>
              </w:rPr>
              <w:t xml:space="preserve"> </w:t>
            </w:r>
            <w:r>
              <w:t>nářadí</w:t>
            </w:r>
            <w:r>
              <w:rPr>
                <w:spacing w:val="-4"/>
              </w:rPr>
              <w:t xml:space="preserve"> </w:t>
            </w:r>
            <w:r>
              <w:t>o</w:t>
            </w:r>
            <w:r>
              <w:rPr>
                <w:spacing w:val="-6"/>
              </w:rPr>
              <w:t xml:space="preserve"> </w:t>
            </w:r>
            <w:proofErr w:type="spellStart"/>
            <w:r>
              <w:t>objmu</w:t>
            </w:r>
            <w:proofErr w:type="spellEnd"/>
            <w:r>
              <w:rPr>
                <w:spacing w:val="-5"/>
              </w:rPr>
              <w:t xml:space="preserve"> </w:t>
            </w:r>
            <w:r>
              <w:t>min.</w:t>
            </w:r>
            <w:r>
              <w:rPr>
                <w:spacing w:val="-4"/>
              </w:rPr>
              <w:t xml:space="preserve"> </w:t>
            </w:r>
            <w:r>
              <w:t>120</w:t>
            </w:r>
            <w:r>
              <w:rPr>
                <w:spacing w:val="-6"/>
              </w:rPr>
              <w:t xml:space="preserve"> </w:t>
            </w:r>
            <w:r>
              <w:rPr>
                <w:spacing w:val="-10"/>
              </w:rPr>
              <w:t>l</w:t>
            </w:r>
          </w:p>
        </w:tc>
        <w:tc>
          <w:tcPr>
            <w:tcW w:w="1016" w:type="dxa"/>
          </w:tcPr>
          <w:p w14:paraId="55AC0F96" w14:textId="77777777" w:rsidR="009F18D1" w:rsidRDefault="00DB1B18">
            <w:pPr>
              <w:pStyle w:val="TableParagraph"/>
              <w:ind w:left="53"/>
              <w:jc w:val="center"/>
            </w:pPr>
            <w:r>
              <w:rPr>
                <w:spacing w:val="-5"/>
              </w:rPr>
              <w:t>ANO</w:t>
            </w:r>
          </w:p>
        </w:tc>
        <w:tc>
          <w:tcPr>
            <w:tcW w:w="1982" w:type="dxa"/>
            <w:tcBorders>
              <w:right w:val="single" w:sz="18" w:space="0" w:color="000000"/>
            </w:tcBorders>
          </w:tcPr>
          <w:p w14:paraId="44DED917" w14:textId="77777777" w:rsidR="009F18D1" w:rsidRDefault="00DB1B18">
            <w:pPr>
              <w:pStyle w:val="TableParagraph"/>
              <w:ind w:left="66" w:right="1"/>
              <w:jc w:val="center"/>
            </w:pPr>
            <w:r>
              <w:t>120</w:t>
            </w:r>
            <w:r>
              <w:rPr>
                <w:spacing w:val="-2"/>
              </w:rPr>
              <w:t xml:space="preserve"> </w:t>
            </w:r>
            <w:r>
              <w:rPr>
                <w:spacing w:val="-10"/>
              </w:rPr>
              <w:t>l</w:t>
            </w:r>
          </w:p>
        </w:tc>
      </w:tr>
      <w:tr w:rsidR="009F18D1" w14:paraId="516EDB86" w14:textId="77777777">
        <w:trPr>
          <w:trHeight w:val="496"/>
        </w:trPr>
        <w:tc>
          <w:tcPr>
            <w:tcW w:w="7902" w:type="dxa"/>
            <w:tcBorders>
              <w:left w:val="single" w:sz="18" w:space="0" w:color="000000"/>
            </w:tcBorders>
          </w:tcPr>
          <w:p w14:paraId="5A83D7B3" w14:textId="77777777" w:rsidR="009F18D1" w:rsidRDefault="00DB1B18">
            <w:pPr>
              <w:pStyle w:val="TableParagraph"/>
              <w:spacing w:before="44"/>
            </w:pPr>
            <w:r>
              <w:t>reklamní</w:t>
            </w:r>
            <w:r>
              <w:rPr>
                <w:spacing w:val="-7"/>
              </w:rPr>
              <w:t xml:space="preserve"> </w:t>
            </w:r>
            <w:r>
              <w:t>potisk</w:t>
            </w:r>
            <w:r>
              <w:rPr>
                <w:spacing w:val="-6"/>
              </w:rPr>
              <w:t xml:space="preserve"> </w:t>
            </w:r>
            <w:r>
              <w:t>plachty</w:t>
            </w:r>
            <w:r>
              <w:rPr>
                <w:spacing w:val="38"/>
              </w:rPr>
              <w:t xml:space="preserve"> </w:t>
            </w:r>
            <w:r>
              <w:t>podle</w:t>
            </w:r>
            <w:r>
              <w:rPr>
                <w:spacing w:val="-6"/>
              </w:rPr>
              <w:t xml:space="preserve"> </w:t>
            </w:r>
            <w:r>
              <w:t>grafiky</w:t>
            </w:r>
            <w:r>
              <w:rPr>
                <w:spacing w:val="36"/>
              </w:rPr>
              <w:t xml:space="preserve"> </w:t>
            </w:r>
            <w:r>
              <w:rPr>
                <w:spacing w:val="-2"/>
              </w:rPr>
              <w:t>zadavatele</w:t>
            </w:r>
          </w:p>
        </w:tc>
        <w:tc>
          <w:tcPr>
            <w:tcW w:w="1016" w:type="dxa"/>
          </w:tcPr>
          <w:p w14:paraId="0EF6C852"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2C6FA08C" w14:textId="77777777" w:rsidR="009F18D1" w:rsidRDefault="009F18D1">
            <w:pPr>
              <w:pStyle w:val="TableParagraph"/>
              <w:spacing w:before="0"/>
              <w:ind w:left="0"/>
              <w:rPr>
                <w:rFonts w:ascii="Times New Roman"/>
              </w:rPr>
            </w:pPr>
          </w:p>
        </w:tc>
      </w:tr>
      <w:tr w:rsidR="009F18D1" w14:paraId="45236DDA" w14:textId="77777777">
        <w:trPr>
          <w:trHeight w:val="335"/>
        </w:trPr>
        <w:tc>
          <w:tcPr>
            <w:tcW w:w="7902" w:type="dxa"/>
            <w:tcBorders>
              <w:left w:val="single" w:sz="18" w:space="0" w:color="000000"/>
            </w:tcBorders>
          </w:tcPr>
          <w:p w14:paraId="24E87428" w14:textId="77777777" w:rsidR="009F18D1" w:rsidRDefault="00DB1B18">
            <w:pPr>
              <w:pStyle w:val="TableParagraph"/>
              <w:spacing w:before="44"/>
            </w:pPr>
            <w:r>
              <w:t>min.</w:t>
            </w:r>
            <w:r>
              <w:rPr>
                <w:spacing w:val="-6"/>
              </w:rPr>
              <w:t xml:space="preserve"> </w:t>
            </w:r>
            <w:r>
              <w:t>šíře</w:t>
            </w:r>
            <w:r>
              <w:rPr>
                <w:spacing w:val="-6"/>
              </w:rPr>
              <w:t xml:space="preserve"> </w:t>
            </w:r>
            <w:r>
              <w:t>nástavby</w:t>
            </w:r>
            <w:r>
              <w:rPr>
                <w:spacing w:val="-7"/>
              </w:rPr>
              <w:t xml:space="preserve"> </w:t>
            </w:r>
            <w:r>
              <w:t>2</w:t>
            </w:r>
            <w:r>
              <w:rPr>
                <w:spacing w:val="-8"/>
              </w:rPr>
              <w:t xml:space="preserve"> </w:t>
            </w:r>
            <w:r>
              <w:t>500</w:t>
            </w:r>
            <w:r>
              <w:rPr>
                <w:spacing w:val="-6"/>
              </w:rPr>
              <w:t xml:space="preserve"> </w:t>
            </w:r>
            <w:r>
              <w:t>mm,</w:t>
            </w:r>
            <w:r>
              <w:rPr>
                <w:spacing w:val="-5"/>
              </w:rPr>
              <w:t xml:space="preserve"> </w:t>
            </w:r>
            <w:r>
              <w:t>max.</w:t>
            </w:r>
            <w:r>
              <w:rPr>
                <w:spacing w:val="-6"/>
              </w:rPr>
              <w:t xml:space="preserve"> </w:t>
            </w:r>
            <w:r>
              <w:t>šíře</w:t>
            </w:r>
            <w:r>
              <w:rPr>
                <w:spacing w:val="-6"/>
              </w:rPr>
              <w:t xml:space="preserve"> </w:t>
            </w:r>
            <w:r>
              <w:t>nástavby</w:t>
            </w:r>
            <w:r>
              <w:rPr>
                <w:spacing w:val="-7"/>
              </w:rPr>
              <w:t xml:space="preserve"> </w:t>
            </w:r>
            <w:r>
              <w:t>2</w:t>
            </w:r>
            <w:r>
              <w:rPr>
                <w:spacing w:val="-6"/>
              </w:rPr>
              <w:t xml:space="preserve"> </w:t>
            </w:r>
            <w:r>
              <w:t>550</w:t>
            </w:r>
            <w:r>
              <w:rPr>
                <w:spacing w:val="-5"/>
              </w:rPr>
              <w:t xml:space="preserve"> mm</w:t>
            </w:r>
          </w:p>
        </w:tc>
        <w:tc>
          <w:tcPr>
            <w:tcW w:w="1016" w:type="dxa"/>
          </w:tcPr>
          <w:p w14:paraId="04BCD928" w14:textId="77777777" w:rsidR="009F18D1" w:rsidRDefault="00DB1B18">
            <w:pPr>
              <w:pStyle w:val="TableParagraph"/>
              <w:spacing w:before="44"/>
              <w:ind w:left="53"/>
              <w:jc w:val="center"/>
            </w:pPr>
            <w:r>
              <w:rPr>
                <w:spacing w:val="-5"/>
              </w:rPr>
              <w:t>ANO</w:t>
            </w:r>
          </w:p>
        </w:tc>
        <w:tc>
          <w:tcPr>
            <w:tcW w:w="1982" w:type="dxa"/>
            <w:tcBorders>
              <w:right w:val="single" w:sz="18" w:space="0" w:color="000000"/>
            </w:tcBorders>
          </w:tcPr>
          <w:p w14:paraId="5BE396F7" w14:textId="77777777" w:rsidR="009F18D1" w:rsidRDefault="00DB1B18">
            <w:pPr>
              <w:pStyle w:val="TableParagraph"/>
              <w:spacing w:before="44"/>
              <w:ind w:left="66" w:right="4"/>
              <w:jc w:val="center"/>
            </w:pPr>
            <w:r>
              <w:t>2</w:t>
            </w:r>
            <w:r>
              <w:rPr>
                <w:spacing w:val="-2"/>
              </w:rPr>
              <w:t xml:space="preserve"> </w:t>
            </w:r>
            <w:r>
              <w:t>550</w:t>
            </w:r>
            <w:r>
              <w:rPr>
                <w:spacing w:val="-2"/>
              </w:rPr>
              <w:t xml:space="preserve"> </w:t>
            </w:r>
            <w:r>
              <w:rPr>
                <w:spacing w:val="-5"/>
              </w:rPr>
              <w:t>mm</w:t>
            </w:r>
          </w:p>
        </w:tc>
      </w:tr>
      <w:tr w:rsidR="009F18D1" w14:paraId="0899F4CE" w14:textId="77777777">
        <w:trPr>
          <w:trHeight w:val="347"/>
        </w:trPr>
        <w:tc>
          <w:tcPr>
            <w:tcW w:w="7902" w:type="dxa"/>
            <w:tcBorders>
              <w:left w:val="single" w:sz="18" w:space="0" w:color="000000"/>
              <w:bottom w:val="single" w:sz="18" w:space="0" w:color="000000"/>
            </w:tcBorders>
          </w:tcPr>
          <w:p w14:paraId="7B3A2227" w14:textId="77777777" w:rsidR="009F18D1" w:rsidRDefault="00DB1B18">
            <w:pPr>
              <w:pStyle w:val="TableParagraph"/>
            </w:pPr>
            <w:r>
              <w:t>min.</w:t>
            </w:r>
            <w:r>
              <w:rPr>
                <w:spacing w:val="-7"/>
              </w:rPr>
              <w:t xml:space="preserve"> </w:t>
            </w:r>
            <w:r>
              <w:t>boční</w:t>
            </w:r>
            <w:r>
              <w:rPr>
                <w:spacing w:val="-5"/>
              </w:rPr>
              <w:t xml:space="preserve"> </w:t>
            </w:r>
            <w:r>
              <w:t>nakládací</w:t>
            </w:r>
            <w:r>
              <w:rPr>
                <w:spacing w:val="-4"/>
              </w:rPr>
              <w:t xml:space="preserve"> </w:t>
            </w:r>
            <w:r>
              <w:t>výška</w:t>
            </w:r>
            <w:r>
              <w:rPr>
                <w:spacing w:val="-7"/>
              </w:rPr>
              <w:t xml:space="preserve"> </w:t>
            </w:r>
            <w:r>
              <w:t>2,0</w:t>
            </w:r>
            <w:r>
              <w:rPr>
                <w:spacing w:val="-4"/>
              </w:rPr>
              <w:t xml:space="preserve"> </w:t>
            </w:r>
            <w:r>
              <w:t>m,</w:t>
            </w:r>
            <w:r>
              <w:rPr>
                <w:spacing w:val="-7"/>
              </w:rPr>
              <w:t xml:space="preserve"> </w:t>
            </w:r>
            <w:r>
              <w:t>max.</w:t>
            </w:r>
            <w:r>
              <w:rPr>
                <w:spacing w:val="-4"/>
              </w:rPr>
              <w:t xml:space="preserve"> </w:t>
            </w:r>
            <w:r>
              <w:t>boční</w:t>
            </w:r>
            <w:r>
              <w:rPr>
                <w:spacing w:val="-6"/>
              </w:rPr>
              <w:t xml:space="preserve"> </w:t>
            </w:r>
            <w:r>
              <w:t>nakládací</w:t>
            </w:r>
            <w:r>
              <w:rPr>
                <w:spacing w:val="-4"/>
              </w:rPr>
              <w:t xml:space="preserve"> </w:t>
            </w:r>
            <w:r>
              <w:t>výška</w:t>
            </w:r>
            <w:r>
              <w:rPr>
                <w:spacing w:val="-6"/>
              </w:rPr>
              <w:t xml:space="preserve"> </w:t>
            </w:r>
            <w:r>
              <w:t>2,2</w:t>
            </w:r>
            <w:r>
              <w:rPr>
                <w:spacing w:val="-6"/>
              </w:rPr>
              <w:t xml:space="preserve"> </w:t>
            </w:r>
            <w:r>
              <w:rPr>
                <w:spacing w:val="-10"/>
              </w:rPr>
              <w:t>m</w:t>
            </w:r>
          </w:p>
        </w:tc>
        <w:tc>
          <w:tcPr>
            <w:tcW w:w="1016" w:type="dxa"/>
            <w:tcBorders>
              <w:bottom w:val="single" w:sz="18" w:space="0" w:color="000000"/>
            </w:tcBorders>
          </w:tcPr>
          <w:p w14:paraId="003D29D5" w14:textId="77777777" w:rsidR="009F18D1" w:rsidRDefault="00DB1B18">
            <w:pPr>
              <w:pStyle w:val="TableParagraph"/>
              <w:ind w:left="53"/>
              <w:jc w:val="center"/>
            </w:pPr>
            <w:r>
              <w:rPr>
                <w:spacing w:val="-5"/>
              </w:rPr>
              <w:t>ANO</w:t>
            </w:r>
          </w:p>
        </w:tc>
        <w:tc>
          <w:tcPr>
            <w:tcW w:w="1982" w:type="dxa"/>
            <w:tcBorders>
              <w:bottom w:val="single" w:sz="18" w:space="0" w:color="000000"/>
              <w:right w:val="single" w:sz="18" w:space="0" w:color="000000"/>
            </w:tcBorders>
          </w:tcPr>
          <w:p w14:paraId="457A8700" w14:textId="77777777" w:rsidR="009F18D1" w:rsidRDefault="00DB1B18">
            <w:pPr>
              <w:pStyle w:val="TableParagraph"/>
              <w:ind w:left="66" w:right="2"/>
              <w:jc w:val="center"/>
            </w:pPr>
            <w:r>
              <w:t xml:space="preserve">2,0 </w:t>
            </w:r>
            <w:r>
              <w:rPr>
                <w:spacing w:val="-10"/>
              </w:rPr>
              <w:t>m</w:t>
            </w:r>
          </w:p>
        </w:tc>
      </w:tr>
      <w:tr w:rsidR="009F18D1" w14:paraId="66C2F690" w14:textId="77777777">
        <w:trPr>
          <w:trHeight w:val="491"/>
        </w:trPr>
        <w:tc>
          <w:tcPr>
            <w:tcW w:w="10900" w:type="dxa"/>
            <w:gridSpan w:val="3"/>
            <w:tcBorders>
              <w:top w:val="single" w:sz="18" w:space="0" w:color="000000"/>
              <w:left w:val="single" w:sz="18" w:space="0" w:color="000000"/>
              <w:right w:val="single" w:sz="18" w:space="0" w:color="000000"/>
            </w:tcBorders>
            <w:shd w:val="clear" w:color="auto" w:fill="D9D9D9"/>
          </w:tcPr>
          <w:p w14:paraId="1551309F" w14:textId="77777777" w:rsidR="009F18D1" w:rsidRDefault="00DB1B18">
            <w:pPr>
              <w:pStyle w:val="TableParagraph"/>
              <w:spacing w:before="40"/>
              <w:rPr>
                <w:b/>
              </w:rPr>
            </w:pPr>
            <w:r>
              <w:rPr>
                <w:b/>
                <w:spacing w:val="-2"/>
              </w:rPr>
              <w:t>Ostatní</w:t>
            </w:r>
            <w:r>
              <w:rPr>
                <w:b/>
                <w:spacing w:val="2"/>
              </w:rPr>
              <w:t xml:space="preserve"> </w:t>
            </w:r>
            <w:r>
              <w:rPr>
                <w:b/>
                <w:spacing w:val="-2"/>
              </w:rPr>
              <w:t>netechnické</w:t>
            </w:r>
            <w:r>
              <w:rPr>
                <w:b/>
                <w:spacing w:val="1"/>
              </w:rPr>
              <w:t xml:space="preserve"> </w:t>
            </w:r>
            <w:r>
              <w:rPr>
                <w:b/>
                <w:spacing w:val="-2"/>
              </w:rPr>
              <w:t>podmínky</w:t>
            </w:r>
          </w:p>
        </w:tc>
      </w:tr>
      <w:tr w:rsidR="009F18D1" w14:paraId="2EBBE5F8" w14:textId="77777777">
        <w:trPr>
          <w:trHeight w:val="335"/>
        </w:trPr>
        <w:tc>
          <w:tcPr>
            <w:tcW w:w="8918" w:type="dxa"/>
            <w:gridSpan w:val="2"/>
            <w:tcBorders>
              <w:left w:val="single" w:sz="18" w:space="0" w:color="000000"/>
            </w:tcBorders>
          </w:tcPr>
          <w:p w14:paraId="6079D1FF" w14:textId="77777777" w:rsidR="009F18D1" w:rsidRDefault="00DB1B18">
            <w:pPr>
              <w:pStyle w:val="TableParagraph"/>
              <w:spacing w:before="44"/>
            </w:pPr>
            <w:r>
              <w:rPr>
                <w:spacing w:val="-2"/>
              </w:rPr>
              <w:t>bezplatné</w:t>
            </w:r>
            <w:r>
              <w:rPr>
                <w:spacing w:val="6"/>
              </w:rPr>
              <w:t xml:space="preserve"> </w:t>
            </w:r>
            <w:r>
              <w:rPr>
                <w:spacing w:val="-2"/>
              </w:rPr>
              <w:t>zaškolení</w:t>
            </w:r>
            <w:r>
              <w:rPr>
                <w:spacing w:val="5"/>
              </w:rPr>
              <w:t xml:space="preserve"> </w:t>
            </w:r>
            <w:r>
              <w:rPr>
                <w:spacing w:val="-2"/>
              </w:rPr>
              <w:t>obsluhy</w:t>
            </w:r>
          </w:p>
        </w:tc>
        <w:tc>
          <w:tcPr>
            <w:tcW w:w="1982" w:type="dxa"/>
            <w:tcBorders>
              <w:right w:val="single" w:sz="18" w:space="0" w:color="000000"/>
            </w:tcBorders>
          </w:tcPr>
          <w:p w14:paraId="3C79FBC1" w14:textId="77777777" w:rsidR="009F18D1" w:rsidRDefault="00DB1B18">
            <w:pPr>
              <w:pStyle w:val="TableParagraph"/>
              <w:spacing w:before="44"/>
              <w:ind w:left="66" w:right="3"/>
              <w:jc w:val="center"/>
            </w:pPr>
            <w:r>
              <w:rPr>
                <w:spacing w:val="-5"/>
              </w:rPr>
              <w:t>ANO</w:t>
            </w:r>
          </w:p>
        </w:tc>
      </w:tr>
      <w:tr w:rsidR="009F18D1" w14:paraId="58B4FBE3" w14:textId="77777777">
        <w:trPr>
          <w:trHeight w:val="337"/>
        </w:trPr>
        <w:tc>
          <w:tcPr>
            <w:tcW w:w="8918" w:type="dxa"/>
            <w:gridSpan w:val="2"/>
            <w:tcBorders>
              <w:left w:val="single" w:sz="18" w:space="0" w:color="000000"/>
            </w:tcBorders>
          </w:tcPr>
          <w:p w14:paraId="7972202D" w14:textId="77777777" w:rsidR="009F18D1" w:rsidRDefault="00DB1B18">
            <w:pPr>
              <w:pStyle w:val="TableParagraph"/>
            </w:pPr>
            <w:r>
              <w:t>dodávka</w:t>
            </w:r>
            <w:r>
              <w:rPr>
                <w:spacing w:val="-6"/>
              </w:rPr>
              <w:t xml:space="preserve"> </w:t>
            </w:r>
            <w:r>
              <w:t>návodu</w:t>
            </w:r>
            <w:r>
              <w:rPr>
                <w:spacing w:val="-9"/>
              </w:rPr>
              <w:t xml:space="preserve"> </w:t>
            </w:r>
            <w:r>
              <w:t>k</w:t>
            </w:r>
            <w:r>
              <w:rPr>
                <w:spacing w:val="-7"/>
              </w:rPr>
              <w:t xml:space="preserve"> </w:t>
            </w:r>
            <w:r>
              <w:t>obsluze</w:t>
            </w:r>
            <w:r>
              <w:rPr>
                <w:spacing w:val="-6"/>
              </w:rPr>
              <w:t xml:space="preserve"> </w:t>
            </w:r>
            <w:r>
              <w:t>(podvozek</w:t>
            </w:r>
            <w:r>
              <w:rPr>
                <w:spacing w:val="-7"/>
              </w:rPr>
              <w:t xml:space="preserve"> </w:t>
            </w:r>
            <w:r>
              <w:t>a</w:t>
            </w:r>
            <w:r>
              <w:rPr>
                <w:spacing w:val="-6"/>
              </w:rPr>
              <w:t xml:space="preserve"> </w:t>
            </w:r>
            <w:r>
              <w:t>nástavby)</w:t>
            </w:r>
            <w:r>
              <w:rPr>
                <w:spacing w:val="36"/>
              </w:rPr>
              <w:t xml:space="preserve"> </w:t>
            </w:r>
            <w:r>
              <w:t>v</w:t>
            </w:r>
            <w:r>
              <w:rPr>
                <w:spacing w:val="-5"/>
              </w:rPr>
              <w:t xml:space="preserve"> </w:t>
            </w:r>
            <w:r>
              <w:t>písemné</w:t>
            </w:r>
            <w:r>
              <w:rPr>
                <w:spacing w:val="-6"/>
              </w:rPr>
              <w:t xml:space="preserve"> </w:t>
            </w:r>
            <w:proofErr w:type="gramStart"/>
            <w:r>
              <w:t>formě</w:t>
            </w:r>
            <w:proofErr w:type="gramEnd"/>
            <w:r>
              <w:rPr>
                <w:spacing w:val="-7"/>
              </w:rPr>
              <w:t xml:space="preserve"> </w:t>
            </w:r>
            <w:r>
              <w:t>a</w:t>
            </w:r>
            <w:r>
              <w:rPr>
                <w:spacing w:val="-6"/>
              </w:rPr>
              <w:t xml:space="preserve"> </w:t>
            </w:r>
            <w:r>
              <w:t>to</w:t>
            </w:r>
            <w:r>
              <w:rPr>
                <w:spacing w:val="-5"/>
              </w:rPr>
              <w:t xml:space="preserve"> </w:t>
            </w:r>
            <w:r>
              <w:t>vše</w:t>
            </w:r>
            <w:r>
              <w:rPr>
                <w:spacing w:val="-8"/>
              </w:rPr>
              <w:t xml:space="preserve"> </w:t>
            </w:r>
            <w:r>
              <w:t>v</w:t>
            </w:r>
            <w:r>
              <w:rPr>
                <w:spacing w:val="-4"/>
              </w:rPr>
              <w:t xml:space="preserve"> </w:t>
            </w:r>
            <w:r>
              <w:rPr>
                <w:spacing w:val="-5"/>
              </w:rPr>
              <w:t>ČJ</w:t>
            </w:r>
          </w:p>
        </w:tc>
        <w:tc>
          <w:tcPr>
            <w:tcW w:w="1982" w:type="dxa"/>
            <w:tcBorders>
              <w:right w:val="single" w:sz="18" w:space="0" w:color="000000"/>
            </w:tcBorders>
          </w:tcPr>
          <w:p w14:paraId="2A494A52" w14:textId="77777777" w:rsidR="009F18D1" w:rsidRDefault="00DB1B18">
            <w:pPr>
              <w:pStyle w:val="TableParagraph"/>
              <w:ind w:left="66" w:right="3"/>
              <w:jc w:val="center"/>
            </w:pPr>
            <w:r>
              <w:rPr>
                <w:spacing w:val="-5"/>
              </w:rPr>
              <w:t>ANO</w:t>
            </w:r>
          </w:p>
        </w:tc>
      </w:tr>
      <w:tr w:rsidR="009F18D1" w14:paraId="010E6564" w14:textId="77777777">
        <w:trPr>
          <w:trHeight w:val="335"/>
        </w:trPr>
        <w:tc>
          <w:tcPr>
            <w:tcW w:w="8918" w:type="dxa"/>
            <w:gridSpan w:val="2"/>
            <w:tcBorders>
              <w:left w:val="single" w:sz="18" w:space="0" w:color="000000"/>
            </w:tcBorders>
          </w:tcPr>
          <w:p w14:paraId="323013F9" w14:textId="77777777" w:rsidR="009F18D1" w:rsidRDefault="00DB1B18">
            <w:pPr>
              <w:pStyle w:val="TableParagraph"/>
              <w:spacing w:before="44"/>
            </w:pPr>
            <w:r>
              <w:t>záruka</w:t>
            </w:r>
            <w:r>
              <w:rPr>
                <w:spacing w:val="-4"/>
              </w:rPr>
              <w:t xml:space="preserve"> </w:t>
            </w:r>
            <w:r>
              <w:t>min</w:t>
            </w:r>
            <w:r>
              <w:rPr>
                <w:spacing w:val="-6"/>
              </w:rPr>
              <w:t xml:space="preserve"> </w:t>
            </w:r>
            <w:r>
              <w:t>24</w:t>
            </w:r>
            <w:r>
              <w:rPr>
                <w:spacing w:val="-5"/>
              </w:rPr>
              <w:t xml:space="preserve"> </w:t>
            </w:r>
            <w:r>
              <w:t>měsíců</w:t>
            </w:r>
            <w:r>
              <w:rPr>
                <w:spacing w:val="-4"/>
              </w:rPr>
              <w:t xml:space="preserve"> </w:t>
            </w:r>
            <w:r>
              <w:t>na</w:t>
            </w:r>
            <w:r>
              <w:rPr>
                <w:spacing w:val="-6"/>
              </w:rPr>
              <w:t xml:space="preserve"> </w:t>
            </w:r>
            <w:r>
              <w:t>celé</w:t>
            </w:r>
            <w:r>
              <w:rPr>
                <w:spacing w:val="-3"/>
              </w:rPr>
              <w:t xml:space="preserve"> </w:t>
            </w:r>
            <w:r>
              <w:rPr>
                <w:spacing w:val="-2"/>
              </w:rPr>
              <w:t>vozidlo</w:t>
            </w:r>
          </w:p>
        </w:tc>
        <w:tc>
          <w:tcPr>
            <w:tcW w:w="1982" w:type="dxa"/>
            <w:tcBorders>
              <w:right w:val="single" w:sz="18" w:space="0" w:color="000000"/>
            </w:tcBorders>
          </w:tcPr>
          <w:p w14:paraId="797B0F7F" w14:textId="77777777" w:rsidR="009F18D1" w:rsidRDefault="00DB1B18">
            <w:pPr>
              <w:pStyle w:val="TableParagraph"/>
              <w:spacing w:before="44"/>
              <w:ind w:left="66" w:right="3"/>
              <w:jc w:val="center"/>
            </w:pPr>
            <w:r>
              <w:rPr>
                <w:spacing w:val="-5"/>
              </w:rPr>
              <w:t>ANO</w:t>
            </w:r>
          </w:p>
        </w:tc>
      </w:tr>
      <w:tr w:rsidR="009F18D1" w14:paraId="7EBBB02B" w14:textId="77777777">
        <w:trPr>
          <w:trHeight w:val="335"/>
        </w:trPr>
        <w:tc>
          <w:tcPr>
            <w:tcW w:w="8918" w:type="dxa"/>
            <w:gridSpan w:val="2"/>
            <w:tcBorders>
              <w:left w:val="single" w:sz="18" w:space="0" w:color="000000"/>
            </w:tcBorders>
          </w:tcPr>
          <w:p w14:paraId="20545052" w14:textId="77777777" w:rsidR="009F18D1" w:rsidRDefault="00DB1B18">
            <w:pPr>
              <w:pStyle w:val="TableParagraph"/>
            </w:pPr>
            <w:r>
              <w:t>doklady</w:t>
            </w:r>
            <w:r>
              <w:rPr>
                <w:spacing w:val="-12"/>
              </w:rPr>
              <w:t xml:space="preserve"> </w:t>
            </w:r>
            <w:r>
              <w:t>pro</w:t>
            </w:r>
            <w:r>
              <w:rPr>
                <w:spacing w:val="-11"/>
              </w:rPr>
              <w:t xml:space="preserve"> </w:t>
            </w:r>
            <w:r>
              <w:t>registraci</w:t>
            </w:r>
            <w:r>
              <w:rPr>
                <w:spacing w:val="-9"/>
              </w:rPr>
              <w:t xml:space="preserve"> </w:t>
            </w:r>
            <w:r>
              <w:t>a</w:t>
            </w:r>
            <w:r>
              <w:rPr>
                <w:spacing w:val="-12"/>
              </w:rPr>
              <w:t xml:space="preserve"> </w:t>
            </w:r>
            <w:r>
              <w:t>pro</w:t>
            </w:r>
            <w:r>
              <w:rPr>
                <w:spacing w:val="-11"/>
              </w:rPr>
              <w:t xml:space="preserve"> </w:t>
            </w:r>
            <w:r>
              <w:t>řádný</w:t>
            </w:r>
            <w:r>
              <w:rPr>
                <w:spacing w:val="-9"/>
              </w:rPr>
              <w:t xml:space="preserve"> </w:t>
            </w:r>
            <w:r>
              <w:t>provoz</w:t>
            </w:r>
            <w:r>
              <w:rPr>
                <w:spacing w:val="-10"/>
              </w:rPr>
              <w:t xml:space="preserve"> </w:t>
            </w:r>
            <w:r>
              <w:t>na</w:t>
            </w:r>
            <w:r>
              <w:rPr>
                <w:spacing w:val="-9"/>
              </w:rPr>
              <w:t xml:space="preserve"> </w:t>
            </w:r>
            <w:r>
              <w:t>pozemních</w:t>
            </w:r>
            <w:r>
              <w:rPr>
                <w:spacing w:val="-10"/>
              </w:rPr>
              <w:t xml:space="preserve"> </w:t>
            </w:r>
            <w:r>
              <w:t>komunikacích</w:t>
            </w:r>
            <w:r>
              <w:rPr>
                <w:spacing w:val="-10"/>
              </w:rPr>
              <w:t xml:space="preserve"> </w:t>
            </w:r>
            <w:r>
              <w:rPr>
                <w:spacing w:val="-5"/>
              </w:rPr>
              <w:t>ČR</w:t>
            </w:r>
          </w:p>
        </w:tc>
        <w:tc>
          <w:tcPr>
            <w:tcW w:w="1982" w:type="dxa"/>
            <w:tcBorders>
              <w:right w:val="single" w:sz="18" w:space="0" w:color="000000"/>
            </w:tcBorders>
          </w:tcPr>
          <w:p w14:paraId="5D9A2CF6" w14:textId="77777777" w:rsidR="009F18D1" w:rsidRDefault="00DB1B18">
            <w:pPr>
              <w:pStyle w:val="TableParagraph"/>
              <w:ind w:left="66" w:right="3"/>
              <w:jc w:val="center"/>
            </w:pPr>
            <w:r>
              <w:rPr>
                <w:spacing w:val="-5"/>
              </w:rPr>
              <w:t>ANO</w:t>
            </w:r>
          </w:p>
        </w:tc>
      </w:tr>
      <w:tr w:rsidR="009F18D1" w14:paraId="1618A85F" w14:textId="77777777">
        <w:trPr>
          <w:trHeight w:val="337"/>
        </w:trPr>
        <w:tc>
          <w:tcPr>
            <w:tcW w:w="8918" w:type="dxa"/>
            <w:gridSpan w:val="2"/>
            <w:tcBorders>
              <w:left w:val="single" w:sz="18" w:space="0" w:color="000000"/>
            </w:tcBorders>
          </w:tcPr>
          <w:p w14:paraId="01625F34" w14:textId="77777777" w:rsidR="009F18D1" w:rsidRDefault="00DB1B18">
            <w:pPr>
              <w:pStyle w:val="TableParagraph"/>
            </w:pPr>
            <w:r>
              <w:t>zápis</w:t>
            </w:r>
            <w:r>
              <w:rPr>
                <w:spacing w:val="-6"/>
              </w:rPr>
              <w:t xml:space="preserve"> </w:t>
            </w:r>
            <w:r>
              <w:t>ovládání</w:t>
            </w:r>
            <w:r>
              <w:rPr>
                <w:spacing w:val="-6"/>
              </w:rPr>
              <w:t xml:space="preserve"> </w:t>
            </w:r>
            <w:r>
              <w:t>pedálu</w:t>
            </w:r>
            <w:r>
              <w:rPr>
                <w:spacing w:val="-7"/>
              </w:rPr>
              <w:t xml:space="preserve"> </w:t>
            </w:r>
            <w:r>
              <w:t>pro</w:t>
            </w:r>
            <w:r>
              <w:rPr>
                <w:spacing w:val="-5"/>
              </w:rPr>
              <w:t xml:space="preserve"> </w:t>
            </w:r>
            <w:r>
              <w:t>učitele</w:t>
            </w:r>
            <w:r>
              <w:rPr>
                <w:spacing w:val="-5"/>
              </w:rPr>
              <w:t xml:space="preserve"> </w:t>
            </w:r>
            <w:r>
              <w:t>do</w:t>
            </w:r>
            <w:r>
              <w:rPr>
                <w:spacing w:val="-4"/>
              </w:rPr>
              <w:t xml:space="preserve"> ISTP</w:t>
            </w:r>
          </w:p>
        </w:tc>
        <w:tc>
          <w:tcPr>
            <w:tcW w:w="1982" w:type="dxa"/>
            <w:tcBorders>
              <w:right w:val="single" w:sz="18" w:space="0" w:color="000000"/>
            </w:tcBorders>
          </w:tcPr>
          <w:p w14:paraId="35EB11DA" w14:textId="77777777" w:rsidR="009F18D1" w:rsidRDefault="00DB1B18">
            <w:pPr>
              <w:pStyle w:val="TableParagraph"/>
              <w:ind w:left="66" w:right="3"/>
              <w:jc w:val="center"/>
            </w:pPr>
            <w:r>
              <w:rPr>
                <w:spacing w:val="-5"/>
              </w:rPr>
              <w:t>ANO</w:t>
            </w:r>
          </w:p>
        </w:tc>
      </w:tr>
      <w:tr w:rsidR="009F18D1" w14:paraId="77CB9CE3" w14:textId="77777777">
        <w:trPr>
          <w:trHeight w:val="335"/>
        </w:trPr>
        <w:tc>
          <w:tcPr>
            <w:tcW w:w="8918" w:type="dxa"/>
            <w:gridSpan w:val="2"/>
            <w:tcBorders>
              <w:left w:val="single" w:sz="18" w:space="0" w:color="000000"/>
            </w:tcBorders>
          </w:tcPr>
          <w:p w14:paraId="4B001117" w14:textId="77777777" w:rsidR="009F18D1" w:rsidRDefault="00DB1B18">
            <w:pPr>
              <w:pStyle w:val="TableParagraph"/>
              <w:spacing w:before="44"/>
            </w:pPr>
            <w:r>
              <w:t>autorizovaný</w:t>
            </w:r>
            <w:r>
              <w:rPr>
                <w:spacing w:val="-8"/>
              </w:rPr>
              <w:t xml:space="preserve"> </w:t>
            </w:r>
            <w:r>
              <w:t>servis</w:t>
            </w:r>
            <w:r>
              <w:rPr>
                <w:spacing w:val="-10"/>
              </w:rPr>
              <w:t xml:space="preserve"> </w:t>
            </w:r>
            <w:r>
              <w:t>vozidla</w:t>
            </w:r>
            <w:r>
              <w:rPr>
                <w:spacing w:val="-10"/>
              </w:rPr>
              <w:t xml:space="preserve"> </w:t>
            </w:r>
            <w:r>
              <w:t>do</w:t>
            </w:r>
            <w:r>
              <w:rPr>
                <w:spacing w:val="-6"/>
              </w:rPr>
              <w:t xml:space="preserve"> </w:t>
            </w:r>
            <w:r>
              <w:t>50</w:t>
            </w:r>
            <w:r>
              <w:rPr>
                <w:spacing w:val="-8"/>
              </w:rPr>
              <w:t xml:space="preserve"> </w:t>
            </w:r>
            <w:r>
              <w:t>km</w:t>
            </w:r>
            <w:r>
              <w:rPr>
                <w:spacing w:val="-11"/>
              </w:rPr>
              <w:t xml:space="preserve"> </w:t>
            </w:r>
            <w:r>
              <w:t>od</w:t>
            </w:r>
            <w:r>
              <w:rPr>
                <w:spacing w:val="-8"/>
              </w:rPr>
              <w:t xml:space="preserve"> </w:t>
            </w:r>
            <w:r>
              <w:t>sídla</w:t>
            </w:r>
            <w:r>
              <w:rPr>
                <w:spacing w:val="-10"/>
              </w:rPr>
              <w:t xml:space="preserve"> </w:t>
            </w:r>
            <w:r>
              <w:t>zadavatele</w:t>
            </w:r>
            <w:r>
              <w:rPr>
                <w:spacing w:val="-7"/>
              </w:rPr>
              <w:t xml:space="preserve"> </w:t>
            </w:r>
            <w:r>
              <w:t>výběrového</w:t>
            </w:r>
            <w:r>
              <w:rPr>
                <w:spacing w:val="-9"/>
              </w:rPr>
              <w:t xml:space="preserve"> </w:t>
            </w:r>
            <w:r>
              <w:rPr>
                <w:spacing w:val="-2"/>
              </w:rPr>
              <w:t>řízení</w:t>
            </w:r>
          </w:p>
        </w:tc>
        <w:tc>
          <w:tcPr>
            <w:tcW w:w="1982" w:type="dxa"/>
            <w:tcBorders>
              <w:right w:val="single" w:sz="18" w:space="0" w:color="000000"/>
            </w:tcBorders>
          </w:tcPr>
          <w:p w14:paraId="5C9C6B42" w14:textId="77777777" w:rsidR="009F18D1" w:rsidRDefault="00DB1B18">
            <w:pPr>
              <w:pStyle w:val="TableParagraph"/>
              <w:spacing w:before="44"/>
              <w:ind w:left="66" w:right="3"/>
              <w:jc w:val="center"/>
            </w:pPr>
            <w:r>
              <w:rPr>
                <w:spacing w:val="-5"/>
              </w:rPr>
              <w:t>ANO</w:t>
            </w:r>
          </w:p>
        </w:tc>
      </w:tr>
      <w:tr w:rsidR="009F18D1" w14:paraId="4F3CC3C1" w14:textId="77777777">
        <w:trPr>
          <w:trHeight w:val="347"/>
        </w:trPr>
        <w:tc>
          <w:tcPr>
            <w:tcW w:w="8918" w:type="dxa"/>
            <w:gridSpan w:val="2"/>
            <w:tcBorders>
              <w:left w:val="single" w:sz="18" w:space="0" w:color="000000"/>
              <w:bottom w:val="single" w:sz="18" w:space="0" w:color="000000"/>
            </w:tcBorders>
          </w:tcPr>
          <w:p w14:paraId="594EAF78" w14:textId="77777777" w:rsidR="009F18D1" w:rsidRDefault="00DB1B18">
            <w:pPr>
              <w:pStyle w:val="TableParagraph"/>
            </w:pPr>
            <w:r>
              <w:t>předání</w:t>
            </w:r>
            <w:r>
              <w:rPr>
                <w:spacing w:val="-7"/>
              </w:rPr>
              <w:t xml:space="preserve"> </w:t>
            </w:r>
            <w:r>
              <w:t>vozidla</w:t>
            </w:r>
            <w:r>
              <w:rPr>
                <w:spacing w:val="-6"/>
              </w:rPr>
              <w:t xml:space="preserve"> </w:t>
            </w:r>
            <w:r>
              <w:t>v</w:t>
            </w:r>
            <w:r>
              <w:rPr>
                <w:spacing w:val="-8"/>
              </w:rPr>
              <w:t xml:space="preserve"> </w:t>
            </w:r>
            <w:r>
              <w:t>sídle</w:t>
            </w:r>
            <w:r>
              <w:rPr>
                <w:spacing w:val="-6"/>
              </w:rPr>
              <w:t xml:space="preserve"> </w:t>
            </w:r>
            <w:r>
              <w:t>zadavatele</w:t>
            </w:r>
            <w:r>
              <w:rPr>
                <w:spacing w:val="-6"/>
              </w:rPr>
              <w:t xml:space="preserve"> </w:t>
            </w:r>
            <w:r>
              <w:t>Jičínská</w:t>
            </w:r>
            <w:r>
              <w:rPr>
                <w:spacing w:val="-8"/>
              </w:rPr>
              <w:t xml:space="preserve"> </w:t>
            </w:r>
            <w:r>
              <w:t>762,</w:t>
            </w:r>
            <w:r>
              <w:rPr>
                <w:spacing w:val="-8"/>
              </w:rPr>
              <w:t xml:space="preserve"> </w:t>
            </w:r>
            <w:r>
              <w:t>293</w:t>
            </w:r>
            <w:r>
              <w:rPr>
                <w:spacing w:val="-8"/>
              </w:rPr>
              <w:t xml:space="preserve"> </w:t>
            </w:r>
            <w:r>
              <w:t>01</w:t>
            </w:r>
            <w:r>
              <w:rPr>
                <w:spacing w:val="-9"/>
              </w:rPr>
              <w:t xml:space="preserve"> </w:t>
            </w:r>
            <w:r>
              <w:t>Mladá</w:t>
            </w:r>
            <w:r>
              <w:rPr>
                <w:spacing w:val="-6"/>
              </w:rPr>
              <w:t xml:space="preserve"> </w:t>
            </w:r>
            <w:r>
              <w:rPr>
                <w:spacing w:val="-2"/>
              </w:rPr>
              <w:t>Boleslav</w:t>
            </w:r>
          </w:p>
        </w:tc>
        <w:tc>
          <w:tcPr>
            <w:tcW w:w="1982" w:type="dxa"/>
            <w:tcBorders>
              <w:bottom w:val="single" w:sz="18" w:space="0" w:color="000000"/>
              <w:right w:val="single" w:sz="18" w:space="0" w:color="000000"/>
            </w:tcBorders>
          </w:tcPr>
          <w:p w14:paraId="3AAE63F0" w14:textId="77777777" w:rsidR="009F18D1" w:rsidRDefault="00DB1B18">
            <w:pPr>
              <w:pStyle w:val="TableParagraph"/>
              <w:ind w:left="66" w:right="3"/>
              <w:jc w:val="center"/>
            </w:pPr>
            <w:r>
              <w:rPr>
                <w:spacing w:val="-5"/>
              </w:rPr>
              <w:t>ANO</w:t>
            </w:r>
          </w:p>
        </w:tc>
      </w:tr>
    </w:tbl>
    <w:p w14:paraId="692EAD96" w14:textId="77777777" w:rsidR="00000000" w:rsidRDefault="00DB1B18"/>
    <w:sectPr w:rsidR="00000000">
      <w:footerReference w:type="default" r:id="rId10"/>
      <w:pgSz w:w="11910" w:h="16840"/>
      <w:pgMar w:top="1040" w:right="500" w:bottom="280" w:left="2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D000" w14:textId="77777777" w:rsidR="00000000" w:rsidRDefault="00DB1B18">
      <w:r>
        <w:separator/>
      </w:r>
    </w:p>
  </w:endnote>
  <w:endnote w:type="continuationSeparator" w:id="0">
    <w:p w14:paraId="6E137655" w14:textId="77777777" w:rsidR="00000000" w:rsidRDefault="00DB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7B46" w14:textId="77777777" w:rsidR="009F18D1" w:rsidRDefault="00DB1B18">
    <w:pPr>
      <w:pStyle w:val="Zkladntext"/>
      <w:spacing w:line="14" w:lineRule="auto"/>
      <w:ind w:left="0"/>
      <w:rPr>
        <w:sz w:val="20"/>
      </w:rPr>
    </w:pPr>
    <w:r>
      <w:rPr>
        <w:noProof/>
      </w:rPr>
      <mc:AlternateContent>
        <mc:Choice Requires="wps">
          <w:drawing>
            <wp:anchor distT="0" distB="0" distL="0" distR="0" simplePos="0" relativeHeight="487110144" behindDoc="1" locked="0" layoutInCell="1" allowOverlap="1" wp14:anchorId="74AD2DFD" wp14:editId="32CA3746">
              <wp:simplePos x="0" y="0"/>
              <wp:positionH relativeFrom="page">
                <wp:posOffset>3703954</wp:posOffset>
              </wp:positionH>
              <wp:positionV relativeFrom="page">
                <wp:posOffset>9871377</wp:posOffset>
              </wp:positionV>
              <wp:extent cx="16383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0E9D2847" w14:textId="77777777" w:rsidR="009F18D1" w:rsidRDefault="00DB1B18">
                          <w:pPr>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wps:txbx>
                    <wps:bodyPr wrap="square" lIns="0" tIns="0" rIns="0" bIns="0" rtlCol="0">
                      <a:noAutofit/>
                    </wps:bodyPr>
                  </wps:wsp>
                </a:graphicData>
              </a:graphic>
            </wp:anchor>
          </w:drawing>
        </mc:Choice>
        <mc:Fallback>
          <w:pict>
            <v:shapetype w14:anchorId="74AD2DFD" id="_x0000_t202" coordsize="21600,21600" o:spt="202" path="m,l,21600r21600,l21600,xe">
              <v:stroke joinstyle="miter"/>
              <v:path gradientshapeok="t" o:connecttype="rect"/>
            </v:shapetype>
            <v:shape id="Textbox 1" o:spid="_x0000_s1026" type="#_x0000_t202" style="position:absolute;margin-left:291.65pt;margin-top:777.25pt;width:12.9pt;height:15.5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" filled="f" stroked="f">
              <v:textbox inset="0,0,0,0">
                <w:txbxContent>
                  <w:p w14:paraId="0E9D2847" w14:textId="77777777" w:rsidR="009F18D1" w:rsidRDefault="00DB1B18">
                    <w:pPr>
                      <w:spacing w:before="20"/>
                      <w:ind w:left="60"/>
                      <w:rPr>
                        <w:rFonts w:ascii="Trebuchet MS"/>
                      </w:rPr>
                    </w:pPr>
                    <w:r>
                      <w:rPr>
                        <w:rFonts w:ascii="Trebuchet MS"/>
                        <w:spacing w:val="-10"/>
                      </w:rPr>
                      <w:fldChar w:fldCharType="begin"/>
                    </w:r>
                    <w:r>
                      <w:rPr>
                        <w:rFonts w:ascii="Trebuchet MS"/>
                        <w:spacing w:val="-10"/>
                      </w:rPr>
                      <w:instrText xml:space="preserve"> PAGE </w:instrText>
                    </w:r>
                    <w:r>
                      <w:rPr>
                        <w:rFonts w:ascii="Trebuchet MS"/>
                        <w:spacing w:val="-10"/>
                      </w:rPr>
                      <w:fldChar w:fldCharType="separate"/>
                    </w:r>
                    <w:r>
                      <w:rPr>
                        <w:rFonts w:ascii="Trebuchet MS"/>
                        <w:spacing w:val="-10"/>
                      </w:rPr>
                      <w:t>1</w:t>
                    </w:r>
                    <w:r>
                      <w:rPr>
                        <w:rFonts w:ascii="Trebuchet MS"/>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EE05" w14:textId="77777777" w:rsidR="009F18D1" w:rsidRDefault="009F18D1">
    <w:pPr>
      <w:pStyle w:val="Zkladn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DE74" w14:textId="77777777" w:rsidR="009F18D1" w:rsidRDefault="009F18D1">
    <w:pPr>
      <w:pStyle w:val="Zkladn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63BA" w14:textId="77777777" w:rsidR="009F18D1" w:rsidRDefault="009F18D1">
    <w:pPr>
      <w:pStyle w:val="Zkladn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981C" w14:textId="77777777" w:rsidR="00000000" w:rsidRDefault="00DB1B18">
      <w:r>
        <w:separator/>
      </w:r>
    </w:p>
  </w:footnote>
  <w:footnote w:type="continuationSeparator" w:id="0">
    <w:p w14:paraId="23165102" w14:textId="77777777" w:rsidR="00000000" w:rsidRDefault="00DB1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BE5"/>
    <w:multiLevelType w:val="hybridMultilevel"/>
    <w:tmpl w:val="A7167E16"/>
    <w:lvl w:ilvl="0" w:tplc="982C77AC">
      <w:start w:val="1"/>
      <w:numFmt w:val="decimal"/>
      <w:lvlText w:val="%1."/>
      <w:lvlJc w:val="left"/>
      <w:pPr>
        <w:ind w:left="824" w:hanging="636"/>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5C767A32">
      <w:numFmt w:val="bullet"/>
      <w:lvlText w:val="•"/>
      <w:lvlJc w:val="left"/>
      <w:pPr>
        <w:ind w:left="1668" w:hanging="636"/>
      </w:pPr>
      <w:rPr>
        <w:rFonts w:hint="default"/>
        <w:lang w:val="cs-CZ" w:eastAsia="en-US" w:bidi="ar-SA"/>
      </w:rPr>
    </w:lvl>
    <w:lvl w:ilvl="2" w:tplc="35426C9A">
      <w:numFmt w:val="bullet"/>
      <w:lvlText w:val="•"/>
      <w:lvlJc w:val="left"/>
      <w:pPr>
        <w:ind w:left="2517" w:hanging="636"/>
      </w:pPr>
      <w:rPr>
        <w:rFonts w:hint="default"/>
        <w:lang w:val="cs-CZ" w:eastAsia="en-US" w:bidi="ar-SA"/>
      </w:rPr>
    </w:lvl>
    <w:lvl w:ilvl="3" w:tplc="BE2E8F7A">
      <w:numFmt w:val="bullet"/>
      <w:lvlText w:val="•"/>
      <w:lvlJc w:val="left"/>
      <w:pPr>
        <w:ind w:left="3365" w:hanging="636"/>
      </w:pPr>
      <w:rPr>
        <w:rFonts w:hint="default"/>
        <w:lang w:val="cs-CZ" w:eastAsia="en-US" w:bidi="ar-SA"/>
      </w:rPr>
    </w:lvl>
    <w:lvl w:ilvl="4" w:tplc="BBFC58CA">
      <w:numFmt w:val="bullet"/>
      <w:lvlText w:val="•"/>
      <w:lvlJc w:val="left"/>
      <w:pPr>
        <w:ind w:left="4214" w:hanging="636"/>
      </w:pPr>
      <w:rPr>
        <w:rFonts w:hint="default"/>
        <w:lang w:val="cs-CZ" w:eastAsia="en-US" w:bidi="ar-SA"/>
      </w:rPr>
    </w:lvl>
    <w:lvl w:ilvl="5" w:tplc="C5409E88">
      <w:numFmt w:val="bullet"/>
      <w:lvlText w:val="•"/>
      <w:lvlJc w:val="left"/>
      <w:pPr>
        <w:ind w:left="5063" w:hanging="636"/>
      </w:pPr>
      <w:rPr>
        <w:rFonts w:hint="default"/>
        <w:lang w:val="cs-CZ" w:eastAsia="en-US" w:bidi="ar-SA"/>
      </w:rPr>
    </w:lvl>
    <w:lvl w:ilvl="6" w:tplc="72A800FE">
      <w:numFmt w:val="bullet"/>
      <w:lvlText w:val="•"/>
      <w:lvlJc w:val="left"/>
      <w:pPr>
        <w:ind w:left="5911" w:hanging="636"/>
      </w:pPr>
      <w:rPr>
        <w:rFonts w:hint="default"/>
        <w:lang w:val="cs-CZ" w:eastAsia="en-US" w:bidi="ar-SA"/>
      </w:rPr>
    </w:lvl>
    <w:lvl w:ilvl="7" w:tplc="6E60DFFC">
      <w:numFmt w:val="bullet"/>
      <w:lvlText w:val="•"/>
      <w:lvlJc w:val="left"/>
      <w:pPr>
        <w:ind w:left="6760" w:hanging="636"/>
      </w:pPr>
      <w:rPr>
        <w:rFonts w:hint="default"/>
        <w:lang w:val="cs-CZ" w:eastAsia="en-US" w:bidi="ar-SA"/>
      </w:rPr>
    </w:lvl>
    <w:lvl w:ilvl="8" w:tplc="883A95EC">
      <w:numFmt w:val="bullet"/>
      <w:lvlText w:val="•"/>
      <w:lvlJc w:val="left"/>
      <w:pPr>
        <w:ind w:left="7609" w:hanging="636"/>
      </w:pPr>
      <w:rPr>
        <w:rFonts w:hint="default"/>
        <w:lang w:val="cs-CZ" w:eastAsia="en-US" w:bidi="ar-SA"/>
      </w:rPr>
    </w:lvl>
  </w:abstractNum>
  <w:abstractNum w:abstractNumId="1" w15:restartNumberingAfterBreak="0">
    <w:nsid w:val="061E52CF"/>
    <w:multiLevelType w:val="hybridMultilevel"/>
    <w:tmpl w:val="376E0304"/>
    <w:lvl w:ilvl="0" w:tplc="E8848C7E">
      <w:start w:val="1"/>
      <w:numFmt w:val="decimal"/>
      <w:lvlText w:val="%1."/>
      <w:lvlJc w:val="left"/>
      <w:pPr>
        <w:ind w:left="824" w:hanging="636"/>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E488080">
      <w:start w:val="1"/>
      <w:numFmt w:val="lowerLetter"/>
      <w:lvlText w:val="%2)"/>
      <w:lvlJc w:val="left"/>
      <w:pPr>
        <w:ind w:left="824" w:hanging="636"/>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40427E14">
      <w:numFmt w:val="bullet"/>
      <w:lvlText w:val="•"/>
      <w:lvlJc w:val="left"/>
      <w:pPr>
        <w:ind w:left="2517" w:hanging="636"/>
      </w:pPr>
      <w:rPr>
        <w:rFonts w:hint="default"/>
        <w:lang w:val="cs-CZ" w:eastAsia="en-US" w:bidi="ar-SA"/>
      </w:rPr>
    </w:lvl>
    <w:lvl w:ilvl="3" w:tplc="4266B2F6">
      <w:numFmt w:val="bullet"/>
      <w:lvlText w:val="•"/>
      <w:lvlJc w:val="left"/>
      <w:pPr>
        <w:ind w:left="3365" w:hanging="636"/>
      </w:pPr>
      <w:rPr>
        <w:rFonts w:hint="default"/>
        <w:lang w:val="cs-CZ" w:eastAsia="en-US" w:bidi="ar-SA"/>
      </w:rPr>
    </w:lvl>
    <w:lvl w:ilvl="4" w:tplc="FBD6E5BA">
      <w:numFmt w:val="bullet"/>
      <w:lvlText w:val="•"/>
      <w:lvlJc w:val="left"/>
      <w:pPr>
        <w:ind w:left="4214" w:hanging="636"/>
      </w:pPr>
      <w:rPr>
        <w:rFonts w:hint="default"/>
        <w:lang w:val="cs-CZ" w:eastAsia="en-US" w:bidi="ar-SA"/>
      </w:rPr>
    </w:lvl>
    <w:lvl w:ilvl="5" w:tplc="B992C70C">
      <w:numFmt w:val="bullet"/>
      <w:lvlText w:val="•"/>
      <w:lvlJc w:val="left"/>
      <w:pPr>
        <w:ind w:left="5063" w:hanging="636"/>
      </w:pPr>
      <w:rPr>
        <w:rFonts w:hint="default"/>
        <w:lang w:val="cs-CZ" w:eastAsia="en-US" w:bidi="ar-SA"/>
      </w:rPr>
    </w:lvl>
    <w:lvl w:ilvl="6" w:tplc="A48ADBA0">
      <w:numFmt w:val="bullet"/>
      <w:lvlText w:val="•"/>
      <w:lvlJc w:val="left"/>
      <w:pPr>
        <w:ind w:left="5911" w:hanging="636"/>
      </w:pPr>
      <w:rPr>
        <w:rFonts w:hint="default"/>
        <w:lang w:val="cs-CZ" w:eastAsia="en-US" w:bidi="ar-SA"/>
      </w:rPr>
    </w:lvl>
    <w:lvl w:ilvl="7" w:tplc="1068BC6C">
      <w:numFmt w:val="bullet"/>
      <w:lvlText w:val="•"/>
      <w:lvlJc w:val="left"/>
      <w:pPr>
        <w:ind w:left="6760" w:hanging="636"/>
      </w:pPr>
      <w:rPr>
        <w:rFonts w:hint="default"/>
        <w:lang w:val="cs-CZ" w:eastAsia="en-US" w:bidi="ar-SA"/>
      </w:rPr>
    </w:lvl>
    <w:lvl w:ilvl="8" w:tplc="1FB01B02">
      <w:numFmt w:val="bullet"/>
      <w:lvlText w:val="•"/>
      <w:lvlJc w:val="left"/>
      <w:pPr>
        <w:ind w:left="7609" w:hanging="636"/>
      </w:pPr>
      <w:rPr>
        <w:rFonts w:hint="default"/>
        <w:lang w:val="cs-CZ" w:eastAsia="en-US" w:bidi="ar-SA"/>
      </w:rPr>
    </w:lvl>
  </w:abstractNum>
  <w:abstractNum w:abstractNumId="2" w15:restartNumberingAfterBreak="0">
    <w:nsid w:val="1267329E"/>
    <w:multiLevelType w:val="hybridMultilevel"/>
    <w:tmpl w:val="110C69FA"/>
    <w:lvl w:ilvl="0" w:tplc="2DBE5256">
      <w:start w:val="1"/>
      <w:numFmt w:val="decimal"/>
      <w:lvlText w:val="%1."/>
      <w:lvlJc w:val="left"/>
      <w:pPr>
        <w:ind w:left="824" w:hanging="636"/>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F1CF046">
      <w:start w:val="1"/>
      <w:numFmt w:val="lowerLetter"/>
      <w:lvlText w:val="%2)"/>
      <w:lvlJc w:val="left"/>
      <w:pPr>
        <w:ind w:left="824" w:hanging="636"/>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390AAB16">
      <w:numFmt w:val="bullet"/>
      <w:lvlText w:val="•"/>
      <w:lvlJc w:val="left"/>
      <w:pPr>
        <w:ind w:left="2517" w:hanging="636"/>
      </w:pPr>
      <w:rPr>
        <w:rFonts w:hint="default"/>
        <w:lang w:val="cs-CZ" w:eastAsia="en-US" w:bidi="ar-SA"/>
      </w:rPr>
    </w:lvl>
    <w:lvl w:ilvl="3" w:tplc="E5E2A850">
      <w:numFmt w:val="bullet"/>
      <w:lvlText w:val="•"/>
      <w:lvlJc w:val="left"/>
      <w:pPr>
        <w:ind w:left="3365" w:hanging="636"/>
      </w:pPr>
      <w:rPr>
        <w:rFonts w:hint="default"/>
        <w:lang w:val="cs-CZ" w:eastAsia="en-US" w:bidi="ar-SA"/>
      </w:rPr>
    </w:lvl>
    <w:lvl w:ilvl="4" w:tplc="7DDE3AE6">
      <w:numFmt w:val="bullet"/>
      <w:lvlText w:val="•"/>
      <w:lvlJc w:val="left"/>
      <w:pPr>
        <w:ind w:left="4214" w:hanging="636"/>
      </w:pPr>
      <w:rPr>
        <w:rFonts w:hint="default"/>
        <w:lang w:val="cs-CZ" w:eastAsia="en-US" w:bidi="ar-SA"/>
      </w:rPr>
    </w:lvl>
    <w:lvl w:ilvl="5" w:tplc="EE04A2EE">
      <w:numFmt w:val="bullet"/>
      <w:lvlText w:val="•"/>
      <w:lvlJc w:val="left"/>
      <w:pPr>
        <w:ind w:left="5063" w:hanging="636"/>
      </w:pPr>
      <w:rPr>
        <w:rFonts w:hint="default"/>
        <w:lang w:val="cs-CZ" w:eastAsia="en-US" w:bidi="ar-SA"/>
      </w:rPr>
    </w:lvl>
    <w:lvl w:ilvl="6" w:tplc="F0BA9FAE">
      <w:numFmt w:val="bullet"/>
      <w:lvlText w:val="•"/>
      <w:lvlJc w:val="left"/>
      <w:pPr>
        <w:ind w:left="5911" w:hanging="636"/>
      </w:pPr>
      <w:rPr>
        <w:rFonts w:hint="default"/>
        <w:lang w:val="cs-CZ" w:eastAsia="en-US" w:bidi="ar-SA"/>
      </w:rPr>
    </w:lvl>
    <w:lvl w:ilvl="7" w:tplc="6D2A5CEC">
      <w:numFmt w:val="bullet"/>
      <w:lvlText w:val="•"/>
      <w:lvlJc w:val="left"/>
      <w:pPr>
        <w:ind w:left="6760" w:hanging="636"/>
      </w:pPr>
      <w:rPr>
        <w:rFonts w:hint="default"/>
        <w:lang w:val="cs-CZ" w:eastAsia="en-US" w:bidi="ar-SA"/>
      </w:rPr>
    </w:lvl>
    <w:lvl w:ilvl="8" w:tplc="227AFD1E">
      <w:numFmt w:val="bullet"/>
      <w:lvlText w:val="•"/>
      <w:lvlJc w:val="left"/>
      <w:pPr>
        <w:ind w:left="7609" w:hanging="636"/>
      </w:pPr>
      <w:rPr>
        <w:rFonts w:hint="default"/>
        <w:lang w:val="cs-CZ" w:eastAsia="en-US" w:bidi="ar-SA"/>
      </w:rPr>
    </w:lvl>
  </w:abstractNum>
  <w:abstractNum w:abstractNumId="3" w15:restartNumberingAfterBreak="0">
    <w:nsid w:val="1AB8495D"/>
    <w:multiLevelType w:val="hybridMultilevel"/>
    <w:tmpl w:val="708AEAB8"/>
    <w:lvl w:ilvl="0" w:tplc="18CC9A8C">
      <w:start w:val="1"/>
      <w:numFmt w:val="decimal"/>
      <w:lvlText w:val="%1."/>
      <w:lvlJc w:val="left"/>
      <w:pPr>
        <w:ind w:left="824" w:hanging="636"/>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AAEB424">
      <w:numFmt w:val="bullet"/>
      <w:lvlText w:val="•"/>
      <w:lvlJc w:val="left"/>
      <w:pPr>
        <w:ind w:left="1668" w:hanging="636"/>
      </w:pPr>
      <w:rPr>
        <w:rFonts w:hint="default"/>
        <w:lang w:val="cs-CZ" w:eastAsia="en-US" w:bidi="ar-SA"/>
      </w:rPr>
    </w:lvl>
    <w:lvl w:ilvl="2" w:tplc="61D0BE8C">
      <w:numFmt w:val="bullet"/>
      <w:lvlText w:val="•"/>
      <w:lvlJc w:val="left"/>
      <w:pPr>
        <w:ind w:left="2517" w:hanging="636"/>
      </w:pPr>
      <w:rPr>
        <w:rFonts w:hint="default"/>
        <w:lang w:val="cs-CZ" w:eastAsia="en-US" w:bidi="ar-SA"/>
      </w:rPr>
    </w:lvl>
    <w:lvl w:ilvl="3" w:tplc="B02405EC">
      <w:numFmt w:val="bullet"/>
      <w:lvlText w:val="•"/>
      <w:lvlJc w:val="left"/>
      <w:pPr>
        <w:ind w:left="3365" w:hanging="636"/>
      </w:pPr>
      <w:rPr>
        <w:rFonts w:hint="default"/>
        <w:lang w:val="cs-CZ" w:eastAsia="en-US" w:bidi="ar-SA"/>
      </w:rPr>
    </w:lvl>
    <w:lvl w:ilvl="4" w:tplc="69B238F2">
      <w:numFmt w:val="bullet"/>
      <w:lvlText w:val="•"/>
      <w:lvlJc w:val="left"/>
      <w:pPr>
        <w:ind w:left="4214" w:hanging="636"/>
      </w:pPr>
      <w:rPr>
        <w:rFonts w:hint="default"/>
        <w:lang w:val="cs-CZ" w:eastAsia="en-US" w:bidi="ar-SA"/>
      </w:rPr>
    </w:lvl>
    <w:lvl w:ilvl="5" w:tplc="1058425A">
      <w:numFmt w:val="bullet"/>
      <w:lvlText w:val="•"/>
      <w:lvlJc w:val="left"/>
      <w:pPr>
        <w:ind w:left="5063" w:hanging="636"/>
      </w:pPr>
      <w:rPr>
        <w:rFonts w:hint="default"/>
        <w:lang w:val="cs-CZ" w:eastAsia="en-US" w:bidi="ar-SA"/>
      </w:rPr>
    </w:lvl>
    <w:lvl w:ilvl="6" w:tplc="DA823EFE">
      <w:numFmt w:val="bullet"/>
      <w:lvlText w:val="•"/>
      <w:lvlJc w:val="left"/>
      <w:pPr>
        <w:ind w:left="5911" w:hanging="636"/>
      </w:pPr>
      <w:rPr>
        <w:rFonts w:hint="default"/>
        <w:lang w:val="cs-CZ" w:eastAsia="en-US" w:bidi="ar-SA"/>
      </w:rPr>
    </w:lvl>
    <w:lvl w:ilvl="7" w:tplc="0614A398">
      <w:numFmt w:val="bullet"/>
      <w:lvlText w:val="•"/>
      <w:lvlJc w:val="left"/>
      <w:pPr>
        <w:ind w:left="6760" w:hanging="636"/>
      </w:pPr>
      <w:rPr>
        <w:rFonts w:hint="default"/>
        <w:lang w:val="cs-CZ" w:eastAsia="en-US" w:bidi="ar-SA"/>
      </w:rPr>
    </w:lvl>
    <w:lvl w:ilvl="8" w:tplc="A4D4CC70">
      <w:numFmt w:val="bullet"/>
      <w:lvlText w:val="•"/>
      <w:lvlJc w:val="left"/>
      <w:pPr>
        <w:ind w:left="7609" w:hanging="636"/>
      </w:pPr>
      <w:rPr>
        <w:rFonts w:hint="default"/>
        <w:lang w:val="cs-CZ" w:eastAsia="en-US" w:bidi="ar-SA"/>
      </w:rPr>
    </w:lvl>
  </w:abstractNum>
  <w:abstractNum w:abstractNumId="4" w15:restartNumberingAfterBreak="0">
    <w:nsid w:val="3EC70964"/>
    <w:multiLevelType w:val="hybridMultilevel"/>
    <w:tmpl w:val="C070058E"/>
    <w:lvl w:ilvl="0" w:tplc="9AD219F4">
      <w:numFmt w:val="bullet"/>
      <w:lvlText w:val="•"/>
      <w:lvlJc w:val="left"/>
      <w:pPr>
        <w:ind w:left="824" w:hanging="636"/>
      </w:pPr>
      <w:rPr>
        <w:rFonts w:ascii="Times New Roman" w:eastAsia="Times New Roman" w:hAnsi="Times New Roman" w:cs="Times New Roman" w:hint="default"/>
        <w:b w:val="0"/>
        <w:bCs w:val="0"/>
        <w:i w:val="0"/>
        <w:iCs w:val="0"/>
        <w:spacing w:val="0"/>
        <w:w w:val="100"/>
        <w:sz w:val="24"/>
        <w:szCs w:val="24"/>
        <w:lang w:val="cs-CZ" w:eastAsia="en-US" w:bidi="ar-SA"/>
      </w:rPr>
    </w:lvl>
    <w:lvl w:ilvl="1" w:tplc="FCA2A082">
      <w:numFmt w:val="bullet"/>
      <w:lvlText w:val="•"/>
      <w:lvlJc w:val="left"/>
      <w:pPr>
        <w:ind w:left="1668" w:hanging="636"/>
      </w:pPr>
      <w:rPr>
        <w:rFonts w:hint="default"/>
        <w:lang w:val="cs-CZ" w:eastAsia="en-US" w:bidi="ar-SA"/>
      </w:rPr>
    </w:lvl>
    <w:lvl w:ilvl="2" w:tplc="456A6676">
      <w:numFmt w:val="bullet"/>
      <w:lvlText w:val="•"/>
      <w:lvlJc w:val="left"/>
      <w:pPr>
        <w:ind w:left="2517" w:hanging="636"/>
      </w:pPr>
      <w:rPr>
        <w:rFonts w:hint="default"/>
        <w:lang w:val="cs-CZ" w:eastAsia="en-US" w:bidi="ar-SA"/>
      </w:rPr>
    </w:lvl>
    <w:lvl w:ilvl="3" w:tplc="4D74D82E">
      <w:numFmt w:val="bullet"/>
      <w:lvlText w:val="•"/>
      <w:lvlJc w:val="left"/>
      <w:pPr>
        <w:ind w:left="3365" w:hanging="636"/>
      </w:pPr>
      <w:rPr>
        <w:rFonts w:hint="default"/>
        <w:lang w:val="cs-CZ" w:eastAsia="en-US" w:bidi="ar-SA"/>
      </w:rPr>
    </w:lvl>
    <w:lvl w:ilvl="4" w:tplc="1C147D2C">
      <w:numFmt w:val="bullet"/>
      <w:lvlText w:val="•"/>
      <w:lvlJc w:val="left"/>
      <w:pPr>
        <w:ind w:left="4214" w:hanging="636"/>
      </w:pPr>
      <w:rPr>
        <w:rFonts w:hint="default"/>
        <w:lang w:val="cs-CZ" w:eastAsia="en-US" w:bidi="ar-SA"/>
      </w:rPr>
    </w:lvl>
    <w:lvl w:ilvl="5" w:tplc="96F8358A">
      <w:numFmt w:val="bullet"/>
      <w:lvlText w:val="•"/>
      <w:lvlJc w:val="left"/>
      <w:pPr>
        <w:ind w:left="5063" w:hanging="636"/>
      </w:pPr>
      <w:rPr>
        <w:rFonts w:hint="default"/>
        <w:lang w:val="cs-CZ" w:eastAsia="en-US" w:bidi="ar-SA"/>
      </w:rPr>
    </w:lvl>
    <w:lvl w:ilvl="6" w:tplc="55C03498">
      <w:numFmt w:val="bullet"/>
      <w:lvlText w:val="•"/>
      <w:lvlJc w:val="left"/>
      <w:pPr>
        <w:ind w:left="5911" w:hanging="636"/>
      </w:pPr>
      <w:rPr>
        <w:rFonts w:hint="default"/>
        <w:lang w:val="cs-CZ" w:eastAsia="en-US" w:bidi="ar-SA"/>
      </w:rPr>
    </w:lvl>
    <w:lvl w:ilvl="7" w:tplc="34680388">
      <w:numFmt w:val="bullet"/>
      <w:lvlText w:val="•"/>
      <w:lvlJc w:val="left"/>
      <w:pPr>
        <w:ind w:left="6760" w:hanging="636"/>
      </w:pPr>
      <w:rPr>
        <w:rFonts w:hint="default"/>
        <w:lang w:val="cs-CZ" w:eastAsia="en-US" w:bidi="ar-SA"/>
      </w:rPr>
    </w:lvl>
    <w:lvl w:ilvl="8" w:tplc="CCE0528C">
      <w:numFmt w:val="bullet"/>
      <w:lvlText w:val="•"/>
      <w:lvlJc w:val="left"/>
      <w:pPr>
        <w:ind w:left="7609" w:hanging="636"/>
      </w:pPr>
      <w:rPr>
        <w:rFonts w:hint="default"/>
        <w:lang w:val="cs-CZ" w:eastAsia="en-US" w:bidi="ar-SA"/>
      </w:rPr>
    </w:lvl>
  </w:abstractNum>
  <w:abstractNum w:abstractNumId="5" w15:restartNumberingAfterBreak="0">
    <w:nsid w:val="477E7462"/>
    <w:multiLevelType w:val="hybridMultilevel"/>
    <w:tmpl w:val="2A625D6E"/>
    <w:lvl w:ilvl="0" w:tplc="A9D00B0C">
      <w:start w:val="1"/>
      <w:numFmt w:val="decimal"/>
      <w:lvlText w:val="%1."/>
      <w:lvlJc w:val="left"/>
      <w:pPr>
        <w:ind w:left="824" w:hanging="636"/>
        <w:jc w:val="right"/>
      </w:pPr>
      <w:rPr>
        <w:rFonts w:ascii="Times New Roman" w:eastAsia="Times New Roman" w:hAnsi="Times New Roman" w:cs="Times New Roman" w:hint="default"/>
        <w:b w:val="0"/>
        <w:bCs w:val="0"/>
        <w:i w:val="0"/>
        <w:iCs w:val="0"/>
        <w:spacing w:val="0"/>
        <w:w w:val="100"/>
        <w:sz w:val="24"/>
        <w:szCs w:val="24"/>
        <w:lang w:val="cs-CZ" w:eastAsia="en-US" w:bidi="ar-SA"/>
      </w:rPr>
    </w:lvl>
    <w:lvl w:ilvl="1" w:tplc="1BD28794">
      <w:numFmt w:val="bullet"/>
      <w:lvlText w:val="•"/>
      <w:lvlJc w:val="left"/>
      <w:pPr>
        <w:ind w:left="990" w:hanging="166"/>
      </w:pPr>
      <w:rPr>
        <w:rFonts w:ascii="Segoe UI Symbol" w:eastAsia="Segoe UI Symbol" w:hAnsi="Segoe UI Symbol" w:cs="Segoe UI Symbol" w:hint="default"/>
        <w:b w:val="0"/>
        <w:bCs w:val="0"/>
        <w:i w:val="0"/>
        <w:iCs w:val="0"/>
        <w:spacing w:val="0"/>
        <w:w w:val="100"/>
        <w:sz w:val="24"/>
        <w:szCs w:val="24"/>
        <w:lang w:val="cs-CZ" w:eastAsia="en-US" w:bidi="ar-SA"/>
      </w:rPr>
    </w:lvl>
    <w:lvl w:ilvl="2" w:tplc="CECAB1EC">
      <w:numFmt w:val="bullet"/>
      <w:lvlText w:val="•"/>
      <w:lvlJc w:val="left"/>
      <w:pPr>
        <w:ind w:left="1922" w:hanging="166"/>
      </w:pPr>
      <w:rPr>
        <w:rFonts w:hint="default"/>
        <w:lang w:val="cs-CZ" w:eastAsia="en-US" w:bidi="ar-SA"/>
      </w:rPr>
    </w:lvl>
    <w:lvl w:ilvl="3" w:tplc="1E0C25CE">
      <w:numFmt w:val="bullet"/>
      <w:lvlText w:val="•"/>
      <w:lvlJc w:val="left"/>
      <w:pPr>
        <w:ind w:left="2845" w:hanging="166"/>
      </w:pPr>
      <w:rPr>
        <w:rFonts w:hint="default"/>
        <w:lang w:val="cs-CZ" w:eastAsia="en-US" w:bidi="ar-SA"/>
      </w:rPr>
    </w:lvl>
    <w:lvl w:ilvl="4" w:tplc="CDA01B24">
      <w:numFmt w:val="bullet"/>
      <w:lvlText w:val="•"/>
      <w:lvlJc w:val="left"/>
      <w:pPr>
        <w:ind w:left="3768" w:hanging="166"/>
      </w:pPr>
      <w:rPr>
        <w:rFonts w:hint="default"/>
        <w:lang w:val="cs-CZ" w:eastAsia="en-US" w:bidi="ar-SA"/>
      </w:rPr>
    </w:lvl>
    <w:lvl w:ilvl="5" w:tplc="B276DB9C">
      <w:numFmt w:val="bullet"/>
      <w:lvlText w:val="•"/>
      <w:lvlJc w:val="left"/>
      <w:pPr>
        <w:ind w:left="4691" w:hanging="166"/>
      </w:pPr>
      <w:rPr>
        <w:rFonts w:hint="default"/>
        <w:lang w:val="cs-CZ" w:eastAsia="en-US" w:bidi="ar-SA"/>
      </w:rPr>
    </w:lvl>
    <w:lvl w:ilvl="6" w:tplc="8DBA88FE">
      <w:numFmt w:val="bullet"/>
      <w:lvlText w:val="•"/>
      <w:lvlJc w:val="left"/>
      <w:pPr>
        <w:ind w:left="5614" w:hanging="166"/>
      </w:pPr>
      <w:rPr>
        <w:rFonts w:hint="default"/>
        <w:lang w:val="cs-CZ" w:eastAsia="en-US" w:bidi="ar-SA"/>
      </w:rPr>
    </w:lvl>
    <w:lvl w:ilvl="7" w:tplc="149E61A2">
      <w:numFmt w:val="bullet"/>
      <w:lvlText w:val="•"/>
      <w:lvlJc w:val="left"/>
      <w:pPr>
        <w:ind w:left="6537" w:hanging="166"/>
      </w:pPr>
      <w:rPr>
        <w:rFonts w:hint="default"/>
        <w:lang w:val="cs-CZ" w:eastAsia="en-US" w:bidi="ar-SA"/>
      </w:rPr>
    </w:lvl>
    <w:lvl w:ilvl="8" w:tplc="F9921646">
      <w:numFmt w:val="bullet"/>
      <w:lvlText w:val="•"/>
      <w:lvlJc w:val="left"/>
      <w:pPr>
        <w:ind w:left="7460" w:hanging="166"/>
      </w:pPr>
      <w:rPr>
        <w:rFonts w:hint="default"/>
        <w:lang w:val="cs-CZ" w:eastAsia="en-US" w:bidi="ar-SA"/>
      </w:rPr>
    </w:lvl>
  </w:abstractNum>
  <w:abstractNum w:abstractNumId="6" w15:restartNumberingAfterBreak="0">
    <w:nsid w:val="53E41584"/>
    <w:multiLevelType w:val="hybridMultilevel"/>
    <w:tmpl w:val="2FEA8EB8"/>
    <w:lvl w:ilvl="0" w:tplc="B8B8ECF4">
      <w:start w:val="1"/>
      <w:numFmt w:val="decimal"/>
      <w:lvlText w:val="%1."/>
      <w:lvlJc w:val="left"/>
      <w:pPr>
        <w:ind w:left="824" w:hanging="636"/>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B84AD68">
      <w:numFmt w:val="bullet"/>
      <w:lvlText w:val="•"/>
      <w:lvlJc w:val="left"/>
      <w:pPr>
        <w:ind w:left="1668" w:hanging="636"/>
      </w:pPr>
      <w:rPr>
        <w:rFonts w:hint="default"/>
        <w:lang w:val="cs-CZ" w:eastAsia="en-US" w:bidi="ar-SA"/>
      </w:rPr>
    </w:lvl>
    <w:lvl w:ilvl="2" w:tplc="F9DABD14">
      <w:numFmt w:val="bullet"/>
      <w:lvlText w:val="•"/>
      <w:lvlJc w:val="left"/>
      <w:pPr>
        <w:ind w:left="2517" w:hanging="636"/>
      </w:pPr>
      <w:rPr>
        <w:rFonts w:hint="default"/>
        <w:lang w:val="cs-CZ" w:eastAsia="en-US" w:bidi="ar-SA"/>
      </w:rPr>
    </w:lvl>
    <w:lvl w:ilvl="3" w:tplc="47E6AC0E">
      <w:numFmt w:val="bullet"/>
      <w:lvlText w:val="•"/>
      <w:lvlJc w:val="left"/>
      <w:pPr>
        <w:ind w:left="3365" w:hanging="636"/>
      </w:pPr>
      <w:rPr>
        <w:rFonts w:hint="default"/>
        <w:lang w:val="cs-CZ" w:eastAsia="en-US" w:bidi="ar-SA"/>
      </w:rPr>
    </w:lvl>
    <w:lvl w:ilvl="4" w:tplc="2828D56E">
      <w:numFmt w:val="bullet"/>
      <w:lvlText w:val="•"/>
      <w:lvlJc w:val="left"/>
      <w:pPr>
        <w:ind w:left="4214" w:hanging="636"/>
      </w:pPr>
      <w:rPr>
        <w:rFonts w:hint="default"/>
        <w:lang w:val="cs-CZ" w:eastAsia="en-US" w:bidi="ar-SA"/>
      </w:rPr>
    </w:lvl>
    <w:lvl w:ilvl="5" w:tplc="5CC42940">
      <w:numFmt w:val="bullet"/>
      <w:lvlText w:val="•"/>
      <w:lvlJc w:val="left"/>
      <w:pPr>
        <w:ind w:left="5063" w:hanging="636"/>
      </w:pPr>
      <w:rPr>
        <w:rFonts w:hint="default"/>
        <w:lang w:val="cs-CZ" w:eastAsia="en-US" w:bidi="ar-SA"/>
      </w:rPr>
    </w:lvl>
    <w:lvl w:ilvl="6" w:tplc="E6166168">
      <w:numFmt w:val="bullet"/>
      <w:lvlText w:val="•"/>
      <w:lvlJc w:val="left"/>
      <w:pPr>
        <w:ind w:left="5911" w:hanging="636"/>
      </w:pPr>
      <w:rPr>
        <w:rFonts w:hint="default"/>
        <w:lang w:val="cs-CZ" w:eastAsia="en-US" w:bidi="ar-SA"/>
      </w:rPr>
    </w:lvl>
    <w:lvl w:ilvl="7" w:tplc="55089F96">
      <w:numFmt w:val="bullet"/>
      <w:lvlText w:val="•"/>
      <w:lvlJc w:val="left"/>
      <w:pPr>
        <w:ind w:left="6760" w:hanging="636"/>
      </w:pPr>
      <w:rPr>
        <w:rFonts w:hint="default"/>
        <w:lang w:val="cs-CZ" w:eastAsia="en-US" w:bidi="ar-SA"/>
      </w:rPr>
    </w:lvl>
    <w:lvl w:ilvl="8" w:tplc="B980154E">
      <w:numFmt w:val="bullet"/>
      <w:lvlText w:val="•"/>
      <w:lvlJc w:val="left"/>
      <w:pPr>
        <w:ind w:left="7609" w:hanging="636"/>
      </w:pPr>
      <w:rPr>
        <w:rFonts w:hint="default"/>
        <w:lang w:val="cs-CZ" w:eastAsia="en-US" w:bidi="ar-SA"/>
      </w:rPr>
    </w:lvl>
  </w:abstractNum>
  <w:abstractNum w:abstractNumId="7" w15:restartNumberingAfterBreak="0">
    <w:nsid w:val="653D2C6D"/>
    <w:multiLevelType w:val="hybridMultilevel"/>
    <w:tmpl w:val="309671A2"/>
    <w:lvl w:ilvl="0" w:tplc="D636808C">
      <w:start w:val="1"/>
      <w:numFmt w:val="decimal"/>
      <w:lvlText w:val="%1."/>
      <w:lvlJc w:val="left"/>
      <w:pPr>
        <w:ind w:left="824" w:hanging="636"/>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0116FDEE">
      <w:numFmt w:val="bullet"/>
      <w:lvlText w:val="•"/>
      <w:lvlJc w:val="left"/>
      <w:pPr>
        <w:ind w:left="1916" w:hanging="144"/>
      </w:pPr>
      <w:rPr>
        <w:rFonts w:ascii="Times New Roman" w:eastAsia="Times New Roman" w:hAnsi="Times New Roman" w:cs="Times New Roman" w:hint="default"/>
        <w:b w:val="0"/>
        <w:bCs w:val="0"/>
        <w:i w:val="0"/>
        <w:iCs w:val="0"/>
        <w:spacing w:val="0"/>
        <w:w w:val="100"/>
        <w:sz w:val="24"/>
        <w:szCs w:val="24"/>
        <w:lang w:val="cs-CZ" w:eastAsia="en-US" w:bidi="ar-SA"/>
      </w:rPr>
    </w:lvl>
    <w:lvl w:ilvl="2" w:tplc="1ECE3998">
      <w:numFmt w:val="bullet"/>
      <w:lvlText w:val="•"/>
      <w:lvlJc w:val="left"/>
      <w:pPr>
        <w:ind w:left="2740" w:hanging="144"/>
      </w:pPr>
      <w:rPr>
        <w:rFonts w:hint="default"/>
        <w:lang w:val="cs-CZ" w:eastAsia="en-US" w:bidi="ar-SA"/>
      </w:rPr>
    </w:lvl>
    <w:lvl w:ilvl="3" w:tplc="E53EFD2C">
      <w:numFmt w:val="bullet"/>
      <w:lvlText w:val="•"/>
      <w:lvlJc w:val="left"/>
      <w:pPr>
        <w:ind w:left="3561" w:hanging="144"/>
      </w:pPr>
      <w:rPr>
        <w:rFonts w:hint="default"/>
        <w:lang w:val="cs-CZ" w:eastAsia="en-US" w:bidi="ar-SA"/>
      </w:rPr>
    </w:lvl>
    <w:lvl w:ilvl="4" w:tplc="2A3A47BA">
      <w:numFmt w:val="bullet"/>
      <w:lvlText w:val="•"/>
      <w:lvlJc w:val="left"/>
      <w:pPr>
        <w:ind w:left="4382" w:hanging="144"/>
      </w:pPr>
      <w:rPr>
        <w:rFonts w:hint="default"/>
        <w:lang w:val="cs-CZ" w:eastAsia="en-US" w:bidi="ar-SA"/>
      </w:rPr>
    </w:lvl>
    <w:lvl w:ilvl="5" w:tplc="03B8EFCC">
      <w:numFmt w:val="bullet"/>
      <w:lvlText w:val="•"/>
      <w:lvlJc w:val="left"/>
      <w:pPr>
        <w:ind w:left="5202" w:hanging="144"/>
      </w:pPr>
      <w:rPr>
        <w:rFonts w:hint="default"/>
        <w:lang w:val="cs-CZ" w:eastAsia="en-US" w:bidi="ar-SA"/>
      </w:rPr>
    </w:lvl>
    <w:lvl w:ilvl="6" w:tplc="268AF9E2">
      <w:numFmt w:val="bullet"/>
      <w:lvlText w:val="•"/>
      <w:lvlJc w:val="left"/>
      <w:pPr>
        <w:ind w:left="6023" w:hanging="144"/>
      </w:pPr>
      <w:rPr>
        <w:rFonts w:hint="default"/>
        <w:lang w:val="cs-CZ" w:eastAsia="en-US" w:bidi="ar-SA"/>
      </w:rPr>
    </w:lvl>
    <w:lvl w:ilvl="7" w:tplc="1480B248">
      <w:numFmt w:val="bullet"/>
      <w:lvlText w:val="•"/>
      <w:lvlJc w:val="left"/>
      <w:pPr>
        <w:ind w:left="6844" w:hanging="144"/>
      </w:pPr>
      <w:rPr>
        <w:rFonts w:hint="default"/>
        <w:lang w:val="cs-CZ" w:eastAsia="en-US" w:bidi="ar-SA"/>
      </w:rPr>
    </w:lvl>
    <w:lvl w:ilvl="8" w:tplc="0BF631AC">
      <w:numFmt w:val="bullet"/>
      <w:lvlText w:val="•"/>
      <w:lvlJc w:val="left"/>
      <w:pPr>
        <w:ind w:left="7664" w:hanging="144"/>
      </w:pPr>
      <w:rPr>
        <w:rFonts w:hint="default"/>
        <w:lang w:val="cs-CZ" w:eastAsia="en-US" w:bidi="ar-SA"/>
      </w:rPr>
    </w:lvl>
  </w:abstractNum>
  <w:num w:numId="1">
    <w:abstractNumId w:val="6"/>
  </w:num>
  <w:num w:numId="2">
    <w:abstractNumId w:val="7"/>
  </w:num>
  <w:num w:numId="3">
    <w:abstractNumId w:val="0"/>
  </w:num>
  <w:num w:numId="4">
    <w:abstractNumId w:val="1"/>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D1"/>
    <w:rsid w:val="009F18D1"/>
    <w:rsid w:val="00DB1B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4A88"/>
  <w15:docId w15:val="{B4E16BC1-7EC5-4068-954A-8DE14996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130"/>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4"/>
    </w:pPr>
    <w:rPr>
      <w:sz w:val="24"/>
      <w:szCs w:val="24"/>
    </w:rPr>
  </w:style>
  <w:style w:type="paragraph" w:styleId="Odstavecseseznamem">
    <w:name w:val="List Paragraph"/>
    <w:basedOn w:val="Normln"/>
    <w:uiPriority w:val="1"/>
    <w:qFormat/>
    <w:pPr>
      <w:ind w:left="824" w:hanging="636"/>
      <w:jc w:val="both"/>
    </w:pPr>
  </w:style>
  <w:style w:type="paragraph" w:customStyle="1" w:styleId="TableParagraph">
    <w:name w:val="Table Paragraph"/>
    <w:basedOn w:val="Normln"/>
    <w:uiPriority w:val="1"/>
    <w:qFormat/>
    <w:pPr>
      <w:spacing w:before="47"/>
      <w:ind w:left="186"/>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2737</Words>
  <Characters>16154</Characters>
  <Application>Microsoft Office Word</Application>
  <DocSecurity>0</DocSecurity>
  <Lines>134</Lines>
  <Paragraphs>37</Paragraphs>
  <ScaleCrop>false</ScaleCrop>
  <Company>SOŠ a SOU, Mladá Boleslav, Jičínská 762</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KUPNÍ SMLOUVA</dc:title>
  <dc:creator>Administrator</dc:creator>
  <cp:lastModifiedBy>Jiří Šulc</cp:lastModifiedBy>
  <cp:revision>2</cp:revision>
  <dcterms:created xsi:type="dcterms:W3CDTF">2025-03-25T13:41:00Z</dcterms:created>
  <dcterms:modified xsi:type="dcterms:W3CDTF">2025-03-25T13:41:00Z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pro Microsoft 365</vt:lpwstr>
  </property>
  <property fmtid="{D5CDD505-2E9C-101B-9397-08002B2CF9AE}" pid="4" name="LastSaved">
    <vt:filetime>2025-03-25T00:00:00Z</vt:filetime>
  </property>
  <property fmtid="{D5CDD505-2E9C-101B-9397-08002B2CF9AE}" pid="5" name="Producer">
    <vt:lpwstr>Microsoft® Word pro Microsoft 365</vt:lpwstr>
  </property>
</Properties>
</file>