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36"/>
        <w:gridCol w:w="427"/>
        <w:gridCol w:w="5113"/>
      </w:tblGrid>
      <w:tr w:rsidR="00E04745" w14:paraId="73443C27" w14:textId="77777777" w:rsidTr="009F1D5B">
        <w:trPr>
          <w:cantSplit/>
          <w:trHeight w:val="242"/>
        </w:trPr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E32F66" w14:textId="77777777" w:rsidR="00E04745" w:rsidRDefault="00E04745" w:rsidP="00567EBD">
            <w:pPr>
              <w:rPr>
                <w:rFonts w:ascii="Arial Narrow" w:hAnsi="Arial Narrow"/>
                <w:b/>
                <w:sz w:val="24"/>
                <w:u w:val="single"/>
              </w:rPr>
            </w:pPr>
            <w:r>
              <w:rPr>
                <w:rFonts w:ascii="Arial Narrow" w:hAnsi="Arial Narrow"/>
                <w:b/>
                <w:sz w:val="24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9E4600" w14:textId="77777777" w:rsidR="00E04745" w:rsidRDefault="00E04745" w:rsidP="00567EBD">
            <w:pPr>
              <w:rPr>
                <w:rFonts w:ascii="Arial Narrow" w:hAnsi="Arial Narrow"/>
                <w:sz w:val="24"/>
                <w:u w:val="single"/>
              </w:rPr>
            </w:pPr>
          </w:p>
        </w:tc>
        <w:tc>
          <w:tcPr>
            <w:tcW w:w="5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DA9CFD" w14:textId="2C0E43DC" w:rsidR="00E04745" w:rsidRPr="006D4894" w:rsidRDefault="00E04745" w:rsidP="00E35E0A">
            <w:pPr>
              <w:rPr>
                <w:rFonts w:ascii="Arial Narrow" w:hAnsi="Arial Narrow"/>
                <w:b/>
                <w:sz w:val="24"/>
                <w:szCs w:val="36"/>
              </w:rPr>
            </w:pPr>
            <w:r>
              <w:rPr>
                <w:rFonts w:ascii="Arial Narrow" w:hAnsi="Arial Narrow"/>
                <w:b/>
                <w:sz w:val="24"/>
                <w:szCs w:val="28"/>
                <w:u w:val="single"/>
              </w:rPr>
              <w:t>OBJEDNÁVKA č.:</w:t>
            </w:r>
            <w:r w:rsidR="007F30F9">
              <w:rPr>
                <w:rFonts w:ascii="Arial Narrow" w:hAnsi="Arial Narrow"/>
                <w:b/>
                <w:sz w:val="24"/>
                <w:szCs w:val="28"/>
              </w:rPr>
              <w:t xml:space="preserve">   </w:t>
            </w:r>
            <w:r w:rsidR="007553CA">
              <w:rPr>
                <w:rFonts w:ascii="Arial Narrow" w:hAnsi="Arial Narrow"/>
                <w:b/>
                <w:sz w:val="24"/>
                <w:szCs w:val="28"/>
              </w:rPr>
              <w:t>O-Ž/</w:t>
            </w:r>
            <w:r w:rsidR="00DE01DE">
              <w:rPr>
                <w:rFonts w:ascii="Arial Narrow" w:hAnsi="Arial Narrow"/>
                <w:b/>
                <w:sz w:val="24"/>
                <w:szCs w:val="28"/>
              </w:rPr>
              <w:t>202</w:t>
            </w:r>
            <w:r w:rsidR="00E35E0A">
              <w:rPr>
                <w:rFonts w:ascii="Arial Narrow" w:hAnsi="Arial Narrow"/>
                <w:b/>
                <w:sz w:val="24"/>
                <w:szCs w:val="28"/>
              </w:rPr>
              <w:t>5</w:t>
            </w:r>
            <w:r w:rsidR="00DE01DE">
              <w:rPr>
                <w:rFonts w:ascii="Arial Narrow" w:hAnsi="Arial Narrow"/>
                <w:b/>
                <w:sz w:val="24"/>
                <w:szCs w:val="28"/>
              </w:rPr>
              <w:t>-</w:t>
            </w:r>
            <w:r w:rsidR="00E35E0A">
              <w:rPr>
                <w:rFonts w:ascii="Arial Narrow" w:hAnsi="Arial Narrow"/>
                <w:b/>
                <w:sz w:val="24"/>
                <w:szCs w:val="28"/>
              </w:rPr>
              <w:t>066</w:t>
            </w:r>
          </w:p>
          <w:p w14:paraId="5DC54065" w14:textId="77777777" w:rsidR="00E04745" w:rsidRDefault="00E04745" w:rsidP="00567EBD">
            <w:pPr>
              <w:jc w:val="right"/>
              <w:rPr>
                <w:rFonts w:ascii="Arial Narrow" w:hAnsi="Arial Narrow"/>
                <w:b/>
                <w:color w:val="FF0000"/>
                <w:sz w:val="24"/>
                <w:szCs w:val="36"/>
              </w:rPr>
            </w:pPr>
          </w:p>
        </w:tc>
      </w:tr>
      <w:tr w:rsidR="00E04745" w14:paraId="7868FFB0" w14:textId="77777777" w:rsidTr="009F1D5B">
        <w:trPr>
          <w:cantSplit/>
          <w:trHeight w:val="242"/>
        </w:trPr>
        <w:tc>
          <w:tcPr>
            <w:tcW w:w="4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C4AB31" w14:textId="77777777" w:rsidR="00E04745" w:rsidRDefault="00E04745" w:rsidP="00567EBD">
            <w:pPr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Fakturační adresa: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E83690" w14:textId="77777777" w:rsidR="00E04745" w:rsidRDefault="00E04745" w:rsidP="00567EBD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5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2242" w14:textId="77777777" w:rsidR="00E04745" w:rsidRDefault="00E04745" w:rsidP="00567EBD">
            <w:pPr>
              <w:rPr>
                <w:rFonts w:ascii="Arial Narrow" w:hAnsi="Arial Narrow"/>
                <w:sz w:val="24"/>
              </w:rPr>
            </w:pPr>
          </w:p>
        </w:tc>
      </w:tr>
      <w:tr w:rsidR="00E04745" w14:paraId="3165858B" w14:textId="77777777" w:rsidTr="009F1D5B">
        <w:trPr>
          <w:cantSplit/>
          <w:trHeight w:val="242"/>
        </w:trPr>
        <w:tc>
          <w:tcPr>
            <w:tcW w:w="4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25E83D" w14:textId="77777777" w:rsidR="00E04745" w:rsidRDefault="00E04745" w:rsidP="00567EBD">
            <w:pPr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Středisko volného času RADOVÁNEK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4B67B8" w14:textId="77777777" w:rsidR="00E04745" w:rsidRDefault="00E04745" w:rsidP="00567EBD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5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C58E" w14:textId="77777777" w:rsidR="00E04745" w:rsidRDefault="00E04745" w:rsidP="00567EBD">
            <w:pPr>
              <w:rPr>
                <w:rFonts w:ascii="Arial Narrow" w:hAnsi="Arial Narrow"/>
                <w:sz w:val="24"/>
              </w:rPr>
            </w:pPr>
          </w:p>
        </w:tc>
      </w:tr>
      <w:tr w:rsidR="00E04745" w14:paraId="34D63646" w14:textId="77777777" w:rsidTr="009F1D5B">
        <w:trPr>
          <w:gridAfter w:val="1"/>
          <w:wAfter w:w="5113" w:type="dxa"/>
          <w:trHeight w:val="242"/>
        </w:trPr>
        <w:tc>
          <w:tcPr>
            <w:tcW w:w="4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C0FEBD" w14:textId="77777777" w:rsidR="00E04745" w:rsidRDefault="00E04745" w:rsidP="00567EBD">
            <w:pPr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Pallova 52/19</w:t>
            </w:r>
            <w:r w:rsidR="003E4F2D">
              <w:rPr>
                <w:rFonts w:ascii="Arial Narrow" w:hAnsi="Arial Narrow"/>
                <w:sz w:val="24"/>
                <w:szCs w:val="26"/>
              </w:rPr>
              <w:t>, Východní Předměstí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F958F2" w14:textId="77777777" w:rsidR="00E04745" w:rsidRDefault="00E04745" w:rsidP="00567EBD">
            <w:pPr>
              <w:rPr>
                <w:rFonts w:ascii="Arial Narrow" w:hAnsi="Arial Narrow"/>
                <w:sz w:val="24"/>
              </w:rPr>
            </w:pPr>
          </w:p>
        </w:tc>
      </w:tr>
      <w:tr w:rsidR="00E04745" w14:paraId="1F13D243" w14:textId="77777777" w:rsidTr="009F1D5B">
        <w:trPr>
          <w:gridAfter w:val="1"/>
          <w:wAfter w:w="5113" w:type="dxa"/>
          <w:trHeight w:val="242"/>
        </w:trPr>
        <w:tc>
          <w:tcPr>
            <w:tcW w:w="4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ECE6BC" w14:textId="77777777" w:rsidR="00E04745" w:rsidRDefault="00E04745" w:rsidP="00567EBD">
            <w:pPr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301 00 Plzeň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5C82D4" w14:textId="77777777" w:rsidR="00E04745" w:rsidRDefault="00E04745" w:rsidP="00567EBD">
            <w:pPr>
              <w:rPr>
                <w:rFonts w:ascii="Arial Narrow" w:hAnsi="Arial Narrow"/>
                <w:sz w:val="24"/>
              </w:rPr>
            </w:pPr>
          </w:p>
        </w:tc>
      </w:tr>
      <w:tr w:rsidR="00E04745" w14:paraId="455E6E05" w14:textId="77777777" w:rsidTr="009F1D5B">
        <w:trPr>
          <w:trHeight w:val="242"/>
        </w:trPr>
        <w:tc>
          <w:tcPr>
            <w:tcW w:w="4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76269C" w14:textId="77777777" w:rsidR="00E04745" w:rsidRDefault="00E04745" w:rsidP="00567EBD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B41973" w14:textId="77777777" w:rsidR="00E04745" w:rsidRDefault="00E04745" w:rsidP="00567EBD">
            <w:pPr>
              <w:ind w:left="317" w:hanging="283"/>
              <w:rPr>
                <w:rFonts w:ascii="Arial Narrow" w:hAnsi="Arial Narrow"/>
                <w:sz w:val="24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40FE09" w14:textId="77777777" w:rsidR="00E04745" w:rsidRDefault="00E04745" w:rsidP="00567EBD">
            <w:pPr>
              <w:ind w:left="317" w:hanging="283"/>
              <w:rPr>
                <w:rFonts w:ascii="Arial Narrow" w:hAnsi="Arial Narrow"/>
                <w:b/>
                <w:sz w:val="24"/>
                <w:u w:val="single"/>
              </w:rPr>
            </w:pPr>
            <w:r>
              <w:rPr>
                <w:rFonts w:ascii="Arial Narrow" w:hAnsi="Arial Narrow"/>
                <w:b/>
                <w:sz w:val="24"/>
                <w:u w:val="single"/>
              </w:rPr>
              <w:t>Dodavatel:</w:t>
            </w:r>
          </w:p>
        </w:tc>
      </w:tr>
      <w:tr w:rsidR="00E04745" w14:paraId="08ABF5C7" w14:textId="77777777" w:rsidTr="009F1D5B">
        <w:trPr>
          <w:trHeight w:val="405"/>
        </w:trPr>
        <w:tc>
          <w:tcPr>
            <w:tcW w:w="4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AF8BFC" w14:textId="77777777" w:rsidR="00E04745" w:rsidRDefault="00E04745" w:rsidP="00567EBD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IČO:</w:t>
            </w:r>
            <w:r>
              <w:rPr>
                <w:rFonts w:ascii="Arial Narrow" w:hAnsi="Arial Narrow"/>
                <w:sz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6"/>
              </w:rPr>
              <w:t>69977836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9A180B" w14:textId="77777777" w:rsidR="00E04745" w:rsidRDefault="00E04745" w:rsidP="00567EBD">
            <w:pPr>
              <w:ind w:left="317" w:hanging="283"/>
              <w:rPr>
                <w:rFonts w:ascii="Arial Narrow" w:hAnsi="Arial Narrow"/>
                <w:sz w:val="24"/>
              </w:rPr>
            </w:pPr>
          </w:p>
        </w:tc>
        <w:tc>
          <w:tcPr>
            <w:tcW w:w="5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991B23" w14:textId="77777777" w:rsidR="00455766" w:rsidRDefault="00F05287" w:rsidP="006D4894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PILSTAV, s.r.o.</w:t>
            </w:r>
          </w:p>
          <w:p w14:paraId="41B2EFF2" w14:textId="77777777" w:rsidR="00D26C75" w:rsidRPr="00143289" w:rsidRDefault="00D26C75" w:rsidP="006D4894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Ing. Milan Froněk</w:t>
            </w:r>
          </w:p>
        </w:tc>
      </w:tr>
      <w:tr w:rsidR="00E04745" w14:paraId="4049166A" w14:textId="77777777" w:rsidTr="009F1D5B">
        <w:trPr>
          <w:trHeight w:val="397"/>
        </w:trPr>
        <w:tc>
          <w:tcPr>
            <w:tcW w:w="4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00851F" w14:textId="77777777" w:rsidR="00E04745" w:rsidRDefault="00E04745" w:rsidP="00567EBD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Bankovní spojení:</w:t>
            </w:r>
            <w:r>
              <w:rPr>
                <w:rFonts w:ascii="Arial Narrow" w:hAnsi="Arial Narrow"/>
                <w:sz w:val="24"/>
              </w:rPr>
              <w:t xml:space="preserve">  </w:t>
            </w:r>
            <w:r>
              <w:rPr>
                <w:rFonts w:ascii="Arial Narrow" w:hAnsi="Arial Narrow"/>
                <w:sz w:val="24"/>
                <w:szCs w:val="26"/>
              </w:rPr>
              <w:t>256488599/0300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FFC815" w14:textId="77777777" w:rsidR="00E04745" w:rsidRDefault="00E04745" w:rsidP="00567EBD">
            <w:pPr>
              <w:ind w:left="317" w:hanging="283"/>
              <w:rPr>
                <w:rFonts w:ascii="Arial Narrow" w:hAnsi="Arial Narrow"/>
                <w:sz w:val="24"/>
              </w:rPr>
            </w:pPr>
          </w:p>
        </w:tc>
        <w:tc>
          <w:tcPr>
            <w:tcW w:w="5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ABB4F5" w14:textId="77777777" w:rsidR="00FA10AC" w:rsidRDefault="00F05287" w:rsidP="00143289">
            <w:pPr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Železniční 28</w:t>
            </w:r>
          </w:p>
          <w:p w14:paraId="2F49E0FD" w14:textId="77777777" w:rsidR="00250207" w:rsidRPr="00143289" w:rsidRDefault="00F05287" w:rsidP="00143289">
            <w:pPr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326 00 PLZEŇ</w:t>
            </w:r>
          </w:p>
        </w:tc>
      </w:tr>
      <w:tr w:rsidR="00E04745" w14:paraId="5E55EA80" w14:textId="77777777" w:rsidTr="009F1D5B">
        <w:trPr>
          <w:trHeight w:val="242"/>
        </w:trPr>
        <w:tc>
          <w:tcPr>
            <w:tcW w:w="4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EDA571" w14:textId="77777777" w:rsidR="00E04745" w:rsidRDefault="00E04745" w:rsidP="00567EBD">
            <w:pPr>
              <w:rPr>
                <w:rFonts w:ascii="Arial Narrow" w:hAnsi="Arial Narrow"/>
                <w:sz w:val="24"/>
              </w:rPr>
            </w:pPr>
            <w:r w:rsidRPr="006D4894">
              <w:rPr>
                <w:rFonts w:ascii="Arial Narrow" w:hAnsi="Arial Narrow"/>
                <w:b/>
                <w:sz w:val="24"/>
              </w:rPr>
              <w:t>Způsob platby:</w:t>
            </w:r>
            <w:r w:rsidRPr="006D4894">
              <w:rPr>
                <w:rFonts w:ascii="Arial Narrow" w:hAnsi="Arial Narrow"/>
                <w:sz w:val="24"/>
              </w:rPr>
              <w:t xml:space="preserve"> bezhotovostním převodem</w:t>
            </w:r>
          </w:p>
          <w:p w14:paraId="0DF0BE17" w14:textId="77777777" w:rsidR="00092F27" w:rsidRPr="006D4894" w:rsidRDefault="00092F27" w:rsidP="00567EBD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                           fakturou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B92A41" w14:textId="77777777" w:rsidR="00E04745" w:rsidRDefault="00E04745" w:rsidP="00567EBD">
            <w:pPr>
              <w:ind w:left="317" w:hanging="283"/>
              <w:rPr>
                <w:rFonts w:ascii="Arial Narrow" w:hAnsi="Arial Narrow"/>
                <w:sz w:val="24"/>
              </w:rPr>
            </w:pPr>
          </w:p>
        </w:tc>
        <w:tc>
          <w:tcPr>
            <w:tcW w:w="5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96FEC4" w14:textId="77777777" w:rsidR="00143289" w:rsidRDefault="006D4894" w:rsidP="00143289">
            <w:pPr>
              <w:pStyle w:val="Nadpis2"/>
              <w:shd w:val="clear" w:color="auto" w:fill="FFFFFF"/>
              <w:spacing w:line="330" w:lineRule="atLeast"/>
              <w:rPr>
                <w:rFonts w:ascii="fira sans" w:hAnsi="fira sans"/>
                <w:color w:val="1A1A18"/>
                <w:sz w:val="36"/>
                <w:szCs w:val="36"/>
              </w:rPr>
            </w:pPr>
            <w:r w:rsidRPr="006D4894">
              <w:rPr>
                <w:rFonts w:ascii="Arial Narrow" w:hAnsi="Arial Narrow"/>
                <w:b w:val="0"/>
                <w:sz w:val="24"/>
              </w:rPr>
              <w:t>IČO:</w:t>
            </w:r>
            <w:r w:rsidR="00F05287">
              <w:rPr>
                <w:rFonts w:ascii="Arial Narrow" w:hAnsi="Arial Narrow"/>
                <w:b w:val="0"/>
                <w:sz w:val="24"/>
              </w:rPr>
              <w:t xml:space="preserve"> 61778940</w:t>
            </w:r>
          </w:p>
          <w:p w14:paraId="4CB88868" w14:textId="77777777" w:rsidR="00FA10AC" w:rsidRPr="00FA10AC" w:rsidRDefault="00FA10AC" w:rsidP="00143289">
            <w:pPr>
              <w:rPr>
                <w:rFonts w:ascii="Arial Narrow" w:hAnsi="Arial Narrow"/>
                <w:sz w:val="24"/>
              </w:rPr>
            </w:pPr>
          </w:p>
        </w:tc>
      </w:tr>
      <w:tr w:rsidR="00E04745" w14:paraId="5FDE517E" w14:textId="77777777" w:rsidTr="009F1D5B">
        <w:trPr>
          <w:trHeight w:val="242"/>
        </w:trPr>
        <w:tc>
          <w:tcPr>
            <w:tcW w:w="4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1FD8" w14:textId="77777777" w:rsidR="00E04745" w:rsidRPr="006D4894" w:rsidRDefault="00E04745" w:rsidP="00567EBD">
            <w:pPr>
              <w:rPr>
                <w:rFonts w:ascii="Arial Narrow" w:hAnsi="Arial Narrow"/>
                <w:bCs/>
                <w:sz w:val="24"/>
              </w:rPr>
            </w:pPr>
            <w:r w:rsidRPr="006D4894">
              <w:rPr>
                <w:rFonts w:ascii="Arial Narrow" w:hAnsi="Arial Narrow"/>
                <w:b/>
                <w:sz w:val="24"/>
              </w:rPr>
              <w:t>Způsob dopravy: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5C7829" w14:textId="77777777" w:rsidR="00E04745" w:rsidRDefault="00E04745" w:rsidP="00567EBD">
            <w:pPr>
              <w:ind w:left="317" w:hanging="283"/>
              <w:rPr>
                <w:rFonts w:ascii="Arial Narrow" w:hAnsi="Arial Narrow"/>
                <w:sz w:val="24"/>
              </w:rPr>
            </w:pPr>
          </w:p>
        </w:tc>
        <w:tc>
          <w:tcPr>
            <w:tcW w:w="5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7A9CCE" w14:textId="77777777" w:rsidR="00FA10AC" w:rsidRDefault="00DD3FC3" w:rsidP="007553CA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e-mail: fonek@pilstav.cz</w:t>
            </w:r>
          </w:p>
        </w:tc>
      </w:tr>
      <w:tr w:rsidR="00E04745" w:rsidRPr="00820117" w14:paraId="62B19C58" w14:textId="77777777" w:rsidTr="009F1D5B">
        <w:trPr>
          <w:cantSplit/>
          <w:trHeight w:val="242"/>
        </w:trPr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E933A0" w14:textId="77777777" w:rsidR="00E04745" w:rsidRPr="006D4894" w:rsidRDefault="00E04745" w:rsidP="00567EBD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6E6DB3" w14:textId="77777777" w:rsidR="00E04745" w:rsidRDefault="00E04745" w:rsidP="00567EBD">
            <w:pPr>
              <w:ind w:left="317" w:hanging="283"/>
              <w:rPr>
                <w:rFonts w:ascii="Arial Narrow" w:hAnsi="Arial Narrow"/>
                <w:sz w:val="24"/>
              </w:rPr>
            </w:pPr>
          </w:p>
        </w:tc>
        <w:tc>
          <w:tcPr>
            <w:tcW w:w="51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732725" w14:textId="77777777" w:rsidR="00E04745" w:rsidRDefault="00E04745" w:rsidP="003F0E57">
            <w:pPr>
              <w:rPr>
                <w:rFonts w:ascii="Arial Narrow" w:hAnsi="Arial Narrow"/>
                <w:bCs/>
                <w:sz w:val="24"/>
              </w:rPr>
            </w:pPr>
          </w:p>
        </w:tc>
      </w:tr>
      <w:tr w:rsidR="00E04745" w14:paraId="3C7F83E3" w14:textId="77777777" w:rsidTr="009F1D5B">
        <w:trPr>
          <w:cantSplit/>
          <w:trHeight w:val="70"/>
        </w:trPr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C7B701" w14:textId="77777777" w:rsidR="00E04745" w:rsidRPr="006D4894" w:rsidRDefault="00E04745" w:rsidP="00567EBD">
            <w:pPr>
              <w:rPr>
                <w:rFonts w:ascii="Arial Narrow" w:hAnsi="Arial Narrow"/>
                <w:b/>
                <w:sz w:val="24"/>
              </w:rPr>
            </w:pPr>
            <w:r w:rsidRPr="006D4894">
              <w:rPr>
                <w:rFonts w:ascii="Arial Narrow" w:hAnsi="Arial Narrow"/>
                <w:b/>
                <w:sz w:val="24"/>
              </w:rPr>
              <w:t>Dodací adresa: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C495CD" w14:textId="77777777" w:rsidR="00E04745" w:rsidRDefault="00E04745" w:rsidP="00567EBD">
            <w:pPr>
              <w:ind w:left="317" w:hanging="283"/>
              <w:rPr>
                <w:rFonts w:ascii="Arial Narrow" w:hAnsi="Arial Narrow"/>
                <w:sz w:val="24"/>
              </w:rPr>
            </w:pPr>
          </w:p>
        </w:tc>
        <w:tc>
          <w:tcPr>
            <w:tcW w:w="5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3BDA7" w14:textId="77777777" w:rsidR="00E04745" w:rsidRDefault="00E04745" w:rsidP="00567EBD">
            <w:pPr>
              <w:ind w:left="317" w:hanging="283"/>
              <w:rPr>
                <w:rFonts w:ascii="Arial Narrow" w:hAnsi="Arial Narrow"/>
                <w:sz w:val="24"/>
              </w:rPr>
            </w:pPr>
          </w:p>
        </w:tc>
      </w:tr>
      <w:tr w:rsidR="00E04745" w14:paraId="04E7DE2A" w14:textId="77777777" w:rsidTr="009F1D5B">
        <w:trPr>
          <w:trHeight w:val="308"/>
        </w:trPr>
        <w:tc>
          <w:tcPr>
            <w:tcW w:w="4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F37B9A" w14:textId="77777777" w:rsidR="00E04745" w:rsidRPr="006D4894" w:rsidRDefault="00E04745" w:rsidP="009C7B1C">
            <w:pPr>
              <w:rPr>
                <w:rFonts w:ascii="Arial Narrow" w:hAnsi="Arial Narrow"/>
                <w:b/>
                <w:bCs/>
                <w:iCs/>
                <w:sz w:val="24"/>
              </w:rPr>
            </w:pP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D97825" w14:textId="77777777" w:rsidR="00E04745" w:rsidRDefault="00E04745" w:rsidP="00567EBD">
            <w:pPr>
              <w:ind w:left="317" w:hanging="283"/>
              <w:rPr>
                <w:rFonts w:ascii="Arial Narrow" w:hAnsi="Arial Narrow"/>
                <w:sz w:val="24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E2FBF0" w14:textId="77777777" w:rsidR="00E04745" w:rsidRDefault="00E04745" w:rsidP="003F0E57">
            <w:pPr>
              <w:rPr>
                <w:rFonts w:ascii="Arial Narrow" w:hAnsi="Arial Narrow"/>
                <w:sz w:val="24"/>
              </w:rPr>
            </w:pPr>
          </w:p>
        </w:tc>
      </w:tr>
      <w:tr w:rsidR="00E04745" w14:paraId="73D2C57A" w14:textId="77777777" w:rsidTr="009F1D5B">
        <w:trPr>
          <w:trHeight w:val="242"/>
        </w:trPr>
        <w:tc>
          <w:tcPr>
            <w:tcW w:w="4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4298AB" w14:textId="77777777" w:rsidR="00E04745" w:rsidRPr="006D4894" w:rsidRDefault="00E04745" w:rsidP="00567EBD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E7C6CA" w14:textId="77777777" w:rsidR="00E04745" w:rsidRDefault="00E04745" w:rsidP="00567EBD">
            <w:pPr>
              <w:ind w:left="317" w:hanging="283"/>
              <w:rPr>
                <w:rFonts w:ascii="Arial Narrow" w:hAnsi="Arial Narrow"/>
                <w:sz w:val="24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C21816" w14:textId="77777777" w:rsidR="00E04745" w:rsidRDefault="00BC1C3E" w:rsidP="00AC0F79">
            <w:pPr>
              <w:rPr>
                <w:rFonts w:ascii="Arial Narrow" w:hAnsi="Arial Narrow"/>
                <w:b/>
                <w:bCs/>
                <w:sz w:val="24"/>
              </w:rPr>
            </w:pPr>
            <w:r>
              <w:rPr>
                <w:rFonts w:ascii="Arial Narrow" w:hAnsi="Arial Narrow"/>
                <w:b/>
                <w:bCs/>
                <w:sz w:val="24"/>
              </w:rPr>
              <w:t>Vystavil:</w:t>
            </w:r>
            <w:r w:rsidR="007C4A79">
              <w:rPr>
                <w:rFonts w:ascii="Arial Narrow" w:hAnsi="Arial Narrow"/>
                <w:b/>
                <w:bCs/>
                <w:sz w:val="24"/>
              </w:rPr>
              <w:t xml:space="preserve"> </w:t>
            </w:r>
            <w:r w:rsidR="00AC0F79">
              <w:rPr>
                <w:rFonts w:ascii="Arial Narrow" w:hAnsi="Arial Narrow"/>
                <w:b/>
                <w:bCs/>
                <w:sz w:val="24"/>
              </w:rPr>
              <w:t>Věra Šašková</w:t>
            </w:r>
          </w:p>
          <w:p w14:paraId="7222E2A0" w14:textId="77777777" w:rsidR="00092F27" w:rsidRDefault="00092F27" w:rsidP="00AC0F79">
            <w:pPr>
              <w:rPr>
                <w:rFonts w:ascii="Arial Narrow" w:hAnsi="Arial Narrow"/>
                <w:b/>
                <w:bCs/>
                <w:sz w:val="24"/>
              </w:rPr>
            </w:pPr>
            <w:r>
              <w:rPr>
                <w:rFonts w:ascii="Arial Narrow" w:hAnsi="Arial Narrow"/>
                <w:b/>
                <w:bCs/>
                <w:sz w:val="24"/>
              </w:rPr>
              <w:t xml:space="preserve">                 Tel. 736 753 775, </w:t>
            </w:r>
          </w:p>
          <w:p w14:paraId="3F5CFDC6" w14:textId="77777777" w:rsidR="00092F27" w:rsidRDefault="00092F27" w:rsidP="00AC0F79">
            <w:pPr>
              <w:rPr>
                <w:rFonts w:ascii="Arial Narrow" w:hAnsi="Arial Narrow"/>
                <w:b/>
                <w:bCs/>
                <w:sz w:val="24"/>
              </w:rPr>
            </w:pPr>
            <w:r>
              <w:rPr>
                <w:rFonts w:ascii="Arial Narrow" w:hAnsi="Arial Narrow"/>
                <w:b/>
                <w:bCs/>
                <w:sz w:val="24"/>
              </w:rPr>
              <w:t xml:space="preserve">                 e-mail: </w:t>
            </w:r>
            <w:hyperlink r:id="rId11" w:history="1">
              <w:r w:rsidR="003F0E57" w:rsidRPr="004A10D6">
                <w:rPr>
                  <w:rStyle w:val="Hypertextovodkaz"/>
                  <w:rFonts w:ascii="Arial Narrow" w:hAnsi="Arial Narrow"/>
                  <w:b/>
                  <w:bCs/>
                  <w:sz w:val="24"/>
                </w:rPr>
                <w:t>ekonom@radovanek.cz</w:t>
              </w:r>
            </w:hyperlink>
          </w:p>
          <w:p w14:paraId="6D807343" w14:textId="77777777" w:rsidR="003F0E57" w:rsidRPr="0093679D" w:rsidRDefault="003F0E57" w:rsidP="00AC0F79">
            <w:pPr>
              <w:rPr>
                <w:rFonts w:ascii="Arial Narrow" w:hAnsi="Arial Narrow"/>
                <w:b/>
                <w:bCs/>
                <w:sz w:val="24"/>
              </w:rPr>
            </w:pPr>
          </w:p>
        </w:tc>
      </w:tr>
      <w:tr w:rsidR="00E04745" w14:paraId="4A5AC5F0" w14:textId="77777777" w:rsidTr="009F1D5B">
        <w:trPr>
          <w:trHeight w:val="593"/>
        </w:trPr>
        <w:tc>
          <w:tcPr>
            <w:tcW w:w="4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EC823" w14:textId="77777777" w:rsidR="00E04745" w:rsidRDefault="00E04745" w:rsidP="006D4894">
            <w:pPr>
              <w:rPr>
                <w:rFonts w:ascii="Arial Narrow" w:hAnsi="Arial Narrow"/>
                <w:color w:val="FF0000"/>
                <w:sz w:val="24"/>
              </w:rPr>
            </w:pP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80D96F" w14:textId="77777777" w:rsidR="00E04745" w:rsidRDefault="00E04745" w:rsidP="00DE3627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5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2E65" w14:textId="7C3C09E3" w:rsidR="00E04745" w:rsidRDefault="000F2FD4" w:rsidP="00E35E0A">
            <w:pPr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 xml:space="preserve">Datum vystavení: </w:t>
            </w:r>
            <w:r w:rsidR="00E35E0A">
              <w:rPr>
                <w:rFonts w:ascii="Arial Narrow" w:hAnsi="Arial Narrow"/>
                <w:b/>
                <w:sz w:val="24"/>
              </w:rPr>
              <w:t>27. 03. 2025</w:t>
            </w:r>
          </w:p>
        </w:tc>
      </w:tr>
      <w:tr w:rsidR="00E04745" w14:paraId="5BEEAC4C" w14:textId="77777777" w:rsidTr="009F1D5B">
        <w:trPr>
          <w:trHeight w:val="242"/>
        </w:trPr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685B96" w14:textId="77777777" w:rsidR="00E04745" w:rsidRDefault="00E04745" w:rsidP="00567EBD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198E4357" w14:textId="77777777" w:rsidR="00E04745" w:rsidRDefault="00E04745" w:rsidP="00567EBD">
            <w:pPr>
              <w:ind w:left="317" w:hanging="283"/>
              <w:rPr>
                <w:rFonts w:ascii="Arial Narrow" w:hAnsi="Arial Narrow"/>
                <w:sz w:val="24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BA1CC7" w14:textId="77777777" w:rsidR="00E04745" w:rsidRDefault="00E04745" w:rsidP="00567EBD">
            <w:pPr>
              <w:rPr>
                <w:rFonts w:ascii="Arial Narrow" w:hAnsi="Arial Narrow"/>
                <w:sz w:val="24"/>
              </w:rPr>
            </w:pPr>
          </w:p>
        </w:tc>
      </w:tr>
      <w:tr w:rsidR="00E04745" w14:paraId="257025E6" w14:textId="77777777" w:rsidTr="009F1D5B">
        <w:trPr>
          <w:trHeight w:val="256"/>
        </w:trPr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4CDAE" w14:textId="77777777" w:rsidR="00E04745" w:rsidRPr="003F0E57" w:rsidRDefault="00455766" w:rsidP="00567EBD">
            <w:pPr>
              <w:jc w:val="both"/>
              <w:rPr>
                <w:rFonts w:ascii="Arial Narrow" w:hAnsi="Arial Narrow"/>
                <w:b/>
                <w:sz w:val="24"/>
              </w:rPr>
            </w:pPr>
            <w:r w:rsidRPr="003F0E57">
              <w:rPr>
                <w:rFonts w:ascii="Arial Narrow" w:hAnsi="Arial Narrow"/>
                <w:b/>
                <w:sz w:val="24"/>
              </w:rPr>
              <w:t>Objednáváme u vás: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637689" w14:textId="77777777" w:rsidR="00E04745" w:rsidRDefault="00E04745" w:rsidP="00567EBD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5113" w:type="dxa"/>
            <w:tcBorders>
              <w:top w:val="nil"/>
              <w:left w:val="nil"/>
              <w:bottom w:val="nil"/>
              <w:right w:val="nil"/>
            </w:tcBorders>
          </w:tcPr>
          <w:p w14:paraId="70C73604" w14:textId="77777777" w:rsidR="00E04745" w:rsidRDefault="00E04745" w:rsidP="00567EBD">
            <w:pPr>
              <w:rPr>
                <w:rFonts w:ascii="Arial Narrow" w:hAnsi="Arial Narrow"/>
                <w:sz w:val="24"/>
              </w:rPr>
            </w:pPr>
          </w:p>
        </w:tc>
      </w:tr>
    </w:tbl>
    <w:p w14:paraId="5A6AB880" w14:textId="77777777" w:rsidR="0018714F" w:rsidRDefault="0018714F" w:rsidP="006D4894">
      <w:pPr>
        <w:rPr>
          <w:rFonts w:ascii="Arial Narrow" w:hAnsi="Arial Narrow"/>
          <w:sz w:val="24"/>
          <w:lang w:val="en-US"/>
        </w:rPr>
      </w:pPr>
    </w:p>
    <w:p w14:paraId="4B34FF6F" w14:textId="7996920B" w:rsidR="00723CF4" w:rsidRDefault="00E35E0A" w:rsidP="006D4894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Prodloužení t</w:t>
      </w:r>
      <w:r w:rsidR="00BA47D1">
        <w:rPr>
          <w:rFonts w:ascii="Arial Narrow" w:hAnsi="Arial Narrow"/>
          <w:sz w:val="24"/>
        </w:rPr>
        <w:t>echnick</w:t>
      </w:r>
      <w:r>
        <w:rPr>
          <w:rFonts w:ascii="Arial Narrow" w:hAnsi="Arial Narrow"/>
          <w:sz w:val="24"/>
        </w:rPr>
        <w:t>ého</w:t>
      </w:r>
      <w:r w:rsidR="00BA47D1">
        <w:rPr>
          <w:rFonts w:ascii="Arial Narrow" w:hAnsi="Arial Narrow"/>
          <w:sz w:val="24"/>
        </w:rPr>
        <w:t xml:space="preserve"> dozor</w:t>
      </w:r>
      <w:r>
        <w:rPr>
          <w:rFonts w:ascii="Arial Narrow" w:hAnsi="Arial Narrow"/>
          <w:sz w:val="24"/>
        </w:rPr>
        <w:t>u</w:t>
      </w:r>
      <w:r w:rsidR="00BA47D1">
        <w:rPr>
          <w:rFonts w:ascii="Arial Narrow" w:hAnsi="Arial Narrow"/>
          <w:sz w:val="24"/>
        </w:rPr>
        <w:t xml:space="preserve"> </w:t>
      </w:r>
      <w:r w:rsidR="00DE01DE">
        <w:rPr>
          <w:rFonts w:ascii="Arial Narrow" w:hAnsi="Arial Narrow"/>
          <w:sz w:val="24"/>
        </w:rPr>
        <w:t xml:space="preserve">a technickou pomoc </w:t>
      </w:r>
      <w:r w:rsidR="00BA47D1">
        <w:rPr>
          <w:rFonts w:ascii="Arial Narrow" w:hAnsi="Arial Narrow"/>
          <w:sz w:val="24"/>
        </w:rPr>
        <w:t xml:space="preserve">na stavbě realizované formou veřejné zakázky  SVČ RADOVÁNEK, </w:t>
      </w:r>
      <w:r w:rsidR="00DE01DE">
        <w:rPr>
          <w:rFonts w:ascii="Arial Narrow" w:hAnsi="Arial Narrow"/>
          <w:sz w:val="24"/>
        </w:rPr>
        <w:t>stavební ú</w:t>
      </w:r>
      <w:r>
        <w:rPr>
          <w:rFonts w:ascii="Arial Narrow" w:hAnsi="Arial Narrow"/>
          <w:sz w:val="24"/>
        </w:rPr>
        <w:t>p</w:t>
      </w:r>
      <w:r w:rsidR="00DE01DE">
        <w:rPr>
          <w:rFonts w:ascii="Arial Narrow" w:hAnsi="Arial Narrow"/>
          <w:sz w:val="24"/>
        </w:rPr>
        <w:t>ravy</w:t>
      </w:r>
    </w:p>
    <w:p w14:paraId="4B38259B" w14:textId="7B4F58DE" w:rsidR="003F0E57" w:rsidRDefault="00BA47D1" w:rsidP="006D4894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název akce VZ: </w:t>
      </w:r>
      <w:r w:rsidRPr="00DE3627">
        <w:rPr>
          <w:rFonts w:ascii="Arial Narrow" w:hAnsi="Arial Narrow"/>
          <w:b/>
          <w:sz w:val="24"/>
        </w:rPr>
        <w:t>„</w:t>
      </w:r>
      <w:r w:rsidR="00DE01DE">
        <w:rPr>
          <w:rFonts w:ascii="Arial Narrow" w:hAnsi="Arial Narrow"/>
          <w:b/>
          <w:sz w:val="24"/>
        </w:rPr>
        <w:t>“Budova B, Pallova Plzeň – sál a tělocvična</w:t>
      </w:r>
      <w:r>
        <w:rPr>
          <w:rFonts w:ascii="Arial Narrow" w:hAnsi="Arial Narrow"/>
          <w:sz w:val="24"/>
        </w:rPr>
        <w:t>“</w:t>
      </w:r>
      <w:r w:rsidR="00723CF4">
        <w:rPr>
          <w:rFonts w:ascii="Arial Narrow" w:hAnsi="Arial Narrow"/>
          <w:sz w:val="24"/>
        </w:rPr>
        <w:t>,</w:t>
      </w:r>
    </w:p>
    <w:p w14:paraId="440794CF" w14:textId="0F03A4CF" w:rsidR="00BA47D1" w:rsidRPr="00DE01DE" w:rsidRDefault="00723CF4" w:rsidP="006D4894">
      <w:pPr>
        <w:rPr>
          <w:rFonts w:ascii="Arial Narrow" w:hAnsi="Arial Narrow"/>
          <w:b/>
          <w:sz w:val="24"/>
        </w:rPr>
      </w:pPr>
      <w:r>
        <w:rPr>
          <w:rFonts w:ascii="Arial Narrow" w:hAnsi="Arial Narrow"/>
          <w:sz w:val="24"/>
        </w:rPr>
        <w:t>d</w:t>
      </w:r>
      <w:r w:rsidR="00BA47D1">
        <w:rPr>
          <w:rFonts w:ascii="Arial Narrow" w:hAnsi="Arial Narrow"/>
          <w:sz w:val="24"/>
        </w:rPr>
        <w:t>le cenového návrhu ze dne</w:t>
      </w:r>
      <w:r>
        <w:rPr>
          <w:rFonts w:ascii="Arial Narrow" w:hAnsi="Arial Narrow"/>
          <w:sz w:val="24"/>
        </w:rPr>
        <w:t xml:space="preserve"> </w:t>
      </w:r>
      <w:r w:rsidR="00E35E0A">
        <w:rPr>
          <w:rFonts w:ascii="Arial Narrow" w:hAnsi="Arial Narrow"/>
          <w:b/>
          <w:sz w:val="24"/>
        </w:rPr>
        <w:t>24. 03. 2025 č. 2025/3/1</w:t>
      </w:r>
      <w:r w:rsidR="00BA47D1" w:rsidRPr="00DE01DE">
        <w:rPr>
          <w:rFonts w:ascii="Arial Narrow" w:hAnsi="Arial Narrow"/>
          <w:b/>
          <w:sz w:val="24"/>
        </w:rPr>
        <w:t>:</w:t>
      </w:r>
    </w:p>
    <w:p w14:paraId="71E49972" w14:textId="2DCDDD29" w:rsidR="009C7B1C" w:rsidRPr="00DE01DE" w:rsidRDefault="00F05287" w:rsidP="006D4894">
      <w:pPr>
        <w:rPr>
          <w:rFonts w:ascii="Arial Narrow" w:hAnsi="Arial Narrow"/>
          <w:b/>
          <w:sz w:val="24"/>
        </w:rPr>
      </w:pPr>
      <w:r>
        <w:rPr>
          <w:rFonts w:ascii="Arial Narrow" w:hAnsi="Arial Narrow"/>
          <w:sz w:val="24"/>
        </w:rPr>
        <w:t xml:space="preserve">v základní ceně ve výši </w:t>
      </w:r>
      <w:r w:rsidR="00E35E0A">
        <w:rPr>
          <w:rFonts w:ascii="Arial Narrow" w:hAnsi="Arial Narrow"/>
          <w:b/>
          <w:sz w:val="24"/>
        </w:rPr>
        <w:t>63.600</w:t>
      </w:r>
      <w:r w:rsidR="00BA47D1" w:rsidRPr="00DE01DE">
        <w:rPr>
          <w:rFonts w:ascii="Arial Narrow" w:hAnsi="Arial Narrow"/>
          <w:b/>
          <w:sz w:val="24"/>
        </w:rPr>
        <w:t>,-</w:t>
      </w:r>
      <w:r w:rsidRPr="00DE01DE">
        <w:rPr>
          <w:rFonts w:ascii="Arial Narrow" w:hAnsi="Arial Narrow"/>
          <w:b/>
          <w:sz w:val="24"/>
        </w:rPr>
        <w:t xml:space="preserve"> Kč, cena s DPH 21%: </w:t>
      </w:r>
      <w:r w:rsidR="00E35E0A">
        <w:rPr>
          <w:rFonts w:ascii="Arial Narrow" w:hAnsi="Arial Narrow"/>
          <w:b/>
          <w:sz w:val="24"/>
        </w:rPr>
        <w:t>76.956</w:t>
      </w:r>
      <w:r w:rsidRPr="00DE01DE">
        <w:rPr>
          <w:rFonts w:ascii="Arial Narrow" w:hAnsi="Arial Narrow"/>
          <w:b/>
          <w:sz w:val="24"/>
        </w:rPr>
        <w:t>,- Kč</w:t>
      </w:r>
      <w:r w:rsidR="00723CF4" w:rsidRPr="00DE01DE">
        <w:rPr>
          <w:rFonts w:ascii="Arial Narrow" w:hAnsi="Arial Narrow"/>
          <w:b/>
          <w:sz w:val="24"/>
        </w:rPr>
        <w:t>.</w:t>
      </w:r>
    </w:p>
    <w:p w14:paraId="69DF98DB" w14:textId="77777777" w:rsidR="00723CF4" w:rsidRPr="008C4E31" w:rsidRDefault="00723CF4" w:rsidP="006D4894">
      <w:pPr>
        <w:rPr>
          <w:rFonts w:ascii="Arial Narrow" w:hAnsi="Arial Narrow"/>
          <w:sz w:val="24"/>
        </w:rPr>
      </w:pPr>
    </w:p>
    <w:p w14:paraId="41F7FFDF" w14:textId="56838A33" w:rsidR="00E67B30" w:rsidRPr="00DE01DE" w:rsidRDefault="00F05287" w:rsidP="002B34CB">
      <w:pPr>
        <w:rPr>
          <w:rFonts w:ascii="Arial Narrow" w:hAnsi="Arial Narrow"/>
          <w:b/>
          <w:sz w:val="24"/>
          <w:lang w:val="en-US"/>
        </w:rPr>
      </w:pPr>
      <w:r>
        <w:rPr>
          <w:rFonts w:ascii="Arial Narrow" w:hAnsi="Arial Narrow"/>
          <w:sz w:val="24"/>
          <w:lang w:val="en-US"/>
        </w:rPr>
        <w:t>Termín realizace</w:t>
      </w:r>
      <w:r w:rsidR="00DE01DE">
        <w:rPr>
          <w:rFonts w:ascii="Arial Narrow" w:hAnsi="Arial Narrow"/>
          <w:sz w:val="24"/>
          <w:lang w:val="en-US"/>
        </w:rPr>
        <w:t xml:space="preserve">_ </w:t>
      </w:r>
      <w:r w:rsidR="00092F27">
        <w:rPr>
          <w:rFonts w:ascii="Arial Narrow" w:hAnsi="Arial Narrow"/>
          <w:sz w:val="24"/>
          <w:lang w:val="en-US"/>
        </w:rPr>
        <w:t xml:space="preserve"> </w:t>
      </w:r>
      <w:r w:rsidR="00E35E0A">
        <w:rPr>
          <w:rFonts w:ascii="Arial Narrow" w:hAnsi="Arial Narrow"/>
          <w:b/>
          <w:sz w:val="24"/>
          <w:lang w:val="en-US"/>
        </w:rPr>
        <w:t>04/2024 až 05</w:t>
      </w:r>
      <w:r w:rsidR="00DE01DE" w:rsidRPr="00DE01DE">
        <w:rPr>
          <w:rFonts w:ascii="Arial Narrow" w:hAnsi="Arial Narrow"/>
          <w:b/>
          <w:sz w:val="24"/>
          <w:lang w:val="en-US"/>
        </w:rPr>
        <w:t>/2025.</w:t>
      </w:r>
    </w:p>
    <w:p w14:paraId="621FE095" w14:textId="77777777" w:rsidR="00B03638" w:rsidRDefault="00B03638" w:rsidP="002B34CB">
      <w:pPr>
        <w:rPr>
          <w:rFonts w:ascii="Arial Narrow" w:hAnsi="Arial Narrow"/>
          <w:sz w:val="24"/>
          <w:lang w:val="en-US"/>
        </w:rPr>
      </w:pPr>
    </w:p>
    <w:p w14:paraId="7BF79469" w14:textId="77777777" w:rsidR="00F05287" w:rsidRDefault="00F05287" w:rsidP="002B34CB">
      <w:pPr>
        <w:rPr>
          <w:rFonts w:ascii="Arial Narrow" w:hAnsi="Arial Narrow"/>
          <w:sz w:val="24"/>
          <w:lang w:val="en-US"/>
        </w:rPr>
      </w:pPr>
      <w:r>
        <w:rPr>
          <w:rFonts w:ascii="Arial Narrow" w:hAnsi="Arial Narrow"/>
          <w:sz w:val="24"/>
          <w:lang w:val="en-US"/>
        </w:rPr>
        <w:t xml:space="preserve">Objednávka </w:t>
      </w:r>
      <w:r w:rsidR="00092F27" w:rsidRPr="00723CF4">
        <w:rPr>
          <w:rFonts w:ascii="Arial Narrow" w:hAnsi="Arial Narrow"/>
          <w:b/>
          <w:sz w:val="24"/>
          <w:lang w:val="en-US"/>
        </w:rPr>
        <w:t>*</w:t>
      </w:r>
      <w:r w:rsidRPr="00723CF4">
        <w:rPr>
          <w:rFonts w:ascii="Arial Narrow" w:hAnsi="Arial Narrow"/>
          <w:b/>
          <w:sz w:val="24"/>
          <w:lang w:val="en-US"/>
        </w:rPr>
        <w:t>bude</w:t>
      </w:r>
      <w:r w:rsidR="00092F27">
        <w:rPr>
          <w:rFonts w:ascii="Arial Narrow" w:hAnsi="Arial Narrow"/>
          <w:sz w:val="24"/>
          <w:lang w:val="en-US"/>
        </w:rPr>
        <w:t xml:space="preserve"> / </w:t>
      </w:r>
      <w:r w:rsidR="00092F27" w:rsidRPr="00723CF4">
        <w:rPr>
          <w:rFonts w:ascii="Arial Narrow" w:hAnsi="Arial Narrow"/>
          <w:b/>
          <w:strike/>
          <w:sz w:val="16"/>
          <w:lang w:val="en-US"/>
        </w:rPr>
        <w:t>*</w:t>
      </w:r>
      <w:r w:rsidR="00092F27" w:rsidRPr="00723CF4">
        <w:rPr>
          <w:rFonts w:ascii="Arial Narrow" w:hAnsi="Arial Narrow"/>
          <w:strike/>
          <w:sz w:val="16"/>
          <w:lang w:val="en-US"/>
        </w:rPr>
        <w:t>nebude</w:t>
      </w:r>
      <w:r>
        <w:rPr>
          <w:rFonts w:ascii="Arial Narrow" w:hAnsi="Arial Narrow"/>
          <w:sz w:val="24"/>
          <w:lang w:val="en-US"/>
        </w:rPr>
        <w:t xml:space="preserve"> zveřejněna v Registru smluv objednatelem.</w:t>
      </w:r>
    </w:p>
    <w:p w14:paraId="640569A4" w14:textId="77777777" w:rsidR="00DE3627" w:rsidRDefault="00DE3627" w:rsidP="002B34CB">
      <w:pPr>
        <w:rPr>
          <w:rFonts w:ascii="Arial Narrow" w:hAnsi="Arial Narrow"/>
          <w:sz w:val="24"/>
          <w:lang w:val="en-US"/>
        </w:rPr>
      </w:pPr>
    </w:p>
    <w:p w14:paraId="3EB2AF31" w14:textId="77777777" w:rsidR="00455766" w:rsidRDefault="00455766" w:rsidP="002B34CB">
      <w:pPr>
        <w:rPr>
          <w:rFonts w:ascii="Arial Narrow" w:hAnsi="Arial Narrow"/>
          <w:sz w:val="24"/>
          <w:lang w:val="en-US"/>
        </w:rPr>
      </w:pPr>
      <w:bookmarkStart w:id="0" w:name="_GoBack"/>
      <w:bookmarkEnd w:id="0"/>
    </w:p>
    <w:p w14:paraId="67F7B2E1" w14:textId="08EBCA45" w:rsidR="002B34CB" w:rsidRDefault="00DB3BC0" w:rsidP="002B34CB">
      <w:pPr>
        <w:rPr>
          <w:rFonts w:ascii="Arial Narrow" w:hAnsi="Arial Narrow"/>
          <w:sz w:val="24"/>
          <w:lang w:val="en-US"/>
        </w:rPr>
      </w:pPr>
      <w:r>
        <w:rPr>
          <w:rFonts w:ascii="Arial Narrow" w:hAnsi="Arial Narrow"/>
          <w:sz w:val="24"/>
          <w:lang w:val="en-US"/>
        </w:rPr>
        <w:t xml:space="preserve">                                                                                                                            </w:t>
      </w:r>
      <w:r w:rsidR="002B34CB">
        <w:rPr>
          <w:rFonts w:ascii="Arial Narrow" w:hAnsi="Arial Narrow"/>
          <w:sz w:val="24"/>
          <w:lang w:val="en-US"/>
        </w:rPr>
        <w:t xml:space="preserve"> Bc</w:t>
      </w:r>
      <w:r w:rsidR="00E35E0A">
        <w:rPr>
          <w:rFonts w:ascii="Arial Narrow" w:hAnsi="Arial Narrow"/>
          <w:sz w:val="24"/>
          <w:lang w:val="en-US"/>
        </w:rPr>
        <w:t>.</w:t>
      </w:r>
      <w:r w:rsidR="002B34CB">
        <w:rPr>
          <w:rFonts w:ascii="Arial Narrow" w:hAnsi="Arial Narrow"/>
          <w:sz w:val="24"/>
          <w:lang w:val="en-US"/>
        </w:rPr>
        <w:t xml:space="preserve">  Eva Tischlerová</w:t>
      </w:r>
    </w:p>
    <w:p w14:paraId="249657E7" w14:textId="77777777" w:rsidR="00FF1C26" w:rsidRPr="00FC1358" w:rsidRDefault="002B34CB" w:rsidP="007C7A75">
      <w:r>
        <w:rPr>
          <w:rFonts w:ascii="Arial Narrow" w:hAnsi="Arial Narrow"/>
          <w:sz w:val="24"/>
          <w:lang w:val="en-US"/>
        </w:rPr>
        <w:t xml:space="preserve">         </w:t>
      </w:r>
      <w:r w:rsidR="00DB3BC0">
        <w:rPr>
          <w:rFonts w:ascii="Arial Narrow" w:hAnsi="Arial Narrow"/>
          <w:sz w:val="24"/>
          <w:lang w:val="en-US"/>
        </w:rPr>
        <w:t xml:space="preserve">                                                                                                           </w:t>
      </w:r>
      <w:r>
        <w:rPr>
          <w:rFonts w:ascii="Arial Narrow" w:hAnsi="Arial Narrow"/>
          <w:sz w:val="24"/>
          <w:lang w:val="en-US"/>
        </w:rPr>
        <w:t xml:space="preserve">  ředitelka SVČ </w:t>
      </w:r>
      <w:r w:rsidR="002F57E7">
        <w:rPr>
          <w:rFonts w:ascii="Arial Narrow" w:hAnsi="Arial Narrow"/>
          <w:sz w:val="24"/>
          <w:lang w:val="en-US"/>
        </w:rPr>
        <w:t>RADOVÁNE</w:t>
      </w:r>
      <w:r w:rsidR="00FC1358">
        <w:rPr>
          <w:rFonts w:ascii="Arial Narrow" w:hAnsi="Arial Narrow"/>
          <w:sz w:val="24"/>
          <w:lang w:val="en-US"/>
        </w:rPr>
        <w:t>K</w:t>
      </w:r>
      <w:r w:rsidR="00E04745">
        <w:rPr>
          <w:rFonts w:ascii="Arial Narrow" w:hAnsi="Arial Narrow"/>
          <w:sz w:val="24"/>
          <w:lang w:val="en-US"/>
        </w:rPr>
        <w:t xml:space="preserve">                                                                          </w:t>
      </w:r>
    </w:p>
    <w:sectPr w:rsidR="00FF1C26" w:rsidRPr="00FC1358" w:rsidSect="00C961B2">
      <w:headerReference w:type="default" r:id="rId12"/>
      <w:footerReference w:type="default" r:id="rId13"/>
      <w:pgSz w:w="11906" w:h="16838"/>
      <w:pgMar w:top="2269" w:right="1133" w:bottom="2269" w:left="993" w:header="426" w:footer="311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9CB071" w14:textId="77777777" w:rsidR="009616F1" w:rsidRDefault="009616F1">
      <w:r>
        <w:separator/>
      </w:r>
    </w:p>
  </w:endnote>
  <w:endnote w:type="continuationSeparator" w:id="0">
    <w:p w14:paraId="4929AC3A" w14:textId="77777777" w:rsidR="009616F1" w:rsidRDefault="00961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ira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gnika">
    <w:altName w:val="Trebuchet MS"/>
    <w:charset w:val="EE"/>
    <w:family w:val="auto"/>
    <w:pitch w:val="variable"/>
    <w:sig w:usb0="00000001" w:usb1="00000003" w:usb2="00000000" w:usb3="00000000" w:csb0="00000093" w:csb1="00000000"/>
  </w:font>
  <w:font w:name="Myriad Pro Cond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F2A60C" w14:textId="77777777" w:rsidR="00C961B2" w:rsidRDefault="00DE14BC" w:rsidP="00C961B2">
    <w:pPr>
      <w:pBdr>
        <w:between w:val="single" w:sz="4" w:space="1" w:color="auto"/>
      </w:pBdr>
    </w:pPr>
    <w:r>
      <w:pict w14:anchorId="13628697">
        <v:rect id="_x0000_i1028" style="width:0;height:1.5pt" o:hralign="center" o:hrstd="t" o:hr="t" fillcolor="#a0a0a0" stroked="f"/>
      </w:pict>
    </w: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4784"/>
      <w:gridCol w:w="4888"/>
    </w:tblGrid>
    <w:tr w:rsidR="00C02EB6" w:rsidRPr="001E7698" w14:paraId="22A386BF" w14:textId="77777777" w:rsidTr="00C02EB6">
      <w:tc>
        <w:tcPr>
          <w:tcW w:w="4784" w:type="dxa"/>
          <w:shd w:val="clear" w:color="auto" w:fill="auto"/>
        </w:tcPr>
        <w:p w14:paraId="24378DFC" w14:textId="6DF7ED3A" w:rsidR="00C02EB6" w:rsidRPr="007677DF" w:rsidRDefault="00C02EB6" w:rsidP="00C02EB6">
          <w:pPr>
            <w:pStyle w:val="Zhlav"/>
            <w:tabs>
              <w:tab w:val="clear" w:pos="4536"/>
              <w:tab w:val="clear" w:pos="9072"/>
              <w:tab w:val="left" w:pos="5528"/>
            </w:tabs>
            <w:spacing w:line="288" w:lineRule="auto"/>
            <w:ind w:right="-426"/>
            <w:jc w:val="both"/>
            <w:rPr>
              <w:rFonts w:ascii="Calibri" w:hAnsi="Calibri"/>
              <w:b/>
              <w:color w:val="808080"/>
              <w:sz w:val="16"/>
            </w:rPr>
          </w:pPr>
          <w:r>
            <w:rPr>
              <w:rFonts w:ascii="Signika" w:hAnsi="Signika"/>
              <w:b/>
              <w:color w:val="808080"/>
              <w:sz w:val="16"/>
            </w:rPr>
            <w:t>P</w:t>
          </w:r>
          <w:r w:rsidRPr="00862C17">
            <w:rPr>
              <w:rFonts w:ascii="Signika" w:hAnsi="Signika"/>
              <w:b/>
              <w:color w:val="808080"/>
              <w:sz w:val="16"/>
            </w:rPr>
            <w:t>racoviště Střediska volného času RADOVÁNEK:</w:t>
          </w:r>
        </w:p>
      </w:tc>
      <w:tc>
        <w:tcPr>
          <w:tcW w:w="4888" w:type="dxa"/>
          <w:shd w:val="clear" w:color="auto" w:fill="auto"/>
        </w:tcPr>
        <w:p w14:paraId="024EC335" w14:textId="77777777" w:rsidR="00C02EB6" w:rsidRPr="007677DF" w:rsidRDefault="00C02EB6" w:rsidP="00C02EB6">
          <w:pPr>
            <w:pStyle w:val="Zhlav"/>
            <w:tabs>
              <w:tab w:val="clear" w:pos="4536"/>
              <w:tab w:val="clear" w:pos="9072"/>
              <w:tab w:val="left" w:pos="5528"/>
            </w:tabs>
            <w:spacing w:line="288" w:lineRule="auto"/>
            <w:ind w:right="-426"/>
            <w:jc w:val="both"/>
            <w:rPr>
              <w:rFonts w:ascii="Calibri" w:hAnsi="Calibri"/>
              <w:color w:val="808080"/>
              <w:sz w:val="16"/>
            </w:rPr>
          </w:pPr>
        </w:p>
      </w:tc>
    </w:tr>
    <w:tr w:rsidR="00C02EB6" w:rsidRPr="001E7698" w14:paraId="636E446E" w14:textId="77777777" w:rsidTr="00C02EB6">
      <w:tc>
        <w:tcPr>
          <w:tcW w:w="4784" w:type="dxa"/>
          <w:shd w:val="clear" w:color="auto" w:fill="auto"/>
        </w:tcPr>
        <w:p w14:paraId="76751398" w14:textId="5B939732" w:rsidR="00C02EB6" w:rsidRPr="007677DF" w:rsidRDefault="00C02EB6" w:rsidP="00C02EB6">
          <w:pPr>
            <w:pStyle w:val="Zhlav"/>
            <w:tabs>
              <w:tab w:val="clear" w:pos="4536"/>
              <w:tab w:val="clear" w:pos="9072"/>
              <w:tab w:val="left" w:pos="5528"/>
            </w:tabs>
            <w:spacing w:line="288" w:lineRule="auto"/>
            <w:ind w:right="-426"/>
            <w:jc w:val="both"/>
            <w:rPr>
              <w:rFonts w:ascii="Calibri" w:hAnsi="Calibri"/>
              <w:color w:val="808080"/>
              <w:sz w:val="16"/>
            </w:rPr>
          </w:pPr>
          <w:r w:rsidRPr="00862C17">
            <w:rPr>
              <w:rFonts w:ascii="Signika" w:hAnsi="Signika"/>
              <w:color w:val="808080"/>
              <w:sz w:val="16"/>
            </w:rPr>
            <w:t>Pallova 52/19, 301 00 Plzeň</w:t>
          </w:r>
          <w:r>
            <w:rPr>
              <w:rFonts w:ascii="Signika" w:hAnsi="Signika"/>
              <w:color w:val="808080"/>
              <w:sz w:val="16"/>
            </w:rPr>
            <w:t>, tel. 777 495 732</w:t>
          </w:r>
        </w:p>
      </w:tc>
      <w:tc>
        <w:tcPr>
          <w:tcW w:w="4888" w:type="dxa"/>
          <w:shd w:val="clear" w:color="auto" w:fill="auto"/>
        </w:tcPr>
        <w:p w14:paraId="047DA6A2" w14:textId="01302D40" w:rsidR="00C02EB6" w:rsidRPr="007677DF" w:rsidRDefault="00C02EB6" w:rsidP="00C02EB6">
          <w:pPr>
            <w:pStyle w:val="Zhlav"/>
            <w:tabs>
              <w:tab w:val="clear" w:pos="4536"/>
              <w:tab w:val="clear" w:pos="9072"/>
              <w:tab w:val="left" w:pos="5528"/>
            </w:tabs>
            <w:spacing w:line="288" w:lineRule="auto"/>
            <w:ind w:right="-426"/>
            <w:jc w:val="both"/>
            <w:rPr>
              <w:rFonts w:ascii="Calibri" w:hAnsi="Calibri"/>
              <w:color w:val="808080"/>
              <w:sz w:val="16"/>
            </w:rPr>
          </w:pPr>
          <w:r w:rsidRPr="00862C17">
            <w:rPr>
              <w:rFonts w:ascii="Signika" w:hAnsi="Signika"/>
              <w:color w:val="808080"/>
              <w:sz w:val="16"/>
            </w:rPr>
            <w:t xml:space="preserve">Ledecká 23, 323 00 Plzeň </w:t>
          </w:r>
          <w:r>
            <w:rPr>
              <w:rFonts w:ascii="Signika" w:hAnsi="Signika"/>
              <w:color w:val="808080"/>
              <w:sz w:val="16"/>
            </w:rPr>
            <w:t>–</w:t>
          </w:r>
          <w:r w:rsidRPr="00862C17">
            <w:rPr>
              <w:rFonts w:ascii="Signika" w:hAnsi="Signika"/>
              <w:color w:val="808080"/>
              <w:sz w:val="16"/>
            </w:rPr>
            <w:t xml:space="preserve"> </w:t>
          </w:r>
          <w:r>
            <w:rPr>
              <w:rFonts w:ascii="Signika" w:hAnsi="Signika"/>
              <w:color w:val="808080"/>
              <w:sz w:val="16"/>
            </w:rPr>
            <w:t>Bolevec, tel. 777 495 751</w:t>
          </w:r>
        </w:p>
      </w:tc>
    </w:tr>
    <w:tr w:rsidR="00C02EB6" w:rsidRPr="001E7698" w14:paraId="5191FAB2" w14:textId="77777777" w:rsidTr="00C02EB6">
      <w:tc>
        <w:tcPr>
          <w:tcW w:w="4784" w:type="dxa"/>
          <w:shd w:val="clear" w:color="auto" w:fill="auto"/>
        </w:tcPr>
        <w:p w14:paraId="522AA0AF" w14:textId="77777777" w:rsidR="00C02EB6" w:rsidRDefault="00C02EB6" w:rsidP="00C02EB6">
          <w:pPr>
            <w:pStyle w:val="Zhlav"/>
            <w:tabs>
              <w:tab w:val="clear" w:pos="4536"/>
              <w:tab w:val="clear" w:pos="9072"/>
              <w:tab w:val="left" w:pos="5528"/>
            </w:tabs>
            <w:spacing w:line="288" w:lineRule="auto"/>
            <w:ind w:right="-426"/>
            <w:jc w:val="both"/>
            <w:rPr>
              <w:rFonts w:ascii="Signika" w:hAnsi="Signika"/>
              <w:color w:val="808080"/>
              <w:sz w:val="16"/>
            </w:rPr>
          </w:pPr>
          <w:r w:rsidRPr="00862C17">
            <w:rPr>
              <w:rFonts w:ascii="Signika" w:hAnsi="Signika"/>
              <w:color w:val="808080"/>
              <w:sz w:val="16"/>
            </w:rPr>
            <w:t>Sady Pětat</w:t>
          </w:r>
          <w:r>
            <w:rPr>
              <w:rFonts w:ascii="Signika" w:hAnsi="Signika"/>
              <w:color w:val="808080"/>
              <w:sz w:val="16"/>
            </w:rPr>
            <w:t>řicátníků 3, 301 00 Plzeň (SMT), tel. 7778 437 871</w:t>
          </w:r>
        </w:p>
        <w:p w14:paraId="184416EA" w14:textId="48634A14" w:rsidR="00C02EB6" w:rsidRPr="007677DF" w:rsidRDefault="00C02EB6" w:rsidP="00C02EB6">
          <w:pPr>
            <w:pStyle w:val="Zhlav"/>
            <w:tabs>
              <w:tab w:val="clear" w:pos="4536"/>
              <w:tab w:val="clear" w:pos="9072"/>
              <w:tab w:val="left" w:pos="5528"/>
            </w:tabs>
            <w:spacing w:line="288" w:lineRule="auto"/>
            <w:ind w:right="-426"/>
            <w:jc w:val="both"/>
            <w:rPr>
              <w:rFonts w:ascii="Calibri" w:hAnsi="Calibri"/>
              <w:color w:val="808080"/>
              <w:sz w:val="16"/>
            </w:rPr>
          </w:pPr>
          <w:r>
            <w:rPr>
              <w:rFonts w:ascii="Signika" w:hAnsi="Signika"/>
              <w:color w:val="808080"/>
              <w:sz w:val="16"/>
            </w:rPr>
            <w:t>Staniční 72, 312 00 Plzeň; tel. 777 495 746</w:t>
          </w:r>
        </w:p>
      </w:tc>
      <w:tc>
        <w:tcPr>
          <w:tcW w:w="4888" w:type="dxa"/>
          <w:shd w:val="clear" w:color="auto" w:fill="auto"/>
        </w:tcPr>
        <w:p w14:paraId="24F5DD18" w14:textId="77777777" w:rsidR="00C02EB6" w:rsidRDefault="00C02EB6" w:rsidP="00C02EB6">
          <w:pPr>
            <w:pStyle w:val="Zhlav"/>
            <w:tabs>
              <w:tab w:val="clear" w:pos="4536"/>
              <w:tab w:val="clear" w:pos="9072"/>
              <w:tab w:val="left" w:pos="5528"/>
            </w:tabs>
            <w:spacing w:line="288" w:lineRule="auto"/>
            <w:ind w:right="-426"/>
            <w:jc w:val="both"/>
            <w:rPr>
              <w:rFonts w:ascii="Signika" w:hAnsi="Signika"/>
              <w:color w:val="808080"/>
              <w:sz w:val="16"/>
            </w:rPr>
          </w:pPr>
          <w:r w:rsidRPr="00862C17">
            <w:rPr>
              <w:rFonts w:ascii="Signika" w:hAnsi="Signika"/>
              <w:color w:val="808080"/>
              <w:sz w:val="16"/>
            </w:rPr>
            <w:t xml:space="preserve">Komenského 42, 323 00 Plzeň </w:t>
          </w:r>
          <w:r>
            <w:rPr>
              <w:rFonts w:ascii="Signika" w:hAnsi="Signika"/>
              <w:color w:val="808080"/>
              <w:sz w:val="16"/>
            </w:rPr>
            <w:t>–</w:t>
          </w:r>
          <w:r w:rsidRPr="00862C17">
            <w:rPr>
              <w:rFonts w:ascii="Signika" w:hAnsi="Signika"/>
              <w:color w:val="808080"/>
              <w:sz w:val="16"/>
            </w:rPr>
            <w:t xml:space="preserve"> Bolevec</w:t>
          </w:r>
          <w:r>
            <w:rPr>
              <w:rFonts w:ascii="Signika" w:hAnsi="Signika"/>
              <w:color w:val="808080"/>
              <w:sz w:val="16"/>
            </w:rPr>
            <w:t>, tel. 777 495 733</w:t>
          </w:r>
        </w:p>
        <w:p w14:paraId="072FD884" w14:textId="072F9D11" w:rsidR="00C02EB6" w:rsidRPr="007677DF" w:rsidRDefault="00C02EB6" w:rsidP="00C02EB6">
          <w:pPr>
            <w:pStyle w:val="Zhlav"/>
            <w:tabs>
              <w:tab w:val="clear" w:pos="4536"/>
              <w:tab w:val="clear" w:pos="9072"/>
              <w:tab w:val="left" w:pos="5528"/>
            </w:tabs>
            <w:spacing w:line="288" w:lineRule="auto"/>
            <w:ind w:right="-426"/>
            <w:jc w:val="both"/>
            <w:rPr>
              <w:rFonts w:ascii="Calibri" w:hAnsi="Calibri"/>
              <w:color w:val="808080"/>
              <w:sz w:val="16"/>
            </w:rPr>
          </w:pPr>
          <w:r>
            <w:rPr>
              <w:rFonts w:ascii="Signika" w:hAnsi="Signika"/>
              <w:color w:val="808080"/>
              <w:sz w:val="16"/>
            </w:rPr>
            <w:t>Nade Mží 1, 318 00 Plzeň – Skvrňany; tel. 777 495 733</w:t>
          </w:r>
        </w:p>
      </w:tc>
    </w:tr>
    <w:tr w:rsidR="00C02EB6" w:rsidRPr="001E7698" w14:paraId="7FC9506A" w14:textId="77777777" w:rsidTr="00C02EB6">
      <w:tc>
        <w:tcPr>
          <w:tcW w:w="4784" w:type="dxa"/>
          <w:shd w:val="clear" w:color="auto" w:fill="auto"/>
        </w:tcPr>
        <w:p w14:paraId="684B6816" w14:textId="208609A7" w:rsidR="00C02EB6" w:rsidRPr="007677DF" w:rsidRDefault="00C02EB6" w:rsidP="00C02EB6">
          <w:pPr>
            <w:pStyle w:val="Zhlav"/>
            <w:tabs>
              <w:tab w:val="clear" w:pos="4536"/>
              <w:tab w:val="clear" w:pos="9072"/>
              <w:tab w:val="left" w:pos="5528"/>
            </w:tabs>
            <w:spacing w:line="288" w:lineRule="auto"/>
            <w:ind w:right="-426"/>
            <w:jc w:val="both"/>
            <w:rPr>
              <w:rFonts w:ascii="Calibri" w:hAnsi="Calibri"/>
              <w:color w:val="808080"/>
              <w:sz w:val="16"/>
            </w:rPr>
          </w:pPr>
          <w:r w:rsidRPr="00862C17">
            <w:rPr>
              <w:rFonts w:ascii="Signika" w:hAnsi="Signika"/>
              <w:color w:val="808080"/>
              <w:sz w:val="16"/>
            </w:rPr>
            <w:t>Pod Továrnou 333, 331 51 Kaznějov</w:t>
          </w:r>
          <w:r>
            <w:rPr>
              <w:rFonts w:ascii="Signika" w:hAnsi="Signika"/>
              <w:color w:val="808080"/>
              <w:sz w:val="16"/>
            </w:rPr>
            <w:t>, tel. 605 278 215</w:t>
          </w:r>
          <w:r w:rsidRPr="00862C17">
            <w:rPr>
              <w:rFonts w:ascii="Signika" w:hAnsi="Signika"/>
              <w:color w:val="808080"/>
              <w:sz w:val="16"/>
            </w:rPr>
            <w:t xml:space="preserve"> </w:t>
          </w:r>
        </w:p>
      </w:tc>
      <w:tc>
        <w:tcPr>
          <w:tcW w:w="4888" w:type="dxa"/>
          <w:shd w:val="clear" w:color="auto" w:fill="auto"/>
        </w:tcPr>
        <w:p w14:paraId="2FE503A3" w14:textId="4A6C9043" w:rsidR="00C02EB6" w:rsidRPr="007677DF" w:rsidRDefault="00C02EB6" w:rsidP="00C02EB6">
          <w:pPr>
            <w:pStyle w:val="Zhlav"/>
            <w:tabs>
              <w:tab w:val="clear" w:pos="4536"/>
              <w:tab w:val="clear" w:pos="9072"/>
              <w:tab w:val="left" w:pos="5528"/>
            </w:tabs>
            <w:spacing w:line="288" w:lineRule="auto"/>
            <w:ind w:right="-426"/>
            <w:jc w:val="both"/>
            <w:rPr>
              <w:rFonts w:ascii="Calibri" w:hAnsi="Calibri"/>
              <w:color w:val="808080"/>
              <w:sz w:val="16"/>
            </w:rPr>
          </w:pPr>
          <w:r w:rsidRPr="00862C17">
            <w:rPr>
              <w:rFonts w:ascii="Signika" w:hAnsi="Signika"/>
              <w:color w:val="808080"/>
              <w:sz w:val="16"/>
            </w:rPr>
            <w:t>Petří</w:t>
          </w:r>
          <w:r>
            <w:rPr>
              <w:rFonts w:ascii="Signika" w:hAnsi="Signika"/>
              <w:color w:val="808080"/>
              <w:sz w:val="16"/>
            </w:rPr>
            <w:t>nská 43, 326 00 Plzeň – Slovany; tel. 777 495 747</w:t>
          </w:r>
        </w:p>
      </w:tc>
    </w:tr>
    <w:tr w:rsidR="00C02EB6" w:rsidRPr="001E7698" w14:paraId="7BDFFCF7" w14:textId="77777777" w:rsidTr="00C02EB6">
      <w:tc>
        <w:tcPr>
          <w:tcW w:w="4784" w:type="dxa"/>
          <w:shd w:val="clear" w:color="auto" w:fill="auto"/>
        </w:tcPr>
        <w:p w14:paraId="691EE84B" w14:textId="5F2E0A58" w:rsidR="00C02EB6" w:rsidRPr="007677DF" w:rsidRDefault="00C02EB6" w:rsidP="00C02EB6">
          <w:pPr>
            <w:pStyle w:val="Zhlav"/>
            <w:tabs>
              <w:tab w:val="clear" w:pos="4536"/>
              <w:tab w:val="clear" w:pos="9072"/>
              <w:tab w:val="left" w:pos="5528"/>
            </w:tabs>
            <w:spacing w:line="288" w:lineRule="auto"/>
            <w:ind w:right="-426"/>
            <w:jc w:val="both"/>
            <w:rPr>
              <w:rFonts w:ascii="Calibri" w:hAnsi="Calibri"/>
              <w:color w:val="808080"/>
              <w:sz w:val="16"/>
            </w:rPr>
          </w:pPr>
          <w:r w:rsidRPr="00862C17">
            <w:rPr>
              <w:rFonts w:ascii="Signika" w:hAnsi="Signika"/>
              <w:color w:val="808080"/>
              <w:sz w:val="16"/>
            </w:rPr>
            <w:t>Manětín 12, 331 62 Manětín</w:t>
          </w:r>
          <w:r>
            <w:rPr>
              <w:rFonts w:ascii="Signika" w:hAnsi="Signika"/>
              <w:color w:val="808080"/>
              <w:sz w:val="16"/>
            </w:rPr>
            <w:t>, tel. 731 410 716</w:t>
          </w:r>
        </w:p>
      </w:tc>
      <w:tc>
        <w:tcPr>
          <w:tcW w:w="4888" w:type="dxa"/>
          <w:shd w:val="clear" w:color="auto" w:fill="auto"/>
        </w:tcPr>
        <w:p w14:paraId="035609A5" w14:textId="77777777" w:rsidR="00C02EB6" w:rsidRDefault="00C02EB6" w:rsidP="00C02EB6">
          <w:pPr>
            <w:pStyle w:val="Zhlav"/>
            <w:tabs>
              <w:tab w:val="clear" w:pos="4536"/>
              <w:tab w:val="clear" w:pos="9072"/>
              <w:tab w:val="left" w:pos="5528"/>
            </w:tabs>
            <w:spacing w:line="288" w:lineRule="auto"/>
            <w:ind w:right="-426"/>
            <w:jc w:val="both"/>
            <w:rPr>
              <w:rFonts w:ascii="Signika" w:hAnsi="Signika"/>
              <w:color w:val="808080"/>
              <w:sz w:val="16"/>
            </w:rPr>
          </w:pPr>
          <w:r w:rsidRPr="00862C17">
            <w:rPr>
              <w:rFonts w:ascii="Signika" w:hAnsi="Signika"/>
              <w:color w:val="808080"/>
              <w:sz w:val="16"/>
            </w:rPr>
            <w:t>Nečtiny 39, 331 63</w:t>
          </w:r>
          <w:r>
            <w:rPr>
              <w:rFonts w:ascii="Signika" w:hAnsi="Signika"/>
              <w:color w:val="808080"/>
              <w:sz w:val="16"/>
            </w:rPr>
            <w:t xml:space="preserve"> Nečtiny; tel. 605 278 215</w:t>
          </w:r>
        </w:p>
        <w:p w14:paraId="61C273C3" w14:textId="044FC570" w:rsidR="00C02EB6" w:rsidRPr="007677DF" w:rsidRDefault="00C02EB6" w:rsidP="00C02EB6">
          <w:pPr>
            <w:pStyle w:val="Zhlav"/>
            <w:tabs>
              <w:tab w:val="clear" w:pos="4536"/>
              <w:tab w:val="clear" w:pos="9072"/>
              <w:tab w:val="left" w:pos="5528"/>
            </w:tabs>
            <w:spacing w:line="288" w:lineRule="auto"/>
            <w:ind w:right="-426"/>
            <w:jc w:val="both"/>
            <w:rPr>
              <w:rFonts w:ascii="Calibri" w:hAnsi="Calibri"/>
              <w:color w:val="808080"/>
              <w:sz w:val="16"/>
            </w:rPr>
          </w:pPr>
        </w:p>
      </w:tc>
    </w:tr>
  </w:tbl>
  <w:p w14:paraId="5AF89CF8" w14:textId="77777777" w:rsidR="002D2B8A" w:rsidRPr="00597743" w:rsidRDefault="002D2B8A" w:rsidP="006A6FF7">
    <w:pPr>
      <w:pStyle w:val="Zhlav"/>
      <w:tabs>
        <w:tab w:val="clear" w:pos="4536"/>
        <w:tab w:val="clear" w:pos="9072"/>
        <w:tab w:val="left" w:pos="3828"/>
      </w:tabs>
      <w:spacing w:line="288" w:lineRule="auto"/>
      <w:ind w:right="-426"/>
      <w:rPr>
        <w:rFonts w:ascii="Myriad Pro Cond" w:hAnsi="Myriad Pro Cond"/>
        <w:b/>
        <w:color w:val="808080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AABF12" w14:textId="77777777" w:rsidR="009616F1" w:rsidRDefault="009616F1">
      <w:r>
        <w:separator/>
      </w:r>
    </w:p>
  </w:footnote>
  <w:footnote w:type="continuationSeparator" w:id="0">
    <w:p w14:paraId="4770DB5F" w14:textId="77777777" w:rsidR="009616F1" w:rsidRDefault="00961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1" w:type="dxa"/>
      <w:tblInd w:w="108" w:type="dxa"/>
      <w:tblLayout w:type="fixed"/>
      <w:tblLook w:val="04A0" w:firstRow="1" w:lastRow="0" w:firstColumn="1" w:lastColumn="0" w:noHBand="0" w:noVBand="1"/>
    </w:tblPr>
    <w:tblGrid>
      <w:gridCol w:w="4962"/>
      <w:gridCol w:w="3260"/>
      <w:gridCol w:w="1559"/>
    </w:tblGrid>
    <w:tr w:rsidR="00BF0B9D" w:rsidRPr="00513063" w14:paraId="63C6F763" w14:textId="77777777" w:rsidTr="00C961B2">
      <w:trPr>
        <w:cantSplit/>
        <w:trHeight w:val="1276"/>
      </w:trPr>
      <w:tc>
        <w:tcPr>
          <w:tcW w:w="4962" w:type="dxa"/>
          <w:tcBorders>
            <w:right w:val="single" w:sz="4" w:space="0" w:color="FFFFFF"/>
          </w:tcBorders>
          <w:shd w:val="clear" w:color="auto" w:fill="auto"/>
          <w:vAlign w:val="center"/>
        </w:tcPr>
        <w:p w14:paraId="2529F2C0" w14:textId="77777777" w:rsidR="00BF0B9D" w:rsidRPr="00513063" w:rsidRDefault="00492FA0" w:rsidP="00C961B2">
          <w:pPr>
            <w:pStyle w:val="Zhlav"/>
            <w:spacing w:line="360" w:lineRule="auto"/>
            <w:rPr>
              <w:color w:val="333333"/>
              <w:spacing w:val="40"/>
              <w:sz w:val="24"/>
            </w:rPr>
          </w:pPr>
          <w:r w:rsidRPr="00003ACC">
            <w:rPr>
              <w:noProof/>
            </w:rPr>
            <w:drawing>
              <wp:inline distT="0" distB="0" distL="0" distR="0">
                <wp:extent cx="2762250" cy="742950"/>
                <wp:effectExtent l="0" t="0" r="0" b="0"/>
                <wp:docPr id="3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22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  <w:tcBorders>
            <w:left w:val="single" w:sz="4" w:space="0" w:color="FFFFFF"/>
          </w:tcBorders>
          <w:shd w:val="clear" w:color="auto" w:fill="auto"/>
          <w:vAlign w:val="center"/>
        </w:tcPr>
        <w:p w14:paraId="55527223" w14:textId="77777777" w:rsidR="00723CF4" w:rsidRDefault="00723CF4" w:rsidP="00092F27">
          <w:pPr>
            <w:rPr>
              <w:rFonts w:ascii="Calibri" w:hAnsi="Calibri"/>
              <w:color w:val="808080"/>
              <w:sz w:val="18"/>
              <w:szCs w:val="20"/>
            </w:rPr>
          </w:pPr>
          <w:r>
            <w:rPr>
              <w:rFonts w:ascii="Calibri" w:hAnsi="Calibri"/>
              <w:color w:val="808080"/>
              <w:sz w:val="18"/>
              <w:szCs w:val="20"/>
            </w:rPr>
            <w:t>Středisko volného času RADOVÁNEK</w:t>
          </w:r>
        </w:p>
        <w:p w14:paraId="56F18001" w14:textId="77777777" w:rsidR="00BF0B9D" w:rsidRPr="00DD7412" w:rsidRDefault="00BF0B9D" w:rsidP="00092F27">
          <w:pPr>
            <w:rPr>
              <w:rFonts w:ascii="Tahoma" w:hAnsi="Tahoma" w:cs="Tahoma"/>
              <w:color w:val="808080"/>
              <w:sz w:val="16"/>
              <w:szCs w:val="20"/>
            </w:rPr>
          </w:pPr>
          <w:r w:rsidRPr="00513063">
            <w:rPr>
              <w:rFonts w:ascii="Calibri" w:hAnsi="Calibri"/>
              <w:color w:val="808080"/>
              <w:sz w:val="18"/>
              <w:szCs w:val="20"/>
            </w:rPr>
            <w:t xml:space="preserve">Pallova 52/19, Východní Předměstí, </w:t>
          </w:r>
          <w:r w:rsidRPr="00513063">
            <w:rPr>
              <w:rFonts w:ascii="Calibri" w:hAnsi="Calibri"/>
              <w:color w:val="808080"/>
              <w:sz w:val="18"/>
              <w:szCs w:val="20"/>
            </w:rPr>
            <w:br/>
            <w:t>301 00 Plzeň</w:t>
          </w:r>
          <w:r>
            <w:rPr>
              <w:rFonts w:ascii="Calibri" w:hAnsi="Calibri"/>
              <w:color w:val="808080"/>
              <w:sz w:val="18"/>
              <w:szCs w:val="20"/>
            </w:rPr>
            <w:t xml:space="preserve"> | </w:t>
          </w:r>
          <w:r w:rsidRPr="00513063">
            <w:rPr>
              <w:rFonts w:ascii="Calibri" w:hAnsi="Calibri"/>
              <w:color w:val="808080"/>
              <w:sz w:val="18"/>
              <w:szCs w:val="20"/>
            </w:rPr>
            <w:t>IČO: 69977836</w:t>
          </w:r>
          <w:r w:rsidRPr="00513063">
            <w:rPr>
              <w:rFonts w:ascii="Calibri" w:hAnsi="Calibri"/>
              <w:color w:val="808080"/>
              <w:sz w:val="18"/>
              <w:szCs w:val="20"/>
            </w:rPr>
            <w:br/>
            <w:t>Bankovní spojení:</w:t>
          </w:r>
          <w:r w:rsidRPr="00513063">
            <w:rPr>
              <w:rFonts w:ascii="Calibri" w:hAnsi="Calibri"/>
              <w:color w:val="808080"/>
              <w:sz w:val="18"/>
              <w:szCs w:val="20"/>
            </w:rPr>
            <w:br/>
            <w:t>ČSOB Plzeň, č. ú. 256488599/0300</w:t>
          </w:r>
          <w:r w:rsidR="0000286D">
            <w:rPr>
              <w:rFonts w:ascii="Calibri" w:hAnsi="Calibri"/>
              <w:color w:val="808080"/>
              <w:sz w:val="18"/>
              <w:szCs w:val="20"/>
            </w:rPr>
            <w:br/>
            <w:t xml:space="preserve">Datová schránka: </w:t>
          </w:r>
          <w:r w:rsidR="007C7A75">
            <w:rPr>
              <w:rFonts w:ascii="Calibri" w:hAnsi="Calibri"/>
              <w:bCs/>
              <w:color w:val="808080"/>
              <w:sz w:val="18"/>
              <w:szCs w:val="20"/>
            </w:rPr>
            <w:t>2hdgiq</w:t>
          </w:r>
          <w:r w:rsidR="0000286D" w:rsidRPr="0000286D">
            <w:rPr>
              <w:rFonts w:ascii="Calibri" w:hAnsi="Calibri"/>
              <w:bCs/>
              <w:color w:val="808080"/>
              <w:sz w:val="18"/>
              <w:szCs w:val="20"/>
            </w:rPr>
            <w:t>h</w:t>
          </w:r>
          <w:r w:rsidRPr="00513063">
            <w:rPr>
              <w:rFonts w:ascii="Calibri" w:hAnsi="Calibri"/>
              <w:color w:val="808080"/>
              <w:sz w:val="18"/>
              <w:szCs w:val="20"/>
            </w:rPr>
            <w:br/>
          </w:r>
          <w:hyperlink r:id="rId2" w:history="1">
            <w:r w:rsidRPr="00BF0B9D">
              <w:rPr>
                <w:rStyle w:val="Hypertextovodkaz"/>
                <w:rFonts w:ascii="Calibri" w:hAnsi="Calibri"/>
                <w:b/>
                <w:i w:val="0"/>
                <w:color w:val="808080"/>
                <w:sz w:val="18"/>
                <w:szCs w:val="20"/>
                <w:u w:val="none"/>
              </w:rPr>
              <w:t>www.radovanek.cz</w:t>
            </w:r>
          </w:hyperlink>
          <w:r>
            <w:rPr>
              <w:rFonts w:ascii="Calibri" w:hAnsi="Calibri"/>
              <w:i/>
              <w:color w:val="808080"/>
              <w:sz w:val="18"/>
              <w:szCs w:val="20"/>
            </w:rPr>
            <w:t xml:space="preserve"> </w:t>
          </w:r>
        </w:p>
      </w:tc>
      <w:tc>
        <w:tcPr>
          <w:tcW w:w="1559" w:type="dxa"/>
          <w:shd w:val="clear" w:color="auto" w:fill="auto"/>
          <w:vAlign w:val="center"/>
        </w:tcPr>
        <w:p w14:paraId="09C897A9" w14:textId="77777777" w:rsidR="00BF0B9D" w:rsidRPr="0000286D" w:rsidRDefault="0000286D" w:rsidP="00C961B2">
          <w:pPr>
            <w:ind w:left="34"/>
            <w:rPr>
              <w:rFonts w:ascii="Calibri" w:hAnsi="Calibri"/>
              <w:color w:val="808080"/>
              <w:sz w:val="20"/>
              <w:szCs w:val="20"/>
            </w:rPr>
          </w:pPr>
          <w:r w:rsidRPr="0000286D">
            <w:rPr>
              <w:rFonts w:ascii="Calibri" w:hAnsi="Calibri"/>
              <w:color w:val="808080"/>
              <w:sz w:val="20"/>
              <w:szCs w:val="20"/>
            </w:rPr>
            <w:t>Působiště</w:t>
          </w:r>
          <w:r w:rsidR="00BF0B9D" w:rsidRPr="0000286D">
            <w:rPr>
              <w:rFonts w:ascii="Calibri" w:hAnsi="Calibri"/>
              <w:color w:val="808080"/>
              <w:sz w:val="20"/>
              <w:szCs w:val="20"/>
            </w:rPr>
            <w:t>:</w:t>
          </w:r>
        </w:p>
        <w:p w14:paraId="6F6ED415" w14:textId="77777777" w:rsidR="00BF0B9D" w:rsidRPr="0000286D" w:rsidRDefault="00BF0B9D" w:rsidP="00BF0B9D">
          <w:pPr>
            <w:ind w:left="34"/>
            <w:rPr>
              <w:rFonts w:ascii="Calibri" w:hAnsi="Calibri"/>
              <w:color w:val="808080"/>
              <w:sz w:val="20"/>
              <w:szCs w:val="20"/>
            </w:rPr>
          </w:pPr>
          <w:r w:rsidRPr="0000286D">
            <w:rPr>
              <w:rFonts w:ascii="Calibri" w:hAnsi="Calibri"/>
              <w:color w:val="808080"/>
              <w:sz w:val="20"/>
              <w:szCs w:val="20"/>
            </w:rPr>
            <w:t>Plzeň</w:t>
          </w:r>
        </w:p>
        <w:p w14:paraId="09CB117C" w14:textId="77777777" w:rsidR="00BF0B9D" w:rsidRDefault="00BF0B9D" w:rsidP="00BF0B9D">
          <w:pPr>
            <w:ind w:left="34"/>
            <w:rPr>
              <w:rFonts w:ascii="Calibri" w:hAnsi="Calibri"/>
              <w:color w:val="808080"/>
              <w:sz w:val="20"/>
              <w:szCs w:val="20"/>
            </w:rPr>
          </w:pPr>
          <w:r w:rsidRPr="0000286D">
            <w:rPr>
              <w:rFonts w:ascii="Calibri" w:hAnsi="Calibri"/>
              <w:color w:val="808080"/>
              <w:sz w:val="20"/>
              <w:szCs w:val="20"/>
            </w:rPr>
            <w:t>Kaznějov</w:t>
          </w:r>
          <w:r w:rsidRPr="0000286D">
            <w:rPr>
              <w:rFonts w:ascii="Calibri" w:hAnsi="Calibri"/>
              <w:color w:val="808080"/>
              <w:sz w:val="20"/>
              <w:szCs w:val="20"/>
            </w:rPr>
            <w:br/>
            <w:t xml:space="preserve">Nečtiny </w:t>
          </w:r>
          <w:r w:rsidRPr="0000286D">
            <w:rPr>
              <w:rFonts w:ascii="Calibri" w:hAnsi="Calibri"/>
              <w:color w:val="808080"/>
              <w:sz w:val="20"/>
              <w:szCs w:val="20"/>
            </w:rPr>
            <w:br/>
            <w:t>Manětín</w:t>
          </w:r>
        </w:p>
        <w:p w14:paraId="4E6A6C3B" w14:textId="77777777" w:rsidR="003F0E57" w:rsidRPr="00513063" w:rsidRDefault="003F0E57" w:rsidP="00BF0B9D">
          <w:pPr>
            <w:ind w:left="34"/>
            <w:rPr>
              <w:color w:val="808080"/>
              <w:spacing w:val="40"/>
              <w:sz w:val="16"/>
            </w:rPr>
          </w:pPr>
          <w:r>
            <w:rPr>
              <w:rFonts w:ascii="Calibri" w:hAnsi="Calibri"/>
              <w:color w:val="808080"/>
              <w:sz w:val="20"/>
              <w:szCs w:val="20"/>
            </w:rPr>
            <w:t>Kozolupy</w:t>
          </w:r>
        </w:p>
      </w:tc>
    </w:tr>
  </w:tbl>
  <w:p w14:paraId="630D76A4" w14:textId="77777777" w:rsidR="002D2B8A" w:rsidRPr="0095062C" w:rsidRDefault="00DE14BC" w:rsidP="00DD7412">
    <w:pPr>
      <w:pStyle w:val="Zhlav"/>
      <w:spacing w:line="360" w:lineRule="auto"/>
      <w:rPr>
        <w:color w:val="333333"/>
        <w:spacing w:val="40"/>
        <w:sz w:val="24"/>
      </w:rPr>
    </w:pPr>
    <w:r>
      <w:pict w14:anchorId="0C464F2F">
        <v:rect id="_x0000_i1027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DFF1"/>
      </v:shape>
    </w:pict>
  </w:numPicBullet>
  <w:numPicBullet w:numPicBulletId="1">
    <w:pict>
      <v:shape id="_x0000_i1029" type="#_x0000_t75" style="width:21pt;height:15.75pt" o:bullet="t">
        <v:imagedata r:id="rId2" o:title="symbol_adr"/>
      </v:shape>
    </w:pict>
  </w:numPicBullet>
  <w:abstractNum w:abstractNumId="0" w15:restartNumberingAfterBreak="0">
    <w:nsid w:val="FFFFFF7C"/>
    <w:multiLevelType w:val="singleLevel"/>
    <w:tmpl w:val="47E69E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092C9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0F878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D08A0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A645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B3845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41C370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1785C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88B2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267F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1A3D49"/>
    <w:multiLevelType w:val="hybridMultilevel"/>
    <w:tmpl w:val="4EB25C82"/>
    <w:lvl w:ilvl="0" w:tplc="74240A7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301C9F"/>
    <w:multiLevelType w:val="hybridMultilevel"/>
    <w:tmpl w:val="166CA8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AF1AC7"/>
    <w:multiLevelType w:val="multilevel"/>
    <w:tmpl w:val="1CB8116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AF6F82"/>
    <w:multiLevelType w:val="hybridMultilevel"/>
    <w:tmpl w:val="1CB81162"/>
    <w:lvl w:ilvl="0" w:tplc="0405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582ECC"/>
    <w:multiLevelType w:val="hybridMultilevel"/>
    <w:tmpl w:val="5D5A97EE"/>
    <w:lvl w:ilvl="0" w:tplc="B93492DA">
      <w:numFmt w:val="bullet"/>
      <w:lvlText w:val=""/>
      <w:lvlJc w:val="left"/>
      <w:pPr>
        <w:tabs>
          <w:tab w:val="num" w:pos="5016"/>
        </w:tabs>
        <w:ind w:left="5016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5736"/>
        </w:tabs>
        <w:ind w:left="57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176"/>
        </w:tabs>
        <w:ind w:left="71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896"/>
        </w:tabs>
        <w:ind w:left="78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616"/>
        </w:tabs>
        <w:ind w:left="86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336"/>
        </w:tabs>
        <w:ind w:left="93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056"/>
        </w:tabs>
        <w:ind w:left="100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776"/>
        </w:tabs>
        <w:ind w:left="10776" w:hanging="360"/>
      </w:pPr>
      <w:rPr>
        <w:rFonts w:ascii="Wingdings" w:hAnsi="Wingdings" w:hint="default"/>
      </w:rPr>
    </w:lvl>
  </w:abstractNum>
  <w:abstractNum w:abstractNumId="15" w15:restartNumberingAfterBreak="0">
    <w:nsid w:val="4ED179C1"/>
    <w:multiLevelType w:val="hybridMultilevel"/>
    <w:tmpl w:val="02CC87EA"/>
    <w:lvl w:ilvl="0" w:tplc="040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3"/>
  </w:num>
  <w:num w:numId="5">
    <w:abstractNumId w:val="12"/>
  </w:num>
  <w:num w:numId="6">
    <w:abstractNumId w:val="10"/>
  </w:num>
  <w:num w:numId="7">
    <w:abstractNumId w:val="1"/>
  </w:num>
  <w:num w:numId="8">
    <w:abstractNumId w:val="0"/>
  </w:num>
  <w:num w:numId="9">
    <w:abstractNumId w:val="14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567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55"/>
    <w:rsid w:val="0000286D"/>
    <w:rsid w:val="00002C67"/>
    <w:rsid w:val="000103BA"/>
    <w:rsid w:val="000154E5"/>
    <w:rsid w:val="00015D88"/>
    <w:rsid w:val="0002654B"/>
    <w:rsid w:val="000332AB"/>
    <w:rsid w:val="00035232"/>
    <w:rsid w:val="00042C98"/>
    <w:rsid w:val="00043A17"/>
    <w:rsid w:val="00052DF0"/>
    <w:rsid w:val="00053702"/>
    <w:rsid w:val="00057A87"/>
    <w:rsid w:val="00063DC8"/>
    <w:rsid w:val="00073490"/>
    <w:rsid w:val="00086D76"/>
    <w:rsid w:val="00092F27"/>
    <w:rsid w:val="000B1D62"/>
    <w:rsid w:val="000B2C3F"/>
    <w:rsid w:val="000B52D1"/>
    <w:rsid w:val="000C2DF0"/>
    <w:rsid w:val="000D276E"/>
    <w:rsid w:val="000D32B5"/>
    <w:rsid w:val="000D4FA7"/>
    <w:rsid w:val="000D6BBB"/>
    <w:rsid w:val="000D6DD8"/>
    <w:rsid w:val="000D7DCD"/>
    <w:rsid w:val="000F019C"/>
    <w:rsid w:val="000F118F"/>
    <w:rsid w:val="000F2FD4"/>
    <w:rsid w:val="000F3C56"/>
    <w:rsid w:val="000F7B5A"/>
    <w:rsid w:val="001074BD"/>
    <w:rsid w:val="00107FE8"/>
    <w:rsid w:val="001132CE"/>
    <w:rsid w:val="00113552"/>
    <w:rsid w:val="00114472"/>
    <w:rsid w:val="00122B0E"/>
    <w:rsid w:val="00135CF3"/>
    <w:rsid w:val="00143289"/>
    <w:rsid w:val="00143B77"/>
    <w:rsid w:val="001534A6"/>
    <w:rsid w:val="001575D4"/>
    <w:rsid w:val="001735E4"/>
    <w:rsid w:val="001746C1"/>
    <w:rsid w:val="00182FA5"/>
    <w:rsid w:val="0018422F"/>
    <w:rsid w:val="0018714F"/>
    <w:rsid w:val="001918FB"/>
    <w:rsid w:val="00197C62"/>
    <w:rsid w:val="001A0491"/>
    <w:rsid w:val="001A3C2A"/>
    <w:rsid w:val="001A7915"/>
    <w:rsid w:val="001A7CB7"/>
    <w:rsid w:val="001B4887"/>
    <w:rsid w:val="001B6E59"/>
    <w:rsid w:val="001C076A"/>
    <w:rsid w:val="001D499F"/>
    <w:rsid w:val="001E7698"/>
    <w:rsid w:val="001E7A2A"/>
    <w:rsid w:val="001F0352"/>
    <w:rsid w:val="001F2E26"/>
    <w:rsid w:val="001F551C"/>
    <w:rsid w:val="001F6EC2"/>
    <w:rsid w:val="00200FC9"/>
    <w:rsid w:val="002011DD"/>
    <w:rsid w:val="00207535"/>
    <w:rsid w:val="002125B2"/>
    <w:rsid w:val="002407BC"/>
    <w:rsid w:val="00250207"/>
    <w:rsid w:val="00252103"/>
    <w:rsid w:val="00254CA5"/>
    <w:rsid w:val="00256B14"/>
    <w:rsid w:val="002615BD"/>
    <w:rsid w:val="002652F1"/>
    <w:rsid w:val="002804E2"/>
    <w:rsid w:val="002841AE"/>
    <w:rsid w:val="0028580F"/>
    <w:rsid w:val="00285D84"/>
    <w:rsid w:val="00286C83"/>
    <w:rsid w:val="002921DB"/>
    <w:rsid w:val="00293CAA"/>
    <w:rsid w:val="00293E4D"/>
    <w:rsid w:val="002A44B7"/>
    <w:rsid w:val="002B2C45"/>
    <w:rsid w:val="002B34CB"/>
    <w:rsid w:val="002B43EB"/>
    <w:rsid w:val="002C14CE"/>
    <w:rsid w:val="002C70DD"/>
    <w:rsid w:val="002D05B9"/>
    <w:rsid w:val="002D2B8A"/>
    <w:rsid w:val="002D60FE"/>
    <w:rsid w:val="002E3804"/>
    <w:rsid w:val="002F57E7"/>
    <w:rsid w:val="002F757E"/>
    <w:rsid w:val="0030249E"/>
    <w:rsid w:val="00313AE6"/>
    <w:rsid w:val="0031538C"/>
    <w:rsid w:val="0032346B"/>
    <w:rsid w:val="003300A2"/>
    <w:rsid w:val="003307D3"/>
    <w:rsid w:val="00331A78"/>
    <w:rsid w:val="003338D2"/>
    <w:rsid w:val="00344A78"/>
    <w:rsid w:val="00345326"/>
    <w:rsid w:val="003537A9"/>
    <w:rsid w:val="003569F7"/>
    <w:rsid w:val="00364EA1"/>
    <w:rsid w:val="00365CEA"/>
    <w:rsid w:val="00370F8E"/>
    <w:rsid w:val="003741F0"/>
    <w:rsid w:val="00383528"/>
    <w:rsid w:val="0038371C"/>
    <w:rsid w:val="003852B8"/>
    <w:rsid w:val="00391B2F"/>
    <w:rsid w:val="003C2DF1"/>
    <w:rsid w:val="003C3EEC"/>
    <w:rsid w:val="003C4758"/>
    <w:rsid w:val="003C5794"/>
    <w:rsid w:val="003D38F2"/>
    <w:rsid w:val="003D7768"/>
    <w:rsid w:val="003E39FC"/>
    <w:rsid w:val="003E4F2D"/>
    <w:rsid w:val="003E5690"/>
    <w:rsid w:val="003E7E6A"/>
    <w:rsid w:val="003F0E57"/>
    <w:rsid w:val="004010AE"/>
    <w:rsid w:val="004068FB"/>
    <w:rsid w:val="00410AF9"/>
    <w:rsid w:val="00424D90"/>
    <w:rsid w:val="00440898"/>
    <w:rsid w:val="00441AD4"/>
    <w:rsid w:val="004451D3"/>
    <w:rsid w:val="00450A8B"/>
    <w:rsid w:val="00455046"/>
    <w:rsid w:val="00455766"/>
    <w:rsid w:val="00456BA9"/>
    <w:rsid w:val="004678E3"/>
    <w:rsid w:val="00471F06"/>
    <w:rsid w:val="00482F58"/>
    <w:rsid w:val="0048615A"/>
    <w:rsid w:val="00486A42"/>
    <w:rsid w:val="00491AD7"/>
    <w:rsid w:val="00492FA0"/>
    <w:rsid w:val="0049485F"/>
    <w:rsid w:val="004A23EB"/>
    <w:rsid w:val="004A5F7C"/>
    <w:rsid w:val="004B03B0"/>
    <w:rsid w:val="004C0762"/>
    <w:rsid w:val="004F5DEC"/>
    <w:rsid w:val="00506676"/>
    <w:rsid w:val="00513063"/>
    <w:rsid w:val="00514FA6"/>
    <w:rsid w:val="0051602A"/>
    <w:rsid w:val="00516626"/>
    <w:rsid w:val="00536929"/>
    <w:rsid w:val="00536B57"/>
    <w:rsid w:val="00537060"/>
    <w:rsid w:val="00542232"/>
    <w:rsid w:val="0054381B"/>
    <w:rsid w:val="005525CD"/>
    <w:rsid w:val="005635B6"/>
    <w:rsid w:val="0056362A"/>
    <w:rsid w:val="00567EBD"/>
    <w:rsid w:val="0057442F"/>
    <w:rsid w:val="005806B4"/>
    <w:rsid w:val="0058075D"/>
    <w:rsid w:val="0058130C"/>
    <w:rsid w:val="00585E60"/>
    <w:rsid w:val="00597743"/>
    <w:rsid w:val="005A2744"/>
    <w:rsid w:val="005A33BF"/>
    <w:rsid w:val="005B1D76"/>
    <w:rsid w:val="005B23BA"/>
    <w:rsid w:val="005C743B"/>
    <w:rsid w:val="005F2B38"/>
    <w:rsid w:val="005F2C2A"/>
    <w:rsid w:val="005F3E3A"/>
    <w:rsid w:val="00612577"/>
    <w:rsid w:val="00632907"/>
    <w:rsid w:val="006339E8"/>
    <w:rsid w:val="00641163"/>
    <w:rsid w:val="0064679A"/>
    <w:rsid w:val="006541B4"/>
    <w:rsid w:val="00667A63"/>
    <w:rsid w:val="00695A53"/>
    <w:rsid w:val="006A0DDE"/>
    <w:rsid w:val="006A6303"/>
    <w:rsid w:val="006A6FF7"/>
    <w:rsid w:val="006B1490"/>
    <w:rsid w:val="006B5B42"/>
    <w:rsid w:val="006C7BF2"/>
    <w:rsid w:val="006D0EE7"/>
    <w:rsid w:val="006D25F5"/>
    <w:rsid w:val="006D4894"/>
    <w:rsid w:val="006D5F66"/>
    <w:rsid w:val="006E1209"/>
    <w:rsid w:val="006E771D"/>
    <w:rsid w:val="006E7DCB"/>
    <w:rsid w:val="006F5E4E"/>
    <w:rsid w:val="007037B2"/>
    <w:rsid w:val="007105A0"/>
    <w:rsid w:val="00722121"/>
    <w:rsid w:val="00723CF4"/>
    <w:rsid w:val="0072456A"/>
    <w:rsid w:val="00725522"/>
    <w:rsid w:val="00731162"/>
    <w:rsid w:val="007468C6"/>
    <w:rsid w:val="0075222E"/>
    <w:rsid w:val="007553CA"/>
    <w:rsid w:val="00757837"/>
    <w:rsid w:val="00764E36"/>
    <w:rsid w:val="007673F3"/>
    <w:rsid w:val="007677DF"/>
    <w:rsid w:val="00770DFE"/>
    <w:rsid w:val="00771367"/>
    <w:rsid w:val="007774CE"/>
    <w:rsid w:val="0078540E"/>
    <w:rsid w:val="0079472D"/>
    <w:rsid w:val="007C4A79"/>
    <w:rsid w:val="007C7A75"/>
    <w:rsid w:val="007D1297"/>
    <w:rsid w:val="007D2380"/>
    <w:rsid w:val="007D6C77"/>
    <w:rsid w:val="007E2C8D"/>
    <w:rsid w:val="007E6269"/>
    <w:rsid w:val="007E6D0D"/>
    <w:rsid w:val="007F1023"/>
    <w:rsid w:val="007F2CED"/>
    <w:rsid w:val="007F30F9"/>
    <w:rsid w:val="00803E0F"/>
    <w:rsid w:val="008100C2"/>
    <w:rsid w:val="00815F7A"/>
    <w:rsid w:val="0081710A"/>
    <w:rsid w:val="008222D6"/>
    <w:rsid w:val="008228A8"/>
    <w:rsid w:val="00836B15"/>
    <w:rsid w:val="008378DC"/>
    <w:rsid w:val="00840852"/>
    <w:rsid w:val="00852AC8"/>
    <w:rsid w:val="00856775"/>
    <w:rsid w:val="00857333"/>
    <w:rsid w:val="008626AC"/>
    <w:rsid w:val="00864082"/>
    <w:rsid w:val="00866156"/>
    <w:rsid w:val="008669A3"/>
    <w:rsid w:val="0087356E"/>
    <w:rsid w:val="00874570"/>
    <w:rsid w:val="00881D2B"/>
    <w:rsid w:val="00890ACD"/>
    <w:rsid w:val="00891A80"/>
    <w:rsid w:val="00894636"/>
    <w:rsid w:val="00895750"/>
    <w:rsid w:val="008A4132"/>
    <w:rsid w:val="008B3F5B"/>
    <w:rsid w:val="008C24B2"/>
    <w:rsid w:val="008C2541"/>
    <w:rsid w:val="008C4D2D"/>
    <w:rsid w:val="008C4E31"/>
    <w:rsid w:val="008C4E5A"/>
    <w:rsid w:val="008D08FC"/>
    <w:rsid w:val="008E67AC"/>
    <w:rsid w:val="008E73D2"/>
    <w:rsid w:val="008F3DF6"/>
    <w:rsid w:val="008F4EB1"/>
    <w:rsid w:val="00902090"/>
    <w:rsid w:val="009069F3"/>
    <w:rsid w:val="00907A74"/>
    <w:rsid w:val="00911FF9"/>
    <w:rsid w:val="00916FB4"/>
    <w:rsid w:val="009243F5"/>
    <w:rsid w:val="00930EA5"/>
    <w:rsid w:val="009331A9"/>
    <w:rsid w:val="0095062C"/>
    <w:rsid w:val="00955EE3"/>
    <w:rsid w:val="009616F1"/>
    <w:rsid w:val="009627D2"/>
    <w:rsid w:val="00970B15"/>
    <w:rsid w:val="00975997"/>
    <w:rsid w:val="00985DFC"/>
    <w:rsid w:val="00990057"/>
    <w:rsid w:val="00990FD7"/>
    <w:rsid w:val="00994496"/>
    <w:rsid w:val="009A151B"/>
    <w:rsid w:val="009A4647"/>
    <w:rsid w:val="009A6975"/>
    <w:rsid w:val="009B26F9"/>
    <w:rsid w:val="009C09B3"/>
    <w:rsid w:val="009C4EA4"/>
    <w:rsid w:val="009C6795"/>
    <w:rsid w:val="009C747C"/>
    <w:rsid w:val="009C7B1C"/>
    <w:rsid w:val="009D1775"/>
    <w:rsid w:val="009D4E94"/>
    <w:rsid w:val="009E03EA"/>
    <w:rsid w:val="009E1C58"/>
    <w:rsid w:val="009E7E19"/>
    <w:rsid w:val="009F1D5B"/>
    <w:rsid w:val="009F29C7"/>
    <w:rsid w:val="009F69DB"/>
    <w:rsid w:val="00A00D96"/>
    <w:rsid w:val="00A02221"/>
    <w:rsid w:val="00A12810"/>
    <w:rsid w:val="00A1411E"/>
    <w:rsid w:val="00A20F93"/>
    <w:rsid w:val="00A213F6"/>
    <w:rsid w:val="00A23751"/>
    <w:rsid w:val="00A25A6F"/>
    <w:rsid w:val="00A27BC9"/>
    <w:rsid w:val="00A35252"/>
    <w:rsid w:val="00A44F8E"/>
    <w:rsid w:val="00A46FAD"/>
    <w:rsid w:val="00A54D2D"/>
    <w:rsid w:val="00A606A8"/>
    <w:rsid w:val="00A63FF5"/>
    <w:rsid w:val="00A8317F"/>
    <w:rsid w:val="00A90680"/>
    <w:rsid w:val="00A9452D"/>
    <w:rsid w:val="00A945F0"/>
    <w:rsid w:val="00AA2789"/>
    <w:rsid w:val="00AB2569"/>
    <w:rsid w:val="00AB2B59"/>
    <w:rsid w:val="00AC0F79"/>
    <w:rsid w:val="00AC3259"/>
    <w:rsid w:val="00AE0582"/>
    <w:rsid w:val="00AE7350"/>
    <w:rsid w:val="00AE7688"/>
    <w:rsid w:val="00AF7D99"/>
    <w:rsid w:val="00B02D3F"/>
    <w:rsid w:val="00B03638"/>
    <w:rsid w:val="00B05CD4"/>
    <w:rsid w:val="00B133F4"/>
    <w:rsid w:val="00B20C40"/>
    <w:rsid w:val="00B23C4E"/>
    <w:rsid w:val="00B24695"/>
    <w:rsid w:val="00B34EAF"/>
    <w:rsid w:val="00B37198"/>
    <w:rsid w:val="00B43657"/>
    <w:rsid w:val="00B50065"/>
    <w:rsid w:val="00B502C2"/>
    <w:rsid w:val="00B54F42"/>
    <w:rsid w:val="00B6010D"/>
    <w:rsid w:val="00B650C5"/>
    <w:rsid w:val="00B754DA"/>
    <w:rsid w:val="00B76A15"/>
    <w:rsid w:val="00B85C74"/>
    <w:rsid w:val="00B91DD8"/>
    <w:rsid w:val="00BA471D"/>
    <w:rsid w:val="00BA47D1"/>
    <w:rsid w:val="00BA4CD1"/>
    <w:rsid w:val="00BA78D8"/>
    <w:rsid w:val="00BB170B"/>
    <w:rsid w:val="00BB59BD"/>
    <w:rsid w:val="00BB5E80"/>
    <w:rsid w:val="00BB7FDF"/>
    <w:rsid w:val="00BC1C3E"/>
    <w:rsid w:val="00BC1CB5"/>
    <w:rsid w:val="00BC3E9C"/>
    <w:rsid w:val="00BF0B9D"/>
    <w:rsid w:val="00BF4396"/>
    <w:rsid w:val="00BF561E"/>
    <w:rsid w:val="00C00BF6"/>
    <w:rsid w:val="00C02EB6"/>
    <w:rsid w:val="00C05AC9"/>
    <w:rsid w:val="00C06FB5"/>
    <w:rsid w:val="00C13B2C"/>
    <w:rsid w:val="00C236D3"/>
    <w:rsid w:val="00C32C26"/>
    <w:rsid w:val="00C35250"/>
    <w:rsid w:val="00C50920"/>
    <w:rsid w:val="00C60915"/>
    <w:rsid w:val="00C63272"/>
    <w:rsid w:val="00C63CB1"/>
    <w:rsid w:val="00C66B76"/>
    <w:rsid w:val="00C76567"/>
    <w:rsid w:val="00C80E8B"/>
    <w:rsid w:val="00C81663"/>
    <w:rsid w:val="00C86717"/>
    <w:rsid w:val="00C961B2"/>
    <w:rsid w:val="00CA4CBA"/>
    <w:rsid w:val="00CA4FC9"/>
    <w:rsid w:val="00CB5F5E"/>
    <w:rsid w:val="00CB6A4A"/>
    <w:rsid w:val="00CC05BC"/>
    <w:rsid w:val="00CC3C75"/>
    <w:rsid w:val="00CC78F7"/>
    <w:rsid w:val="00CD241F"/>
    <w:rsid w:val="00CD4166"/>
    <w:rsid w:val="00CD6284"/>
    <w:rsid w:val="00CE00AE"/>
    <w:rsid w:val="00CE010A"/>
    <w:rsid w:val="00CE2088"/>
    <w:rsid w:val="00CE53D1"/>
    <w:rsid w:val="00CE7554"/>
    <w:rsid w:val="00D121A1"/>
    <w:rsid w:val="00D132A5"/>
    <w:rsid w:val="00D20460"/>
    <w:rsid w:val="00D23A6D"/>
    <w:rsid w:val="00D24D83"/>
    <w:rsid w:val="00D26C75"/>
    <w:rsid w:val="00D26D70"/>
    <w:rsid w:val="00D334A7"/>
    <w:rsid w:val="00D37E19"/>
    <w:rsid w:val="00D401D7"/>
    <w:rsid w:val="00D51642"/>
    <w:rsid w:val="00D521B7"/>
    <w:rsid w:val="00D524CC"/>
    <w:rsid w:val="00D52EC1"/>
    <w:rsid w:val="00D547A0"/>
    <w:rsid w:val="00D70505"/>
    <w:rsid w:val="00D752A8"/>
    <w:rsid w:val="00D91FC2"/>
    <w:rsid w:val="00DA02B9"/>
    <w:rsid w:val="00DA2539"/>
    <w:rsid w:val="00DA5ECB"/>
    <w:rsid w:val="00DA621D"/>
    <w:rsid w:val="00DB2993"/>
    <w:rsid w:val="00DB3BC0"/>
    <w:rsid w:val="00DD3FC3"/>
    <w:rsid w:val="00DD7412"/>
    <w:rsid w:val="00DE01DE"/>
    <w:rsid w:val="00DE14BC"/>
    <w:rsid w:val="00DE3371"/>
    <w:rsid w:val="00DE3627"/>
    <w:rsid w:val="00E04745"/>
    <w:rsid w:val="00E057DA"/>
    <w:rsid w:val="00E06140"/>
    <w:rsid w:val="00E06D3B"/>
    <w:rsid w:val="00E12084"/>
    <w:rsid w:val="00E26190"/>
    <w:rsid w:val="00E31E0B"/>
    <w:rsid w:val="00E34D72"/>
    <w:rsid w:val="00E3513C"/>
    <w:rsid w:val="00E35E0A"/>
    <w:rsid w:val="00E36FD0"/>
    <w:rsid w:val="00E3777E"/>
    <w:rsid w:val="00E41562"/>
    <w:rsid w:val="00E67B30"/>
    <w:rsid w:val="00E71F85"/>
    <w:rsid w:val="00E72677"/>
    <w:rsid w:val="00E73D62"/>
    <w:rsid w:val="00E75899"/>
    <w:rsid w:val="00E75BE0"/>
    <w:rsid w:val="00E8292D"/>
    <w:rsid w:val="00E90566"/>
    <w:rsid w:val="00E96A2D"/>
    <w:rsid w:val="00EA5370"/>
    <w:rsid w:val="00ED069E"/>
    <w:rsid w:val="00EE04FA"/>
    <w:rsid w:val="00EE4990"/>
    <w:rsid w:val="00EE51DC"/>
    <w:rsid w:val="00EF3B6D"/>
    <w:rsid w:val="00EF7323"/>
    <w:rsid w:val="00F05287"/>
    <w:rsid w:val="00F07724"/>
    <w:rsid w:val="00F11388"/>
    <w:rsid w:val="00F135A0"/>
    <w:rsid w:val="00F2301E"/>
    <w:rsid w:val="00F27955"/>
    <w:rsid w:val="00F36092"/>
    <w:rsid w:val="00F44164"/>
    <w:rsid w:val="00F44E62"/>
    <w:rsid w:val="00F4715D"/>
    <w:rsid w:val="00F533CB"/>
    <w:rsid w:val="00F712C3"/>
    <w:rsid w:val="00F86450"/>
    <w:rsid w:val="00FA10AC"/>
    <w:rsid w:val="00FC1358"/>
    <w:rsid w:val="00FC526E"/>
    <w:rsid w:val="00FD2128"/>
    <w:rsid w:val="00FD2CC7"/>
    <w:rsid w:val="00FD39CA"/>
    <w:rsid w:val="00FE2EF1"/>
    <w:rsid w:val="00FE36D2"/>
    <w:rsid w:val="00FF0CA6"/>
    <w:rsid w:val="00FF15BE"/>
    <w:rsid w:val="00FF1C26"/>
    <w:rsid w:val="00FF3198"/>
    <w:rsid w:val="00FF47BE"/>
    <w:rsid w:val="00FF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63E859B6"/>
  <w15:chartTrackingRefBased/>
  <w15:docId w15:val="{A154C651-08F1-4755-B2D9-CFC84D5E5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54D2D"/>
    <w:rPr>
      <w:rFonts w:ascii="Myriad Pro" w:hAnsi="Myriad Pro"/>
      <w:sz w:val="32"/>
      <w:szCs w:val="24"/>
    </w:rPr>
  </w:style>
  <w:style w:type="paragraph" w:styleId="Nadpis1">
    <w:name w:val="heading 1"/>
    <w:basedOn w:val="Normln"/>
    <w:next w:val="Normln"/>
    <w:qFormat/>
    <w:rsid w:val="00DA2539"/>
    <w:pPr>
      <w:keepNext/>
      <w:spacing w:before="80" w:after="40"/>
      <w:jc w:val="center"/>
      <w:outlineLvl w:val="0"/>
    </w:pPr>
    <w:rPr>
      <w:rFonts w:cs="Arial"/>
      <w:b/>
      <w:bCs/>
      <w:caps/>
      <w:kern w:val="32"/>
      <w:sz w:val="72"/>
      <w:szCs w:val="32"/>
    </w:rPr>
  </w:style>
  <w:style w:type="paragraph" w:styleId="Nadpis2">
    <w:name w:val="heading 2"/>
    <w:basedOn w:val="Normln"/>
    <w:next w:val="Normln"/>
    <w:qFormat/>
    <w:rsid w:val="00A54D2D"/>
    <w:pPr>
      <w:keepNext/>
      <w:spacing w:before="240" w:after="60"/>
      <w:outlineLvl w:val="1"/>
    </w:pPr>
    <w:rPr>
      <w:rFonts w:cs="Arial"/>
      <w:b/>
      <w:bCs/>
      <w:iCs/>
      <w:sz w:val="40"/>
      <w:szCs w:val="28"/>
    </w:rPr>
  </w:style>
  <w:style w:type="paragraph" w:styleId="Nadpis3">
    <w:name w:val="heading 3"/>
    <w:basedOn w:val="Normln"/>
    <w:next w:val="Normln"/>
    <w:qFormat/>
    <w:rsid w:val="00A54D2D"/>
    <w:pPr>
      <w:keepNext/>
      <w:spacing w:before="100" w:beforeAutospacing="1" w:after="100" w:afterAutospacing="1"/>
      <w:outlineLvl w:val="2"/>
    </w:pPr>
    <w:rPr>
      <w:rFonts w:cs="Arial"/>
      <w:bCs/>
      <w:sz w:val="4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56BA9"/>
    <w:pPr>
      <w:tabs>
        <w:tab w:val="center" w:pos="4536"/>
        <w:tab w:val="right" w:pos="9072"/>
      </w:tabs>
    </w:pPr>
    <w:rPr>
      <w:sz w:val="22"/>
    </w:rPr>
  </w:style>
  <w:style w:type="paragraph" w:styleId="Zpat">
    <w:name w:val="footer"/>
    <w:basedOn w:val="Normln"/>
    <w:rsid w:val="00456BA9"/>
    <w:pPr>
      <w:tabs>
        <w:tab w:val="center" w:pos="4536"/>
        <w:tab w:val="right" w:pos="9072"/>
      </w:tabs>
    </w:pPr>
    <w:rPr>
      <w:sz w:val="22"/>
    </w:rPr>
  </w:style>
  <w:style w:type="paragraph" w:customStyle="1" w:styleId="bezmezer">
    <w:name w:val="bezmezer"/>
    <w:basedOn w:val="Normln"/>
    <w:rsid w:val="008C2541"/>
    <w:pPr>
      <w:spacing w:before="100" w:beforeAutospacing="1" w:after="100" w:afterAutospacing="1"/>
    </w:pPr>
  </w:style>
  <w:style w:type="table" w:styleId="Jednoduchtabulka1">
    <w:name w:val="Table Simple 1"/>
    <w:basedOn w:val="Normlntabulka"/>
    <w:rsid w:val="00456BA9"/>
    <w:rPr>
      <w:rFonts w:ascii="Myriad Pro" w:hAnsi="Myriad Pro"/>
      <w:sz w:val="22"/>
    </w:rPr>
    <w:tblPr>
      <w:tblBorders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  <w:insideH w:val="single" w:sz="8" w:space="0" w:color="808080"/>
        <w:insideV w:val="single" w:sz="8" w:space="0" w:color="808080"/>
      </w:tblBorders>
    </w:tblPr>
    <w:tcPr>
      <w:shd w:val="clear" w:color="auto" w:fill="auto"/>
      <w:vAlign w:val="center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Hypertextovodkaz">
    <w:name w:val="Hyperlink"/>
    <w:rsid w:val="00456BA9"/>
    <w:rPr>
      <w:rFonts w:ascii="Myriad Pro" w:hAnsi="Myriad Pro"/>
      <w:i/>
      <w:color w:val="0000FF"/>
      <w:sz w:val="20"/>
      <w:u w:val="single"/>
    </w:rPr>
  </w:style>
  <w:style w:type="paragraph" w:styleId="Normlnweb">
    <w:name w:val="Normal (Web)"/>
    <w:basedOn w:val="Normln"/>
    <w:uiPriority w:val="99"/>
    <w:rsid w:val="00456BA9"/>
    <w:pPr>
      <w:spacing w:before="100" w:beforeAutospacing="1" w:after="119"/>
    </w:pPr>
    <w:rPr>
      <w:rFonts w:ascii="Trebuchet MS" w:hAnsi="Trebuchet MS"/>
      <w:sz w:val="24"/>
    </w:rPr>
  </w:style>
  <w:style w:type="table" w:styleId="Jednoduchtabulka2">
    <w:name w:val="Table Simple 2"/>
    <w:basedOn w:val="Normlntabulka"/>
    <w:rsid w:val="00456BA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styleId="Zdraznn">
    <w:name w:val="Emphasis"/>
    <w:qFormat/>
    <w:rsid w:val="00456BA9"/>
    <w:rPr>
      <w:i/>
      <w:iCs/>
    </w:rPr>
  </w:style>
  <w:style w:type="paragraph" w:styleId="Zkladntextodsazen3">
    <w:name w:val="Body Text Indent 3"/>
    <w:basedOn w:val="Normln"/>
    <w:rsid w:val="00456BA9"/>
    <w:pPr>
      <w:spacing w:after="120"/>
      <w:ind w:left="283"/>
    </w:pPr>
    <w:rPr>
      <w:sz w:val="16"/>
      <w:szCs w:val="16"/>
    </w:rPr>
  </w:style>
  <w:style w:type="paragraph" w:styleId="Textbubliny">
    <w:name w:val="Balloon Text"/>
    <w:basedOn w:val="Normln"/>
    <w:link w:val="TextbublinyChar"/>
    <w:rsid w:val="00A606A8"/>
    <w:rPr>
      <w:rFonts w:ascii="Tahoma" w:hAnsi="Tahoma" w:cs="Tahoma"/>
      <w:sz w:val="16"/>
      <w:szCs w:val="16"/>
    </w:rPr>
  </w:style>
  <w:style w:type="table" w:styleId="Sloupcetabulky1">
    <w:name w:val="Table Columns 1"/>
    <w:basedOn w:val="Normlntabulka"/>
    <w:rsid w:val="00C236D3"/>
    <w:rPr>
      <w:rFonts w:ascii="Myriad Pro" w:hAnsi="Myriad Pro"/>
      <w:b/>
      <w:bCs/>
      <w:sz w:val="22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1">
    <w:name w:val="Table List 1"/>
    <w:basedOn w:val="Normlntabulka"/>
    <w:rsid w:val="00C236D3"/>
    <w:rPr>
      <w:rFonts w:ascii="Myriad Pro" w:hAnsi="Myriad Pro"/>
      <w:sz w:val="22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kladntext">
    <w:name w:val="Body Text"/>
    <w:basedOn w:val="Normln"/>
    <w:rsid w:val="00C236D3"/>
    <w:pPr>
      <w:spacing w:after="120"/>
    </w:pPr>
  </w:style>
  <w:style w:type="character" w:customStyle="1" w:styleId="TextbublinyChar">
    <w:name w:val="Text bubliny Char"/>
    <w:link w:val="Textbubliny"/>
    <w:rsid w:val="00A606A8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9C4EA4"/>
    <w:rPr>
      <w:color w:val="808080"/>
    </w:rPr>
  </w:style>
  <w:style w:type="table" w:styleId="Mkatabulky">
    <w:name w:val="Table Grid"/>
    <w:basedOn w:val="Normlntabulka"/>
    <w:rsid w:val="00A906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semiHidden/>
    <w:rsid w:val="00A46FAD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iln">
    <w:name w:val="Strong"/>
    <w:uiPriority w:val="22"/>
    <w:qFormat/>
    <w:rsid w:val="0000286D"/>
    <w:rPr>
      <w:b/>
      <w:bCs/>
    </w:rPr>
  </w:style>
  <w:style w:type="character" w:customStyle="1" w:styleId="apple-converted-space">
    <w:name w:val="apple-converted-space"/>
    <w:basedOn w:val="Standardnpsmoodstavce"/>
    <w:rsid w:val="004068FB"/>
  </w:style>
  <w:style w:type="character" w:customStyle="1" w:styleId="note">
    <w:name w:val="note"/>
    <w:basedOn w:val="Standardnpsmoodstavce"/>
    <w:rsid w:val="00AC3259"/>
  </w:style>
  <w:style w:type="character" w:customStyle="1" w:styleId="datalabel">
    <w:name w:val="datalabel"/>
    <w:rsid w:val="008C4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0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0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3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7124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</w:divsChild>
    </w:div>
    <w:div w:id="17138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mailto:ekonom@radovanek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adovanek.cz" TargetMode="External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E2887777C66542BC070E8F98342432" ma:contentTypeVersion="14" ma:contentTypeDescription="Vytvoří nový dokument" ma:contentTypeScope="" ma:versionID="29c428c3f52f0e78ea0c12c59bdaf879">
  <xsd:schema xmlns:xsd="http://www.w3.org/2001/XMLSchema" xmlns:xs="http://www.w3.org/2001/XMLSchema" xmlns:p="http://schemas.microsoft.com/office/2006/metadata/properties" xmlns:ns3="ab3bf52d-38b7-4b57-8163-6173b34e32fb" targetNamespace="http://schemas.microsoft.com/office/2006/metadata/properties" ma:root="true" ma:fieldsID="14856de133e0d28918e6c6105cbc9b7c" ns3:_="">
    <xsd:import namespace="ab3bf52d-38b7-4b57-8163-6173b34e32f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3bf52d-38b7-4b57-8163-6173b34e32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AE8D8F-233C-4AD2-B041-044538DE30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3bf52d-38b7-4b57-8163-6173b34e32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32939C-2AF2-482F-9273-93A836F7ED77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ab3bf52d-38b7-4b57-8163-6173b34e32fb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AAC5870-D05E-4321-8840-ACE30A7E57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663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NADPIS 1</vt:lpstr>
    </vt:vector>
  </TitlesOfParts>
  <Company/>
  <LinksUpToDate>false</LinksUpToDate>
  <CharactersWithSpaces>4567</CharactersWithSpaces>
  <SharedDoc>false</SharedDoc>
  <HLinks>
    <vt:vector size="6" baseType="variant">
      <vt:variant>
        <vt:i4>131086</vt:i4>
      </vt:variant>
      <vt:variant>
        <vt:i4>0</vt:i4>
      </vt:variant>
      <vt:variant>
        <vt:i4>0</vt:i4>
      </vt:variant>
      <vt:variant>
        <vt:i4>5</vt:i4>
      </vt:variant>
      <vt:variant>
        <vt:lpwstr>http://www.radovanek.cz/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NADPIS 1</dc:title>
  <dc:subject/>
  <dc:creator>Admin</dc:creator>
  <cp:keywords/>
  <cp:lastModifiedBy>Věra Šašková</cp:lastModifiedBy>
  <cp:revision>3</cp:revision>
  <cp:lastPrinted>2020-10-02T08:04:00Z</cp:lastPrinted>
  <dcterms:created xsi:type="dcterms:W3CDTF">2025-03-27T10:26:00Z</dcterms:created>
  <dcterms:modified xsi:type="dcterms:W3CDTF">2025-03-27T10:33:00Z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ydavatel">
    <vt:lpwstr>Formum</vt:lpwstr>
  </property>
  <property fmtid="{D5CDD505-2E9C-101B-9397-08002B2CF9AE}" pid="3" name="ContentTypeId">
    <vt:lpwstr>0x010100AAE2887777C66542BC070E8F98342432</vt:lpwstr>
  </property>
</Properties>
</file>