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6"/>
        <w:gridCol w:w="384"/>
        <w:gridCol w:w="385"/>
        <w:gridCol w:w="100"/>
        <w:gridCol w:w="1059"/>
        <w:gridCol w:w="867"/>
        <w:gridCol w:w="97"/>
        <w:gridCol w:w="290"/>
        <w:gridCol w:w="288"/>
        <w:gridCol w:w="290"/>
        <w:gridCol w:w="1446"/>
      </w:tblGrid>
      <w:tr w:rsidR="006234D7" w14:paraId="0E5FE9A6" w14:textId="77777777">
        <w:trPr>
          <w:cantSplit/>
        </w:trPr>
        <w:tc>
          <w:tcPr>
            <w:tcW w:w="9637" w:type="dxa"/>
            <w:gridSpan w:val="18"/>
          </w:tcPr>
          <w:p w14:paraId="15418A36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4D7" w14:paraId="7D7165BE" w14:textId="77777777">
        <w:trPr>
          <w:cantSplit/>
        </w:trPr>
        <w:tc>
          <w:tcPr>
            <w:tcW w:w="9637" w:type="dxa"/>
            <w:gridSpan w:val="18"/>
          </w:tcPr>
          <w:p w14:paraId="10934958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4D7" w14:paraId="3322D478" w14:textId="77777777">
        <w:trPr>
          <w:cantSplit/>
        </w:trPr>
        <w:tc>
          <w:tcPr>
            <w:tcW w:w="9637" w:type="dxa"/>
            <w:gridSpan w:val="18"/>
          </w:tcPr>
          <w:p w14:paraId="025933BF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34D7" w14:paraId="28C480FE" w14:textId="77777777" w:rsidTr="0013149E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A3DCE45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14:paraId="101F1346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7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3330E9E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3CB7CAC0" w14:textId="77777777" w:rsidTr="0013149E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15954F97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14:paraId="1C1B19FE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14:paraId="56C0D959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14:paraId="3F5F0E63" w14:textId="77777777" w:rsidR="006234D7" w:rsidRDefault="00950F14" w:rsidP="00E32CA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Ing.</w:t>
            </w:r>
            <w:r w:rsidR="00E32CA5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 xml:space="preserve">arch. </w:t>
            </w:r>
            <w:r w:rsidR="00E32CA5">
              <w:rPr>
                <w:rFonts w:ascii="Arial" w:hAnsi="Arial"/>
                <w:sz w:val="21"/>
              </w:rPr>
              <w:t>Antonín Juštík</w:t>
            </w:r>
          </w:p>
        </w:tc>
      </w:tr>
      <w:tr w:rsidR="006234D7" w14:paraId="6169066E" w14:textId="77777777" w:rsidTr="0013149E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71E9F8F8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14:paraId="38013E67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14:paraId="22C3B615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14:paraId="492D141A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Sadov 112</w:t>
            </w:r>
          </w:p>
        </w:tc>
      </w:tr>
      <w:tr w:rsidR="006234D7" w14:paraId="4F6295BB" w14:textId="77777777" w:rsidTr="0013149E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152893C3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14:paraId="50B96599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14:paraId="737B7C8A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14:paraId="6365B1CB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360  01  </w:t>
            </w:r>
          </w:p>
        </w:tc>
      </w:tr>
      <w:tr w:rsidR="006234D7" w14:paraId="57FECBF1" w14:textId="77777777" w:rsidTr="0013149E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14:paraId="141710BC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14:paraId="53E9C20E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14:paraId="49C6710C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7"/>
            <w:tcBorders>
              <w:right w:val="single" w:sz="0" w:space="0" w:color="auto"/>
            </w:tcBorders>
          </w:tcPr>
          <w:p w14:paraId="5CEBAAA8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13871447</w:t>
            </w:r>
          </w:p>
        </w:tc>
      </w:tr>
      <w:tr w:rsidR="006234D7" w14:paraId="7D4A83E2" w14:textId="77777777" w:rsidTr="0013149E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E2BF61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14:paraId="69D4DC7B" w14:textId="77777777" w:rsidR="006234D7" w:rsidRDefault="006234D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7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B3845" w14:textId="77777777" w:rsidR="006234D7" w:rsidRDefault="006234D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234D7" w14:paraId="0D179C6F" w14:textId="77777777">
        <w:trPr>
          <w:cantSplit/>
        </w:trPr>
        <w:tc>
          <w:tcPr>
            <w:tcW w:w="9637" w:type="dxa"/>
            <w:gridSpan w:val="18"/>
          </w:tcPr>
          <w:p w14:paraId="2EB2669F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77D64460" w14:textId="77777777" w:rsidTr="0013149E">
        <w:trPr>
          <w:cantSplit/>
        </w:trPr>
        <w:tc>
          <w:tcPr>
            <w:tcW w:w="2214" w:type="dxa"/>
            <w:gridSpan w:val="5"/>
          </w:tcPr>
          <w:p w14:paraId="5DD90A6A" w14:textId="77777777" w:rsidR="00950F14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A717845" w14:textId="77777777" w:rsidR="00950F14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E1FE142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14:paraId="481173EC" w14:textId="77777777" w:rsidR="00950F14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099017E" w14:textId="77777777" w:rsidR="00950F14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8DB3A07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18.03.2025</w:t>
            </w:r>
          </w:p>
        </w:tc>
        <w:tc>
          <w:tcPr>
            <w:tcW w:w="6268" w:type="dxa"/>
            <w:gridSpan w:val="12"/>
          </w:tcPr>
          <w:p w14:paraId="3D4E1707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01912A8E" w14:textId="77777777" w:rsidTr="0013149E">
        <w:trPr>
          <w:cantSplit/>
        </w:trPr>
        <w:tc>
          <w:tcPr>
            <w:tcW w:w="2214" w:type="dxa"/>
            <w:gridSpan w:val="5"/>
          </w:tcPr>
          <w:p w14:paraId="720A1919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7" w:type="dxa"/>
            <w:gridSpan w:val="3"/>
          </w:tcPr>
          <w:p w14:paraId="0871C899" w14:textId="77777777" w:rsidR="006234D7" w:rsidRDefault="00950F1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OBJ35-46242/2025</w:t>
            </w:r>
          </w:p>
        </w:tc>
        <w:tc>
          <w:tcPr>
            <w:tcW w:w="869" w:type="dxa"/>
            <w:gridSpan w:val="3"/>
          </w:tcPr>
          <w:p w14:paraId="10295A72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14:paraId="1D7F781F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Richtr Ilja Ing. arch.</w:t>
            </w:r>
          </w:p>
        </w:tc>
        <w:tc>
          <w:tcPr>
            <w:tcW w:w="578" w:type="dxa"/>
            <w:gridSpan w:val="2"/>
          </w:tcPr>
          <w:p w14:paraId="3E2FF349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6" w:type="dxa"/>
          </w:tcPr>
          <w:p w14:paraId="50950FEF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353151278</w:t>
            </w:r>
          </w:p>
        </w:tc>
      </w:tr>
      <w:tr w:rsidR="006234D7" w14:paraId="3ED07E8C" w14:textId="77777777">
        <w:trPr>
          <w:cantSplit/>
        </w:trPr>
        <w:tc>
          <w:tcPr>
            <w:tcW w:w="9637" w:type="dxa"/>
            <w:gridSpan w:val="18"/>
          </w:tcPr>
          <w:p w14:paraId="391A3E30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3AC56C2B" w14:textId="77777777">
        <w:trPr>
          <w:cantSplit/>
        </w:trPr>
        <w:tc>
          <w:tcPr>
            <w:tcW w:w="9637" w:type="dxa"/>
            <w:gridSpan w:val="18"/>
          </w:tcPr>
          <w:p w14:paraId="5F938E42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234D7" w14:paraId="2278FA17" w14:textId="77777777" w:rsidTr="0013149E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D38091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81770" w14:textId="77777777" w:rsidR="006234D7" w:rsidRDefault="00950F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A7F895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6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F83E40" w14:textId="77777777" w:rsidR="006234D7" w:rsidRDefault="00950F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6234D7" w14:paraId="356A0D8E" w14:textId="77777777" w:rsidTr="0013149E">
        <w:trPr>
          <w:cantSplit/>
          <w:trHeight w:val="2309"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EF9DB" w14:textId="28B9B701" w:rsidR="006234D7" w:rsidRDefault="0095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Architektonická studie </w:t>
            </w:r>
            <w:r w:rsidRPr="007A5C21">
              <w:rPr>
                <w:rFonts w:ascii="Arial" w:hAnsi="Arial"/>
                <w:b/>
                <w:sz w:val="18"/>
              </w:rPr>
              <w:t>“Regenerace sportoviště ZŠ Konečná Karlovy Vary“. Architektonická studie bude vypracována na základě Zadání, vypracovaného Ing. V. Tůmou</w:t>
            </w:r>
            <w:r w:rsidR="0011235E" w:rsidRPr="007A5C21">
              <w:rPr>
                <w:rFonts w:ascii="Arial" w:hAnsi="Arial"/>
                <w:b/>
                <w:sz w:val="18"/>
              </w:rPr>
              <w:t xml:space="preserve"> ve spolupráci s KAM KV (03/2023) a </w:t>
            </w:r>
            <w:proofErr w:type="spellStart"/>
            <w:r w:rsidR="0011235E" w:rsidRPr="007A5C21">
              <w:rPr>
                <w:rFonts w:ascii="Arial" w:hAnsi="Arial"/>
                <w:b/>
                <w:sz w:val="18"/>
              </w:rPr>
              <w:t>finalizovaného</w:t>
            </w:r>
            <w:proofErr w:type="spellEnd"/>
            <w:r w:rsidR="0011235E" w:rsidRPr="007A5C21">
              <w:rPr>
                <w:rFonts w:ascii="Arial" w:hAnsi="Arial"/>
                <w:b/>
                <w:sz w:val="18"/>
              </w:rPr>
              <w:t xml:space="preserve"> ředitelkou ZŠ Konečná Mgr. R. Hodačovou (02/2025)</w:t>
            </w:r>
            <w:r w:rsidRPr="007A5C21">
              <w:rPr>
                <w:rFonts w:ascii="Arial" w:hAnsi="Arial"/>
                <w:b/>
                <w:sz w:val="18"/>
              </w:rPr>
              <w:t xml:space="preserve">. Architektonická studie bude obsahovat jednak ideovou část, řešící mimo jiné i širší vazby a souvislosti v areálu ZŠ a v jeho bezprostředním </w:t>
            </w:r>
            <w:r>
              <w:rPr>
                <w:rFonts w:ascii="Arial" w:hAnsi="Arial"/>
                <w:b/>
                <w:sz w:val="18"/>
              </w:rPr>
              <w:t>okolí, s cílem vytvoření koncepčního podkladu pro budoucí etapy regenerace areálu ZŠ Konečná, a jednak vlastní podrobnou architektonickou studii regenerace sportoviště ZŠ Konečná Karlovy Vary.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3D64148F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43758F29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6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14:paraId="1001F03D" w14:textId="77777777" w:rsidR="006234D7" w:rsidRDefault="00950F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477 950,- včetně DPH</w:t>
            </w:r>
          </w:p>
        </w:tc>
      </w:tr>
      <w:tr w:rsidR="006234D7" w14:paraId="770F9037" w14:textId="77777777">
        <w:trPr>
          <w:cantSplit/>
        </w:trPr>
        <w:tc>
          <w:tcPr>
            <w:tcW w:w="9637" w:type="dxa"/>
            <w:gridSpan w:val="18"/>
          </w:tcPr>
          <w:p w14:paraId="4096DFAC" w14:textId="77777777" w:rsidR="006234D7" w:rsidRDefault="006234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34D7" w14:paraId="0DA687A6" w14:textId="77777777" w:rsidTr="0013149E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14:paraId="2B1C79CE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14:paraId="7E7995FE" w14:textId="77777777" w:rsidR="006234D7" w:rsidRDefault="00E32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Sídlo objednatele</w:t>
            </w:r>
          </w:p>
        </w:tc>
        <w:tc>
          <w:tcPr>
            <w:tcW w:w="2411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14:paraId="197C4064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11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EBEED68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30.11.2025</w:t>
            </w:r>
          </w:p>
        </w:tc>
      </w:tr>
      <w:tr w:rsidR="006234D7" w14:paraId="5AC0AE4A" w14:textId="77777777" w:rsidTr="0013149E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14:paraId="48AEAF1D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14:paraId="7080D422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1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9570C13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1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76E1C9" w14:textId="77777777" w:rsidR="006234D7" w:rsidRDefault="00E32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6234D7" w14:paraId="56C2FBA6" w14:textId="77777777">
        <w:trPr>
          <w:cantSplit/>
        </w:trPr>
        <w:tc>
          <w:tcPr>
            <w:tcW w:w="9637" w:type="dxa"/>
            <w:gridSpan w:val="18"/>
          </w:tcPr>
          <w:p w14:paraId="2CEB37A8" w14:textId="77777777" w:rsidR="006234D7" w:rsidRDefault="006234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34D7" w14:paraId="6CDF5309" w14:textId="77777777">
        <w:trPr>
          <w:cantSplit/>
        </w:trPr>
        <w:tc>
          <w:tcPr>
            <w:tcW w:w="9637" w:type="dxa"/>
            <w:gridSpan w:val="18"/>
          </w:tcPr>
          <w:p w14:paraId="113D046C" w14:textId="77777777" w:rsidR="006234D7" w:rsidRDefault="006234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34D7" w14:paraId="49CA8418" w14:textId="77777777" w:rsidTr="0013149E">
        <w:trPr>
          <w:cantSplit/>
        </w:trPr>
        <w:tc>
          <w:tcPr>
            <w:tcW w:w="479" w:type="dxa"/>
            <w:gridSpan w:val="2"/>
          </w:tcPr>
          <w:p w14:paraId="4E817C20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14:paraId="5883BB34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7" w:type="dxa"/>
            <w:gridSpan w:val="15"/>
          </w:tcPr>
          <w:p w14:paraId="50B1A317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  <w:r w:rsidR="00E32CA5">
              <w:rPr>
                <w:rFonts w:ascii="Arial" w:hAnsi="Arial"/>
                <w:sz w:val="18"/>
              </w:rPr>
              <w:t>.</w:t>
            </w:r>
          </w:p>
        </w:tc>
      </w:tr>
      <w:tr w:rsidR="006234D7" w14:paraId="1F6A9E16" w14:textId="77777777" w:rsidTr="0013149E">
        <w:trPr>
          <w:cantSplit/>
        </w:trPr>
        <w:tc>
          <w:tcPr>
            <w:tcW w:w="960" w:type="dxa"/>
            <w:gridSpan w:val="3"/>
          </w:tcPr>
          <w:p w14:paraId="793A6548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7" w:type="dxa"/>
            <w:gridSpan w:val="15"/>
          </w:tcPr>
          <w:p w14:paraId="504C6FD2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6234D7" w14:paraId="173DAF11" w14:textId="77777777">
        <w:trPr>
          <w:cantSplit/>
        </w:trPr>
        <w:tc>
          <w:tcPr>
            <w:tcW w:w="9637" w:type="dxa"/>
            <w:gridSpan w:val="18"/>
          </w:tcPr>
          <w:p w14:paraId="583F80D1" w14:textId="77777777" w:rsidR="006234D7" w:rsidRDefault="006234D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34D7" w14:paraId="4C3C7F59" w14:textId="77777777" w:rsidTr="0013149E">
        <w:trPr>
          <w:cantSplit/>
        </w:trPr>
        <w:tc>
          <w:tcPr>
            <w:tcW w:w="1924" w:type="dxa"/>
            <w:gridSpan w:val="4"/>
          </w:tcPr>
          <w:p w14:paraId="3471CA30" w14:textId="77777777" w:rsidR="006234D7" w:rsidRDefault="006234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3" w:type="dxa"/>
            <w:gridSpan w:val="14"/>
          </w:tcPr>
          <w:p w14:paraId="0C6650F5" w14:textId="77777777" w:rsidR="006234D7" w:rsidRDefault="00950F1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234D7" w14:paraId="20636958" w14:textId="77777777">
        <w:trPr>
          <w:cantSplit/>
        </w:trPr>
        <w:tc>
          <w:tcPr>
            <w:tcW w:w="9637" w:type="dxa"/>
            <w:gridSpan w:val="18"/>
          </w:tcPr>
          <w:p w14:paraId="47EE69F3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76B27919" w14:textId="77777777">
        <w:trPr>
          <w:cantSplit/>
        </w:trPr>
        <w:tc>
          <w:tcPr>
            <w:tcW w:w="9637" w:type="dxa"/>
            <w:gridSpan w:val="18"/>
          </w:tcPr>
          <w:p w14:paraId="20CD152F" w14:textId="77777777" w:rsidR="006234D7" w:rsidRDefault="0095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234D7" w14:paraId="442FF65E" w14:textId="77777777" w:rsidTr="0013149E">
        <w:trPr>
          <w:cantSplit/>
        </w:trPr>
        <w:tc>
          <w:tcPr>
            <w:tcW w:w="384" w:type="dxa"/>
          </w:tcPr>
          <w:p w14:paraId="37DCA9CC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3" w:type="dxa"/>
            <w:gridSpan w:val="17"/>
            <w:vAlign w:val="center"/>
          </w:tcPr>
          <w:p w14:paraId="276AB860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234D7" w14:paraId="2A66B90E" w14:textId="77777777" w:rsidTr="0013149E">
        <w:trPr>
          <w:cantSplit/>
        </w:trPr>
        <w:tc>
          <w:tcPr>
            <w:tcW w:w="384" w:type="dxa"/>
          </w:tcPr>
          <w:p w14:paraId="7F0B5687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3" w:type="dxa"/>
            <w:gridSpan w:val="17"/>
            <w:vAlign w:val="center"/>
          </w:tcPr>
          <w:p w14:paraId="710365D6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234D7" w14:paraId="32DF2974" w14:textId="77777777" w:rsidTr="0013149E">
        <w:trPr>
          <w:cantSplit/>
        </w:trPr>
        <w:tc>
          <w:tcPr>
            <w:tcW w:w="384" w:type="dxa"/>
          </w:tcPr>
          <w:p w14:paraId="41D620BB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3" w:type="dxa"/>
            <w:gridSpan w:val="17"/>
            <w:vAlign w:val="center"/>
          </w:tcPr>
          <w:p w14:paraId="4EB28D2F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234D7" w14:paraId="3FADE066" w14:textId="77777777" w:rsidTr="0013149E">
        <w:trPr>
          <w:cantSplit/>
        </w:trPr>
        <w:tc>
          <w:tcPr>
            <w:tcW w:w="384" w:type="dxa"/>
          </w:tcPr>
          <w:p w14:paraId="364617C4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3" w:type="dxa"/>
            <w:gridSpan w:val="17"/>
            <w:vAlign w:val="center"/>
          </w:tcPr>
          <w:p w14:paraId="3A0A7EC3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234D7" w14:paraId="78F8ABE1" w14:textId="77777777" w:rsidTr="0013149E">
        <w:trPr>
          <w:cantSplit/>
        </w:trPr>
        <w:tc>
          <w:tcPr>
            <w:tcW w:w="384" w:type="dxa"/>
          </w:tcPr>
          <w:p w14:paraId="0C866F91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3" w:type="dxa"/>
            <w:gridSpan w:val="17"/>
            <w:vAlign w:val="center"/>
          </w:tcPr>
          <w:p w14:paraId="1C72BE3B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234D7" w14:paraId="639FA0F6" w14:textId="77777777" w:rsidTr="0013149E">
        <w:trPr>
          <w:cantSplit/>
        </w:trPr>
        <w:tc>
          <w:tcPr>
            <w:tcW w:w="384" w:type="dxa"/>
          </w:tcPr>
          <w:p w14:paraId="76E6DDC2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3" w:type="dxa"/>
            <w:gridSpan w:val="17"/>
            <w:vAlign w:val="center"/>
          </w:tcPr>
          <w:p w14:paraId="11D6419B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6234D7" w14:paraId="0C9FB5A0" w14:textId="77777777" w:rsidTr="0013149E">
        <w:trPr>
          <w:cantSplit/>
        </w:trPr>
        <w:tc>
          <w:tcPr>
            <w:tcW w:w="384" w:type="dxa"/>
          </w:tcPr>
          <w:p w14:paraId="7DEEEC68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3" w:type="dxa"/>
            <w:gridSpan w:val="17"/>
            <w:vAlign w:val="center"/>
          </w:tcPr>
          <w:p w14:paraId="51F05953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234D7" w14:paraId="20E263CC" w14:textId="77777777" w:rsidTr="0013149E">
        <w:trPr>
          <w:cantSplit/>
        </w:trPr>
        <w:tc>
          <w:tcPr>
            <w:tcW w:w="384" w:type="dxa"/>
          </w:tcPr>
          <w:p w14:paraId="660760E3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3" w:type="dxa"/>
            <w:gridSpan w:val="17"/>
            <w:vAlign w:val="center"/>
          </w:tcPr>
          <w:p w14:paraId="441CD349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234D7" w14:paraId="4D089DB2" w14:textId="77777777" w:rsidTr="0013149E">
        <w:trPr>
          <w:cantSplit/>
        </w:trPr>
        <w:tc>
          <w:tcPr>
            <w:tcW w:w="384" w:type="dxa"/>
          </w:tcPr>
          <w:p w14:paraId="281B5F81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3" w:type="dxa"/>
            <w:gridSpan w:val="17"/>
            <w:vAlign w:val="center"/>
          </w:tcPr>
          <w:p w14:paraId="3D2B9BE6" w14:textId="4160EF4E" w:rsidR="0013149E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13149E" w:rsidRPr="0013149E" w14:paraId="3C901A77" w14:textId="77777777" w:rsidTr="0013149E">
        <w:trPr>
          <w:cantSplit/>
        </w:trPr>
        <w:tc>
          <w:tcPr>
            <w:tcW w:w="384" w:type="dxa"/>
          </w:tcPr>
          <w:p w14:paraId="3C67222B" w14:textId="3349D1A6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A5C21">
              <w:rPr>
                <w:rFonts w:ascii="Arial" w:hAnsi="Arial"/>
                <w:sz w:val="18"/>
              </w:rPr>
              <w:lastRenderedPageBreak/>
              <w:t>10)</w:t>
            </w:r>
          </w:p>
        </w:tc>
        <w:tc>
          <w:tcPr>
            <w:tcW w:w="9253" w:type="dxa"/>
            <w:gridSpan w:val="17"/>
            <w:vAlign w:val="center"/>
          </w:tcPr>
          <w:p w14:paraId="69B955A8" w14:textId="643DDA4A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A5C21">
              <w:rPr>
                <w:rFonts w:ascii="Arial" w:hAnsi="Arial"/>
                <w:sz w:val="18"/>
              </w:rPr>
              <w:t>Součástí smluvní ceny není zaměření polohopisu a výškopisu, to zajistí na své náklady objednatel a předá zhotoviteli jako podklad, na který se bude moci spolehnout, a to do 30.5.2025. Pokud bude zaměření předáno později, bude přiměřeně upraveno datum dodání architektonické studie.</w:t>
            </w:r>
          </w:p>
          <w:p w14:paraId="0A77A5C5" w14:textId="77777777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68DE5429" w14:textId="5E73C619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A5C21">
              <w:rPr>
                <w:rFonts w:ascii="Arial" w:hAnsi="Arial"/>
                <w:sz w:val="18"/>
              </w:rPr>
              <w:t>11) Součástí ceny zhotovitele je i honorář zhotovitele za poskytnutí výhradního práva objednateli za využití autorského díla pro navazující výkonové fáze projektové dokumentace a pro realizaci stavby.</w:t>
            </w:r>
          </w:p>
          <w:p w14:paraId="4390F542" w14:textId="77777777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072FAFC" w14:textId="3B3E9BF4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7A5C21">
              <w:rPr>
                <w:rFonts w:ascii="Arial" w:hAnsi="Arial"/>
                <w:sz w:val="18"/>
              </w:rPr>
              <w:t xml:space="preserve">12) V ceně zhotovitele není zahrnut honorář za provádění autorského dohledu nad zpracováním navazujících výkonových fází projektové dokumentace a při realizaci stavby. </w:t>
            </w:r>
            <w:r w:rsidR="0011235E" w:rsidRPr="007A5C21">
              <w:rPr>
                <w:rFonts w:ascii="Arial" w:hAnsi="Arial"/>
                <w:sz w:val="18"/>
              </w:rPr>
              <w:t>Ten bude fakturován dle skutečně odpracovaných hodin hodinovou sazbou 1.000,- Kč. Objednatel se současně zavazuje u zhotovitele provádění autorského dozoru v potřebném rozsahu objednat.</w:t>
            </w:r>
          </w:p>
          <w:p w14:paraId="5B96A04A" w14:textId="5436030C" w:rsidR="0013149E" w:rsidRPr="007A5C21" w:rsidRDefault="0013149E" w:rsidP="00C84C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5279291C" w14:textId="77777777">
        <w:trPr>
          <w:cantSplit/>
        </w:trPr>
        <w:tc>
          <w:tcPr>
            <w:tcW w:w="9637" w:type="dxa"/>
            <w:gridSpan w:val="18"/>
          </w:tcPr>
          <w:p w14:paraId="283961BC" w14:textId="77777777" w:rsidR="006234D7" w:rsidRPr="007A5C21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E969904" w14:textId="77777777" w:rsidR="0013149E" w:rsidRPr="007A5C21" w:rsidRDefault="001314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38DC6B18" w14:textId="77777777">
        <w:trPr>
          <w:cantSplit/>
        </w:trPr>
        <w:tc>
          <w:tcPr>
            <w:tcW w:w="9637" w:type="dxa"/>
            <w:gridSpan w:val="18"/>
          </w:tcPr>
          <w:p w14:paraId="0D2AFE47" w14:textId="77777777" w:rsidR="00950F14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45699ADF" w14:textId="77777777" w:rsidR="00950F14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7F6735E0" w14:textId="77777777" w:rsidR="00950F14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358ABC8D" w14:textId="77777777" w:rsidR="00950F14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26702F89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6234D7" w14:paraId="1478BF3F" w14:textId="77777777">
        <w:trPr>
          <w:cantSplit/>
        </w:trPr>
        <w:tc>
          <w:tcPr>
            <w:tcW w:w="9637" w:type="dxa"/>
            <w:gridSpan w:val="18"/>
          </w:tcPr>
          <w:p w14:paraId="7B0546C4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6234D7" w14:paraId="76F52DEF" w14:textId="77777777">
        <w:trPr>
          <w:cantSplit/>
        </w:trPr>
        <w:tc>
          <w:tcPr>
            <w:tcW w:w="9637" w:type="dxa"/>
            <w:gridSpan w:val="18"/>
          </w:tcPr>
          <w:p w14:paraId="774D990B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6234D7" w14:paraId="34783816" w14:textId="77777777">
        <w:trPr>
          <w:cantSplit/>
        </w:trPr>
        <w:tc>
          <w:tcPr>
            <w:tcW w:w="9637" w:type="dxa"/>
            <w:gridSpan w:val="18"/>
          </w:tcPr>
          <w:p w14:paraId="36F01C3E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10E54A52" w14:textId="77777777">
        <w:trPr>
          <w:cantSplit/>
        </w:trPr>
        <w:tc>
          <w:tcPr>
            <w:tcW w:w="9637" w:type="dxa"/>
            <w:gridSpan w:val="18"/>
          </w:tcPr>
          <w:p w14:paraId="030C7B5D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234D7" w14:paraId="6D72D912" w14:textId="77777777">
        <w:trPr>
          <w:cantSplit/>
        </w:trPr>
        <w:tc>
          <w:tcPr>
            <w:tcW w:w="9637" w:type="dxa"/>
            <w:gridSpan w:val="18"/>
          </w:tcPr>
          <w:p w14:paraId="4760F3B9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615D3BCA" w14:textId="77777777">
        <w:trPr>
          <w:cantSplit/>
        </w:trPr>
        <w:tc>
          <w:tcPr>
            <w:tcW w:w="9637" w:type="dxa"/>
            <w:gridSpan w:val="18"/>
          </w:tcPr>
          <w:p w14:paraId="69FE71B6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13871447, konstantní symbol 1148, specifický symbol 00254657 (§ 109a zákona o DPH).</w:t>
            </w:r>
          </w:p>
        </w:tc>
      </w:tr>
      <w:tr w:rsidR="006234D7" w14:paraId="306EA097" w14:textId="77777777">
        <w:trPr>
          <w:cantSplit/>
        </w:trPr>
        <w:tc>
          <w:tcPr>
            <w:tcW w:w="9637" w:type="dxa"/>
            <w:gridSpan w:val="18"/>
          </w:tcPr>
          <w:p w14:paraId="50CBAB12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4C0328C7" w14:textId="77777777">
        <w:trPr>
          <w:cantSplit/>
        </w:trPr>
        <w:tc>
          <w:tcPr>
            <w:tcW w:w="9637" w:type="dxa"/>
            <w:gridSpan w:val="18"/>
          </w:tcPr>
          <w:p w14:paraId="1F138C89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234D7" w14:paraId="2BC91AC1" w14:textId="77777777">
        <w:trPr>
          <w:cantSplit/>
        </w:trPr>
        <w:tc>
          <w:tcPr>
            <w:tcW w:w="9637" w:type="dxa"/>
            <w:gridSpan w:val="18"/>
          </w:tcPr>
          <w:p w14:paraId="30403F4C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6B997E79" w14:textId="77777777">
        <w:trPr>
          <w:cantSplit/>
        </w:trPr>
        <w:tc>
          <w:tcPr>
            <w:tcW w:w="9637" w:type="dxa"/>
            <w:gridSpan w:val="18"/>
          </w:tcPr>
          <w:p w14:paraId="5D143747" w14:textId="77777777" w:rsidR="006234D7" w:rsidRDefault="00950F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234D7" w14:paraId="63B6218A" w14:textId="77777777">
        <w:trPr>
          <w:cantSplit/>
        </w:trPr>
        <w:tc>
          <w:tcPr>
            <w:tcW w:w="9637" w:type="dxa"/>
            <w:gridSpan w:val="18"/>
          </w:tcPr>
          <w:p w14:paraId="4C9A0905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0779CF2F" w14:textId="77777777" w:rsidR="007A5C21" w:rsidRDefault="007A5C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B2F7476" w14:textId="77777777" w:rsidR="007A5C21" w:rsidRDefault="007A5C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A95E66F" w14:textId="670DE5A2" w:rsidR="007A5C21" w:rsidRDefault="007A5C2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234D7" w14:paraId="32289811" w14:textId="77777777">
        <w:trPr>
          <w:cantSplit/>
        </w:trPr>
        <w:tc>
          <w:tcPr>
            <w:tcW w:w="9637" w:type="dxa"/>
            <w:gridSpan w:val="18"/>
          </w:tcPr>
          <w:p w14:paraId="5D3196A7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26D779B" w14:textId="7A28BCBA" w:rsidR="00950F14" w:rsidRDefault="007A5C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26. 3. 2025</w:t>
            </w:r>
          </w:p>
          <w:p w14:paraId="4C926793" w14:textId="77777777" w:rsidR="00950F14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79C4C51" w14:textId="0FE33245" w:rsidR="00950F14" w:rsidRDefault="007A5C2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arch. Antonín </w:t>
            </w:r>
            <w:proofErr w:type="spellStart"/>
            <w:r>
              <w:rPr>
                <w:rFonts w:ascii="Arial" w:hAnsi="Arial"/>
                <w:sz w:val="18"/>
              </w:rPr>
              <w:t>Juštík</w:t>
            </w:r>
            <w:proofErr w:type="spellEnd"/>
          </w:p>
        </w:tc>
      </w:tr>
      <w:tr w:rsidR="006234D7" w14:paraId="7A317903" w14:textId="77777777">
        <w:trPr>
          <w:cantSplit/>
        </w:trPr>
        <w:tc>
          <w:tcPr>
            <w:tcW w:w="9637" w:type="dxa"/>
            <w:gridSpan w:val="18"/>
          </w:tcPr>
          <w:p w14:paraId="5A5E9971" w14:textId="77777777" w:rsidR="006234D7" w:rsidRDefault="006234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D7" w14:paraId="07539A75" w14:textId="77777777" w:rsidTr="0013149E">
        <w:trPr>
          <w:cantSplit/>
        </w:trPr>
        <w:tc>
          <w:tcPr>
            <w:tcW w:w="4815" w:type="dxa"/>
            <w:gridSpan w:val="9"/>
            <w:vAlign w:val="bottom"/>
          </w:tcPr>
          <w:p w14:paraId="56FC56AF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2" w:type="dxa"/>
            <w:gridSpan w:val="9"/>
          </w:tcPr>
          <w:p w14:paraId="29965550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Daniel Riedl </w:t>
            </w:r>
          </w:p>
        </w:tc>
      </w:tr>
      <w:tr w:rsidR="006234D7" w14:paraId="39BA2B6D" w14:textId="77777777" w:rsidTr="0013149E">
        <w:trPr>
          <w:cantSplit/>
        </w:trPr>
        <w:tc>
          <w:tcPr>
            <w:tcW w:w="4815" w:type="dxa"/>
            <w:gridSpan w:val="9"/>
          </w:tcPr>
          <w:p w14:paraId="2D593D6B" w14:textId="77777777" w:rsidR="006234D7" w:rsidRDefault="00950F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2" w:type="dxa"/>
            <w:gridSpan w:val="9"/>
          </w:tcPr>
          <w:p w14:paraId="5395ED37" w14:textId="77777777" w:rsidR="006234D7" w:rsidRDefault="00950F1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</w:tc>
      </w:tr>
    </w:tbl>
    <w:p w14:paraId="3620C346" w14:textId="77777777" w:rsidR="008812E2" w:rsidRDefault="008812E2"/>
    <w:sectPr w:rsidR="008812E2">
      <w:pgSz w:w="11905" w:h="16837"/>
      <w:pgMar w:top="566" w:right="1135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7"/>
    <w:rsid w:val="0011235E"/>
    <w:rsid w:val="0013149E"/>
    <w:rsid w:val="001F05FA"/>
    <w:rsid w:val="00473B48"/>
    <w:rsid w:val="006234D7"/>
    <w:rsid w:val="007A5C21"/>
    <w:rsid w:val="008812E2"/>
    <w:rsid w:val="00950F14"/>
    <w:rsid w:val="00E200B2"/>
    <w:rsid w:val="00E32CA5"/>
    <w:rsid w:val="00F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E28"/>
  <w15:docId w15:val="{3F5E6DA3-E8D6-4AC8-91B9-B3CAAF8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Richtr Ilja</dc:creator>
  <cp:lastModifiedBy>Richtr Ilja</cp:lastModifiedBy>
  <cp:revision>2</cp:revision>
  <dcterms:created xsi:type="dcterms:W3CDTF">2025-03-26T15:42:00Z</dcterms:created>
  <dcterms:modified xsi:type="dcterms:W3CDTF">2025-03-26T15:42:00Z</dcterms:modified>
</cp:coreProperties>
</file>