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BBD3F" w14:textId="77777777" w:rsidR="005527F3" w:rsidRPr="0070198D" w:rsidRDefault="005527F3" w:rsidP="00DA6A9F">
      <w:pPr>
        <w:pStyle w:val="Nzev"/>
        <w:rPr>
          <w:rFonts w:ascii="Arial" w:hAnsi="Arial" w:cs="Arial"/>
          <w:sz w:val="36"/>
        </w:rPr>
      </w:pPr>
      <w:bookmarkStart w:id="0" w:name="_GoBack"/>
      <w:bookmarkEnd w:id="0"/>
      <w:r w:rsidRPr="0070198D">
        <w:rPr>
          <w:rFonts w:ascii="Arial" w:hAnsi="Arial" w:cs="Arial"/>
          <w:sz w:val="36"/>
        </w:rPr>
        <w:t>Dodatek č. 1</w:t>
      </w:r>
    </w:p>
    <w:p w14:paraId="2D43E0E0" w14:textId="6285DDF9" w:rsidR="006F7A9C" w:rsidRDefault="006F7A9C" w:rsidP="00DA6A9F">
      <w:pPr>
        <w:pStyle w:val="Nzev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SMLOUV</w:t>
      </w:r>
      <w:r w:rsidR="005527F3">
        <w:rPr>
          <w:rFonts w:ascii="Arial" w:hAnsi="Arial" w:cs="Arial"/>
          <w:sz w:val="36"/>
        </w:rPr>
        <w:t>Y</w:t>
      </w:r>
      <w:r>
        <w:rPr>
          <w:rFonts w:ascii="Arial" w:hAnsi="Arial" w:cs="Arial"/>
          <w:sz w:val="36"/>
        </w:rPr>
        <w:t xml:space="preserve"> O DÍLO</w:t>
      </w:r>
    </w:p>
    <w:p w14:paraId="2016C1A0" w14:textId="54E93EA7" w:rsidR="006F7A9C" w:rsidRDefault="006F7A9C" w:rsidP="009A3B98">
      <w:pPr>
        <w:pStyle w:val="Nzev"/>
        <w:tabs>
          <w:tab w:val="right" w:pos="9071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966C29">
        <w:rPr>
          <w:rFonts w:ascii="Arial" w:hAnsi="Arial" w:cs="Arial"/>
          <w:sz w:val="24"/>
          <w:szCs w:val="24"/>
        </w:rPr>
        <w:t xml:space="preserve">č. objednatele </w:t>
      </w:r>
      <w:r w:rsidR="0070198D" w:rsidRPr="0070198D">
        <w:rPr>
          <w:rFonts w:ascii="Arial" w:hAnsi="Arial" w:cs="Arial"/>
          <w:sz w:val="24"/>
          <w:szCs w:val="24"/>
        </w:rPr>
        <w:t>IRM/714/24</w:t>
      </w:r>
      <w:r w:rsidR="00DA6A9F">
        <w:rPr>
          <w:rFonts w:ascii="Arial" w:hAnsi="Arial" w:cs="Arial"/>
          <w:sz w:val="24"/>
          <w:szCs w:val="24"/>
        </w:rPr>
        <w:tab/>
        <w:t xml:space="preserve">č. zhotovitele </w:t>
      </w:r>
      <w:r w:rsidR="0070198D" w:rsidRPr="0070198D">
        <w:rPr>
          <w:rFonts w:ascii="Arial" w:hAnsi="Arial" w:cs="Arial"/>
          <w:sz w:val="24"/>
          <w:szCs w:val="24"/>
        </w:rPr>
        <w:t>04/2025</w:t>
      </w:r>
    </w:p>
    <w:p w14:paraId="6995C40D" w14:textId="73B13FAC" w:rsidR="006F7A9C" w:rsidRDefault="006F7A9C" w:rsidP="00F5661F">
      <w:pPr>
        <w:spacing w:before="240"/>
        <w:jc w:val="both"/>
        <w:rPr>
          <w:rFonts w:ascii="Times New Roman" w:hAnsi="Times New Roman"/>
          <w:b/>
          <w:sz w:val="18"/>
          <w:szCs w:val="18"/>
        </w:rPr>
      </w:pPr>
      <w:r w:rsidRPr="001B66F8">
        <w:rPr>
          <w:rFonts w:ascii="Times New Roman" w:hAnsi="Times New Roman"/>
          <w:sz w:val="24"/>
        </w:rPr>
        <w:t>uzavřen</w:t>
      </w:r>
      <w:r w:rsidR="005527F3">
        <w:rPr>
          <w:rFonts w:ascii="Times New Roman" w:hAnsi="Times New Roman"/>
          <w:sz w:val="24"/>
        </w:rPr>
        <w:t>é</w:t>
      </w:r>
      <w:r w:rsidRPr="001B66F8">
        <w:rPr>
          <w:rFonts w:ascii="Times New Roman" w:hAnsi="Times New Roman"/>
          <w:sz w:val="24"/>
        </w:rPr>
        <w:t xml:space="preserve"> podle ustanovení § </w:t>
      </w:r>
      <w:r>
        <w:rPr>
          <w:rFonts w:ascii="Times New Roman" w:hAnsi="Times New Roman"/>
          <w:sz w:val="24"/>
        </w:rPr>
        <w:t>2586</w:t>
      </w:r>
      <w:r w:rsidRPr="001B66F8">
        <w:rPr>
          <w:rFonts w:ascii="Times New Roman" w:hAnsi="Times New Roman"/>
          <w:sz w:val="24"/>
        </w:rPr>
        <w:t xml:space="preserve"> a následujících</w:t>
      </w:r>
      <w:r w:rsidR="00DA6A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zákona </w:t>
      </w:r>
      <w:r w:rsidRPr="001B66F8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89/2012</w:t>
      </w:r>
      <w:r w:rsidRPr="001B66F8">
        <w:rPr>
          <w:rFonts w:ascii="Times New Roman" w:hAnsi="Times New Roman"/>
          <w:sz w:val="24"/>
        </w:rPr>
        <w:t xml:space="preserve"> Sb</w:t>
      </w:r>
      <w:r>
        <w:rPr>
          <w:rFonts w:ascii="Times New Roman" w:hAnsi="Times New Roman"/>
          <w:sz w:val="24"/>
        </w:rPr>
        <w:t>.,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občanský </w:t>
      </w:r>
      <w:r w:rsidRPr="001B66F8">
        <w:rPr>
          <w:rFonts w:ascii="Times New Roman" w:hAnsi="Times New Roman"/>
          <w:sz w:val="24"/>
        </w:rPr>
        <w:t>zákoník</w:t>
      </w:r>
      <w:r>
        <w:rPr>
          <w:rFonts w:ascii="Times New Roman" w:hAnsi="Times New Roman"/>
          <w:sz w:val="24"/>
        </w:rPr>
        <w:t>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platném a účinném znění</w:t>
      </w:r>
      <w:r w:rsidR="009F3004">
        <w:rPr>
          <w:rFonts w:ascii="Times New Roman" w:hAnsi="Times New Roman"/>
          <w:sz w:val="24"/>
        </w:rPr>
        <w:t>,</w:t>
      </w:r>
    </w:p>
    <w:p w14:paraId="434286C6" w14:textId="6C8CA8CC" w:rsidR="005527F3" w:rsidRPr="004C1426" w:rsidRDefault="006F7A9C" w:rsidP="004C1426">
      <w:pPr>
        <w:pStyle w:val="Nzev"/>
        <w:spacing w:before="480"/>
        <w:jc w:val="both"/>
        <w:rPr>
          <w:rFonts w:ascii="Arial" w:hAnsi="Arial" w:cs="Arial"/>
          <w:sz w:val="36"/>
          <w:szCs w:val="36"/>
        </w:rPr>
      </w:pPr>
      <w:r w:rsidRPr="004C1426">
        <w:rPr>
          <w:rFonts w:ascii="Arial" w:hAnsi="Arial" w:cs="Arial"/>
          <w:sz w:val="36"/>
          <w:szCs w:val="36"/>
        </w:rPr>
        <w:t>k</w:t>
      </w:r>
      <w:r w:rsidR="00DA6A9F" w:rsidRPr="004C1426">
        <w:rPr>
          <w:rFonts w:ascii="Arial" w:hAnsi="Arial" w:cs="Arial"/>
          <w:sz w:val="36"/>
          <w:szCs w:val="36"/>
        </w:rPr>
        <w:t> </w:t>
      </w:r>
      <w:r w:rsidRPr="004C1426">
        <w:rPr>
          <w:rFonts w:ascii="Arial" w:hAnsi="Arial" w:cs="Arial"/>
          <w:sz w:val="36"/>
          <w:szCs w:val="36"/>
        </w:rPr>
        <w:t>akci</w:t>
      </w:r>
      <w:r w:rsidR="00DA6A9F" w:rsidRPr="004C1426">
        <w:rPr>
          <w:rFonts w:ascii="Arial" w:hAnsi="Arial" w:cs="Arial"/>
          <w:sz w:val="36"/>
          <w:szCs w:val="36"/>
        </w:rPr>
        <w:t xml:space="preserve"> </w:t>
      </w:r>
      <w:r w:rsidRPr="004C1426">
        <w:rPr>
          <w:rFonts w:ascii="Arial" w:hAnsi="Arial" w:cs="Arial"/>
          <w:sz w:val="36"/>
          <w:szCs w:val="36"/>
        </w:rPr>
        <w:t>„</w:t>
      </w:r>
      <w:r w:rsidR="004C1426" w:rsidRPr="004C1426">
        <w:rPr>
          <w:rFonts w:ascii="Arial" w:hAnsi="Arial" w:cs="Arial"/>
          <w:sz w:val="36"/>
          <w:szCs w:val="36"/>
        </w:rPr>
        <w:t>STAVEBNÍ ÚPRAVY A PŘÍSTAVBA Č.P. 92 VELKÉ LÁZNĚ BĚLOVES – LÁZEŇSKÁ BUDOVA IDA V BĚLOVSI</w:t>
      </w:r>
      <w:r w:rsidRPr="004C1426">
        <w:rPr>
          <w:rFonts w:ascii="Arial" w:hAnsi="Arial" w:cs="Arial"/>
          <w:sz w:val="36"/>
          <w:szCs w:val="36"/>
        </w:rPr>
        <w:t>“</w:t>
      </w:r>
      <w:r w:rsidR="009F3004" w:rsidRPr="004C1426">
        <w:rPr>
          <w:rFonts w:ascii="Arial" w:hAnsi="Arial" w:cs="Arial"/>
          <w:sz w:val="36"/>
          <w:szCs w:val="36"/>
        </w:rPr>
        <w:t>,</w:t>
      </w:r>
    </w:p>
    <w:p w14:paraId="58A7A85E" w14:textId="6CEF8F71" w:rsidR="006F7A9C" w:rsidRPr="005527F3" w:rsidRDefault="005527F3" w:rsidP="005527F3">
      <w:pPr>
        <w:jc w:val="both"/>
        <w:rPr>
          <w:rFonts w:ascii="Times New Roman" w:hAnsi="Times New Roman"/>
          <w:sz w:val="24"/>
        </w:rPr>
      </w:pPr>
      <w:r w:rsidRPr="005527F3">
        <w:rPr>
          <w:rFonts w:ascii="Times New Roman" w:hAnsi="Times New Roman"/>
          <w:sz w:val="24"/>
        </w:rPr>
        <w:t>(dále též jen „původn</w:t>
      </w:r>
      <w:r w:rsidR="00EA3F96">
        <w:rPr>
          <w:rFonts w:ascii="Times New Roman" w:hAnsi="Times New Roman"/>
          <w:sz w:val="24"/>
        </w:rPr>
        <w:t>í</w:t>
      </w:r>
      <w:r w:rsidRPr="005527F3">
        <w:rPr>
          <w:rFonts w:ascii="Times New Roman" w:hAnsi="Times New Roman"/>
          <w:sz w:val="24"/>
        </w:rPr>
        <w:t xml:space="preserve"> smlouva“)</w:t>
      </w:r>
      <w:r w:rsidR="009F3004">
        <w:rPr>
          <w:rFonts w:ascii="Times New Roman" w:hAnsi="Times New Roman"/>
          <w:sz w:val="24"/>
        </w:rPr>
        <w:t>,</w:t>
      </w:r>
    </w:p>
    <w:p w14:paraId="78302CF9" w14:textId="58AB79AC" w:rsidR="00332782" w:rsidRPr="005A7FD4" w:rsidRDefault="00332782" w:rsidP="00642B4E">
      <w:pPr>
        <w:pStyle w:val="Nadpis3"/>
        <w:keepNext w:val="0"/>
        <w:tabs>
          <w:tab w:val="left" w:pos="567"/>
          <w:tab w:val="num" w:pos="720"/>
        </w:tabs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který uzavírají smluvní strany</w:t>
      </w:r>
    </w:p>
    <w:p w14:paraId="6B3A4BFC" w14:textId="77777777" w:rsidR="00332782" w:rsidRPr="003135D7" w:rsidRDefault="00332782" w:rsidP="00332782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3135D7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Náchod,</w:t>
      </w:r>
    </w:p>
    <w:p w14:paraId="3681E262" w14:textId="77777777" w:rsidR="00332782" w:rsidRDefault="00332782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Pr="005A7FD4">
        <w:rPr>
          <w:rFonts w:ascii="Times New Roman" w:hAnsi="Times New Roman"/>
          <w:sz w:val="24"/>
          <w:szCs w:val="24"/>
        </w:rPr>
        <w:t>:</w:t>
      </w:r>
      <w:r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Masarykovo</w:t>
      </w:r>
      <w:r w:rsidRPr="005A7FD4">
        <w:rPr>
          <w:rFonts w:ascii="Times New Roman" w:hAnsi="Times New Roman"/>
          <w:sz w:val="24"/>
          <w:szCs w:val="24"/>
        </w:rPr>
        <w:t xml:space="preserve"> 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>, 54</w:t>
      </w:r>
      <w:r>
        <w:rPr>
          <w:rFonts w:ascii="Times New Roman" w:hAnsi="Times New Roman"/>
          <w:sz w:val="24"/>
          <w:szCs w:val="24"/>
        </w:rPr>
        <w:t>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14:paraId="2FD6895E" w14:textId="77777777" w:rsidR="00332782" w:rsidRDefault="00332782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doručování:</w:t>
      </w:r>
      <w:r>
        <w:rPr>
          <w:rFonts w:ascii="Times New Roman" w:hAnsi="Times New Roman"/>
          <w:sz w:val="24"/>
          <w:szCs w:val="24"/>
        </w:rPr>
        <w:tab/>
        <w:t xml:space="preserve">Masarykovo </w:t>
      </w:r>
      <w:r w:rsidRPr="005A7FD4">
        <w:rPr>
          <w:rFonts w:ascii="Times New Roman" w:hAnsi="Times New Roman"/>
          <w:sz w:val="24"/>
          <w:szCs w:val="24"/>
        </w:rPr>
        <w:t xml:space="preserve">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547 01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14:paraId="5460A4BA" w14:textId="77777777" w:rsidR="00332782" w:rsidRPr="005A7FD4" w:rsidRDefault="00332782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Pr="00002C47">
        <w:rPr>
          <w:rFonts w:ascii="Times New Roman" w:hAnsi="Times New Roman"/>
          <w:sz w:val="24"/>
          <w:szCs w:val="24"/>
        </w:rPr>
        <w:t>gmtbqhx</w:t>
      </w:r>
      <w:r>
        <w:rPr>
          <w:rFonts w:ascii="Times New Roman" w:hAnsi="Times New Roman"/>
          <w:sz w:val="24"/>
          <w:szCs w:val="24"/>
        </w:rPr>
        <w:t>,</w:t>
      </w:r>
    </w:p>
    <w:p w14:paraId="1A9C5BA6" w14:textId="77777777" w:rsidR="00332782" w:rsidRPr="003135D7" w:rsidRDefault="00332782" w:rsidP="00332782">
      <w:pPr>
        <w:tabs>
          <w:tab w:val="left" w:pos="567"/>
          <w:tab w:val="left" w:pos="2835"/>
        </w:tabs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00272868,</w:t>
      </w:r>
    </w:p>
    <w:p w14:paraId="7B74AE3E" w14:textId="77777777" w:rsidR="00332782" w:rsidRPr="003135D7" w:rsidRDefault="00332782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CZ00</w:t>
      </w:r>
      <w:r>
        <w:rPr>
          <w:rFonts w:ascii="Times New Roman" w:hAnsi="Times New Roman"/>
          <w:sz w:val="24"/>
          <w:szCs w:val="24"/>
        </w:rPr>
        <w:t>272868,</w:t>
      </w:r>
    </w:p>
    <w:p w14:paraId="464D708B" w14:textId="5B4D499A" w:rsidR="00332782" w:rsidRPr="0010518A" w:rsidRDefault="00332782" w:rsidP="00332782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zástupce ve věcech smluvních: </w:t>
      </w:r>
      <w:r w:rsidRPr="004C1426">
        <w:rPr>
          <w:rFonts w:ascii="Times New Roman" w:hAnsi="Times New Roman"/>
          <w:sz w:val="24"/>
          <w:szCs w:val="24"/>
        </w:rPr>
        <w:t>pan Jan Birke, starosta města</w:t>
      </w:r>
      <w:r w:rsidR="004C1426" w:rsidRPr="004C1426">
        <w:rPr>
          <w:rFonts w:ascii="Times New Roman" w:hAnsi="Times New Roman"/>
          <w:sz w:val="24"/>
          <w:szCs w:val="24"/>
        </w:rPr>
        <w:t>,</w:t>
      </w:r>
    </w:p>
    <w:p w14:paraId="23E34D41" w14:textId="77777777" w:rsidR="00332782" w:rsidRPr="003135D7" w:rsidRDefault="00332782" w:rsidP="004C1426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zástupce </w:t>
      </w:r>
      <w:r w:rsidRPr="003135D7">
        <w:rPr>
          <w:rFonts w:ascii="Times New Roman" w:hAnsi="Times New Roman"/>
          <w:sz w:val="24"/>
          <w:szCs w:val="24"/>
        </w:rPr>
        <w:t>ve věcech tech</w:t>
      </w:r>
      <w:r>
        <w:rPr>
          <w:rFonts w:ascii="Times New Roman" w:hAnsi="Times New Roman"/>
          <w:sz w:val="24"/>
          <w:szCs w:val="24"/>
        </w:rPr>
        <w:t>nických:</w:t>
      </w:r>
    </w:p>
    <w:p w14:paraId="62177866" w14:textId="0DE1DFAD" w:rsidR="00332782" w:rsidRPr="004C1426" w:rsidRDefault="000803BE" w:rsidP="0033278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</w:t>
      </w:r>
      <w:r w:rsidR="00332782" w:rsidRPr="004C1426">
        <w:rPr>
          <w:rFonts w:ascii="Times New Roman" w:hAnsi="Times New Roman"/>
          <w:sz w:val="24"/>
          <w:szCs w:val="24"/>
        </w:rPr>
        <w:t xml:space="preserve">, tel. </w:t>
      </w:r>
      <w:r>
        <w:rPr>
          <w:rFonts w:ascii="Times New Roman" w:hAnsi="Times New Roman"/>
          <w:sz w:val="24"/>
          <w:szCs w:val="24"/>
        </w:rPr>
        <w:t>xxxxxxx</w:t>
      </w:r>
      <w:r w:rsidR="00332782" w:rsidRPr="004C1426">
        <w:rPr>
          <w:rFonts w:ascii="Times New Roman" w:hAnsi="Times New Roman"/>
          <w:sz w:val="24"/>
          <w:szCs w:val="24"/>
        </w:rPr>
        <w:t xml:space="preserve">, e-mail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xxxxxxx</w:t>
        </w:r>
        <w:r w:rsidR="004C1426" w:rsidRPr="00BB27A9">
          <w:rPr>
            <w:rStyle w:val="Hypertextovodkaz"/>
            <w:rFonts w:ascii="Times New Roman" w:hAnsi="Times New Roman"/>
            <w:sz w:val="24"/>
            <w:szCs w:val="24"/>
          </w:rPr>
          <w:t>@mestonachod.cz</w:t>
        </w:r>
      </w:hyperlink>
      <w:r w:rsidR="00332782" w:rsidRPr="004C1426">
        <w:rPr>
          <w:rFonts w:ascii="Times New Roman" w:hAnsi="Times New Roman"/>
          <w:sz w:val="24"/>
          <w:szCs w:val="24"/>
        </w:rPr>
        <w:t>,</w:t>
      </w:r>
    </w:p>
    <w:p w14:paraId="1280F50A" w14:textId="77777777" w:rsidR="004C1426" w:rsidRPr="004C1426" w:rsidRDefault="004C1426" w:rsidP="004C1426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>osoba vykonávající technický dozor stavebníka (dále též jen „technický dozor“):</w:t>
      </w:r>
    </w:p>
    <w:p w14:paraId="15092406" w14:textId="19A1834E" w:rsidR="004C1426" w:rsidRPr="004C1426" w:rsidRDefault="004C1426" w:rsidP="004C1426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 xml:space="preserve">Martin Thér, Zbečník 264, 549 31 Hronov, IČO: 02822784, tel., </w:t>
      </w:r>
      <w:r w:rsidR="000803BE">
        <w:rPr>
          <w:rFonts w:ascii="Times New Roman" w:hAnsi="Times New Roman"/>
          <w:sz w:val="24"/>
          <w:szCs w:val="24"/>
        </w:rPr>
        <w:t>xxxxxx</w:t>
      </w:r>
      <w:r w:rsidRPr="004C1426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0803BE" w:rsidRPr="00EB32A7">
          <w:rPr>
            <w:rStyle w:val="Hypertextovodkaz"/>
            <w:rFonts w:ascii="Times New Roman" w:hAnsi="Times New Roman"/>
            <w:sz w:val="24"/>
            <w:szCs w:val="24"/>
          </w:rPr>
          <w:t>xxxxxr@seznam.cz</w:t>
        </w:r>
      </w:hyperlink>
      <w:r w:rsidRPr="004C1426">
        <w:rPr>
          <w:rFonts w:ascii="Times New Roman" w:hAnsi="Times New Roman"/>
          <w:sz w:val="24"/>
          <w:szCs w:val="24"/>
        </w:rPr>
        <w:t>,</w:t>
      </w:r>
    </w:p>
    <w:p w14:paraId="1AB7B6A6" w14:textId="77777777" w:rsidR="004C1426" w:rsidRPr="004C1426" w:rsidRDefault="004C1426" w:rsidP="004C1426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>koordinátor bezpečnosti a ochrany zdraví při práci (dále též jen „koordinátor BOZP“):</w:t>
      </w:r>
    </w:p>
    <w:p w14:paraId="749A90A8" w14:textId="62A8E6B3" w:rsidR="004C1426" w:rsidRPr="004C1426" w:rsidRDefault="004C1426" w:rsidP="004C1426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 xml:space="preserve">Mgr. Yveta Patzeltová, Čelakovského 639/3, 500 02, Hradec Králové, IČO 42269971, tel. </w:t>
      </w:r>
      <w:r w:rsidR="000803BE">
        <w:rPr>
          <w:rFonts w:ascii="Times New Roman" w:hAnsi="Times New Roman"/>
          <w:sz w:val="24"/>
          <w:szCs w:val="24"/>
        </w:rPr>
        <w:t>xxxxxx</w:t>
      </w:r>
      <w:r w:rsidRPr="004C1426">
        <w:rPr>
          <w:rFonts w:ascii="Times New Roman" w:hAnsi="Times New Roman"/>
          <w:sz w:val="24"/>
          <w:szCs w:val="24"/>
        </w:rPr>
        <w:t xml:space="preserve">, e-mail: </w:t>
      </w:r>
      <w:hyperlink r:id="rId10" w:history="1">
        <w:r w:rsidR="000803BE" w:rsidRPr="00EB32A7">
          <w:rPr>
            <w:rStyle w:val="Hypertextovodkaz"/>
            <w:rFonts w:ascii="Times New Roman" w:hAnsi="Times New Roman"/>
            <w:sz w:val="24"/>
            <w:szCs w:val="24"/>
          </w:rPr>
          <w:t>xxxxxx@email.cz</w:t>
        </w:r>
      </w:hyperlink>
      <w:r w:rsidRPr="004C1426">
        <w:rPr>
          <w:rFonts w:ascii="Times New Roman" w:hAnsi="Times New Roman"/>
          <w:sz w:val="24"/>
          <w:szCs w:val="24"/>
        </w:rPr>
        <w:t>,</w:t>
      </w:r>
    </w:p>
    <w:p w14:paraId="68AC7836" w14:textId="77777777" w:rsidR="004C1426" w:rsidRPr="004C1426" w:rsidRDefault="004C1426" w:rsidP="004C1426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>osoba vykonávající dozor projektanta:</w:t>
      </w:r>
    </w:p>
    <w:p w14:paraId="4BA31AF6" w14:textId="75BA570A" w:rsidR="004C1426" w:rsidRPr="004C1426" w:rsidRDefault="004C1426" w:rsidP="004C1426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4C1426">
        <w:rPr>
          <w:rFonts w:ascii="Times New Roman" w:hAnsi="Times New Roman"/>
          <w:sz w:val="24"/>
          <w:szCs w:val="24"/>
        </w:rPr>
        <w:t xml:space="preserve">Ing. Jan Matoulek, Podzámčí 707, 547 01 Náchod, IČO: 08329826, </w:t>
      </w:r>
      <w:r w:rsidR="000803BE">
        <w:rPr>
          <w:rFonts w:ascii="Times New Roman" w:hAnsi="Times New Roman"/>
          <w:sz w:val="24"/>
          <w:szCs w:val="24"/>
        </w:rPr>
        <w:t>tel.: xxxxx</w:t>
      </w:r>
      <w:r w:rsidRPr="004C1426">
        <w:rPr>
          <w:rFonts w:ascii="Times New Roman" w:hAnsi="Times New Roman"/>
          <w:sz w:val="24"/>
          <w:szCs w:val="24"/>
        </w:rPr>
        <w:t xml:space="preserve">, e-mail: </w:t>
      </w:r>
      <w:hyperlink r:id="rId11" w:history="1">
        <w:r w:rsidR="000803BE" w:rsidRPr="00EB32A7">
          <w:rPr>
            <w:rStyle w:val="Hypertextovodkaz"/>
            <w:rFonts w:ascii="Times New Roman" w:hAnsi="Times New Roman"/>
            <w:sz w:val="24"/>
            <w:szCs w:val="24"/>
          </w:rPr>
          <w:t>xxxxxx@centrum.cz</w:t>
        </w:r>
      </w:hyperlink>
      <w:r w:rsidRPr="004C1426">
        <w:rPr>
          <w:rFonts w:ascii="Times New Roman" w:hAnsi="Times New Roman"/>
          <w:sz w:val="24"/>
          <w:szCs w:val="24"/>
        </w:rPr>
        <w:t>,</w:t>
      </w:r>
    </w:p>
    <w:p w14:paraId="0CBD71FF" w14:textId="7979AB07" w:rsidR="00332782" w:rsidRPr="003135D7" w:rsidRDefault="00332782" w:rsidP="004C1426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 w:rsidRPr="004603EC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bCs/>
          <w:sz w:val="24"/>
          <w:szCs w:val="24"/>
        </w:rPr>
        <w:t>, na straně jedné (dále též jen „objednatel“)</w:t>
      </w:r>
      <w:r w:rsidRPr="004603EC">
        <w:rPr>
          <w:rFonts w:ascii="Times New Roman" w:hAnsi="Times New Roman"/>
          <w:bCs/>
          <w:sz w:val="24"/>
          <w:szCs w:val="24"/>
        </w:rPr>
        <w:t>,</w:t>
      </w:r>
    </w:p>
    <w:p w14:paraId="5ACAFE9B" w14:textId="77777777" w:rsidR="00332782" w:rsidRPr="00776935" w:rsidRDefault="00332782" w:rsidP="00332782">
      <w:pPr>
        <w:tabs>
          <w:tab w:val="left" w:pos="2835"/>
        </w:tabs>
        <w:spacing w:before="240"/>
        <w:rPr>
          <w:rFonts w:ascii="Times New Roman" w:hAnsi="Times New Roman"/>
          <w:b/>
          <w:sz w:val="24"/>
          <w:szCs w:val="24"/>
        </w:rPr>
      </w:pPr>
      <w:r w:rsidRPr="00776935">
        <w:rPr>
          <w:rFonts w:ascii="Times New Roman" w:hAnsi="Times New Roman"/>
          <w:b/>
          <w:sz w:val="24"/>
          <w:szCs w:val="24"/>
        </w:rPr>
        <w:t>a</w:t>
      </w:r>
    </w:p>
    <w:p w14:paraId="38965846" w14:textId="76DD0F58" w:rsidR="00332782" w:rsidRPr="00AA69B7" w:rsidRDefault="004C1426" w:rsidP="00332782">
      <w:pPr>
        <w:tabs>
          <w:tab w:val="left" w:pos="2835"/>
        </w:tabs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AA69B7">
        <w:rPr>
          <w:rFonts w:ascii="Times New Roman" w:hAnsi="Times New Roman"/>
          <w:b/>
          <w:sz w:val="24"/>
          <w:szCs w:val="24"/>
        </w:rPr>
        <w:t>B.C.M. company s.r.o.</w:t>
      </w:r>
      <w:r w:rsidR="00332782" w:rsidRPr="00AA69B7">
        <w:rPr>
          <w:rFonts w:ascii="Times New Roman" w:hAnsi="Times New Roman"/>
          <w:b/>
          <w:sz w:val="24"/>
          <w:szCs w:val="24"/>
        </w:rPr>
        <w:t>,</w:t>
      </w:r>
    </w:p>
    <w:p w14:paraId="7AC558B5" w14:textId="53457905" w:rsidR="00332782" w:rsidRPr="00AA69B7" w:rsidRDefault="00332782" w:rsidP="0033278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sídlo:</w:t>
      </w:r>
      <w:r w:rsidRPr="00AA69B7">
        <w:rPr>
          <w:rFonts w:ascii="Times New Roman" w:hAnsi="Times New Roman"/>
          <w:sz w:val="24"/>
          <w:szCs w:val="24"/>
        </w:rPr>
        <w:tab/>
      </w:r>
      <w:r w:rsidR="002A795B" w:rsidRPr="00AA69B7">
        <w:rPr>
          <w:rFonts w:ascii="Times New Roman" w:hAnsi="Times New Roman"/>
          <w:sz w:val="24"/>
          <w:szCs w:val="24"/>
        </w:rPr>
        <w:t>Lánovská 633, 543 01  Vrchlabí</w:t>
      </w:r>
      <w:r w:rsidRPr="00AA69B7">
        <w:rPr>
          <w:rFonts w:ascii="Times New Roman" w:hAnsi="Times New Roman"/>
          <w:sz w:val="24"/>
          <w:szCs w:val="24"/>
        </w:rPr>
        <w:t>,</w:t>
      </w:r>
    </w:p>
    <w:p w14:paraId="7FE90B71" w14:textId="760F9E1D" w:rsidR="00332782" w:rsidRPr="00AA69B7" w:rsidRDefault="00332782" w:rsidP="0033278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adresa pro doručování:</w:t>
      </w:r>
      <w:r w:rsidRPr="00AA69B7">
        <w:rPr>
          <w:rFonts w:ascii="Times New Roman" w:hAnsi="Times New Roman"/>
          <w:sz w:val="24"/>
          <w:szCs w:val="24"/>
        </w:rPr>
        <w:tab/>
      </w:r>
      <w:r w:rsidR="005576C4" w:rsidRPr="00AA69B7">
        <w:rPr>
          <w:rFonts w:ascii="Times New Roman" w:hAnsi="Times New Roman"/>
          <w:sz w:val="24"/>
          <w:szCs w:val="24"/>
        </w:rPr>
        <w:t>Lánovská 633, 543 01  Vrchlabí</w:t>
      </w:r>
      <w:r w:rsidRPr="00AA69B7">
        <w:rPr>
          <w:rFonts w:ascii="Times New Roman" w:hAnsi="Times New Roman"/>
          <w:sz w:val="24"/>
          <w:szCs w:val="24"/>
        </w:rPr>
        <w:t>,</w:t>
      </w:r>
    </w:p>
    <w:p w14:paraId="2A68D946" w14:textId="52E3267B" w:rsidR="00332782" w:rsidRPr="00AA69B7" w:rsidRDefault="00332782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datová schránka:</w:t>
      </w:r>
      <w:r w:rsidRPr="00AA69B7">
        <w:rPr>
          <w:rFonts w:ascii="Times New Roman" w:hAnsi="Times New Roman"/>
          <w:sz w:val="24"/>
          <w:szCs w:val="24"/>
        </w:rPr>
        <w:tab/>
      </w:r>
      <w:r w:rsidR="005576C4" w:rsidRPr="00AA69B7">
        <w:rPr>
          <w:rFonts w:ascii="Times New Roman" w:hAnsi="Times New Roman"/>
          <w:sz w:val="24"/>
          <w:szCs w:val="24"/>
        </w:rPr>
        <w:t>p5uvsyg</w:t>
      </w:r>
      <w:r w:rsidRPr="00AA69B7">
        <w:rPr>
          <w:rFonts w:ascii="Times New Roman" w:hAnsi="Times New Roman"/>
          <w:sz w:val="24"/>
          <w:szCs w:val="24"/>
        </w:rPr>
        <w:t>,</w:t>
      </w:r>
    </w:p>
    <w:p w14:paraId="13642993" w14:textId="1761BE20" w:rsidR="00332782" w:rsidRPr="00AA69B7" w:rsidRDefault="00332782" w:rsidP="00332782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IČO:</w:t>
      </w:r>
      <w:r w:rsidRPr="00AA69B7">
        <w:rPr>
          <w:rFonts w:ascii="Times New Roman" w:hAnsi="Times New Roman"/>
          <w:sz w:val="24"/>
          <w:szCs w:val="24"/>
        </w:rPr>
        <w:tab/>
      </w:r>
      <w:r w:rsidR="005576C4" w:rsidRPr="00AA69B7">
        <w:rPr>
          <w:rFonts w:ascii="Times New Roman" w:hAnsi="Times New Roman"/>
          <w:sz w:val="24"/>
          <w:szCs w:val="24"/>
        </w:rPr>
        <w:t>07890869</w:t>
      </w:r>
      <w:r w:rsidRPr="00AA69B7">
        <w:rPr>
          <w:rFonts w:ascii="Times New Roman" w:hAnsi="Times New Roman"/>
          <w:sz w:val="24"/>
          <w:szCs w:val="24"/>
        </w:rPr>
        <w:t>,</w:t>
      </w:r>
    </w:p>
    <w:p w14:paraId="049BA966" w14:textId="168F99C8" w:rsidR="00332782" w:rsidRPr="00AA69B7" w:rsidRDefault="00332782" w:rsidP="0033278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bookmarkStart w:id="1" w:name="_Hlk507579586"/>
      <w:r w:rsidRPr="00AA69B7">
        <w:rPr>
          <w:rFonts w:ascii="Times New Roman" w:hAnsi="Times New Roman"/>
          <w:sz w:val="24"/>
          <w:szCs w:val="24"/>
        </w:rPr>
        <w:t>DIČ (v případě plátce DPH):</w:t>
      </w:r>
      <w:r w:rsidRPr="00AA69B7">
        <w:rPr>
          <w:rFonts w:ascii="Times New Roman" w:hAnsi="Times New Roman"/>
          <w:sz w:val="24"/>
          <w:szCs w:val="24"/>
        </w:rPr>
        <w:tab/>
      </w:r>
      <w:r w:rsidR="005576C4" w:rsidRPr="00AA69B7">
        <w:rPr>
          <w:rFonts w:ascii="Times New Roman" w:hAnsi="Times New Roman"/>
          <w:sz w:val="24"/>
          <w:szCs w:val="24"/>
        </w:rPr>
        <w:t>CZ07890869</w:t>
      </w:r>
      <w:r w:rsidRPr="00AA69B7">
        <w:rPr>
          <w:rFonts w:ascii="Times New Roman" w:hAnsi="Times New Roman"/>
          <w:sz w:val="24"/>
          <w:szCs w:val="24"/>
        </w:rPr>
        <w:t>,</w:t>
      </w:r>
    </w:p>
    <w:bookmarkEnd w:id="1"/>
    <w:p w14:paraId="62BE5BFC" w14:textId="77777777" w:rsidR="00332782" w:rsidRPr="00AA69B7" w:rsidRDefault="00332782" w:rsidP="00332782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zástupce ve věcech smluvních:</w:t>
      </w:r>
    </w:p>
    <w:p w14:paraId="3BDBB9A6" w14:textId="1D51B9B9" w:rsidR="00332782" w:rsidRPr="00AA69B7" w:rsidRDefault="005576C4" w:rsidP="0033278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Martin Javůrek, jednatel</w:t>
      </w:r>
      <w:r w:rsidR="00332782" w:rsidRPr="00AA69B7">
        <w:rPr>
          <w:rFonts w:ascii="Times New Roman" w:hAnsi="Times New Roman"/>
          <w:sz w:val="24"/>
          <w:szCs w:val="24"/>
        </w:rPr>
        <w:t>,</w:t>
      </w:r>
    </w:p>
    <w:p w14:paraId="776DECBE" w14:textId="77777777" w:rsidR="00332782" w:rsidRPr="00AA69B7" w:rsidRDefault="00332782" w:rsidP="00332782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lastRenderedPageBreak/>
        <w:t>zástupce ve věcech technických:</w:t>
      </w:r>
    </w:p>
    <w:p w14:paraId="21816593" w14:textId="1E9D368F" w:rsidR="00332782" w:rsidRPr="00AA69B7" w:rsidRDefault="00AA69B7" w:rsidP="00AA69B7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 xml:space="preserve">Martin Javůrek, </w:t>
      </w:r>
      <w:r w:rsidR="000803BE">
        <w:rPr>
          <w:rFonts w:ascii="Times New Roman" w:hAnsi="Times New Roman"/>
          <w:sz w:val="24"/>
          <w:szCs w:val="24"/>
        </w:rPr>
        <w:t>xxxxxx</w:t>
      </w:r>
      <w:r w:rsidRPr="00AA69B7">
        <w:rPr>
          <w:rFonts w:ascii="Times New Roman" w:hAnsi="Times New Roman"/>
          <w:sz w:val="24"/>
          <w:szCs w:val="24"/>
        </w:rPr>
        <w:t xml:space="preserve">, </w:t>
      </w:r>
      <w:r w:rsidR="000803BE">
        <w:rPr>
          <w:rFonts w:ascii="Times New Roman" w:hAnsi="Times New Roman"/>
          <w:sz w:val="24"/>
          <w:szCs w:val="24"/>
        </w:rPr>
        <w:t>xxxxxxx</w:t>
      </w:r>
      <w:r w:rsidRPr="00AA69B7">
        <w:rPr>
          <w:rFonts w:ascii="Times New Roman" w:hAnsi="Times New Roman"/>
          <w:sz w:val="24"/>
          <w:szCs w:val="24"/>
        </w:rPr>
        <w:t xml:space="preserve">@bcmcompany.cz, </w:t>
      </w:r>
      <w:r w:rsidR="00332782" w:rsidRPr="00AA69B7">
        <w:rPr>
          <w:rFonts w:ascii="Times New Roman" w:hAnsi="Times New Roman"/>
          <w:sz w:val="24"/>
          <w:szCs w:val="24"/>
        </w:rPr>
        <w:t>bankovní spojení:</w:t>
      </w:r>
      <w:r w:rsidR="00332782" w:rsidRPr="00AA69B7">
        <w:rPr>
          <w:rFonts w:ascii="Times New Roman" w:hAnsi="Times New Roman"/>
          <w:sz w:val="24"/>
          <w:szCs w:val="24"/>
        </w:rPr>
        <w:tab/>
        <w:t>…..,</w:t>
      </w:r>
    </w:p>
    <w:p w14:paraId="502B3AE2" w14:textId="77777777" w:rsidR="00AA69B7" w:rsidRPr="00AA69B7" w:rsidRDefault="00AA69B7" w:rsidP="00AA69B7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bankovní spojení: KB Vrchlabí,</w:t>
      </w:r>
    </w:p>
    <w:p w14:paraId="4FDFC804" w14:textId="77777777" w:rsidR="00AA69B7" w:rsidRPr="00AA69B7" w:rsidRDefault="00AA69B7" w:rsidP="00AA69B7">
      <w:pPr>
        <w:tabs>
          <w:tab w:val="left" w:pos="567"/>
          <w:tab w:val="left" w:pos="2835"/>
        </w:tabs>
        <w:jc w:val="both"/>
        <w:rPr>
          <w:rFonts w:ascii="Times New Roman" w:hAnsi="Times New Roman"/>
          <w:bCs/>
          <w:sz w:val="24"/>
          <w:szCs w:val="24"/>
        </w:rPr>
      </w:pPr>
      <w:r w:rsidRPr="00AA69B7">
        <w:rPr>
          <w:rFonts w:ascii="Times New Roman" w:hAnsi="Times New Roman"/>
          <w:sz w:val="24"/>
          <w:szCs w:val="24"/>
        </w:rPr>
        <w:t>číslo účtu: 115-8746040267/0100,</w:t>
      </w:r>
    </w:p>
    <w:p w14:paraId="53DE56E1" w14:textId="3A865E63" w:rsidR="00332782" w:rsidRPr="004755BA" w:rsidRDefault="00332782" w:rsidP="00AA69B7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>
        <w:rPr>
          <w:rFonts w:ascii="Times New Roman" w:hAnsi="Times New Roman"/>
          <w:b/>
          <w:sz w:val="24"/>
          <w:szCs w:val="24"/>
        </w:rPr>
        <w:t>zhotovitel</w:t>
      </w:r>
      <w:r>
        <w:rPr>
          <w:rFonts w:ascii="Times New Roman" w:hAnsi="Times New Roman"/>
          <w:bCs/>
          <w:sz w:val="24"/>
          <w:szCs w:val="24"/>
        </w:rPr>
        <w:t>, na straně druhé (dále též jen „zhotovitel“)</w:t>
      </w:r>
      <w:r w:rsidR="00F00EF8">
        <w:rPr>
          <w:rFonts w:ascii="Times New Roman" w:hAnsi="Times New Roman"/>
          <w:bCs/>
          <w:sz w:val="24"/>
          <w:szCs w:val="24"/>
        </w:rPr>
        <w:t>:</w:t>
      </w:r>
    </w:p>
    <w:p w14:paraId="3B240DDD" w14:textId="677D6B32" w:rsidR="00A61478" w:rsidRPr="00A61478" w:rsidRDefault="00F00EF8" w:rsidP="00C93897">
      <w:pPr>
        <w:pStyle w:val="Zkladntextodsazen"/>
        <w:tabs>
          <w:tab w:val="left" w:pos="6096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Smluvní strany </w:t>
      </w:r>
      <w:r w:rsidR="00A61478" w:rsidRPr="00A61478">
        <w:rPr>
          <w:rFonts w:ascii="Times New Roman" w:hAnsi="Times New Roman"/>
          <w:b/>
          <w:sz w:val="24"/>
          <w:szCs w:val="24"/>
        </w:rPr>
        <w:t xml:space="preserve">uzavírají tento </w:t>
      </w:r>
      <w:r w:rsidR="000C7FCA">
        <w:rPr>
          <w:rFonts w:ascii="Times New Roman" w:hAnsi="Times New Roman"/>
          <w:b/>
          <w:sz w:val="24"/>
          <w:szCs w:val="24"/>
        </w:rPr>
        <w:t>dodatek původní smlouvy,</w:t>
      </w:r>
      <w:r w:rsidR="00A61478" w:rsidRPr="00A61478">
        <w:rPr>
          <w:rFonts w:ascii="Times New Roman" w:hAnsi="Times New Roman"/>
          <w:sz w:val="24"/>
          <w:szCs w:val="24"/>
        </w:rPr>
        <w:t xml:space="preserve"> kterým se </w:t>
      </w:r>
      <w:r w:rsidR="00AA69B7">
        <w:rPr>
          <w:rFonts w:ascii="Times New Roman" w:hAnsi="Times New Roman"/>
          <w:sz w:val="24"/>
          <w:szCs w:val="24"/>
        </w:rPr>
        <w:t xml:space="preserve">přehodnocuje postavení objednatele, jde-li o </w:t>
      </w:r>
      <w:r w:rsidR="00127C28">
        <w:rPr>
          <w:rFonts w:ascii="Times New Roman" w:hAnsi="Times New Roman"/>
          <w:sz w:val="24"/>
          <w:szCs w:val="24"/>
        </w:rPr>
        <w:t>jeho postavení plátce DPH</w:t>
      </w:r>
      <w:r w:rsidR="00AA69B7">
        <w:rPr>
          <w:rFonts w:ascii="Times New Roman" w:hAnsi="Times New Roman"/>
          <w:sz w:val="24"/>
          <w:szCs w:val="24"/>
        </w:rPr>
        <w:t xml:space="preserve">. </w:t>
      </w:r>
      <w:r w:rsidR="00C93897">
        <w:rPr>
          <w:rFonts w:ascii="Times New Roman" w:hAnsi="Times New Roman"/>
          <w:sz w:val="24"/>
          <w:szCs w:val="24"/>
        </w:rPr>
        <w:t xml:space="preserve">Objednatel </w:t>
      </w:r>
      <w:r w:rsidR="00127C28">
        <w:rPr>
          <w:rFonts w:ascii="Times New Roman" w:hAnsi="Times New Roman"/>
          <w:sz w:val="24"/>
          <w:szCs w:val="24"/>
        </w:rPr>
        <w:t xml:space="preserve">totiž </w:t>
      </w:r>
      <w:r w:rsidR="00C93897">
        <w:rPr>
          <w:rFonts w:ascii="Times New Roman" w:hAnsi="Times New Roman"/>
          <w:sz w:val="24"/>
          <w:szCs w:val="24"/>
        </w:rPr>
        <w:t xml:space="preserve">v dané záležitosti nejedná jako osoba povinná k dani, není tedy </w:t>
      </w:r>
      <w:r w:rsidR="00127C28">
        <w:rPr>
          <w:rFonts w:ascii="Times New Roman" w:hAnsi="Times New Roman"/>
          <w:sz w:val="24"/>
          <w:szCs w:val="24"/>
        </w:rPr>
        <w:t xml:space="preserve">v dané záležitosti </w:t>
      </w:r>
      <w:r w:rsidR="00C93897">
        <w:rPr>
          <w:rFonts w:ascii="Times New Roman" w:hAnsi="Times New Roman"/>
          <w:sz w:val="24"/>
          <w:szCs w:val="24"/>
        </w:rPr>
        <w:t xml:space="preserve">plátcem DPH, a </w:t>
      </w:r>
      <w:r w:rsidR="00C93897" w:rsidRPr="00C93897">
        <w:rPr>
          <w:rFonts w:ascii="Times New Roman" w:hAnsi="Times New Roman"/>
          <w:b/>
          <w:bCs/>
          <w:sz w:val="24"/>
          <w:szCs w:val="24"/>
        </w:rPr>
        <w:t xml:space="preserve">na předmětné stavební práce se </w:t>
      </w:r>
      <w:r w:rsidR="00C93897" w:rsidRPr="00C93897">
        <w:rPr>
          <w:rFonts w:ascii="Times New Roman" w:hAnsi="Times New Roman"/>
          <w:sz w:val="24"/>
          <w:szCs w:val="24"/>
        </w:rPr>
        <w:t>tedy</w:t>
      </w:r>
      <w:r w:rsidR="00C93897" w:rsidRPr="00C93897">
        <w:rPr>
          <w:rFonts w:ascii="Times New Roman" w:hAnsi="Times New Roman"/>
          <w:b/>
          <w:bCs/>
          <w:sz w:val="24"/>
          <w:szCs w:val="24"/>
        </w:rPr>
        <w:t xml:space="preserve"> nevztahuje režim přenesení daňové povinnosti.</w:t>
      </w:r>
    </w:p>
    <w:p w14:paraId="71349C4B" w14:textId="0BD23469" w:rsidR="00A61478" w:rsidRPr="00A61478" w:rsidRDefault="00A61478" w:rsidP="00A6147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61478">
        <w:rPr>
          <w:rFonts w:ascii="Times New Roman" w:hAnsi="Times New Roman"/>
          <w:b/>
          <w:sz w:val="24"/>
          <w:szCs w:val="24"/>
        </w:rPr>
        <w:t>Článek I</w:t>
      </w:r>
      <w:r w:rsidR="00C93897">
        <w:rPr>
          <w:rFonts w:ascii="Times New Roman" w:hAnsi="Times New Roman"/>
          <w:b/>
          <w:sz w:val="24"/>
          <w:szCs w:val="24"/>
        </w:rPr>
        <w:t>V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 w:rsidR="002F423D">
        <w:rPr>
          <w:rFonts w:ascii="Times New Roman" w:hAnsi="Times New Roman"/>
          <w:b/>
          <w:sz w:val="24"/>
          <w:szCs w:val="24"/>
        </w:rPr>
        <w:t>odst.</w:t>
      </w:r>
      <w:r w:rsidR="00C93897">
        <w:rPr>
          <w:rFonts w:ascii="Times New Roman" w:hAnsi="Times New Roman"/>
          <w:b/>
          <w:sz w:val="24"/>
          <w:szCs w:val="24"/>
        </w:rPr>
        <w:t xml:space="preserve"> 8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 w:rsidR="000C7FCA">
        <w:rPr>
          <w:rFonts w:ascii="Times New Roman" w:hAnsi="Times New Roman"/>
          <w:b/>
          <w:sz w:val="24"/>
          <w:szCs w:val="24"/>
        </w:rPr>
        <w:t>původní smlouvy tedy nově zní takto</w:t>
      </w:r>
      <w:r w:rsidRPr="00A61478">
        <w:rPr>
          <w:rFonts w:ascii="Times New Roman" w:hAnsi="Times New Roman"/>
          <w:b/>
          <w:sz w:val="24"/>
          <w:szCs w:val="24"/>
        </w:rPr>
        <w:t>:</w:t>
      </w:r>
    </w:p>
    <w:p w14:paraId="006B34B8" w14:textId="77777777" w:rsidR="009A3B98" w:rsidRPr="009A3B98" w:rsidRDefault="009A3B98" w:rsidP="003B2460">
      <w:pPr>
        <w:tabs>
          <w:tab w:val="num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3B98">
        <w:rPr>
          <w:rFonts w:ascii="Times New Roman" w:hAnsi="Times New Roman"/>
          <w:sz w:val="24"/>
          <w:szCs w:val="24"/>
        </w:rPr>
        <w:t>8. Zveřejní-li příslušný správce daně v souladu se zákonem o dani z přidané hodnoty způsobem umožňujícím dálkový přístup skutečnost, že zhotovitel je nespolehlivým plátcem, nebo má-li být platba za zdanitelné plnění uskutečněné zhotovitelem (plátcem DPH) v tuzemsku poskytnuta zcela nebo zčásti bezhotovostním převodem na účet vedený poskytovatelem platebních služeb mimo tuzemsko, je objednatel oprávněn zadržet z každé fakturované platby za poskytnuté zdanitelné plnění daň z přidané hodnoty a tuto (aniž k tomu bude vyzván jako ručitel) uhradit za zhotovitele příslušnému správci daně. Po provedení úhrady daně z přidané hodnoty příslušnému správci daně je úhrada zdanitelného plnění zhotoviteli bez příslušné daně z přidané hodnoty (tj. pouze základu daně) smluvními stranami považována za řádnou úhradu dle této smlouvy (tj. základu daně i výše daně z přidané hodnoty), a zhotoviteli nevzniká žádný nárok na úhradu případných úroků z prodlení, penále, náhrady škody nebo jakýchkoli dalších sankcí vůči objednateli, a to ani v případě, že by mu podobné sankce byly vyměřeny správcem daně.</w:t>
      </w:r>
    </w:p>
    <w:p w14:paraId="021623F9" w14:textId="13D148E0" w:rsidR="00D50A9E" w:rsidRPr="001B2080" w:rsidRDefault="001B2080" w:rsidP="006F7A9C">
      <w:pPr>
        <w:pStyle w:val="Zkladntext"/>
        <w:spacing w:before="240"/>
        <w:rPr>
          <w:rFonts w:ascii="Times New Roman" w:hAnsi="Times New Roman"/>
          <w:b/>
          <w:sz w:val="24"/>
          <w:szCs w:val="24"/>
        </w:rPr>
      </w:pPr>
      <w:r w:rsidRPr="001B2080">
        <w:rPr>
          <w:rFonts w:ascii="Times New Roman" w:hAnsi="Times New Roman"/>
          <w:b/>
          <w:sz w:val="24"/>
          <w:szCs w:val="24"/>
        </w:rPr>
        <w:t>Ostatní ustanovení původní smlouvy zůstávají nedotčena.</w:t>
      </w:r>
    </w:p>
    <w:p w14:paraId="303A0785" w14:textId="138E8715" w:rsidR="001B2080" w:rsidRPr="003B2460" w:rsidRDefault="001B2080" w:rsidP="006F7A9C">
      <w:pPr>
        <w:pStyle w:val="Zkladntext"/>
        <w:spacing w:before="240"/>
        <w:rPr>
          <w:rFonts w:ascii="Times New Roman" w:hAnsi="Times New Roman"/>
          <w:b/>
          <w:sz w:val="24"/>
          <w:szCs w:val="24"/>
        </w:rPr>
      </w:pPr>
      <w:r w:rsidRPr="003B2460">
        <w:rPr>
          <w:rFonts w:ascii="Times New Roman" w:hAnsi="Times New Roman"/>
          <w:b/>
          <w:sz w:val="24"/>
          <w:szCs w:val="24"/>
        </w:rPr>
        <w:t xml:space="preserve">Tímto dodatkem </w:t>
      </w:r>
      <w:r w:rsidR="00A26987" w:rsidRPr="003B2460">
        <w:rPr>
          <w:rFonts w:ascii="Times New Roman" w:hAnsi="Times New Roman"/>
          <w:b/>
          <w:sz w:val="24"/>
          <w:szCs w:val="24"/>
        </w:rPr>
        <w:t xml:space="preserve">ani jakýmikoliv případnými předcházejícími dodatky se nemění </w:t>
      </w:r>
      <w:r w:rsidRPr="003B2460">
        <w:rPr>
          <w:rFonts w:ascii="Times New Roman" w:hAnsi="Times New Roman"/>
          <w:b/>
          <w:sz w:val="24"/>
          <w:szCs w:val="24"/>
        </w:rPr>
        <w:t xml:space="preserve">závazek </w:t>
      </w:r>
      <w:r w:rsidR="00FB29E8" w:rsidRPr="003B2460">
        <w:rPr>
          <w:rFonts w:ascii="Times New Roman" w:hAnsi="Times New Roman"/>
          <w:b/>
          <w:sz w:val="24"/>
          <w:szCs w:val="24"/>
        </w:rPr>
        <w:t xml:space="preserve">z původní smlouvy </w:t>
      </w:r>
      <w:r w:rsidR="00A26987" w:rsidRPr="003B2460">
        <w:rPr>
          <w:rFonts w:ascii="Times New Roman" w:hAnsi="Times New Roman"/>
          <w:b/>
          <w:sz w:val="24"/>
          <w:szCs w:val="24"/>
        </w:rPr>
        <w:t xml:space="preserve">v rozporu </w:t>
      </w:r>
      <w:r w:rsidR="00A05BAA" w:rsidRPr="003B2460">
        <w:rPr>
          <w:rFonts w:ascii="Times New Roman" w:hAnsi="Times New Roman"/>
          <w:b/>
          <w:sz w:val="24"/>
          <w:szCs w:val="24"/>
        </w:rPr>
        <w:t xml:space="preserve">s limity </w:t>
      </w:r>
      <w:r w:rsidR="00FB29E8" w:rsidRPr="003B2460">
        <w:rPr>
          <w:rFonts w:ascii="Times New Roman" w:hAnsi="Times New Roman"/>
          <w:b/>
          <w:sz w:val="24"/>
          <w:szCs w:val="24"/>
        </w:rPr>
        <w:t xml:space="preserve">dle </w:t>
      </w:r>
      <w:r w:rsidRPr="003B2460">
        <w:rPr>
          <w:rFonts w:ascii="Times New Roman" w:hAnsi="Times New Roman"/>
          <w:b/>
          <w:sz w:val="24"/>
          <w:szCs w:val="24"/>
        </w:rPr>
        <w:t>ustanovení § 222 zákona č.</w:t>
      </w:r>
      <w:r w:rsidR="00FB29E8" w:rsidRPr="003B2460">
        <w:rPr>
          <w:rFonts w:ascii="Times New Roman" w:hAnsi="Times New Roman"/>
          <w:b/>
          <w:sz w:val="24"/>
          <w:szCs w:val="24"/>
        </w:rPr>
        <w:t> </w:t>
      </w:r>
      <w:r w:rsidRPr="003B2460">
        <w:rPr>
          <w:rFonts w:ascii="Times New Roman" w:hAnsi="Times New Roman"/>
          <w:b/>
          <w:sz w:val="24"/>
          <w:szCs w:val="24"/>
        </w:rPr>
        <w:t>134/2016 Sb., o</w:t>
      </w:r>
      <w:r w:rsidR="00FB29E8" w:rsidRPr="003B2460">
        <w:rPr>
          <w:rFonts w:ascii="Times New Roman" w:hAnsi="Times New Roman"/>
          <w:b/>
          <w:sz w:val="24"/>
          <w:szCs w:val="24"/>
        </w:rPr>
        <w:t> </w:t>
      </w:r>
      <w:r w:rsidRPr="003B2460">
        <w:rPr>
          <w:rFonts w:ascii="Times New Roman" w:hAnsi="Times New Roman"/>
          <w:b/>
          <w:sz w:val="24"/>
          <w:szCs w:val="24"/>
        </w:rPr>
        <w:t>zadávání veřejných zakázek.</w:t>
      </w:r>
    </w:p>
    <w:p w14:paraId="3778370C" w14:textId="385B33AB" w:rsidR="006F7A9C" w:rsidRPr="003B2460" w:rsidRDefault="00FF75E0" w:rsidP="006F7A9C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3B2460">
        <w:rPr>
          <w:rFonts w:ascii="Times New Roman" w:hAnsi="Times New Roman"/>
          <w:sz w:val="24"/>
          <w:szCs w:val="24"/>
        </w:rPr>
        <w:t>Tento dodatek se uzavírá elektronicky. Tento dodatek je uzavřen a nabývá platnosti okamžikem doručení oboustranně podepsaného dodatku první podepisující straně.</w:t>
      </w:r>
    </w:p>
    <w:p w14:paraId="19E4A120" w14:textId="3D09AF9A" w:rsidR="006F7A9C" w:rsidRPr="00223A18" w:rsidRDefault="00197A34" w:rsidP="006F7A9C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223A18">
        <w:rPr>
          <w:rFonts w:ascii="Times New Roman" w:hAnsi="Times New Roman"/>
          <w:sz w:val="24"/>
          <w:szCs w:val="24"/>
        </w:rPr>
        <w:t xml:space="preserve">Tento dodatek </w:t>
      </w:r>
      <w:r w:rsidR="006F7A9C" w:rsidRPr="00223A18">
        <w:rPr>
          <w:rFonts w:ascii="Times New Roman" w:hAnsi="Times New Roman"/>
          <w:sz w:val="24"/>
          <w:szCs w:val="24"/>
        </w:rPr>
        <w:t>se uzavírá na základě usnesení Rady města Náchoda č.</w:t>
      </w:r>
      <w:r w:rsidR="00223A18" w:rsidRPr="00223A18">
        <w:rPr>
          <w:rFonts w:ascii="Times New Roman" w:hAnsi="Times New Roman"/>
          <w:sz w:val="24"/>
          <w:szCs w:val="24"/>
        </w:rPr>
        <w:t xml:space="preserve">115/2559/25 </w:t>
      </w:r>
      <w:r w:rsidR="006F7A9C" w:rsidRPr="00223A18">
        <w:rPr>
          <w:rFonts w:ascii="Times New Roman" w:hAnsi="Times New Roman"/>
          <w:sz w:val="24"/>
          <w:szCs w:val="24"/>
        </w:rPr>
        <w:t xml:space="preserve">ze dne </w:t>
      </w:r>
      <w:r w:rsidR="00223A18" w:rsidRPr="00223A18">
        <w:rPr>
          <w:rFonts w:ascii="Times New Roman" w:hAnsi="Times New Roman"/>
          <w:sz w:val="24"/>
          <w:szCs w:val="24"/>
        </w:rPr>
        <w:t>19. března 2025.</w:t>
      </w:r>
    </w:p>
    <w:p w14:paraId="4511A4B4" w14:textId="0124DCF2" w:rsidR="00B54B87" w:rsidRDefault="00B54B87" w:rsidP="00933B2F">
      <w:pPr>
        <w:tabs>
          <w:tab w:val="left" w:pos="5103"/>
        </w:tabs>
        <w:spacing w:before="960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Náchod</w:t>
      </w:r>
      <w:r w:rsidRPr="003135D7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:</w:t>
      </w:r>
      <w:r w:rsidR="006B43BB">
        <w:rPr>
          <w:rFonts w:ascii="Times New Roman" w:hAnsi="Times New Roman"/>
          <w:sz w:val="24"/>
          <w:szCs w:val="24"/>
        </w:rPr>
        <w:t xml:space="preserve"> 26.3.2025</w:t>
      </w:r>
      <w:r>
        <w:rPr>
          <w:rFonts w:ascii="Times New Roman" w:hAnsi="Times New Roman"/>
          <w:sz w:val="24"/>
          <w:szCs w:val="24"/>
        </w:rPr>
        <w:tab/>
        <w:t>V</w:t>
      </w:r>
      <w:r w:rsidR="003B246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</w:t>
      </w:r>
      <w:r w:rsidR="003B2460">
        <w:rPr>
          <w:rFonts w:ascii="Times New Roman" w:hAnsi="Times New Roman"/>
          <w:sz w:val="24"/>
          <w:szCs w:val="24"/>
        </w:rPr>
        <w:t>Vrchlabí</w:t>
      </w:r>
      <w:r>
        <w:rPr>
          <w:rFonts w:ascii="Times New Roman" w:hAnsi="Times New Roman"/>
          <w:sz w:val="24"/>
          <w:szCs w:val="24"/>
        </w:rPr>
        <w:t xml:space="preserve">: </w:t>
      </w:r>
      <w:r w:rsidR="006B43BB">
        <w:rPr>
          <w:rFonts w:ascii="Times New Roman" w:hAnsi="Times New Roman"/>
          <w:sz w:val="24"/>
          <w:szCs w:val="24"/>
        </w:rPr>
        <w:t>26.3.2025</w:t>
      </w:r>
    </w:p>
    <w:p w14:paraId="50E8710B" w14:textId="7FD4B930" w:rsidR="00B54B87" w:rsidRPr="00127C28" w:rsidRDefault="00B54B87" w:rsidP="00B54B87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 w:rsidRPr="00127C28">
        <w:rPr>
          <w:rFonts w:ascii="Times New Roman" w:hAnsi="Times New Roman"/>
          <w:sz w:val="24"/>
          <w:szCs w:val="24"/>
        </w:rPr>
        <w:t>město Náchod</w:t>
      </w:r>
      <w:r w:rsidRPr="00127C28">
        <w:rPr>
          <w:rFonts w:ascii="Times New Roman" w:hAnsi="Times New Roman"/>
          <w:sz w:val="24"/>
          <w:szCs w:val="24"/>
        </w:rPr>
        <w:tab/>
      </w:r>
      <w:r w:rsidR="00127C28" w:rsidRPr="00127C28">
        <w:rPr>
          <w:rFonts w:ascii="Times New Roman" w:hAnsi="Times New Roman"/>
          <w:sz w:val="24"/>
          <w:szCs w:val="24"/>
        </w:rPr>
        <w:t>B.C.M. company s.r.o.</w:t>
      </w:r>
    </w:p>
    <w:p w14:paraId="0045A32B" w14:textId="0A56CAD7" w:rsidR="00B54B87" w:rsidRPr="00127C28" w:rsidRDefault="00B54B87" w:rsidP="00B54B87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127C28">
        <w:rPr>
          <w:rFonts w:ascii="Times New Roman" w:hAnsi="Times New Roman"/>
          <w:sz w:val="24"/>
          <w:szCs w:val="24"/>
        </w:rPr>
        <w:t>Jan Birke</w:t>
      </w:r>
      <w:r w:rsidRPr="00127C28">
        <w:rPr>
          <w:rFonts w:ascii="Times New Roman" w:hAnsi="Times New Roman"/>
          <w:sz w:val="24"/>
          <w:szCs w:val="24"/>
        </w:rPr>
        <w:tab/>
      </w:r>
      <w:r w:rsidR="00127C28" w:rsidRPr="00127C28">
        <w:rPr>
          <w:rFonts w:ascii="Times New Roman" w:hAnsi="Times New Roman"/>
          <w:sz w:val="24"/>
          <w:szCs w:val="24"/>
        </w:rPr>
        <w:t>Martin Javůrek</w:t>
      </w:r>
    </w:p>
    <w:p w14:paraId="0A9158E1" w14:textId="345E883B" w:rsidR="00B54B87" w:rsidRPr="00127C28" w:rsidRDefault="00B54B87" w:rsidP="00B54B87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127C28">
        <w:rPr>
          <w:rFonts w:ascii="Times New Roman" w:hAnsi="Times New Roman"/>
          <w:sz w:val="24"/>
          <w:szCs w:val="24"/>
        </w:rPr>
        <w:t>starosta</w:t>
      </w:r>
      <w:r w:rsidRPr="00127C28">
        <w:rPr>
          <w:rFonts w:ascii="Times New Roman" w:hAnsi="Times New Roman"/>
          <w:sz w:val="24"/>
          <w:szCs w:val="24"/>
        </w:rPr>
        <w:tab/>
      </w:r>
      <w:r w:rsidR="00127C28" w:rsidRPr="00127C28">
        <w:rPr>
          <w:rFonts w:ascii="Times New Roman" w:hAnsi="Times New Roman"/>
          <w:sz w:val="24"/>
          <w:szCs w:val="24"/>
        </w:rPr>
        <w:t>jednatel</w:t>
      </w:r>
    </w:p>
    <w:sectPr w:rsidR="00B54B87" w:rsidRPr="00127C28" w:rsidSect="00A3564A">
      <w:footerReference w:type="default" r:id="rId12"/>
      <w:pgSz w:w="11907" w:h="16840"/>
      <w:pgMar w:top="851" w:right="1418" w:bottom="993" w:left="1418" w:header="465" w:footer="125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EC80" w14:textId="77777777" w:rsidR="00476EC3" w:rsidRDefault="00476EC3">
      <w:r>
        <w:separator/>
      </w:r>
    </w:p>
  </w:endnote>
  <w:endnote w:type="continuationSeparator" w:id="0">
    <w:p w14:paraId="567B6E93" w14:textId="77777777" w:rsidR="00476EC3" w:rsidRDefault="0047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7559" w14:textId="5E062B74" w:rsidR="003B4D49" w:rsidRPr="000D6D6F" w:rsidRDefault="003B4D49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2ECE">
      <w:rPr>
        <w:rStyle w:val="slostrnky"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0C01B" w14:textId="77777777" w:rsidR="00476EC3" w:rsidRDefault="00476EC3">
      <w:r>
        <w:separator/>
      </w:r>
    </w:p>
  </w:footnote>
  <w:footnote w:type="continuationSeparator" w:id="0">
    <w:p w14:paraId="6AA911FA" w14:textId="77777777" w:rsidR="00476EC3" w:rsidRDefault="0047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9C"/>
    <w:rsid w:val="00002C47"/>
    <w:rsid w:val="000315DA"/>
    <w:rsid w:val="000528B1"/>
    <w:rsid w:val="0006733A"/>
    <w:rsid w:val="00067A8C"/>
    <w:rsid w:val="000803BE"/>
    <w:rsid w:val="00086BA0"/>
    <w:rsid w:val="00086FB2"/>
    <w:rsid w:val="00094BDD"/>
    <w:rsid w:val="00097CD1"/>
    <w:rsid w:val="00097E6B"/>
    <w:rsid w:val="000C7FCA"/>
    <w:rsid w:val="000D3F67"/>
    <w:rsid w:val="000F1620"/>
    <w:rsid w:val="000F3E9F"/>
    <w:rsid w:val="000F623B"/>
    <w:rsid w:val="001111F1"/>
    <w:rsid w:val="00116C10"/>
    <w:rsid w:val="001173AC"/>
    <w:rsid w:val="00127C28"/>
    <w:rsid w:val="0013087C"/>
    <w:rsid w:val="00144D3F"/>
    <w:rsid w:val="00161FBE"/>
    <w:rsid w:val="00166C45"/>
    <w:rsid w:val="001672CF"/>
    <w:rsid w:val="00181FC7"/>
    <w:rsid w:val="00197A34"/>
    <w:rsid w:val="001A5722"/>
    <w:rsid w:val="001A71F2"/>
    <w:rsid w:val="001B1F03"/>
    <w:rsid w:val="001B2080"/>
    <w:rsid w:val="001B2D48"/>
    <w:rsid w:val="001B70CE"/>
    <w:rsid w:val="001D1B52"/>
    <w:rsid w:val="00202687"/>
    <w:rsid w:val="00204136"/>
    <w:rsid w:val="00217FC3"/>
    <w:rsid w:val="002219AB"/>
    <w:rsid w:val="00223A18"/>
    <w:rsid w:val="00224FDF"/>
    <w:rsid w:val="002256B4"/>
    <w:rsid w:val="0022628C"/>
    <w:rsid w:val="002366D3"/>
    <w:rsid w:val="00240976"/>
    <w:rsid w:val="00247273"/>
    <w:rsid w:val="00253F4E"/>
    <w:rsid w:val="002A795B"/>
    <w:rsid w:val="002B349A"/>
    <w:rsid w:val="002B692F"/>
    <w:rsid w:val="002C07CF"/>
    <w:rsid w:val="002E0675"/>
    <w:rsid w:val="002E3ACB"/>
    <w:rsid w:val="002F059A"/>
    <w:rsid w:val="002F423D"/>
    <w:rsid w:val="00326B8C"/>
    <w:rsid w:val="00330CAD"/>
    <w:rsid w:val="00332782"/>
    <w:rsid w:val="00341454"/>
    <w:rsid w:val="00344B32"/>
    <w:rsid w:val="0036652D"/>
    <w:rsid w:val="00370424"/>
    <w:rsid w:val="00370534"/>
    <w:rsid w:val="00383198"/>
    <w:rsid w:val="0038696A"/>
    <w:rsid w:val="00390250"/>
    <w:rsid w:val="003B2460"/>
    <w:rsid w:val="003B322F"/>
    <w:rsid w:val="003B4D49"/>
    <w:rsid w:val="003C694A"/>
    <w:rsid w:val="003D1327"/>
    <w:rsid w:val="003D7861"/>
    <w:rsid w:val="003F2D67"/>
    <w:rsid w:val="00400D86"/>
    <w:rsid w:val="004079BA"/>
    <w:rsid w:val="0041050E"/>
    <w:rsid w:val="00415906"/>
    <w:rsid w:val="004174C2"/>
    <w:rsid w:val="00430222"/>
    <w:rsid w:val="00433F58"/>
    <w:rsid w:val="00466E7E"/>
    <w:rsid w:val="00476EC3"/>
    <w:rsid w:val="00483D43"/>
    <w:rsid w:val="00485C61"/>
    <w:rsid w:val="00487C32"/>
    <w:rsid w:val="004B1FF6"/>
    <w:rsid w:val="004C032F"/>
    <w:rsid w:val="004C1426"/>
    <w:rsid w:val="004E46AE"/>
    <w:rsid w:val="004F024C"/>
    <w:rsid w:val="004F2F18"/>
    <w:rsid w:val="00507B0A"/>
    <w:rsid w:val="00525105"/>
    <w:rsid w:val="00526668"/>
    <w:rsid w:val="00531837"/>
    <w:rsid w:val="005331F8"/>
    <w:rsid w:val="005437D7"/>
    <w:rsid w:val="00546207"/>
    <w:rsid w:val="005527F3"/>
    <w:rsid w:val="005576C4"/>
    <w:rsid w:val="005655CA"/>
    <w:rsid w:val="00572ECE"/>
    <w:rsid w:val="00577FD2"/>
    <w:rsid w:val="00581BDD"/>
    <w:rsid w:val="00585045"/>
    <w:rsid w:val="00587FB4"/>
    <w:rsid w:val="00591ADA"/>
    <w:rsid w:val="005B0002"/>
    <w:rsid w:val="005B045B"/>
    <w:rsid w:val="005B596B"/>
    <w:rsid w:val="005C1055"/>
    <w:rsid w:val="005D27CE"/>
    <w:rsid w:val="005E3FAA"/>
    <w:rsid w:val="005E4089"/>
    <w:rsid w:val="005E4C57"/>
    <w:rsid w:val="005E7980"/>
    <w:rsid w:val="005F2E8E"/>
    <w:rsid w:val="005F3011"/>
    <w:rsid w:val="00603CCA"/>
    <w:rsid w:val="00604FBF"/>
    <w:rsid w:val="00606A22"/>
    <w:rsid w:val="006141C4"/>
    <w:rsid w:val="00622808"/>
    <w:rsid w:val="00633F42"/>
    <w:rsid w:val="006341E1"/>
    <w:rsid w:val="00642B4E"/>
    <w:rsid w:val="0065043A"/>
    <w:rsid w:val="00681B65"/>
    <w:rsid w:val="006847C0"/>
    <w:rsid w:val="00685BCD"/>
    <w:rsid w:val="00694261"/>
    <w:rsid w:val="006A22E7"/>
    <w:rsid w:val="006A4FD6"/>
    <w:rsid w:val="006A7108"/>
    <w:rsid w:val="006B0DC6"/>
    <w:rsid w:val="006B43BB"/>
    <w:rsid w:val="006C0539"/>
    <w:rsid w:val="006C2523"/>
    <w:rsid w:val="006C665F"/>
    <w:rsid w:val="006D1CE9"/>
    <w:rsid w:val="006F2CCD"/>
    <w:rsid w:val="006F6CEE"/>
    <w:rsid w:val="006F7A9C"/>
    <w:rsid w:val="0070198D"/>
    <w:rsid w:val="00716E4F"/>
    <w:rsid w:val="00750B21"/>
    <w:rsid w:val="00750E4F"/>
    <w:rsid w:val="00753FEE"/>
    <w:rsid w:val="00766CEC"/>
    <w:rsid w:val="007771DC"/>
    <w:rsid w:val="00797AA0"/>
    <w:rsid w:val="007A7851"/>
    <w:rsid w:val="007B1FFB"/>
    <w:rsid w:val="007B557A"/>
    <w:rsid w:val="007D3C63"/>
    <w:rsid w:val="007D3D67"/>
    <w:rsid w:val="007D5E3F"/>
    <w:rsid w:val="007D7F38"/>
    <w:rsid w:val="007E284B"/>
    <w:rsid w:val="007E5932"/>
    <w:rsid w:val="007F63AC"/>
    <w:rsid w:val="00805C96"/>
    <w:rsid w:val="00805FFF"/>
    <w:rsid w:val="00810052"/>
    <w:rsid w:val="008117D6"/>
    <w:rsid w:val="008168B6"/>
    <w:rsid w:val="0081762B"/>
    <w:rsid w:val="00825B18"/>
    <w:rsid w:val="00850A8D"/>
    <w:rsid w:val="00851162"/>
    <w:rsid w:val="00853FFA"/>
    <w:rsid w:val="008551A0"/>
    <w:rsid w:val="00857AD6"/>
    <w:rsid w:val="008615B5"/>
    <w:rsid w:val="00862FDB"/>
    <w:rsid w:val="00871C5C"/>
    <w:rsid w:val="00880355"/>
    <w:rsid w:val="00880E82"/>
    <w:rsid w:val="00882A24"/>
    <w:rsid w:val="00884F6A"/>
    <w:rsid w:val="008A58F2"/>
    <w:rsid w:val="008B2789"/>
    <w:rsid w:val="008B6BBE"/>
    <w:rsid w:val="008B6CA8"/>
    <w:rsid w:val="008C0D95"/>
    <w:rsid w:val="008C4F3C"/>
    <w:rsid w:val="008D1FD3"/>
    <w:rsid w:val="008D4896"/>
    <w:rsid w:val="008E6D87"/>
    <w:rsid w:val="00917E53"/>
    <w:rsid w:val="00922878"/>
    <w:rsid w:val="00933B2F"/>
    <w:rsid w:val="00937751"/>
    <w:rsid w:val="009409FB"/>
    <w:rsid w:val="00940F5B"/>
    <w:rsid w:val="00942CE0"/>
    <w:rsid w:val="00942D2F"/>
    <w:rsid w:val="00956FD9"/>
    <w:rsid w:val="00963192"/>
    <w:rsid w:val="0099475B"/>
    <w:rsid w:val="009A3B98"/>
    <w:rsid w:val="009B75D5"/>
    <w:rsid w:val="009D2EBB"/>
    <w:rsid w:val="009F3004"/>
    <w:rsid w:val="009F5938"/>
    <w:rsid w:val="009F6F70"/>
    <w:rsid w:val="009F7924"/>
    <w:rsid w:val="00A05BAA"/>
    <w:rsid w:val="00A20155"/>
    <w:rsid w:val="00A20945"/>
    <w:rsid w:val="00A256E0"/>
    <w:rsid w:val="00A26987"/>
    <w:rsid w:val="00A312B3"/>
    <w:rsid w:val="00A322BC"/>
    <w:rsid w:val="00A3564A"/>
    <w:rsid w:val="00A375AB"/>
    <w:rsid w:val="00A4607D"/>
    <w:rsid w:val="00A52063"/>
    <w:rsid w:val="00A61478"/>
    <w:rsid w:val="00A77717"/>
    <w:rsid w:val="00A9157A"/>
    <w:rsid w:val="00A95088"/>
    <w:rsid w:val="00AA69B7"/>
    <w:rsid w:val="00AC4C77"/>
    <w:rsid w:val="00AF043F"/>
    <w:rsid w:val="00B01B02"/>
    <w:rsid w:val="00B059FD"/>
    <w:rsid w:val="00B05EEE"/>
    <w:rsid w:val="00B102C6"/>
    <w:rsid w:val="00B105C2"/>
    <w:rsid w:val="00B14A99"/>
    <w:rsid w:val="00B34D98"/>
    <w:rsid w:val="00B36C28"/>
    <w:rsid w:val="00B54B87"/>
    <w:rsid w:val="00B553D7"/>
    <w:rsid w:val="00B557C0"/>
    <w:rsid w:val="00B64243"/>
    <w:rsid w:val="00B736FF"/>
    <w:rsid w:val="00B767F4"/>
    <w:rsid w:val="00B9538B"/>
    <w:rsid w:val="00BA122E"/>
    <w:rsid w:val="00BA25B6"/>
    <w:rsid w:val="00BB3105"/>
    <w:rsid w:val="00BB5766"/>
    <w:rsid w:val="00BC5D3A"/>
    <w:rsid w:val="00BD0316"/>
    <w:rsid w:val="00BD1FAC"/>
    <w:rsid w:val="00BE5C25"/>
    <w:rsid w:val="00BE7D04"/>
    <w:rsid w:val="00BF30F7"/>
    <w:rsid w:val="00BF4B5C"/>
    <w:rsid w:val="00C069BC"/>
    <w:rsid w:val="00C07A87"/>
    <w:rsid w:val="00C13EBA"/>
    <w:rsid w:val="00C21FCF"/>
    <w:rsid w:val="00C2305D"/>
    <w:rsid w:val="00C24455"/>
    <w:rsid w:val="00C332E8"/>
    <w:rsid w:val="00C34F8C"/>
    <w:rsid w:val="00C417C2"/>
    <w:rsid w:val="00C43AEC"/>
    <w:rsid w:val="00C46E28"/>
    <w:rsid w:val="00C60816"/>
    <w:rsid w:val="00C74D8D"/>
    <w:rsid w:val="00C84EB2"/>
    <w:rsid w:val="00C85760"/>
    <w:rsid w:val="00C9318A"/>
    <w:rsid w:val="00C93897"/>
    <w:rsid w:val="00CC41B9"/>
    <w:rsid w:val="00CC67E7"/>
    <w:rsid w:val="00CD14D3"/>
    <w:rsid w:val="00CE77B6"/>
    <w:rsid w:val="00D0341F"/>
    <w:rsid w:val="00D50A9E"/>
    <w:rsid w:val="00D53CD5"/>
    <w:rsid w:val="00D65B8F"/>
    <w:rsid w:val="00D81A7D"/>
    <w:rsid w:val="00D85483"/>
    <w:rsid w:val="00D923D9"/>
    <w:rsid w:val="00D94146"/>
    <w:rsid w:val="00DA6A9F"/>
    <w:rsid w:val="00DA736E"/>
    <w:rsid w:val="00DB7BDC"/>
    <w:rsid w:val="00DC365E"/>
    <w:rsid w:val="00DC49A3"/>
    <w:rsid w:val="00E060AD"/>
    <w:rsid w:val="00E27DA1"/>
    <w:rsid w:val="00E3353D"/>
    <w:rsid w:val="00E3793C"/>
    <w:rsid w:val="00E52F3A"/>
    <w:rsid w:val="00E968BB"/>
    <w:rsid w:val="00EA3F96"/>
    <w:rsid w:val="00EA606F"/>
    <w:rsid w:val="00EB279D"/>
    <w:rsid w:val="00EB3041"/>
    <w:rsid w:val="00EC2F5D"/>
    <w:rsid w:val="00EE65EF"/>
    <w:rsid w:val="00EF1AE9"/>
    <w:rsid w:val="00EF4E1D"/>
    <w:rsid w:val="00EF6AA7"/>
    <w:rsid w:val="00F00EF8"/>
    <w:rsid w:val="00F159D7"/>
    <w:rsid w:val="00F3601E"/>
    <w:rsid w:val="00F375B4"/>
    <w:rsid w:val="00F4642B"/>
    <w:rsid w:val="00F46D1C"/>
    <w:rsid w:val="00F5661F"/>
    <w:rsid w:val="00F67489"/>
    <w:rsid w:val="00F74993"/>
    <w:rsid w:val="00F86DFB"/>
    <w:rsid w:val="00F939D5"/>
    <w:rsid w:val="00F9468E"/>
    <w:rsid w:val="00F95EC1"/>
    <w:rsid w:val="00FA3588"/>
    <w:rsid w:val="00FA6A60"/>
    <w:rsid w:val="00FB1EDB"/>
    <w:rsid w:val="00FB29E8"/>
    <w:rsid w:val="00FB2B1E"/>
    <w:rsid w:val="00FC2664"/>
    <w:rsid w:val="00FD1A80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A84A"/>
  <w15:chartTrackingRefBased/>
  <w15:docId w15:val="{21B4B3CD-0062-438F-8292-02BC355D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A9C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6F7A9C"/>
    <w:pPr>
      <w:keepNext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5E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7A9C"/>
    <w:rPr>
      <w:rFonts w:ascii="Calibri Light" w:eastAsia="Times New Roman" w:hAnsi="Calibri Light" w:cs="Times New Roman"/>
      <w:b/>
      <w:bCs/>
      <w:noProof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F7A9C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6F7A9C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F7A9C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cs-CZ"/>
    </w:rPr>
  </w:style>
  <w:style w:type="character" w:styleId="slostrnky">
    <w:name w:val="page number"/>
    <w:uiPriority w:val="99"/>
    <w:rsid w:val="006F7A9C"/>
    <w:rPr>
      <w:rFonts w:cs="Times New Roman"/>
    </w:rPr>
  </w:style>
  <w:style w:type="character" w:styleId="Odkaznakoment">
    <w:name w:val="annotation reference"/>
    <w:rsid w:val="006F7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7A9C"/>
  </w:style>
  <w:style w:type="character" w:customStyle="1" w:styleId="TextkomenteChar">
    <w:name w:val="Text komentáře Char"/>
    <w:basedOn w:val="Standardnpsmoodstavce"/>
    <w:link w:val="Textkomente"/>
    <w:rsid w:val="006F7A9C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A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9C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162"/>
    <w:rPr>
      <w:rFonts w:ascii="CG Times (W1)" w:eastAsia="Times New Roman" w:hAnsi="CG Times (W1)" w:cs="Times New Roman"/>
      <w:b/>
      <w:bCs/>
      <w:noProof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D1B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D1B52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6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6668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6668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31F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31F8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3B4D49"/>
  </w:style>
  <w:style w:type="character" w:customStyle="1" w:styleId="Nadpis6Char">
    <w:name w:val="Nadpis 6 Char"/>
    <w:basedOn w:val="Standardnpsmoodstavce"/>
    <w:link w:val="Nadpis6"/>
    <w:rsid w:val="00F95EC1"/>
    <w:rPr>
      <w:rFonts w:asciiTheme="majorHAnsi" w:eastAsiaTheme="majorEastAsia" w:hAnsiTheme="majorHAnsi" w:cstheme="majorBidi"/>
      <w:noProof/>
      <w:color w:val="1F3763" w:themeColor="accent1" w:themeShade="7F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322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14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1478"/>
    <w:rPr>
      <w:rFonts w:ascii="CG Times (W1)" w:eastAsia="Times New Roman" w:hAnsi="CG Times (W1)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etr@mestonach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centru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r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6341-0774-4AD9-8061-DEFDA2DC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3458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Smek Michal</dc:creator>
  <cp:keywords/>
  <dc:description/>
  <cp:lastModifiedBy>Bauerová Eva</cp:lastModifiedBy>
  <cp:revision>2</cp:revision>
  <dcterms:created xsi:type="dcterms:W3CDTF">2025-03-26T13:43:00Z</dcterms:created>
  <dcterms:modified xsi:type="dcterms:W3CDTF">2025-03-26T13:43:00Z</dcterms:modified>
</cp:coreProperties>
</file>