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26" w:rsidRPr="00B24837" w:rsidRDefault="007E3A26" w:rsidP="007E3A26">
      <w:pPr>
        <w:pStyle w:val="Zkladntext"/>
        <w:spacing w:after="3120" w:line="276" w:lineRule="auto"/>
        <w:jc w:val="center"/>
        <w:rPr>
          <w:b/>
          <w:bCs/>
          <w:szCs w:val="24"/>
        </w:rPr>
      </w:pPr>
      <w:r w:rsidRPr="00B24837">
        <w:rPr>
          <w:b/>
          <w:bCs/>
          <w:szCs w:val="24"/>
        </w:rPr>
        <w:t>ŘEDITELSTVÍ SILNIC A DÁLNIC ČR</w:t>
      </w:r>
    </w:p>
    <w:p w:rsidR="007E3A26" w:rsidRPr="00B24837" w:rsidRDefault="007E3A26" w:rsidP="007E3A26">
      <w:pPr>
        <w:pStyle w:val="Zkladntext"/>
        <w:spacing w:before="120" w:after="120" w:line="276" w:lineRule="auto"/>
        <w:jc w:val="center"/>
        <w:rPr>
          <w:b/>
          <w:bCs/>
          <w:szCs w:val="24"/>
        </w:rPr>
      </w:pPr>
      <w:r w:rsidRPr="00B24837">
        <w:rPr>
          <w:b/>
          <w:bCs/>
          <w:szCs w:val="24"/>
        </w:rPr>
        <w:t>PŘÍLOHA Č. 5</w:t>
      </w:r>
    </w:p>
    <w:p w:rsidR="007E3A26" w:rsidRPr="00B24837" w:rsidRDefault="007E3A26" w:rsidP="007E3A26">
      <w:pPr>
        <w:pStyle w:val="Nadpis5"/>
        <w:spacing w:before="0" w:after="0"/>
        <w:jc w:val="center"/>
        <w:rPr>
          <w:rFonts w:ascii="Times New Roman" w:hAnsi="Times New Roman"/>
          <w:b/>
          <w:bCs/>
          <w:i/>
          <w:caps/>
          <w:sz w:val="24"/>
          <w:szCs w:val="24"/>
        </w:rPr>
      </w:pPr>
      <w:r w:rsidRPr="00B24837">
        <w:rPr>
          <w:rFonts w:ascii="Times New Roman" w:hAnsi="Times New Roman"/>
          <w:b/>
          <w:caps/>
          <w:sz w:val="24"/>
          <w:szCs w:val="24"/>
        </w:rPr>
        <w:t>TECHNICKá specifikace</w:t>
      </w:r>
    </w:p>
    <w:p w:rsidR="007E3A26" w:rsidRPr="00B24837" w:rsidRDefault="007E3A26" w:rsidP="007E3A26">
      <w:pPr>
        <w:jc w:val="center"/>
        <w:rPr>
          <w:sz w:val="24"/>
          <w:szCs w:val="24"/>
        </w:rPr>
      </w:pPr>
    </w:p>
    <w:p w:rsidR="007E3A26" w:rsidRPr="00B24837" w:rsidRDefault="007E3A26" w:rsidP="007E3A26">
      <w:pPr>
        <w:rPr>
          <w:sz w:val="24"/>
          <w:szCs w:val="24"/>
        </w:rPr>
      </w:pPr>
    </w:p>
    <w:p w:rsidR="007E3A26" w:rsidRPr="00B24837" w:rsidRDefault="007E3A26" w:rsidP="007E3A26">
      <w:pPr>
        <w:rPr>
          <w:sz w:val="24"/>
          <w:szCs w:val="24"/>
        </w:rPr>
      </w:pPr>
    </w:p>
    <w:p w:rsidR="007E3A26" w:rsidRPr="00B24837" w:rsidRDefault="007E3A26" w:rsidP="007E3A26">
      <w:pPr>
        <w:jc w:val="center"/>
        <w:rPr>
          <w:b/>
          <w:bCs/>
          <w:caps/>
          <w:sz w:val="24"/>
          <w:szCs w:val="24"/>
        </w:rPr>
      </w:pPr>
      <w:r w:rsidRPr="00B24837">
        <w:rPr>
          <w:b/>
          <w:bCs/>
          <w:caps/>
          <w:sz w:val="24"/>
          <w:szCs w:val="24"/>
        </w:rPr>
        <w:t xml:space="preserve">TECHNICKÉ KVALITATIVNÍ PODMÍNKY </w:t>
      </w:r>
    </w:p>
    <w:p w:rsidR="007E3A26" w:rsidRPr="00744E50" w:rsidRDefault="007E3A26" w:rsidP="007E3A26">
      <w:pPr>
        <w:rPr>
          <w:b/>
          <w:bCs/>
          <w:sz w:val="28"/>
        </w:rPr>
      </w:pPr>
    </w:p>
    <w:p w:rsidR="007E3A26" w:rsidRPr="00744E50" w:rsidRDefault="007E3A26" w:rsidP="007E3A26">
      <w:pPr>
        <w:pStyle w:val="Nadpis1"/>
      </w:pPr>
      <w:r w:rsidRPr="00744E50">
        <w:t xml:space="preserve">  </w:t>
      </w:r>
      <w:r w:rsidRPr="00744E50">
        <w:br w:type="page"/>
      </w:r>
    </w:p>
    <w:p w:rsidR="007E3A26" w:rsidRPr="00744E50" w:rsidRDefault="007E3A26" w:rsidP="007E3A26">
      <w:pPr>
        <w:pStyle w:val="Nadpis1"/>
        <w:jc w:val="both"/>
      </w:pPr>
    </w:p>
    <w:p w:rsidR="007E3A26" w:rsidRPr="009D74BD" w:rsidRDefault="007E3A26" w:rsidP="007E3A26"/>
    <w:p w:rsidR="007E3A26" w:rsidRPr="009D74BD" w:rsidRDefault="007E3A26" w:rsidP="007E3A26">
      <w:pPr>
        <w:jc w:val="center"/>
        <w:rPr>
          <w:b/>
          <w:sz w:val="24"/>
        </w:rPr>
      </w:pPr>
      <w:r w:rsidRPr="009D74BD">
        <w:rPr>
          <w:b/>
          <w:sz w:val="24"/>
        </w:rPr>
        <w:t>Přehled jednotlivých kapitol TKP</w:t>
      </w:r>
    </w:p>
    <w:p w:rsidR="007E3A26" w:rsidRPr="00F55309" w:rsidRDefault="007E3A26" w:rsidP="007E3A26"/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Kapitola 1 TKP</w:t>
      </w: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Všeobecně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Default="007E3A26" w:rsidP="007E3A26">
      <w:pPr>
        <w:rPr>
          <w:sz w:val="24"/>
          <w:szCs w:val="24"/>
        </w:rPr>
      </w:pPr>
    </w:p>
    <w:p w:rsidR="007E3A26" w:rsidRPr="003F6386" w:rsidRDefault="007E3A26" w:rsidP="007E3A26">
      <w:pPr>
        <w:rPr>
          <w:sz w:val="24"/>
          <w:szCs w:val="24"/>
        </w:rPr>
      </w:pPr>
      <w:r w:rsidRPr="003F6386">
        <w:rPr>
          <w:sz w:val="24"/>
          <w:szCs w:val="24"/>
        </w:rPr>
        <w:t>MINISTERSTVO DOPRAVY</w:t>
      </w:r>
    </w:p>
    <w:p w:rsidR="007E3A26" w:rsidRPr="003F6386" w:rsidRDefault="007E3A26" w:rsidP="007E3A26">
      <w:pPr>
        <w:rPr>
          <w:sz w:val="24"/>
          <w:szCs w:val="24"/>
        </w:rPr>
      </w:pPr>
      <w:r w:rsidRPr="003F6386">
        <w:rPr>
          <w:sz w:val="24"/>
          <w:szCs w:val="24"/>
        </w:rPr>
        <w:t>Odbor pozemních komunikací</w:t>
      </w:r>
    </w:p>
    <w:p w:rsidR="007E3A26" w:rsidRPr="003F6386" w:rsidRDefault="007E3A26" w:rsidP="007E3A26">
      <w:pPr>
        <w:rPr>
          <w:sz w:val="24"/>
          <w:szCs w:val="24"/>
        </w:rPr>
      </w:pPr>
      <w:r w:rsidRPr="003F6386">
        <w:rPr>
          <w:sz w:val="24"/>
          <w:szCs w:val="24"/>
        </w:rPr>
        <w:t xml:space="preserve">Schváleno: MD-OKP, </w:t>
      </w:r>
      <w:proofErr w:type="gramStart"/>
      <w:r w:rsidRPr="003F6386">
        <w:rPr>
          <w:sz w:val="24"/>
          <w:szCs w:val="24"/>
        </w:rPr>
        <w:t>č.j.</w:t>
      </w:r>
      <w:proofErr w:type="gramEnd"/>
      <w:r w:rsidRPr="003F6386">
        <w:rPr>
          <w:sz w:val="24"/>
          <w:szCs w:val="24"/>
        </w:rPr>
        <w:t xml:space="preserve"> 29/2017-120-TN/1</w:t>
      </w:r>
    </w:p>
    <w:p w:rsidR="007E3A26" w:rsidRPr="003F6386" w:rsidRDefault="007E3A26" w:rsidP="007E3A26">
      <w:pPr>
        <w:rPr>
          <w:sz w:val="24"/>
          <w:szCs w:val="24"/>
        </w:rPr>
      </w:pPr>
      <w:r w:rsidRPr="003F6386">
        <w:rPr>
          <w:sz w:val="24"/>
          <w:szCs w:val="24"/>
        </w:rPr>
        <w:t xml:space="preserve">ze dne </w:t>
      </w:r>
      <w:proofErr w:type="gramStart"/>
      <w:r w:rsidRPr="003F6386">
        <w:rPr>
          <w:sz w:val="24"/>
          <w:szCs w:val="24"/>
        </w:rPr>
        <w:t>26.1.2017</w:t>
      </w:r>
      <w:proofErr w:type="gramEnd"/>
      <w:r w:rsidRPr="003F6386">
        <w:rPr>
          <w:sz w:val="24"/>
          <w:szCs w:val="24"/>
        </w:rPr>
        <w:t>, s účinností od 1.2.2017,</w:t>
      </w:r>
    </w:p>
    <w:p w:rsidR="007E3A26" w:rsidRPr="003F6386" w:rsidRDefault="007E3A26" w:rsidP="007E3A26">
      <w:pPr>
        <w:rPr>
          <w:sz w:val="24"/>
          <w:szCs w:val="24"/>
        </w:rPr>
      </w:pPr>
      <w:r w:rsidRPr="003F6386">
        <w:rPr>
          <w:sz w:val="24"/>
          <w:szCs w:val="24"/>
        </w:rPr>
        <w:t>se současným zrušením třetího znění této kapitoly TKP</w:t>
      </w:r>
    </w:p>
    <w:p w:rsidR="007E3A26" w:rsidRPr="003F6386" w:rsidRDefault="007E3A26" w:rsidP="007E3A26">
      <w:pPr>
        <w:rPr>
          <w:sz w:val="24"/>
          <w:szCs w:val="24"/>
        </w:rPr>
      </w:pPr>
      <w:r w:rsidRPr="003F6386">
        <w:rPr>
          <w:sz w:val="24"/>
          <w:szCs w:val="24"/>
        </w:rPr>
        <w:t>schváleného MD-OI č. j. 653/07-910-IPK/1 ze dne 6. 8. 2007</w:t>
      </w:r>
    </w:p>
    <w:p w:rsidR="007E3A26" w:rsidRDefault="007E3A26" w:rsidP="007E3A26">
      <w:pPr>
        <w:rPr>
          <w:sz w:val="24"/>
          <w:szCs w:val="24"/>
        </w:rPr>
      </w:pPr>
      <w:r w:rsidRPr="003F6386">
        <w:rPr>
          <w:sz w:val="24"/>
          <w:szCs w:val="24"/>
        </w:rPr>
        <w:t>Praha, leden 2017</w:t>
      </w:r>
    </w:p>
    <w:p w:rsidR="007E3A26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Kapitola 2 TKP</w:t>
      </w: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Příprava staveniště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MINISTERSTVO DOPRAVY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Odbor pozemních komunikací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Schváleno: MD-OPK,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320/2016-120-TN/1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ze dne </w:t>
      </w:r>
      <w:proofErr w:type="gramStart"/>
      <w:r w:rsidRPr="005F59DC">
        <w:rPr>
          <w:sz w:val="24"/>
          <w:szCs w:val="24"/>
        </w:rPr>
        <w:t>20.12.2016</w:t>
      </w:r>
      <w:proofErr w:type="gramEnd"/>
      <w:r w:rsidRPr="005F59DC">
        <w:rPr>
          <w:sz w:val="24"/>
          <w:szCs w:val="24"/>
        </w:rPr>
        <w:t>, s účinností od 1. ledna 2017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se současným zrušením třetího znění této kapitoly TKP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schváleného MDS-OI,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341/07-910-IPK/1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ze dne </w:t>
      </w:r>
      <w:proofErr w:type="gramStart"/>
      <w:r w:rsidRPr="005F59DC">
        <w:rPr>
          <w:sz w:val="24"/>
          <w:szCs w:val="24"/>
        </w:rPr>
        <w:t>20.4.2007</w:t>
      </w:r>
      <w:proofErr w:type="gramEnd"/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Praha, prosinec 2016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Kapitola 3 TKP</w:t>
      </w: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Odvodnění a chráničky pro inženýrské sítě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MINISTERSTVO DOPRAVY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Odbor infrastruktury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Schváleno: MD-OI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221/09-910-IPK/1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ze dne </w:t>
      </w:r>
      <w:proofErr w:type="gramStart"/>
      <w:r w:rsidRPr="005F59DC">
        <w:rPr>
          <w:sz w:val="24"/>
          <w:szCs w:val="24"/>
        </w:rPr>
        <w:t>23.3.2009</w:t>
      </w:r>
      <w:proofErr w:type="gramEnd"/>
      <w:r w:rsidRPr="005F59DC">
        <w:rPr>
          <w:sz w:val="24"/>
          <w:szCs w:val="24"/>
        </w:rPr>
        <w:t xml:space="preserve"> s účinností od 1.4.2009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se současným zrušením znění této kapitoly TKP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schválené MDS-OPK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619/03-120-RS/1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 ze dne </w:t>
      </w:r>
      <w:proofErr w:type="gramStart"/>
      <w:r w:rsidRPr="005F59DC">
        <w:rPr>
          <w:sz w:val="24"/>
          <w:szCs w:val="24"/>
        </w:rPr>
        <w:t>15.12.2003</w:t>
      </w:r>
      <w:proofErr w:type="gramEnd"/>
      <w:r w:rsidRPr="005F59DC">
        <w:rPr>
          <w:sz w:val="24"/>
          <w:szCs w:val="24"/>
        </w:rPr>
        <w:t>.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Praha, prosinec 2008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Kapitola 4 TKP</w:t>
      </w: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Zemní práce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MINISTERSTVO DOPR AVY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Odbor silniční infrastruktury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Schváleno: MD-OSI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1001/09-910-IPK/1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ze dne </w:t>
      </w:r>
      <w:proofErr w:type="gramStart"/>
      <w:r w:rsidRPr="005F59DC">
        <w:rPr>
          <w:sz w:val="24"/>
          <w:szCs w:val="24"/>
        </w:rPr>
        <w:t>17.12.2009</w:t>
      </w:r>
      <w:proofErr w:type="gramEnd"/>
      <w:r w:rsidRPr="005F59DC">
        <w:rPr>
          <w:sz w:val="24"/>
          <w:szCs w:val="24"/>
        </w:rPr>
        <w:t xml:space="preserve"> s účinností od 1.1.2010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se současným zrušením čtvrtého znění této kapitoly TKP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schválené MDS-OPK č. j. 474/053-120-RS/1 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lastRenderedPageBreak/>
        <w:t>Praha, prosinec 2009</w:t>
      </w:r>
    </w:p>
    <w:p w:rsidR="007E3A26" w:rsidRPr="005F59DC" w:rsidRDefault="007E3A26" w:rsidP="007E3A26">
      <w:pPr>
        <w:rPr>
          <w:b/>
          <w:sz w:val="24"/>
          <w:szCs w:val="24"/>
        </w:rPr>
      </w:pP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Kapitola 5 TKP</w:t>
      </w: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Podkladní vrstvy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MINISTERSTVO DOPRAVY 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Odbor pozemních komunikací</w:t>
      </w:r>
    </w:p>
    <w:p w:rsidR="007E3A26" w:rsidRPr="005F59DC" w:rsidRDefault="007E3A26" w:rsidP="007E3A26">
      <w:pPr>
        <w:autoSpaceDE w:val="0"/>
        <w:autoSpaceDN w:val="0"/>
        <w:adjustRightInd w:val="0"/>
        <w:rPr>
          <w:sz w:val="24"/>
          <w:szCs w:val="24"/>
        </w:rPr>
      </w:pPr>
      <w:r w:rsidRPr="005F59DC">
        <w:rPr>
          <w:sz w:val="24"/>
          <w:szCs w:val="24"/>
        </w:rPr>
        <w:t xml:space="preserve">Schváleno: MD-OPK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4/2015-120-TN/2,</w:t>
      </w:r>
    </w:p>
    <w:p w:rsidR="007E3A26" w:rsidRPr="005F59DC" w:rsidRDefault="007E3A26" w:rsidP="007E3A26">
      <w:pPr>
        <w:autoSpaceDE w:val="0"/>
        <w:autoSpaceDN w:val="0"/>
        <w:adjustRightInd w:val="0"/>
        <w:rPr>
          <w:sz w:val="24"/>
          <w:szCs w:val="24"/>
        </w:rPr>
      </w:pPr>
      <w:r w:rsidRPr="005F59DC">
        <w:rPr>
          <w:sz w:val="24"/>
          <w:szCs w:val="24"/>
        </w:rPr>
        <w:t xml:space="preserve">ze dne </w:t>
      </w:r>
      <w:proofErr w:type="gramStart"/>
      <w:r w:rsidRPr="005F59DC">
        <w:rPr>
          <w:sz w:val="24"/>
          <w:szCs w:val="24"/>
        </w:rPr>
        <w:t>21.1.2015</w:t>
      </w:r>
      <w:proofErr w:type="gramEnd"/>
      <w:r w:rsidRPr="005F59DC">
        <w:rPr>
          <w:sz w:val="24"/>
          <w:szCs w:val="24"/>
        </w:rPr>
        <w:t xml:space="preserve"> s účinností od 1.2.2015</w:t>
      </w:r>
    </w:p>
    <w:p w:rsidR="007E3A26" w:rsidRPr="005F59DC" w:rsidRDefault="007E3A26" w:rsidP="007E3A26">
      <w:pPr>
        <w:autoSpaceDE w:val="0"/>
        <w:autoSpaceDN w:val="0"/>
        <w:adjustRightInd w:val="0"/>
        <w:rPr>
          <w:sz w:val="24"/>
          <w:szCs w:val="24"/>
        </w:rPr>
      </w:pPr>
      <w:r w:rsidRPr="005F59DC">
        <w:rPr>
          <w:sz w:val="24"/>
          <w:szCs w:val="24"/>
        </w:rPr>
        <w:t>se současným zrušením čtvrtého znění této kapitoly TKP</w:t>
      </w:r>
    </w:p>
    <w:p w:rsidR="007E3A26" w:rsidRPr="005F59DC" w:rsidRDefault="007E3A26" w:rsidP="007E3A26">
      <w:pPr>
        <w:autoSpaceDE w:val="0"/>
        <w:autoSpaceDN w:val="0"/>
        <w:adjustRightInd w:val="0"/>
        <w:rPr>
          <w:sz w:val="24"/>
          <w:szCs w:val="24"/>
        </w:rPr>
      </w:pPr>
      <w:r w:rsidRPr="005F59DC">
        <w:rPr>
          <w:sz w:val="24"/>
          <w:szCs w:val="24"/>
        </w:rPr>
        <w:t xml:space="preserve">schváleného MD-OI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230/08-910-IPK/1</w:t>
      </w:r>
    </w:p>
    <w:p w:rsidR="007E3A26" w:rsidRPr="005F59DC" w:rsidRDefault="007E3A26" w:rsidP="007E3A26">
      <w:pPr>
        <w:autoSpaceDE w:val="0"/>
        <w:autoSpaceDN w:val="0"/>
        <w:adjustRightInd w:val="0"/>
        <w:rPr>
          <w:sz w:val="24"/>
          <w:szCs w:val="24"/>
        </w:rPr>
      </w:pPr>
      <w:r w:rsidRPr="005F59DC">
        <w:rPr>
          <w:sz w:val="24"/>
          <w:szCs w:val="24"/>
        </w:rPr>
        <w:t xml:space="preserve">ze dne </w:t>
      </w:r>
      <w:proofErr w:type="gramStart"/>
      <w:r w:rsidRPr="005F59DC">
        <w:rPr>
          <w:sz w:val="24"/>
          <w:szCs w:val="24"/>
        </w:rPr>
        <w:t>12.3.2008</w:t>
      </w:r>
      <w:proofErr w:type="gramEnd"/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Praha, leden 2015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Kapitola 7 TKP</w:t>
      </w: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Hutněné asfaltové vrstvy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MINISTERSTVO DOPRAVY 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Odbor infrastruktury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Schváleno: MD-OI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318/08-910-IPK/1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ze dne </w:t>
      </w:r>
      <w:proofErr w:type="gramStart"/>
      <w:r w:rsidRPr="005F59DC">
        <w:rPr>
          <w:sz w:val="24"/>
          <w:szCs w:val="24"/>
        </w:rPr>
        <w:t>8.4.2008</w:t>
      </w:r>
      <w:proofErr w:type="gramEnd"/>
      <w:r w:rsidRPr="005F59DC">
        <w:rPr>
          <w:sz w:val="24"/>
          <w:szCs w:val="24"/>
        </w:rPr>
        <w:t xml:space="preserve"> s účinností od 1.5.2008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se současným zrušením třetího znění této kapitoly TKP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schválené MDS-OPK,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19811/99-120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ze dne </w:t>
      </w:r>
      <w:proofErr w:type="gramStart"/>
      <w:r w:rsidRPr="005F59DC">
        <w:rPr>
          <w:sz w:val="24"/>
          <w:szCs w:val="24"/>
        </w:rPr>
        <w:t>19.3.1999</w:t>
      </w:r>
      <w:proofErr w:type="gramEnd"/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Praha, duben 2008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Kapitola 8 TKP</w:t>
      </w: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Litý asfalt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MINISTERSTVO DOPRAVY 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Odbor infrastruktury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Schváleno: MD-OI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318/08-910-IPK/1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ze dne </w:t>
      </w:r>
      <w:proofErr w:type="gramStart"/>
      <w:r w:rsidRPr="005F59DC">
        <w:rPr>
          <w:sz w:val="24"/>
          <w:szCs w:val="24"/>
        </w:rPr>
        <w:t>8.4.2008</w:t>
      </w:r>
      <w:proofErr w:type="gramEnd"/>
      <w:r w:rsidRPr="005F59DC">
        <w:rPr>
          <w:sz w:val="24"/>
          <w:szCs w:val="24"/>
        </w:rPr>
        <w:t xml:space="preserve">, s účinností od 1.5.2008 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se současným zrušením třetího znění této kapitoly TKP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schválené MD-OPK,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619/03-120-RS/1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ze dne </w:t>
      </w:r>
      <w:proofErr w:type="gramStart"/>
      <w:r w:rsidRPr="005F59DC">
        <w:rPr>
          <w:sz w:val="24"/>
          <w:szCs w:val="24"/>
        </w:rPr>
        <w:t>15.12.2003</w:t>
      </w:r>
      <w:proofErr w:type="gramEnd"/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Praha, duben 2008</w:t>
      </w:r>
    </w:p>
    <w:p w:rsidR="007E3A26" w:rsidRPr="005F59DC" w:rsidRDefault="007E3A26" w:rsidP="007E3A26">
      <w:pPr>
        <w:rPr>
          <w:b/>
          <w:sz w:val="24"/>
          <w:szCs w:val="24"/>
        </w:rPr>
      </w:pP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Kapitola 9 TKP</w:t>
      </w: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Kryty z dlažeb a dílců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MINISTERSTVO DOPRAVY 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Odbor silniční infrastruktury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Schváleno: MD-OSI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692/10-910-IPK/1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Ze dne </w:t>
      </w:r>
      <w:proofErr w:type="gramStart"/>
      <w:r w:rsidRPr="005F59DC">
        <w:rPr>
          <w:sz w:val="24"/>
          <w:szCs w:val="24"/>
        </w:rPr>
        <w:t>13.8.2010</w:t>
      </w:r>
      <w:proofErr w:type="gramEnd"/>
      <w:r w:rsidRPr="005F59DC">
        <w:rPr>
          <w:sz w:val="24"/>
          <w:szCs w:val="24"/>
        </w:rPr>
        <w:t>, s účinností od 1.9.2010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se současným zrušením znění této kapitoly TKP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schválené MDS-OPK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584/02-120-RS/1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ze dne </w:t>
      </w:r>
      <w:proofErr w:type="gramStart"/>
      <w:r w:rsidRPr="005F59DC">
        <w:rPr>
          <w:sz w:val="24"/>
          <w:szCs w:val="24"/>
        </w:rPr>
        <w:t>20.12.2002</w:t>
      </w:r>
      <w:proofErr w:type="gramEnd"/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Praha, srpen 2010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lastRenderedPageBreak/>
        <w:t>Kapitola 10 TKP</w:t>
      </w: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Obrubníky, krajníky, chodníky a dopravní plochy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MINISTERSTVO DOPRAVY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Odbor silniční infrastruktury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Schváleno: MD-OSI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692/10-910-IPK/1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ze dne </w:t>
      </w:r>
      <w:proofErr w:type="gramStart"/>
      <w:r w:rsidRPr="005F59DC">
        <w:rPr>
          <w:sz w:val="24"/>
          <w:szCs w:val="24"/>
        </w:rPr>
        <w:t>13.8.2010</w:t>
      </w:r>
      <w:proofErr w:type="gramEnd"/>
      <w:r w:rsidRPr="005F59DC">
        <w:rPr>
          <w:sz w:val="24"/>
          <w:szCs w:val="24"/>
        </w:rPr>
        <w:t xml:space="preserve"> s účinností od 1.9.2010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se současným zrušením znění této kapitoly TKP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schváleného MDS-OPK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584/02-120-RS/1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ze dne </w:t>
      </w:r>
      <w:proofErr w:type="gramStart"/>
      <w:r w:rsidRPr="005F59DC">
        <w:rPr>
          <w:sz w:val="24"/>
          <w:szCs w:val="24"/>
        </w:rPr>
        <w:t>20.12.2002</w:t>
      </w:r>
      <w:proofErr w:type="gramEnd"/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Praha, srpen 2010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Kapitola 11</w:t>
      </w: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Svodidla, zábradlí a tlumiče nárazu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MINISTERSTVO DOPRAVY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Odbor silniční infrastruktury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Schváleno: MD-OSI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205/10-910-IPK/1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ze dne </w:t>
      </w:r>
      <w:proofErr w:type="gramStart"/>
      <w:r w:rsidRPr="005F59DC">
        <w:rPr>
          <w:sz w:val="24"/>
          <w:szCs w:val="24"/>
        </w:rPr>
        <w:t>8.3.2010</w:t>
      </w:r>
      <w:proofErr w:type="gramEnd"/>
      <w:r w:rsidRPr="005F59DC">
        <w:rPr>
          <w:sz w:val="24"/>
          <w:szCs w:val="24"/>
        </w:rPr>
        <w:t xml:space="preserve"> s účinností od 1.4.2010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se současným zrušením pátého znění této kapitoly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TKP schváleno MD-OPK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474/05-120-RS/1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ze dne </w:t>
      </w:r>
      <w:proofErr w:type="gramStart"/>
      <w:r w:rsidRPr="005F59DC">
        <w:rPr>
          <w:sz w:val="24"/>
          <w:szCs w:val="24"/>
        </w:rPr>
        <w:t>29.8.2005</w:t>
      </w:r>
      <w:proofErr w:type="gramEnd"/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Praha, leden 2010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Kapitola 13 TKP</w:t>
      </w: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Vegetační úpravy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MINISTERSTVO DOPRAVY 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Odbor pozemních komunikací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Schváleno: MD-OPK,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440/06-120-R/1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ze dne </w:t>
      </w:r>
      <w:proofErr w:type="gramStart"/>
      <w:r w:rsidRPr="005F59DC">
        <w:rPr>
          <w:sz w:val="24"/>
          <w:szCs w:val="24"/>
        </w:rPr>
        <w:t>3.8.2006</w:t>
      </w:r>
      <w:proofErr w:type="gramEnd"/>
      <w:r w:rsidRPr="005F59DC">
        <w:rPr>
          <w:sz w:val="24"/>
          <w:szCs w:val="24"/>
        </w:rPr>
        <w:t xml:space="preserve"> s účinností od 1.9.2006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se současným zrušením druhého znění této kapitoly TKP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schválené MDS-OPK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24610/97-120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ze dne </w:t>
      </w:r>
      <w:proofErr w:type="gramStart"/>
      <w:r w:rsidRPr="005F59DC">
        <w:rPr>
          <w:sz w:val="24"/>
          <w:szCs w:val="24"/>
        </w:rPr>
        <w:t>27.10.1997</w:t>
      </w:r>
      <w:proofErr w:type="gramEnd"/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Praha, srpen 2006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Kapitola 14 TKP</w:t>
      </w: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Dopravní značky a dopravní zařízení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MINISTERSTVO DOPRAVY 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ODBOR POZEMNÍCH KOMUNIKACÍ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Schváleno: MD-OPK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9/2015-120-TN/6, ze dne 27.3.2015,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 účinností od </w:t>
      </w:r>
      <w:proofErr w:type="gramStart"/>
      <w:r w:rsidRPr="005F59DC">
        <w:rPr>
          <w:sz w:val="24"/>
          <w:szCs w:val="24"/>
        </w:rPr>
        <w:t>1.4.2015</w:t>
      </w:r>
      <w:proofErr w:type="gramEnd"/>
      <w:r w:rsidRPr="005F59DC">
        <w:rPr>
          <w:sz w:val="24"/>
          <w:szCs w:val="24"/>
        </w:rPr>
        <w:t xml:space="preserve"> se současným zrušením pátého znění této kapitoly TKP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schváleného MD-OPK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9/2015-120-TN/2 ze dne 2.2.2015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Praha, březen 2015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b/>
          <w:color w:val="FF0000"/>
          <w:sz w:val="24"/>
          <w:szCs w:val="24"/>
        </w:rPr>
      </w:pP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Kapitola 18 TKP</w:t>
      </w: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Beton pro konstrukce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lastRenderedPageBreak/>
        <w:t>MINISTERSTVO DOPR AVY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ODBOR POZEMNÍCH KOMUNIKACÍ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Schváleno: MD-OPK č. j. 2/2016-120-TN/2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ze dne </w:t>
      </w:r>
      <w:proofErr w:type="gramStart"/>
      <w:r w:rsidRPr="005F59DC">
        <w:rPr>
          <w:sz w:val="24"/>
          <w:szCs w:val="24"/>
        </w:rPr>
        <w:t>12.1.2016</w:t>
      </w:r>
      <w:proofErr w:type="gramEnd"/>
      <w:r w:rsidRPr="005F59DC">
        <w:rPr>
          <w:sz w:val="24"/>
          <w:szCs w:val="24"/>
        </w:rPr>
        <w:t xml:space="preserve"> s účinností od 15.1.2016,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se současným zrušením třetího znění této kapitoly TKP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schváleného MDS-OPK č. j. 474/05-120-RS/1 ze dne </w:t>
      </w:r>
      <w:proofErr w:type="gramStart"/>
      <w:r w:rsidRPr="005F59DC">
        <w:rPr>
          <w:sz w:val="24"/>
          <w:szCs w:val="24"/>
        </w:rPr>
        <w:t>29.8.2005</w:t>
      </w:r>
      <w:proofErr w:type="gramEnd"/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Praha, leden 2016</w:t>
      </w:r>
    </w:p>
    <w:p w:rsidR="007E3A26" w:rsidRPr="005F59DC" w:rsidRDefault="007E3A26" w:rsidP="007E3A26">
      <w:pPr>
        <w:rPr>
          <w:color w:val="FF0000"/>
          <w:sz w:val="24"/>
          <w:szCs w:val="24"/>
        </w:rPr>
      </w:pP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Kapitola 21 TKP</w:t>
      </w: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Izolace proti vodě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MINISTERSTVO DOPRAVY 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Odbor silniční infrastruktury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Schváleno: MD-OSI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205/10-910-IPK/1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ze dne </w:t>
      </w:r>
      <w:proofErr w:type="gramStart"/>
      <w:r w:rsidRPr="005F59DC">
        <w:rPr>
          <w:sz w:val="24"/>
          <w:szCs w:val="24"/>
        </w:rPr>
        <w:t>8.3.2010</w:t>
      </w:r>
      <w:proofErr w:type="gramEnd"/>
      <w:r w:rsidRPr="005F59DC">
        <w:rPr>
          <w:sz w:val="24"/>
          <w:szCs w:val="24"/>
        </w:rPr>
        <w:t>, s účinností od 1.4.2010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se současným zrušením třetího znění této kapitoly TKP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schváleného MD OPK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619/03-120-RS/1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ze dne </w:t>
      </w:r>
      <w:proofErr w:type="gramStart"/>
      <w:r w:rsidRPr="005F59DC">
        <w:rPr>
          <w:sz w:val="24"/>
          <w:szCs w:val="24"/>
        </w:rPr>
        <w:t>15.12.2003</w:t>
      </w:r>
      <w:proofErr w:type="gramEnd"/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Praha, leden 2010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Kapitola 26 TKP</w:t>
      </w: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Postřiky, pružné membrány a nátěry vozovek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MINISTERSTVO DOPRAVY 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ODBOR POZEMNÍCH KOMUNIKACÍ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Schváleno: MD-OPK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9/2015-120-TN/4, ze dne 2.2.2015, 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 účinností od </w:t>
      </w:r>
      <w:proofErr w:type="gramStart"/>
      <w:r w:rsidRPr="005F59DC">
        <w:rPr>
          <w:sz w:val="24"/>
          <w:szCs w:val="24"/>
        </w:rPr>
        <w:t>15.2.2015</w:t>
      </w:r>
      <w:proofErr w:type="gramEnd"/>
      <w:r w:rsidRPr="005F59DC">
        <w:rPr>
          <w:sz w:val="24"/>
          <w:szCs w:val="24"/>
        </w:rPr>
        <w:t xml:space="preserve"> se současným zrušením třetího znění této kapitoly TKP 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schváleného MD-OI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230/08-910-IPK/1 ze dne 12.3.2008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Praha, únor 2015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Kapitola 27 TKP</w:t>
      </w: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Emulzní kalové vrstvy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MINISTERSTVO DOPRAVY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ODBOR POZEMNÍCH KOMUNIKACÍ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Schváleno: MD-OPK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291/2016-120-TN/9, ze dne 7.12.2016,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 účinností od </w:t>
      </w:r>
      <w:proofErr w:type="gramStart"/>
      <w:r w:rsidRPr="005F59DC">
        <w:rPr>
          <w:sz w:val="24"/>
          <w:szCs w:val="24"/>
        </w:rPr>
        <w:t>10.12.2016</w:t>
      </w:r>
      <w:proofErr w:type="gramEnd"/>
      <w:r w:rsidRPr="005F59DC">
        <w:rPr>
          <w:sz w:val="24"/>
          <w:szCs w:val="24"/>
        </w:rPr>
        <w:t xml:space="preserve"> se současným zrušením pátého znění této kapitoly TKP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schváleného MD-OPK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9/2015-120-TN/5, ze dne 2.2.2015 s účinností od 15.2.2015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Praha, prosinec 2016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Kapitola 31 TKP</w:t>
      </w:r>
    </w:p>
    <w:p w:rsidR="007E3A26" w:rsidRPr="005F59DC" w:rsidRDefault="007E3A26" w:rsidP="007E3A26">
      <w:pPr>
        <w:rPr>
          <w:b/>
          <w:sz w:val="24"/>
          <w:szCs w:val="24"/>
        </w:rPr>
      </w:pPr>
      <w:r w:rsidRPr="005F59DC">
        <w:rPr>
          <w:b/>
          <w:sz w:val="24"/>
          <w:szCs w:val="24"/>
        </w:rPr>
        <w:t>Opravy betonových konstrukcí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MINISTERSTVO DOPRAVY 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Odbor infrastruktury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Schváleno: MD-OI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318/08-910-IPK/1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Ze dne </w:t>
      </w:r>
      <w:proofErr w:type="gramStart"/>
      <w:r w:rsidRPr="005F59DC">
        <w:rPr>
          <w:sz w:val="24"/>
          <w:szCs w:val="24"/>
        </w:rPr>
        <w:t>8.4.2008</w:t>
      </w:r>
      <w:proofErr w:type="gramEnd"/>
      <w:r w:rsidRPr="005F59DC">
        <w:rPr>
          <w:sz w:val="24"/>
          <w:szCs w:val="24"/>
        </w:rPr>
        <w:t>, s účinností od 1.5.2008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>Se současným zrušením prvního znění této kapitoly TKP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Schváleného MDS-OPK, </w:t>
      </w:r>
      <w:proofErr w:type="gramStart"/>
      <w:r w:rsidRPr="005F59DC">
        <w:rPr>
          <w:sz w:val="24"/>
          <w:szCs w:val="24"/>
        </w:rPr>
        <w:t>č.j.</w:t>
      </w:r>
      <w:proofErr w:type="gramEnd"/>
      <w:r w:rsidRPr="005F59DC">
        <w:rPr>
          <w:sz w:val="24"/>
          <w:szCs w:val="24"/>
        </w:rPr>
        <w:t xml:space="preserve"> 198/11/99-120</w:t>
      </w: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Ze dne </w:t>
      </w:r>
      <w:proofErr w:type="gramStart"/>
      <w:r w:rsidRPr="005F59DC">
        <w:rPr>
          <w:sz w:val="24"/>
          <w:szCs w:val="24"/>
        </w:rPr>
        <w:t>19.3.1999</w:t>
      </w:r>
      <w:proofErr w:type="gramEnd"/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lastRenderedPageBreak/>
        <w:t>Praha, květen 2009</w:t>
      </w:r>
    </w:p>
    <w:p w:rsidR="007E3A26" w:rsidRPr="005F59DC" w:rsidRDefault="007E3A26" w:rsidP="007E3A26">
      <w:pPr>
        <w:rPr>
          <w:sz w:val="24"/>
          <w:szCs w:val="24"/>
        </w:rPr>
      </w:pPr>
    </w:p>
    <w:p w:rsidR="007E3A26" w:rsidRPr="005F59DC" w:rsidRDefault="007E3A26" w:rsidP="007E3A26">
      <w:pPr>
        <w:rPr>
          <w:sz w:val="24"/>
          <w:szCs w:val="24"/>
        </w:rPr>
      </w:pPr>
      <w:r w:rsidRPr="005F59DC">
        <w:rPr>
          <w:sz w:val="24"/>
          <w:szCs w:val="24"/>
        </w:rPr>
        <w:t xml:space="preserve">TKP jsou volně dostupné v elektronické podobě na webových stránkách www.pjpk.cz. </w:t>
      </w:r>
    </w:p>
    <w:p w:rsidR="007E3A26" w:rsidRPr="005F59DC" w:rsidRDefault="007E3A26" w:rsidP="007E3A26">
      <w:pPr>
        <w:rPr>
          <w:sz w:val="24"/>
          <w:szCs w:val="24"/>
        </w:rPr>
      </w:pPr>
    </w:p>
    <w:p w:rsidR="00D256A8" w:rsidRDefault="007E3A26" w:rsidP="007E3A26">
      <w:r w:rsidRPr="005F59DC">
        <w:rPr>
          <w:sz w:val="24"/>
          <w:szCs w:val="24"/>
        </w:rPr>
        <w:t>TKP rovněž mohou být dodavatelům zpřístupněny na vyžádání v knihovně zadavatele.</w:t>
      </w:r>
      <w:bookmarkStart w:id="0" w:name="_GoBack"/>
      <w:bookmarkEnd w:id="0"/>
    </w:p>
    <w:sectPr w:rsidR="00D25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26"/>
    <w:rsid w:val="007E3A26"/>
    <w:rsid w:val="00D2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08878-1605-4EBB-8BCD-72B67C35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7E3A26"/>
    <w:pPr>
      <w:keepNext/>
      <w:jc w:val="center"/>
      <w:outlineLvl w:val="0"/>
    </w:pPr>
    <w:rPr>
      <w:sz w:val="28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7E3A26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E3A26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7E3A26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7E3A26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7E3A2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788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Blehová Ivana</dc:creator>
  <cp:keywords/>
  <dc:description/>
  <cp:lastModifiedBy>Blehová Ivana</cp:lastModifiedBy>
  <cp:revision>1</cp:revision>
  <dcterms:created xsi:type="dcterms:W3CDTF">2017-08-10T05:27:00Z</dcterms:created>
  <dcterms:modified xsi:type="dcterms:W3CDTF">2017-08-10T05:29:00Z</dcterms:modified>
</cp:coreProperties>
</file>