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73A4" w14:textId="586FFADF" w:rsidR="00406688" w:rsidRPr="00BA1A79" w:rsidRDefault="00BA1A79" w:rsidP="004750B1">
      <w:pPr>
        <w:pStyle w:val="Bezmezer"/>
        <w:spacing w:line="276" w:lineRule="auto"/>
        <w:rPr>
          <w:rFonts w:ascii="Times New Roman" w:hAnsi="Times New Roman" w:cs="Times New Roman"/>
          <w:b/>
          <w:bCs/>
          <w:i/>
          <w:iCs/>
          <w:color w:val="1F4E79" w:themeColor="accent5" w:themeShade="80"/>
          <w:sz w:val="24"/>
          <w:szCs w:val="24"/>
        </w:rPr>
      </w:pPr>
      <w:r w:rsidRPr="00BA1A79">
        <w:rPr>
          <w:rFonts w:ascii="Times New Roman" w:hAnsi="Times New Roman" w:cs="Times New Roman"/>
          <w:b/>
          <w:bCs/>
          <w:i/>
          <w:iCs/>
          <w:color w:val="1F4E79" w:themeColor="accent5" w:themeShade="80"/>
          <w:sz w:val="24"/>
          <w:szCs w:val="24"/>
        </w:rPr>
        <w:t>Krajská správa a údržba silnic Středočeského kraje, příspěvková organizace</w:t>
      </w:r>
    </w:p>
    <w:p w14:paraId="244CDD37" w14:textId="49D2C266" w:rsidR="00BA1A79" w:rsidRPr="00BA1A79" w:rsidRDefault="00BA1A79" w:rsidP="004750B1">
      <w:pPr>
        <w:pStyle w:val="Bezmezer"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  <w:i/>
          <w:iCs/>
          <w:color w:val="1F4E79" w:themeColor="accent5" w:themeShade="80"/>
          <w:sz w:val="24"/>
          <w:szCs w:val="24"/>
        </w:rPr>
      </w:pPr>
      <w:r w:rsidRPr="00BA1A79">
        <w:rPr>
          <w:rFonts w:ascii="Times New Roman" w:hAnsi="Times New Roman" w:cs="Times New Roman"/>
          <w:b/>
          <w:bCs/>
          <w:i/>
          <w:iCs/>
          <w:color w:val="1F4E79" w:themeColor="accent5" w:themeShade="80"/>
          <w:sz w:val="24"/>
          <w:szCs w:val="24"/>
        </w:rPr>
        <w:t>150 21  PRAHA 5, Zborovská 81/11</w:t>
      </w:r>
    </w:p>
    <w:p w14:paraId="1AEBB70F" w14:textId="77777777" w:rsidR="00BA1A79" w:rsidRDefault="00BA1A79" w:rsidP="004750B1">
      <w:pPr>
        <w:pStyle w:val="Bezmezer"/>
        <w:spacing w:line="276" w:lineRule="auto"/>
      </w:pPr>
    </w:p>
    <w:p w14:paraId="5DB740BA" w14:textId="01617B67" w:rsidR="00BA1A79" w:rsidRPr="00BA1A79" w:rsidRDefault="00BA1A79" w:rsidP="004750B1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1A79">
        <w:rPr>
          <w:rFonts w:ascii="Times New Roman" w:hAnsi="Times New Roman" w:cs="Times New Roman"/>
        </w:rPr>
        <w:tab/>
      </w:r>
      <w:r w:rsidRPr="00BA1A79">
        <w:rPr>
          <w:rFonts w:ascii="Times New Roman" w:hAnsi="Times New Roman" w:cs="Times New Roman"/>
          <w:sz w:val="20"/>
          <w:szCs w:val="20"/>
        </w:rPr>
        <w:t>Č. smlouvy Pronajímatele:</w:t>
      </w:r>
      <w:r w:rsidR="00147660">
        <w:rPr>
          <w:rFonts w:ascii="Times New Roman" w:hAnsi="Times New Roman" w:cs="Times New Roman"/>
          <w:sz w:val="20"/>
          <w:szCs w:val="20"/>
        </w:rPr>
        <w:t xml:space="preserve">  </w:t>
      </w:r>
      <w:r w:rsidR="007102E7">
        <w:rPr>
          <w:rFonts w:ascii="Times New Roman" w:hAnsi="Times New Roman" w:cs="Times New Roman"/>
          <w:sz w:val="20"/>
          <w:szCs w:val="20"/>
        </w:rPr>
        <w:t>5</w:t>
      </w:r>
      <w:r w:rsidR="00145A89">
        <w:rPr>
          <w:rFonts w:ascii="Times New Roman" w:hAnsi="Times New Roman" w:cs="Times New Roman"/>
          <w:sz w:val="20"/>
          <w:szCs w:val="20"/>
        </w:rPr>
        <w:t>37</w:t>
      </w:r>
      <w:r w:rsidR="00147660">
        <w:rPr>
          <w:rFonts w:ascii="Times New Roman" w:hAnsi="Times New Roman" w:cs="Times New Roman"/>
          <w:sz w:val="20"/>
          <w:szCs w:val="20"/>
        </w:rPr>
        <w:t>/00066001/2016</w:t>
      </w:r>
    </w:p>
    <w:p w14:paraId="0C40C868" w14:textId="6E400707" w:rsidR="00BA1A79" w:rsidRDefault="00BA1A79" w:rsidP="004750B1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A1A79">
        <w:rPr>
          <w:rFonts w:ascii="Times New Roman" w:hAnsi="Times New Roman" w:cs="Times New Roman"/>
          <w:sz w:val="20"/>
          <w:szCs w:val="20"/>
        </w:rPr>
        <w:tab/>
      </w:r>
      <w:r w:rsidRPr="00BA1A79">
        <w:rPr>
          <w:rFonts w:ascii="Times New Roman" w:hAnsi="Times New Roman" w:cs="Times New Roman"/>
          <w:sz w:val="20"/>
          <w:szCs w:val="20"/>
        </w:rPr>
        <w:tab/>
      </w:r>
      <w:r w:rsidRPr="00BA1A79">
        <w:rPr>
          <w:rFonts w:ascii="Times New Roman" w:hAnsi="Times New Roman" w:cs="Times New Roman"/>
          <w:sz w:val="20"/>
          <w:szCs w:val="20"/>
        </w:rPr>
        <w:tab/>
      </w:r>
      <w:r w:rsidRPr="00BA1A79">
        <w:rPr>
          <w:rFonts w:ascii="Times New Roman" w:hAnsi="Times New Roman" w:cs="Times New Roman"/>
          <w:sz w:val="20"/>
          <w:szCs w:val="20"/>
        </w:rPr>
        <w:tab/>
      </w:r>
      <w:r w:rsidRPr="00BA1A79">
        <w:rPr>
          <w:rFonts w:ascii="Times New Roman" w:hAnsi="Times New Roman" w:cs="Times New Roman"/>
          <w:sz w:val="20"/>
          <w:szCs w:val="20"/>
        </w:rPr>
        <w:tab/>
      </w:r>
      <w:r w:rsidRPr="00BA1A79">
        <w:rPr>
          <w:rFonts w:ascii="Times New Roman" w:hAnsi="Times New Roman" w:cs="Times New Roman"/>
          <w:sz w:val="20"/>
          <w:szCs w:val="20"/>
        </w:rPr>
        <w:tab/>
      </w:r>
      <w:r w:rsidRPr="00BA1A79">
        <w:rPr>
          <w:rFonts w:ascii="Times New Roman" w:hAnsi="Times New Roman" w:cs="Times New Roman"/>
          <w:sz w:val="20"/>
          <w:szCs w:val="20"/>
        </w:rPr>
        <w:tab/>
        <w:t>Č. smlouvy Nájemce:</w:t>
      </w:r>
      <w:r w:rsidR="00147660">
        <w:rPr>
          <w:rFonts w:ascii="Times New Roman" w:hAnsi="Times New Roman" w:cs="Times New Roman"/>
          <w:sz w:val="20"/>
          <w:szCs w:val="20"/>
        </w:rPr>
        <w:t xml:space="preserve"> </w:t>
      </w:r>
      <w:r w:rsidR="007102E7">
        <w:rPr>
          <w:rFonts w:ascii="Times New Roman" w:hAnsi="Times New Roman" w:cs="Times New Roman"/>
          <w:sz w:val="20"/>
          <w:szCs w:val="20"/>
        </w:rPr>
        <w:t xml:space="preserve"> </w:t>
      </w:r>
      <w:r w:rsidR="00145A89">
        <w:rPr>
          <w:rFonts w:ascii="Times New Roman" w:hAnsi="Times New Roman" w:cs="Times New Roman"/>
          <w:sz w:val="20"/>
          <w:szCs w:val="20"/>
        </w:rPr>
        <w:t>1</w:t>
      </w:r>
      <w:r w:rsidR="007102E7">
        <w:rPr>
          <w:rFonts w:ascii="Times New Roman" w:hAnsi="Times New Roman" w:cs="Times New Roman"/>
          <w:sz w:val="20"/>
          <w:szCs w:val="20"/>
        </w:rPr>
        <w:t>/</w:t>
      </w:r>
      <w:r w:rsidR="00145A89">
        <w:rPr>
          <w:rFonts w:ascii="Times New Roman" w:hAnsi="Times New Roman" w:cs="Times New Roman"/>
          <w:sz w:val="20"/>
          <w:szCs w:val="20"/>
        </w:rPr>
        <w:t>20</w:t>
      </w:r>
      <w:r w:rsidR="007102E7">
        <w:rPr>
          <w:rFonts w:ascii="Times New Roman" w:hAnsi="Times New Roman" w:cs="Times New Roman"/>
          <w:sz w:val="20"/>
          <w:szCs w:val="20"/>
        </w:rPr>
        <w:t>16</w:t>
      </w:r>
    </w:p>
    <w:p w14:paraId="2BD215CA" w14:textId="77777777" w:rsidR="004750B1" w:rsidRDefault="004750B1" w:rsidP="004750B1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CDE5B9B" w14:textId="77777777" w:rsidR="004750B1" w:rsidRDefault="004750B1" w:rsidP="004750B1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9FBC38" w14:textId="6F96E2AD" w:rsidR="00BA1A79" w:rsidRPr="00BA1A79" w:rsidRDefault="00BA1A79" w:rsidP="004750B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1A79">
        <w:rPr>
          <w:rFonts w:ascii="Times New Roman" w:hAnsi="Times New Roman" w:cs="Times New Roman"/>
          <w:b/>
          <w:bCs/>
          <w:sz w:val="20"/>
          <w:szCs w:val="20"/>
        </w:rPr>
        <w:t>D O H O D A</w:t>
      </w:r>
    </w:p>
    <w:p w14:paraId="5EBDFA89" w14:textId="684CE904" w:rsidR="00BA1A79" w:rsidRPr="00BA1A79" w:rsidRDefault="00BA1A79" w:rsidP="004750B1">
      <w:pPr>
        <w:pStyle w:val="Bezmezer"/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A1A79">
        <w:rPr>
          <w:rFonts w:ascii="Times New Roman" w:hAnsi="Times New Roman" w:cs="Times New Roman"/>
          <w:i/>
          <w:iCs/>
          <w:sz w:val="20"/>
          <w:szCs w:val="20"/>
        </w:rPr>
        <w:t xml:space="preserve">o </w:t>
      </w:r>
      <w:r w:rsidR="00E43FEB">
        <w:rPr>
          <w:rFonts w:ascii="Times New Roman" w:hAnsi="Times New Roman" w:cs="Times New Roman"/>
          <w:i/>
          <w:iCs/>
          <w:sz w:val="20"/>
          <w:szCs w:val="20"/>
        </w:rPr>
        <w:t xml:space="preserve">částečném </w:t>
      </w:r>
      <w:r w:rsidRPr="00BA1A79">
        <w:rPr>
          <w:rFonts w:ascii="Times New Roman" w:hAnsi="Times New Roman" w:cs="Times New Roman"/>
          <w:i/>
          <w:iCs/>
          <w:sz w:val="20"/>
          <w:szCs w:val="20"/>
        </w:rPr>
        <w:t>ukončení smlouvy</w:t>
      </w:r>
    </w:p>
    <w:p w14:paraId="40DB5437" w14:textId="1E28AD8E" w:rsidR="00BA1A79" w:rsidRDefault="00BA1A79" w:rsidP="004750B1">
      <w:pPr>
        <w:pStyle w:val="Bezmezer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BA1A79">
        <w:rPr>
          <w:rFonts w:ascii="Times New Roman" w:hAnsi="Times New Roman" w:cs="Times New Roman"/>
          <w:b/>
          <w:bCs/>
          <w:sz w:val="20"/>
          <w:szCs w:val="20"/>
        </w:rPr>
        <w:t>„Dohoda“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468B291" w14:textId="77777777" w:rsidR="00BA1A79" w:rsidRPr="004750B1" w:rsidRDefault="00BA1A79" w:rsidP="004750B1">
      <w:pPr>
        <w:pStyle w:val="Bezmezer"/>
        <w:spacing w:line="276" w:lineRule="auto"/>
        <w:rPr>
          <w:rFonts w:ascii="Times New Roman" w:hAnsi="Times New Roman" w:cs="Times New Roman"/>
          <w:b/>
          <w:bCs/>
        </w:rPr>
      </w:pPr>
    </w:p>
    <w:p w14:paraId="095A1337" w14:textId="5CAC7077" w:rsidR="00BA1A79" w:rsidRPr="004750B1" w:rsidRDefault="00BA1A79" w:rsidP="004750B1">
      <w:pPr>
        <w:pStyle w:val="Bezmezer"/>
        <w:rPr>
          <w:rFonts w:ascii="Times New Roman" w:hAnsi="Times New Roman" w:cs="Times New Roman"/>
          <w:b/>
          <w:bCs/>
        </w:rPr>
      </w:pPr>
      <w:r w:rsidRPr="004750B1">
        <w:rPr>
          <w:rFonts w:ascii="Times New Roman" w:hAnsi="Times New Roman" w:cs="Times New Roman"/>
          <w:b/>
          <w:bCs/>
        </w:rPr>
        <w:t>Středočeský kraj</w:t>
      </w:r>
    </w:p>
    <w:p w14:paraId="2828A5D9" w14:textId="6622AEBB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Se sídlem:</w:t>
      </w:r>
      <w:r w:rsidRPr="004750B1">
        <w:rPr>
          <w:rFonts w:ascii="Times New Roman" w:hAnsi="Times New Roman" w:cs="Times New Roman"/>
        </w:rPr>
        <w:tab/>
        <w:t>Zborovská 81/11, 150 21 Praha 5</w:t>
      </w:r>
    </w:p>
    <w:p w14:paraId="18F2D326" w14:textId="14C1D95D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IČ:</w:t>
      </w:r>
      <w:r w:rsidRPr="004750B1">
        <w:rPr>
          <w:rFonts w:ascii="Times New Roman" w:hAnsi="Times New Roman" w:cs="Times New Roman"/>
        </w:rPr>
        <w:tab/>
      </w:r>
      <w:r w:rsidRPr="004750B1">
        <w:rPr>
          <w:rFonts w:ascii="Times New Roman" w:hAnsi="Times New Roman" w:cs="Times New Roman"/>
        </w:rPr>
        <w:tab/>
        <w:t>70891095</w:t>
      </w:r>
    </w:p>
    <w:p w14:paraId="3A8C1AEC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</w:p>
    <w:p w14:paraId="71DDB43E" w14:textId="457FD9AB" w:rsidR="00BA1A79" w:rsidRPr="004750B1" w:rsidRDefault="00BA1A79" w:rsidP="004750B1">
      <w:pPr>
        <w:pStyle w:val="Bezmezer"/>
        <w:rPr>
          <w:rFonts w:ascii="Times New Roman" w:hAnsi="Times New Roman" w:cs="Times New Roman"/>
          <w:i/>
          <w:iCs/>
        </w:rPr>
      </w:pPr>
      <w:r w:rsidRPr="004750B1">
        <w:rPr>
          <w:rFonts w:ascii="Times New Roman" w:hAnsi="Times New Roman" w:cs="Times New Roman"/>
          <w:i/>
          <w:iCs/>
        </w:rPr>
        <w:t>zastoupený</w:t>
      </w:r>
    </w:p>
    <w:p w14:paraId="6F537B5E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</w:p>
    <w:p w14:paraId="47890370" w14:textId="7E8752A3" w:rsidR="00BA1A79" w:rsidRPr="004750B1" w:rsidRDefault="00BA1A79" w:rsidP="004750B1">
      <w:pPr>
        <w:pStyle w:val="Bezmezer"/>
        <w:rPr>
          <w:rFonts w:ascii="Times New Roman" w:hAnsi="Times New Roman" w:cs="Times New Roman"/>
          <w:b/>
          <w:bCs/>
        </w:rPr>
      </w:pPr>
      <w:r w:rsidRPr="004750B1">
        <w:rPr>
          <w:rFonts w:ascii="Times New Roman" w:hAnsi="Times New Roman" w:cs="Times New Roman"/>
          <w:b/>
          <w:bCs/>
        </w:rPr>
        <w:t>Krajskou správou a údržbou silnic Středočeského kraje, příspěvkovou organizací</w:t>
      </w:r>
    </w:p>
    <w:p w14:paraId="73EEF2B7" w14:textId="067898B0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Se sídlem:</w:t>
      </w:r>
      <w:r w:rsidRPr="004750B1">
        <w:rPr>
          <w:rFonts w:ascii="Times New Roman" w:hAnsi="Times New Roman" w:cs="Times New Roman"/>
        </w:rPr>
        <w:tab/>
        <w:t>Zborovská 81/11, 150 21  Praha 5</w:t>
      </w:r>
    </w:p>
    <w:p w14:paraId="767BBA16" w14:textId="1E62083E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IČ:</w:t>
      </w:r>
      <w:r w:rsidRPr="004750B1">
        <w:rPr>
          <w:rFonts w:ascii="Times New Roman" w:hAnsi="Times New Roman" w:cs="Times New Roman"/>
        </w:rPr>
        <w:tab/>
      </w:r>
      <w:r w:rsidRPr="004750B1">
        <w:rPr>
          <w:rFonts w:ascii="Times New Roman" w:hAnsi="Times New Roman" w:cs="Times New Roman"/>
        </w:rPr>
        <w:tab/>
        <w:t>00066001</w:t>
      </w:r>
    </w:p>
    <w:p w14:paraId="6C615458" w14:textId="40EC0AF6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Zapsána v OR:</w:t>
      </w:r>
      <w:r w:rsidRPr="004750B1">
        <w:rPr>
          <w:rFonts w:ascii="Times New Roman" w:hAnsi="Times New Roman" w:cs="Times New Roman"/>
        </w:rPr>
        <w:tab/>
        <w:t xml:space="preserve">Městský soud v Praze, odd. </w:t>
      </w:r>
      <w:proofErr w:type="spellStart"/>
      <w:r w:rsidRPr="004750B1">
        <w:rPr>
          <w:rFonts w:ascii="Times New Roman" w:hAnsi="Times New Roman" w:cs="Times New Roman"/>
        </w:rPr>
        <w:t>Pr</w:t>
      </w:r>
      <w:proofErr w:type="spellEnd"/>
      <w:r w:rsidRPr="004750B1">
        <w:rPr>
          <w:rFonts w:ascii="Times New Roman" w:hAnsi="Times New Roman" w:cs="Times New Roman"/>
        </w:rPr>
        <w:t>, vložka č. 1478</w:t>
      </w:r>
    </w:p>
    <w:p w14:paraId="1EDAAF50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</w:p>
    <w:p w14:paraId="5B4DD4BC" w14:textId="50B9C7AE" w:rsidR="00BA1A79" w:rsidRPr="004750B1" w:rsidRDefault="00BA1A79" w:rsidP="004750B1">
      <w:pPr>
        <w:pStyle w:val="Bezmezer"/>
        <w:rPr>
          <w:rFonts w:ascii="Times New Roman" w:hAnsi="Times New Roman" w:cs="Times New Roman"/>
          <w:i/>
          <w:iCs/>
        </w:rPr>
      </w:pPr>
      <w:r w:rsidRPr="004750B1">
        <w:rPr>
          <w:rFonts w:ascii="Times New Roman" w:hAnsi="Times New Roman" w:cs="Times New Roman"/>
          <w:i/>
          <w:iCs/>
        </w:rPr>
        <w:t>zastoupen</w:t>
      </w:r>
      <w:r w:rsidR="00CC02DE">
        <w:rPr>
          <w:rFonts w:ascii="Times New Roman" w:hAnsi="Times New Roman" w:cs="Times New Roman"/>
          <w:i/>
          <w:iCs/>
        </w:rPr>
        <w:t>ou</w:t>
      </w:r>
      <w:r w:rsidRPr="004750B1">
        <w:rPr>
          <w:rFonts w:ascii="Times New Roman" w:hAnsi="Times New Roman" w:cs="Times New Roman"/>
          <w:i/>
          <w:iCs/>
        </w:rPr>
        <w:t>:</w:t>
      </w:r>
    </w:p>
    <w:p w14:paraId="616C289E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</w:p>
    <w:p w14:paraId="17F16E1F" w14:textId="77D60827" w:rsidR="00BA1A79" w:rsidRPr="004750B1" w:rsidRDefault="00BA1A79" w:rsidP="004750B1">
      <w:pPr>
        <w:pStyle w:val="Bezmezer"/>
        <w:rPr>
          <w:rFonts w:ascii="Times New Roman" w:hAnsi="Times New Roman" w:cs="Times New Roman"/>
          <w:b/>
          <w:bCs/>
        </w:rPr>
      </w:pPr>
      <w:r w:rsidRPr="004750B1">
        <w:rPr>
          <w:rFonts w:ascii="Times New Roman" w:hAnsi="Times New Roman" w:cs="Times New Roman"/>
          <w:b/>
          <w:bCs/>
        </w:rPr>
        <w:t>Ing. Alešem Čermákem, Ph.D., MBA, ředitelem</w:t>
      </w:r>
    </w:p>
    <w:p w14:paraId="1096B155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</w:p>
    <w:p w14:paraId="4DC187CF" w14:textId="0DBA24CC" w:rsidR="00BA1A79" w:rsidRPr="004750B1" w:rsidRDefault="00BA1A79" w:rsidP="004750B1">
      <w:pPr>
        <w:pStyle w:val="Bezmezer"/>
        <w:rPr>
          <w:rFonts w:ascii="Times New Roman" w:hAnsi="Times New Roman" w:cs="Times New Roman"/>
          <w:i/>
          <w:iCs/>
        </w:rPr>
      </w:pPr>
      <w:r w:rsidRPr="004750B1">
        <w:rPr>
          <w:rFonts w:ascii="Times New Roman" w:hAnsi="Times New Roman" w:cs="Times New Roman"/>
          <w:i/>
          <w:iCs/>
        </w:rPr>
        <w:t>nebo dále zastoupen</w:t>
      </w:r>
      <w:r w:rsidR="007B490E">
        <w:rPr>
          <w:rFonts w:ascii="Times New Roman" w:hAnsi="Times New Roman" w:cs="Times New Roman"/>
          <w:i/>
          <w:iCs/>
        </w:rPr>
        <w:t>ou:</w:t>
      </w:r>
    </w:p>
    <w:p w14:paraId="12E45BFB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  <w:i/>
          <w:iCs/>
        </w:rPr>
      </w:pPr>
    </w:p>
    <w:p w14:paraId="0DBA84ED" w14:textId="28111A2A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  <w:b/>
          <w:bCs/>
        </w:rPr>
        <w:t xml:space="preserve">Ing. Janem Fidlerem, </w:t>
      </w:r>
      <w:proofErr w:type="spellStart"/>
      <w:r w:rsidRPr="004750B1">
        <w:rPr>
          <w:rFonts w:ascii="Times New Roman" w:hAnsi="Times New Roman" w:cs="Times New Roman"/>
          <w:b/>
          <w:bCs/>
        </w:rPr>
        <w:t>DiS</w:t>
      </w:r>
      <w:proofErr w:type="spellEnd"/>
      <w:r w:rsidRPr="004750B1">
        <w:rPr>
          <w:rFonts w:ascii="Times New Roman" w:hAnsi="Times New Roman" w:cs="Times New Roman"/>
          <w:b/>
          <w:bCs/>
        </w:rPr>
        <w:t>.</w:t>
      </w:r>
      <w:r w:rsidRPr="004750B1">
        <w:rPr>
          <w:rFonts w:ascii="Times New Roman" w:hAnsi="Times New Roman" w:cs="Times New Roman"/>
        </w:rPr>
        <w:t xml:space="preserve"> Statutárním zástupcem ředitele, na základě plné moci ze dne 28.6.2022,</w:t>
      </w:r>
    </w:p>
    <w:p w14:paraId="3F400403" w14:textId="3DDCC33F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 xml:space="preserve">(dále jen </w:t>
      </w:r>
      <w:r w:rsidRPr="004750B1">
        <w:rPr>
          <w:rFonts w:ascii="Times New Roman" w:hAnsi="Times New Roman" w:cs="Times New Roman"/>
          <w:b/>
          <w:bCs/>
        </w:rPr>
        <w:t>„Pronajímatel“</w:t>
      </w:r>
      <w:r w:rsidRPr="004750B1">
        <w:rPr>
          <w:rFonts w:ascii="Times New Roman" w:hAnsi="Times New Roman" w:cs="Times New Roman"/>
        </w:rPr>
        <w:t>)</w:t>
      </w:r>
    </w:p>
    <w:p w14:paraId="68837546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</w:p>
    <w:p w14:paraId="52A04EE4" w14:textId="5C3AF94B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a</w:t>
      </w:r>
    </w:p>
    <w:p w14:paraId="428ACC16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</w:p>
    <w:p w14:paraId="3F720D52" w14:textId="3BAF0E74" w:rsidR="00BA1A79" w:rsidRPr="004750B1" w:rsidRDefault="00145A89" w:rsidP="004750B1">
      <w:pPr>
        <w:pStyle w:val="Bezmez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Údržba silnic s.r.o.</w:t>
      </w:r>
    </w:p>
    <w:p w14:paraId="52319AEC" w14:textId="18197EF6" w:rsidR="00BA1A79" w:rsidRPr="004750B1" w:rsidRDefault="00E1031F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Se sídlem:</w:t>
      </w:r>
      <w:r w:rsidRPr="004750B1">
        <w:rPr>
          <w:rFonts w:ascii="Times New Roman" w:hAnsi="Times New Roman" w:cs="Times New Roman"/>
        </w:rPr>
        <w:tab/>
      </w:r>
      <w:r w:rsidR="00145A89">
        <w:rPr>
          <w:rFonts w:ascii="Times New Roman" w:hAnsi="Times New Roman" w:cs="Times New Roman"/>
        </w:rPr>
        <w:t>Na Červeném Hrádku 294, Sedlčany, PSČ 264 01</w:t>
      </w:r>
    </w:p>
    <w:p w14:paraId="5D396564" w14:textId="52D8DFDC" w:rsidR="00E1031F" w:rsidRDefault="00E1031F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IČ:</w:t>
      </w:r>
      <w:r w:rsidRPr="004750B1">
        <w:rPr>
          <w:rFonts w:ascii="Times New Roman" w:hAnsi="Times New Roman" w:cs="Times New Roman"/>
        </w:rPr>
        <w:tab/>
      </w:r>
      <w:r w:rsidRPr="004750B1">
        <w:rPr>
          <w:rFonts w:ascii="Times New Roman" w:hAnsi="Times New Roman" w:cs="Times New Roman"/>
        </w:rPr>
        <w:tab/>
      </w:r>
      <w:r w:rsidR="002917DD">
        <w:rPr>
          <w:rFonts w:ascii="Times New Roman" w:hAnsi="Times New Roman" w:cs="Times New Roman"/>
        </w:rPr>
        <w:t>61681199</w:t>
      </w:r>
    </w:p>
    <w:p w14:paraId="51437F89" w14:textId="77777777" w:rsidR="002917DD" w:rsidRPr="004750B1" w:rsidRDefault="002917DD" w:rsidP="004750B1">
      <w:pPr>
        <w:pStyle w:val="Bezmezer"/>
        <w:rPr>
          <w:rFonts w:ascii="Times New Roman" w:hAnsi="Times New Roman" w:cs="Times New Roman"/>
        </w:rPr>
      </w:pPr>
    </w:p>
    <w:p w14:paraId="41E088D4" w14:textId="272BE671" w:rsidR="00E1031F" w:rsidRPr="004750B1" w:rsidRDefault="00E1031F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Zapsaná v OR:</w:t>
      </w:r>
      <w:r w:rsidRPr="004750B1">
        <w:rPr>
          <w:rFonts w:ascii="Times New Roman" w:hAnsi="Times New Roman" w:cs="Times New Roman"/>
        </w:rPr>
        <w:tab/>
        <w:t xml:space="preserve">Městský soud v Praze, oddíl </w:t>
      </w:r>
      <w:r w:rsidR="00145A89">
        <w:rPr>
          <w:rFonts w:ascii="Times New Roman" w:hAnsi="Times New Roman" w:cs="Times New Roman"/>
        </w:rPr>
        <w:t>C</w:t>
      </w:r>
      <w:r w:rsidR="007102E7">
        <w:rPr>
          <w:rFonts w:ascii="Times New Roman" w:hAnsi="Times New Roman" w:cs="Times New Roman"/>
        </w:rPr>
        <w:t xml:space="preserve">, vložka </w:t>
      </w:r>
      <w:r w:rsidR="00145A89">
        <w:rPr>
          <w:rFonts w:ascii="Times New Roman" w:hAnsi="Times New Roman" w:cs="Times New Roman"/>
        </w:rPr>
        <w:t>36321</w:t>
      </w:r>
    </w:p>
    <w:p w14:paraId="5CEC7077" w14:textId="77777777" w:rsidR="00E1031F" w:rsidRPr="004750B1" w:rsidRDefault="00E1031F" w:rsidP="004750B1">
      <w:pPr>
        <w:pStyle w:val="Bezmezer"/>
        <w:rPr>
          <w:rFonts w:ascii="Times New Roman" w:hAnsi="Times New Roman" w:cs="Times New Roman"/>
        </w:rPr>
      </w:pPr>
    </w:p>
    <w:p w14:paraId="17FEA1A7" w14:textId="22481731" w:rsidR="00E1031F" w:rsidRPr="004750B1" w:rsidRDefault="00E1031F" w:rsidP="004750B1">
      <w:pPr>
        <w:pStyle w:val="Bezmezer"/>
        <w:rPr>
          <w:rFonts w:ascii="Times New Roman" w:hAnsi="Times New Roman" w:cs="Times New Roman"/>
          <w:i/>
          <w:iCs/>
        </w:rPr>
      </w:pPr>
      <w:r w:rsidRPr="004750B1">
        <w:rPr>
          <w:rFonts w:ascii="Times New Roman" w:hAnsi="Times New Roman" w:cs="Times New Roman"/>
          <w:i/>
          <w:iCs/>
        </w:rPr>
        <w:t>zastoupena:</w:t>
      </w:r>
    </w:p>
    <w:p w14:paraId="3BD7F273" w14:textId="77777777" w:rsidR="00E1031F" w:rsidRPr="004750B1" w:rsidRDefault="00E1031F" w:rsidP="004750B1">
      <w:pPr>
        <w:pStyle w:val="Bezmezer"/>
        <w:rPr>
          <w:rFonts w:ascii="Times New Roman" w:hAnsi="Times New Roman" w:cs="Times New Roman"/>
          <w:i/>
          <w:iCs/>
        </w:rPr>
      </w:pPr>
    </w:p>
    <w:p w14:paraId="74ED5749" w14:textId="17EC13EF" w:rsidR="004750B1" w:rsidRPr="004750B1" w:rsidRDefault="00FD7852" w:rsidP="004750B1">
      <w:pPr>
        <w:pStyle w:val="Bezmez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Ing. Jiřím Hvězdou</w:t>
      </w:r>
      <w:r w:rsidR="00145A89">
        <w:rPr>
          <w:rFonts w:ascii="Times New Roman" w:hAnsi="Times New Roman" w:cs="Times New Roman"/>
          <w:b/>
          <w:bCs/>
        </w:rPr>
        <w:t>, jednatelem společnosti</w:t>
      </w:r>
    </w:p>
    <w:p w14:paraId="317A2C03" w14:textId="618863BB" w:rsidR="00E1031F" w:rsidRPr="004750B1" w:rsidRDefault="00E1031F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 xml:space="preserve">(dále jen </w:t>
      </w:r>
      <w:r w:rsidRPr="004750B1">
        <w:rPr>
          <w:rFonts w:ascii="Times New Roman" w:hAnsi="Times New Roman" w:cs="Times New Roman"/>
          <w:b/>
          <w:bCs/>
        </w:rPr>
        <w:t>„Nájemce“)</w:t>
      </w:r>
    </w:p>
    <w:p w14:paraId="09F2BB1B" w14:textId="77777777" w:rsidR="00BA1A79" w:rsidRPr="004750B1" w:rsidRDefault="00BA1A79" w:rsidP="004750B1">
      <w:pPr>
        <w:pStyle w:val="Bezmezer"/>
        <w:rPr>
          <w:rFonts w:ascii="Times New Roman" w:hAnsi="Times New Roman" w:cs="Times New Roman"/>
        </w:rPr>
      </w:pPr>
    </w:p>
    <w:p w14:paraId="67558EA8" w14:textId="1B500E23" w:rsidR="00BA1A79" w:rsidRPr="004750B1" w:rsidRDefault="00E1031F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(Nájemce a Pronajímatel společně dále též jen „</w:t>
      </w:r>
      <w:r w:rsidRPr="004750B1">
        <w:rPr>
          <w:rFonts w:ascii="Times New Roman" w:hAnsi="Times New Roman" w:cs="Times New Roman"/>
          <w:b/>
          <w:bCs/>
        </w:rPr>
        <w:t>Strany Dohody</w:t>
      </w:r>
      <w:r w:rsidRPr="004750B1">
        <w:rPr>
          <w:rFonts w:ascii="Times New Roman" w:hAnsi="Times New Roman" w:cs="Times New Roman"/>
        </w:rPr>
        <w:t>“, případně „</w:t>
      </w:r>
      <w:r w:rsidRPr="004750B1">
        <w:rPr>
          <w:rFonts w:ascii="Times New Roman" w:hAnsi="Times New Roman" w:cs="Times New Roman"/>
          <w:b/>
          <w:bCs/>
        </w:rPr>
        <w:t>Strana Dohody</w:t>
      </w:r>
      <w:r w:rsidRPr="004750B1">
        <w:rPr>
          <w:rFonts w:ascii="Times New Roman" w:hAnsi="Times New Roman" w:cs="Times New Roman"/>
        </w:rPr>
        <w:t>“, je-li odkazováno</w:t>
      </w:r>
    </w:p>
    <w:p w14:paraId="2B6CCDBF" w14:textId="4475BBD2" w:rsidR="00C2146D" w:rsidRPr="004750B1" w:rsidRDefault="00E1031F" w:rsidP="004750B1">
      <w:pPr>
        <w:pStyle w:val="Bezmezer"/>
        <w:rPr>
          <w:rFonts w:ascii="Times New Roman" w:hAnsi="Times New Roman" w:cs="Times New Roman"/>
        </w:rPr>
      </w:pPr>
      <w:r w:rsidRPr="004750B1">
        <w:rPr>
          <w:rFonts w:ascii="Times New Roman" w:hAnsi="Times New Roman" w:cs="Times New Roman"/>
        </w:rPr>
        <w:t>na jednoho z nich).</w:t>
      </w:r>
    </w:p>
    <w:p w14:paraId="18BFE981" w14:textId="77777777" w:rsidR="004750B1" w:rsidRDefault="004750B1" w:rsidP="00BA1A79">
      <w:pPr>
        <w:pStyle w:val="Bezmezer"/>
        <w:rPr>
          <w:rFonts w:ascii="Times New Roman" w:hAnsi="Times New Roman" w:cs="Times New Roman"/>
        </w:rPr>
      </w:pPr>
    </w:p>
    <w:p w14:paraId="33060D7A" w14:textId="77777777" w:rsidR="00C2146D" w:rsidRDefault="00C2146D" w:rsidP="00BA1A79">
      <w:pPr>
        <w:pStyle w:val="Bezmezer"/>
        <w:rPr>
          <w:rFonts w:ascii="Times New Roman" w:hAnsi="Times New Roman" w:cs="Times New Roman"/>
        </w:rPr>
      </w:pPr>
    </w:p>
    <w:p w14:paraId="54304F23" w14:textId="77777777" w:rsidR="00C2146D" w:rsidRDefault="00C2146D" w:rsidP="00BA1A79">
      <w:pPr>
        <w:pStyle w:val="Bezmezer"/>
        <w:rPr>
          <w:rFonts w:ascii="Times New Roman" w:hAnsi="Times New Roman" w:cs="Times New Roman"/>
        </w:rPr>
      </w:pPr>
    </w:p>
    <w:p w14:paraId="4E3A367F" w14:textId="77777777" w:rsidR="00C2146D" w:rsidRDefault="00C2146D" w:rsidP="00BA1A79">
      <w:pPr>
        <w:pStyle w:val="Bezmezer"/>
        <w:rPr>
          <w:rFonts w:ascii="Times New Roman" w:hAnsi="Times New Roman" w:cs="Times New Roman"/>
        </w:rPr>
      </w:pPr>
    </w:p>
    <w:p w14:paraId="3FF266F3" w14:textId="77777777" w:rsidR="00C2146D" w:rsidRDefault="00C2146D" w:rsidP="00BA1A79">
      <w:pPr>
        <w:pStyle w:val="Bezmezer"/>
        <w:rPr>
          <w:rFonts w:ascii="Times New Roman" w:hAnsi="Times New Roman" w:cs="Times New Roman"/>
        </w:rPr>
      </w:pPr>
    </w:p>
    <w:p w14:paraId="5A559E75" w14:textId="77777777" w:rsidR="00C2146D" w:rsidRDefault="00C2146D" w:rsidP="00BA1A79">
      <w:pPr>
        <w:pStyle w:val="Bezmezer"/>
        <w:rPr>
          <w:rFonts w:ascii="Times New Roman" w:hAnsi="Times New Roman" w:cs="Times New Roman"/>
        </w:rPr>
      </w:pPr>
    </w:p>
    <w:p w14:paraId="6864DD8E" w14:textId="77777777" w:rsidR="00C3553D" w:rsidRDefault="00C3553D" w:rsidP="00BA1A7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76459A2" w14:textId="77777777" w:rsidR="00C3553D" w:rsidRDefault="00C3553D" w:rsidP="00BA1A7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EFF5759" w14:textId="77777777" w:rsidR="004750B1" w:rsidRDefault="004750B1" w:rsidP="00E77A66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3488FF39" w14:textId="414A21A6" w:rsidR="00E1031F" w:rsidRDefault="00E1031F" w:rsidP="00C460B2">
      <w:pPr>
        <w:pStyle w:val="Bezmezer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1031F">
        <w:rPr>
          <w:rFonts w:ascii="Times New Roman" w:hAnsi="Times New Roman" w:cs="Times New Roman"/>
          <w:b/>
          <w:bCs/>
          <w:sz w:val="20"/>
          <w:szCs w:val="20"/>
        </w:rPr>
        <w:t>ÚVODNÍ   USTANOVENÍ</w:t>
      </w:r>
    </w:p>
    <w:p w14:paraId="4FFE769B" w14:textId="51664636" w:rsidR="00E1031F" w:rsidRDefault="00E1031F" w:rsidP="00E77A66">
      <w:pPr>
        <w:pStyle w:val="Nadpis2"/>
        <w:numPr>
          <w:ilvl w:val="0"/>
          <w:numId w:val="0"/>
        </w:numPr>
        <w:jc w:val="both"/>
      </w:pPr>
    </w:p>
    <w:p w14:paraId="1D150EE6" w14:textId="008E27AA" w:rsidR="00E1031F" w:rsidRDefault="00E1031F" w:rsidP="00E77A66">
      <w:pPr>
        <w:spacing w:line="276" w:lineRule="auto"/>
        <w:jc w:val="both"/>
        <w:rPr>
          <w:rFonts w:ascii="Times New Roman" w:hAnsi="Times New Roman" w:cs="Times New Roman"/>
        </w:rPr>
      </w:pPr>
      <w:r>
        <w:t>1.1.</w:t>
      </w:r>
      <w:r>
        <w:tab/>
      </w:r>
      <w:r>
        <w:rPr>
          <w:rFonts w:ascii="Times New Roman" w:hAnsi="Times New Roman" w:cs="Times New Roman"/>
        </w:rPr>
        <w:t>Dnešního dne, měsíce a roku uzavírají Strany Dohody, v soula</w:t>
      </w:r>
      <w:r w:rsidR="004750B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u s § 1981 zákona č. 89/2012 Sb., občanský zákoník (dále jen „občanský zákoník“), tuto dohodu o </w:t>
      </w:r>
      <w:r w:rsidR="00E43FEB">
        <w:rPr>
          <w:rFonts w:ascii="Times New Roman" w:hAnsi="Times New Roman" w:cs="Times New Roman"/>
        </w:rPr>
        <w:t xml:space="preserve">částečném </w:t>
      </w:r>
      <w:r w:rsidR="00AF29A2">
        <w:rPr>
          <w:rFonts w:ascii="Times New Roman" w:hAnsi="Times New Roman" w:cs="Times New Roman"/>
        </w:rPr>
        <w:t xml:space="preserve">zrušení </w:t>
      </w:r>
      <w:r>
        <w:rPr>
          <w:rFonts w:ascii="Times New Roman" w:hAnsi="Times New Roman" w:cs="Times New Roman"/>
        </w:rPr>
        <w:t>smlouvy.</w:t>
      </w:r>
    </w:p>
    <w:p w14:paraId="41F29A80" w14:textId="77777777" w:rsidR="00E1031F" w:rsidRDefault="00E1031F" w:rsidP="00E77A66">
      <w:pPr>
        <w:jc w:val="both"/>
        <w:rPr>
          <w:rFonts w:ascii="Times New Roman" w:hAnsi="Times New Roman" w:cs="Times New Roman"/>
        </w:rPr>
      </w:pPr>
    </w:p>
    <w:p w14:paraId="7D5C4CD4" w14:textId="60837B14" w:rsidR="00E1031F" w:rsidRDefault="00B676A3" w:rsidP="00C460B2">
      <w:pPr>
        <w:jc w:val="center"/>
        <w:rPr>
          <w:rFonts w:ascii="Times New Roman" w:hAnsi="Times New Roman" w:cs="Times New Roman"/>
          <w:b/>
          <w:bCs/>
        </w:rPr>
      </w:pPr>
      <w:r w:rsidRPr="00B676A3"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  <w:b/>
          <w:bCs/>
        </w:rPr>
        <w:t xml:space="preserve">  </w:t>
      </w:r>
      <w:r w:rsidRPr="00B676A3">
        <w:rPr>
          <w:rFonts w:ascii="Times New Roman" w:hAnsi="Times New Roman" w:cs="Times New Roman"/>
          <w:b/>
          <w:bCs/>
        </w:rPr>
        <w:t>PŘEDMĚT SMLOUVY</w:t>
      </w:r>
    </w:p>
    <w:p w14:paraId="237C45D3" w14:textId="77777777" w:rsidR="00B676A3" w:rsidRDefault="00B676A3" w:rsidP="00E77A66">
      <w:pPr>
        <w:jc w:val="both"/>
        <w:rPr>
          <w:rFonts w:ascii="Times New Roman" w:hAnsi="Times New Roman" w:cs="Times New Roman"/>
          <w:b/>
          <w:bCs/>
        </w:rPr>
      </w:pPr>
    </w:p>
    <w:p w14:paraId="260B6CF4" w14:textId="6FC49EB6" w:rsidR="00B676A3" w:rsidRDefault="00B676A3" w:rsidP="00E77A6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2.1.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Mezi Stranami dohody byla dne </w:t>
      </w:r>
      <w:r w:rsidR="00C3553D">
        <w:rPr>
          <w:rFonts w:ascii="Times New Roman" w:hAnsi="Times New Roman" w:cs="Times New Roman"/>
        </w:rPr>
        <w:t>21.10</w:t>
      </w:r>
      <w:r>
        <w:rPr>
          <w:rFonts w:ascii="Times New Roman" w:hAnsi="Times New Roman" w:cs="Times New Roman"/>
        </w:rPr>
        <w:t xml:space="preserve">.2016 uzavřena smlouva o nájmu prostoru sloužícího k podnikání a inventáře, evidovaná Pronajímatelem pod č. </w:t>
      </w:r>
      <w:r w:rsidR="00C3553D">
        <w:rPr>
          <w:rFonts w:ascii="Times New Roman" w:hAnsi="Times New Roman" w:cs="Times New Roman"/>
        </w:rPr>
        <w:t>5</w:t>
      </w:r>
      <w:r w:rsidR="00145A89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/00066001/2016 (dále jen „Smlouva“). Její kopie, včetně všech jejích dodatků, je jako Příloha č. 1 součástí této Dohody.</w:t>
      </w:r>
    </w:p>
    <w:p w14:paraId="447F2462" w14:textId="133ACF9C" w:rsidR="00B676A3" w:rsidRDefault="00B676A3" w:rsidP="00C460B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  <w:t xml:space="preserve">Strany Dohody se dohodly na zrušení Smlouvy v rozsahu </w:t>
      </w:r>
      <w:r w:rsidR="00CB1677">
        <w:rPr>
          <w:rFonts w:ascii="Times New Roman" w:hAnsi="Times New Roman" w:cs="Times New Roman"/>
        </w:rPr>
        <w:t>„</w:t>
      </w:r>
      <w:r w:rsidR="00145A89">
        <w:rPr>
          <w:rFonts w:ascii="Times New Roman" w:hAnsi="Times New Roman" w:cs="Times New Roman"/>
        </w:rPr>
        <w:t xml:space="preserve">skladovací </w:t>
      </w:r>
      <w:proofErr w:type="gramStart"/>
      <w:r w:rsidR="00145A89">
        <w:rPr>
          <w:rFonts w:ascii="Times New Roman" w:hAnsi="Times New Roman" w:cs="Times New Roman"/>
        </w:rPr>
        <w:t>prostory - sůl</w:t>
      </w:r>
      <w:proofErr w:type="gramEnd"/>
      <w:r w:rsidR="00CB167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střediska </w:t>
      </w:r>
      <w:r w:rsidR="00AB4946">
        <w:rPr>
          <w:rFonts w:ascii="Times New Roman" w:hAnsi="Times New Roman" w:cs="Times New Roman"/>
        </w:rPr>
        <w:t>Sedlčany</w:t>
      </w:r>
      <w:r w:rsidR="00C355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pozemku p.</w:t>
      </w:r>
      <w:r w:rsidR="00AF29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č. </w:t>
      </w:r>
      <w:r w:rsidR="00AF29A2">
        <w:rPr>
          <w:rFonts w:ascii="Times New Roman" w:hAnsi="Times New Roman" w:cs="Times New Roman"/>
        </w:rPr>
        <w:t xml:space="preserve">st. </w:t>
      </w:r>
      <w:r w:rsidR="00145A89">
        <w:rPr>
          <w:rFonts w:ascii="Times New Roman" w:hAnsi="Times New Roman" w:cs="Times New Roman"/>
        </w:rPr>
        <w:t>2408/5</w:t>
      </w:r>
      <w:r>
        <w:rPr>
          <w:rFonts w:ascii="Times New Roman" w:hAnsi="Times New Roman" w:cs="Times New Roman"/>
        </w:rPr>
        <w:t xml:space="preserve">, jak je specifikována v Příloze č. 1 ke Smlouvě, a to ke dni </w:t>
      </w:r>
      <w:r w:rsidR="007B490E">
        <w:rPr>
          <w:rFonts w:ascii="Times New Roman" w:hAnsi="Times New Roman" w:cs="Times New Roman"/>
        </w:rPr>
        <w:t>15. 4</w:t>
      </w:r>
      <w:r>
        <w:rPr>
          <w:rFonts w:ascii="Times New Roman" w:hAnsi="Times New Roman" w:cs="Times New Roman"/>
        </w:rPr>
        <w:t>.</w:t>
      </w:r>
      <w:r w:rsidR="00D24A57">
        <w:rPr>
          <w:rFonts w:ascii="Times New Roman" w:hAnsi="Times New Roman" w:cs="Times New Roman"/>
        </w:rPr>
        <w:t xml:space="preserve"> </w:t>
      </w:r>
      <w:r w:rsidR="00CB1677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.</w:t>
      </w:r>
      <w:r w:rsidR="00D24A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Smluvní strany prohlašují, že po tomto dni nebylo možné vykonávat nájem.</w:t>
      </w:r>
    </w:p>
    <w:p w14:paraId="52D03AB0" w14:textId="77777777" w:rsidR="00B676A3" w:rsidRDefault="00B676A3" w:rsidP="00E77A66">
      <w:pPr>
        <w:spacing w:line="276" w:lineRule="auto"/>
        <w:jc w:val="both"/>
        <w:rPr>
          <w:rFonts w:ascii="Times New Roman" w:hAnsi="Times New Roman" w:cs="Times New Roman"/>
        </w:rPr>
      </w:pPr>
    </w:p>
    <w:p w14:paraId="528E9330" w14:textId="0DA0671A" w:rsidR="00B676A3" w:rsidRDefault="00B676A3" w:rsidP="00C460B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676A3">
        <w:rPr>
          <w:rFonts w:ascii="Times New Roman" w:hAnsi="Times New Roman" w:cs="Times New Roman"/>
          <w:b/>
          <w:bCs/>
        </w:rPr>
        <w:t>3.   DALŠÍ  PRÁVA  A  POVINNOSTI  STRAN  DOHODY</w:t>
      </w:r>
    </w:p>
    <w:p w14:paraId="5E41EC39" w14:textId="588A005E" w:rsidR="00B676A3" w:rsidRDefault="00B676A3" w:rsidP="00C460B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3.1.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Předmět nájmu </w:t>
      </w:r>
      <w:r w:rsidR="00BD2C10">
        <w:rPr>
          <w:rFonts w:ascii="Times New Roman" w:hAnsi="Times New Roman" w:cs="Times New Roman"/>
        </w:rPr>
        <w:t>(v rozsahu dle odst. 2.2</w:t>
      </w:r>
      <w:r w:rsidR="00E04EB0">
        <w:rPr>
          <w:rFonts w:ascii="Times New Roman" w:hAnsi="Times New Roman" w:cs="Times New Roman"/>
        </w:rPr>
        <w:t>.</w:t>
      </w:r>
      <w:r w:rsidR="00BD2C10">
        <w:rPr>
          <w:rFonts w:ascii="Times New Roman" w:hAnsi="Times New Roman" w:cs="Times New Roman"/>
        </w:rPr>
        <w:t xml:space="preserve"> výše) </w:t>
      </w:r>
      <w:r>
        <w:rPr>
          <w:rFonts w:ascii="Times New Roman" w:hAnsi="Times New Roman" w:cs="Times New Roman"/>
        </w:rPr>
        <w:t xml:space="preserve">bude odevzdán </w:t>
      </w:r>
      <w:r w:rsidR="00DD57B4">
        <w:rPr>
          <w:rFonts w:ascii="Times New Roman" w:hAnsi="Times New Roman" w:cs="Times New Roman"/>
        </w:rPr>
        <w:t>1</w:t>
      </w:r>
      <w:r w:rsidR="007B490E">
        <w:rPr>
          <w:rFonts w:ascii="Times New Roman" w:hAnsi="Times New Roman" w:cs="Times New Roman"/>
        </w:rPr>
        <w:t>5</w:t>
      </w:r>
      <w:r w:rsidR="00DD57B4">
        <w:rPr>
          <w:rFonts w:ascii="Times New Roman" w:hAnsi="Times New Roman" w:cs="Times New Roman"/>
        </w:rPr>
        <w:t>.</w:t>
      </w:r>
      <w:r w:rsidR="00303C68">
        <w:rPr>
          <w:rFonts w:ascii="Times New Roman" w:hAnsi="Times New Roman" w:cs="Times New Roman"/>
        </w:rPr>
        <w:t xml:space="preserve"> </w:t>
      </w:r>
      <w:r w:rsidR="00DD57B4">
        <w:rPr>
          <w:rFonts w:ascii="Times New Roman" w:hAnsi="Times New Roman" w:cs="Times New Roman"/>
        </w:rPr>
        <w:t>4.</w:t>
      </w:r>
      <w:r w:rsidR="00303C68">
        <w:rPr>
          <w:rFonts w:ascii="Times New Roman" w:hAnsi="Times New Roman" w:cs="Times New Roman"/>
        </w:rPr>
        <w:t xml:space="preserve"> </w:t>
      </w:r>
      <w:r w:rsidR="00DD57B4">
        <w:rPr>
          <w:rFonts w:ascii="Times New Roman" w:hAnsi="Times New Roman" w:cs="Times New Roman"/>
        </w:rPr>
        <w:t>202</w:t>
      </w:r>
      <w:r w:rsidR="00FD78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postupem a v souladu s § 2225 občanského zákoníku, s přihlédnutím </w:t>
      </w:r>
      <w:r w:rsidR="0074436E">
        <w:rPr>
          <w:rFonts w:ascii="Times New Roman" w:hAnsi="Times New Roman" w:cs="Times New Roman"/>
        </w:rPr>
        <w:t xml:space="preserve">zejména </w:t>
      </w:r>
      <w:r>
        <w:rPr>
          <w:rFonts w:ascii="Times New Roman" w:hAnsi="Times New Roman" w:cs="Times New Roman"/>
        </w:rPr>
        <w:t>k článkům IV. a VII. Smlouvy.</w:t>
      </w:r>
    </w:p>
    <w:p w14:paraId="014310D9" w14:textId="77777777" w:rsidR="00B676A3" w:rsidRDefault="00B676A3" w:rsidP="00E77A66">
      <w:pPr>
        <w:spacing w:line="276" w:lineRule="auto"/>
        <w:jc w:val="both"/>
        <w:rPr>
          <w:rFonts w:ascii="Times New Roman" w:hAnsi="Times New Roman" w:cs="Times New Roman"/>
        </w:rPr>
      </w:pPr>
    </w:p>
    <w:p w14:paraId="2375778B" w14:textId="486A7703" w:rsidR="00B676A3" w:rsidRPr="004930BA" w:rsidRDefault="00B676A3" w:rsidP="00C460B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6296">
        <w:rPr>
          <w:rFonts w:ascii="Times New Roman" w:hAnsi="Times New Roman" w:cs="Times New Roman"/>
          <w:b/>
          <w:bCs/>
        </w:rPr>
        <w:t xml:space="preserve">4.  </w:t>
      </w:r>
      <w:r w:rsidR="004930BA" w:rsidRPr="00416296">
        <w:rPr>
          <w:rFonts w:ascii="Times New Roman" w:hAnsi="Times New Roman" w:cs="Times New Roman"/>
          <w:b/>
          <w:bCs/>
        </w:rPr>
        <w:t>NÁJEMNÉ</w:t>
      </w:r>
    </w:p>
    <w:p w14:paraId="53DEF7E8" w14:textId="789AACFE" w:rsidR="00357E71" w:rsidRDefault="00B676A3" w:rsidP="00E77A6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E77A66">
        <w:rPr>
          <w:rFonts w:ascii="Times New Roman" w:hAnsi="Times New Roman" w:cs="Times New Roman"/>
          <w:b/>
          <w:bCs/>
        </w:rPr>
        <w:t>4.1.</w:t>
      </w:r>
      <w:r w:rsidRPr="00E77A66">
        <w:rPr>
          <w:rFonts w:ascii="Times New Roman" w:hAnsi="Times New Roman" w:cs="Times New Roman"/>
          <w:b/>
          <w:bCs/>
        </w:rPr>
        <w:tab/>
      </w:r>
      <w:r w:rsidR="00116EF3" w:rsidRPr="00FC21DE">
        <w:rPr>
          <w:rFonts w:ascii="Times New Roman" w:hAnsi="Times New Roman" w:cs="Times New Roman"/>
        </w:rPr>
        <w:t>Celkové</w:t>
      </w:r>
      <w:r w:rsidR="00116EF3" w:rsidRPr="00E77A66">
        <w:rPr>
          <w:rFonts w:ascii="Times New Roman" w:hAnsi="Times New Roman" w:cs="Times New Roman"/>
          <w:b/>
          <w:bCs/>
        </w:rPr>
        <w:t xml:space="preserve"> </w:t>
      </w:r>
      <w:r w:rsidR="00116EF3" w:rsidRPr="00E77A66">
        <w:rPr>
          <w:rFonts w:ascii="Times New Roman" w:hAnsi="Times New Roman" w:cs="Times New Roman"/>
        </w:rPr>
        <w:t>n</w:t>
      </w:r>
      <w:r w:rsidR="00357E71" w:rsidRPr="00E77A66">
        <w:rPr>
          <w:rFonts w:ascii="Times New Roman" w:hAnsi="Times New Roman" w:cs="Times New Roman"/>
        </w:rPr>
        <w:t xml:space="preserve">ájemné </w:t>
      </w:r>
      <w:r w:rsidR="004733E4" w:rsidRPr="00E77A66">
        <w:rPr>
          <w:rFonts w:ascii="Times New Roman" w:hAnsi="Times New Roman" w:cs="Times New Roman"/>
        </w:rPr>
        <w:t>dle Smlouvy bude od</w:t>
      </w:r>
      <w:r w:rsidR="00357E71" w:rsidRPr="00E77A66">
        <w:rPr>
          <w:rFonts w:ascii="Times New Roman" w:hAnsi="Times New Roman" w:cs="Times New Roman"/>
        </w:rPr>
        <w:t xml:space="preserve"> </w:t>
      </w:r>
      <w:r w:rsidR="00490281">
        <w:rPr>
          <w:rFonts w:ascii="Times New Roman" w:hAnsi="Times New Roman" w:cs="Times New Roman"/>
        </w:rPr>
        <w:t>16</w:t>
      </w:r>
      <w:r w:rsidR="00D6237E">
        <w:rPr>
          <w:rFonts w:ascii="Times New Roman" w:hAnsi="Times New Roman" w:cs="Times New Roman"/>
        </w:rPr>
        <w:t>.</w:t>
      </w:r>
      <w:r w:rsidR="00490281">
        <w:rPr>
          <w:rFonts w:ascii="Times New Roman" w:hAnsi="Times New Roman" w:cs="Times New Roman"/>
        </w:rPr>
        <w:t xml:space="preserve"> dne </w:t>
      </w:r>
      <w:r w:rsidR="00147660" w:rsidRPr="00E77A66">
        <w:rPr>
          <w:rFonts w:ascii="Times New Roman" w:hAnsi="Times New Roman" w:cs="Times New Roman"/>
        </w:rPr>
        <w:t>2.</w:t>
      </w:r>
      <w:r w:rsidR="00357E71" w:rsidRPr="00E77A66">
        <w:rPr>
          <w:rFonts w:ascii="Times New Roman" w:hAnsi="Times New Roman" w:cs="Times New Roman"/>
        </w:rPr>
        <w:t xml:space="preserve"> čtvrtletí</w:t>
      </w:r>
      <w:r w:rsidR="00147660" w:rsidRPr="00E77A66">
        <w:rPr>
          <w:rFonts w:ascii="Times New Roman" w:hAnsi="Times New Roman" w:cs="Times New Roman"/>
        </w:rPr>
        <w:t xml:space="preserve"> </w:t>
      </w:r>
      <w:r w:rsidR="00416296" w:rsidRPr="00E77A66">
        <w:rPr>
          <w:rFonts w:ascii="Times New Roman" w:hAnsi="Times New Roman" w:cs="Times New Roman"/>
        </w:rPr>
        <w:t xml:space="preserve">roku </w:t>
      </w:r>
      <w:r w:rsidR="00490281" w:rsidRPr="00E77A66">
        <w:rPr>
          <w:rFonts w:ascii="Times New Roman" w:hAnsi="Times New Roman" w:cs="Times New Roman"/>
        </w:rPr>
        <w:t>202</w:t>
      </w:r>
      <w:r w:rsidR="00490281">
        <w:rPr>
          <w:rFonts w:ascii="Times New Roman" w:hAnsi="Times New Roman" w:cs="Times New Roman"/>
        </w:rPr>
        <w:t>5</w:t>
      </w:r>
      <w:r w:rsidR="00490281" w:rsidRPr="00E77A66">
        <w:rPr>
          <w:rFonts w:ascii="Times New Roman" w:hAnsi="Times New Roman" w:cs="Times New Roman"/>
        </w:rPr>
        <w:t xml:space="preserve"> </w:t>
      </w:r>
      <w:r w:rsidR="00357E71" w:rsidRPr="00E77A66">
        <w:rPr>
          <w:rFonts w:ascii="Times New Roman" w:hAnsi="Times New Roman" w:cs="Times New Roman"/>
        </w:rPr>
        <w:t xml:space="preserve">poníženo o nájemné za </w:t>
      </w:r>
      <w:r w:rsidR="00490281">
        <w:rPr>
          <w:rFonts w:ascii="Times New Roman" w:hAnsi="Times New Roman" w:cs="Times New Roman"/>
        </w:rPr>
        <w:t>skladovou halu na sůl</w:t>
      </w:r>
      <w:r w:rsidR="00147660" w:rsidRPr="00E77A66">
        <w:rPr>
          <w:rFonts w:ascii="Times New Roman" w:hAnsi="Times New Roman" w:cs="Times New Roman"/>
        </w:rPr>
        <w:t xml:space="preserve">, které činí </w:t>
      </w:r>
      <w:r w:rsidR="00145A89">
        <w:rPr>
          <w:rFonts w:ascii="Times New Roman" w:hAnsi="Times New Roman" w:cs="Times New Roman"/>
        </w:rPr>
        <w:t>5 488,83</w:t>
      </w:r>
      <w:r w:rsidR="00147660" w:rsidRPr="00E77A66">
        <w:rPr>
          <w:rFonts w:ascii="Times New Roman" w:hAnsi="Times New Roman" w:cs="Times New Roman"/>
        </w:rPr>
        <w:t xml:space="preserve"> Kč měsíčně</w:t>
      </w:r>
      <w:r w:rsidR="00147660" w:rsidRPr="00DB27C1">
        <w:rPr>
          <w:rFonts w:ascii="Times New Roman" w:hAnsi="Times New Roman" w:cs="Times New Roman"/>
        </w:rPr>
        <w:t xml:space="preserve">, tj. </w:t>
      </w:r>
      <w:r w:rsidR="00145A89">
        <w:rPr>
          <w:rFonts w:ascii="Times New Roman" w:hAnsi="Times New Roman" w:cs="Times New Roman"/>
        </w:rPr>
        <w:t>16 466,49</w:t>
      </w:r>
      <w:r w:rsidR="00490281" w:rsidRPr="00DB27C1">
        <w:rPr>
          <w:rFonts w:ascii="Times New Roman" w:hAnsi="Times New Roman" w:cs="Times New Roman"/>
        </w:rPr>
        <w:t xml:space="preserve"> </w:t>
      </w:r>
      <w:r w:rsidR="00147660" w:rsidRPr="00DB27C1">
        <w:rPr>
          <w:rFonts w:ascii="Times New Roman" w:hAnsi="Times New Roman" w:cs="Times New Roman"/>
        </w:rPr>
        <w:t xml:space="preserve">Kč </w:t>
      </w:r>
      <w:r w:rsidR="00D6237E">
        <w:rPr>
          <w:rFonts w:ascii="Times New Roman" w:hAnsi="Times New Roman" w:cs="Times New Roman"/>
        </w:rPr>
        <w:t xml:space="preserve">za </w:t>
      </w:r>
      <w:r w:rsidR="00147660" w:rsidRPr="00DB27C1">
        <w:rPr>
          <w:rFonts w:ascii="Times New Roman" w:hAnsi="Times New Roman" w:cs="Times New Roman"/>
        </w:rPr>
        <w:t>čtvrtletí. Celkové nájemné</w:t>
      </w:r>
      <w:r w:rsidR="00147660">
        <w:rPr>
          <w:rFonts w:ascii="Times New Roman" w:hAnsi="Times New Roman" w:cs="Times New Roman"/>
        </w:rPr>
        <w:t xml:space="preserve"> za </w:t>
      </w:r>
      <w:r w:rsidR="002E0370">
        <w:rPr>
          <w:rFonts w:ascii="Times New Roman" w:hAnsi="Times New Roman" w:cs="Times New Roman"/>
        </w:rPr>
        <w:t xml:space="preserve">období od 1. 4. </w:t>
      </w:r>
      <w:r w:rsidR="00490281">
        <w:rPr>
          <w:rFonts w:ascii="Times New Roman" w:hAnsi="Times New Roman" w:cs="Times New Roman"/>
        </w:rPr>
        <w:t xml:space="preserve">2025 </w:t>
      </w:r>
      <w:r w:rsidR="002E0370">
        <w:rPr>
          <w:rFonts w:ascii="Times New Roman" w:hAnsi="Times New Roman" w:cs="Times New Roman"/>
        </w:rPr>
        <w:t xml:space="preserve">do </w:t>
      </w:r>
      <w:r w:rsidR="00D729CF">
        <w:rPr>
          <w:rFonts w:ascii="Times New Roman" w:hAnsi="Times New Roman" w:cs="Times New Roman"/>
        </w:rPr>
        <w:t xml:space="preserve">30. 6. </w:t>
      </w:r>
      <w:r w:rsidR="00490281">
        <w:rPr>
          <w:rFonts w:ascii="Times New Roman" w:hAnsi="Times New Roman" w:cs="Times New Roman"/>
        </w:rPr>
        <w:t xml:space="preserve">2025 </w:t>
      </w:r>
      <w:r w:rsidR="00D729CF">
        <w:rPr>
          <w:rFonts w:ascii="Times New Roman" w:hAnsi="Times New Roman" w:cs="Times New Roman"/>
        </w:rPr>
        <w:t>nově činí celkem</w:t>
      </w:r>
      <w:r w:rsidR="00D729CF" w:rsidRPr="00E77A66">
        <w:rPr>
          <w:rFonts w:ascii="Times New Roman" w:hAnsi="Times New Roman" w:cs="Times New Roman"/>
          <w:b/>
          <w:bCs/>
        </w:rPr>
        <w:t xml:space="preserve"> </w:t>
      </w:r>
      <w:r w:rsidR="00145A89">
        <w:rPr>
          <w:rFonts w:ascii="Times New Roman" w:hAnsi="Times New Roman" w:cs="Times New Roman"/>
          <w:b/>
          <w:bCs/>
        </w:rPr>
        <w:t>77 127,60</w:t>
      </w:r>
      <w:r w:rsidR="00D6237E">
        <w:rPr>
          <w:rFonts w:ascii="Times New Roman" w:hAnsi="Times New Roman" w:cs="Times New Roman"/>
          <w:b/>
          <w:bCs/>
        </w:rPr>
        <w:t xml:space="preserve"> Kč, od 1.7.2025 pak </w:t>
      </w:r>
      <w:r w:rsidR="00145A89">
        <w:rPr>
          <w:rFonts w:ascii="Times New Roman" w:hAnsi="Times New Roman" w:cs="Times New Roman"/>
          <w:b/>
          <w:bCs/>
        </w:rPr>
        <w:t>74 383,18</w:t>
      </w:r>
      <w:r w:rsidR="00D6237E">
        <w:rPr>
          <w:rFonts w:ascii="Times New Roman" w:hAnsi="Times New Roman" w:cs="Times New Roman"/>
          <w:b/>
          <w:bCs/>
        </w:rPr>
        <w:t xml:space="preserve"> </w:t>
      </w:r>
      <w:r w:rsidR="009E5E50" w:rsidRPr="00E77A66">
        <w:rPr>
          <w:rFonts w:ascii="Times New Roman" w:hAnsi="Times New Roman" w:cs="Times New Roman"/>
          <w:b/>
          <w:bCs/>
        </w:rPr>
        <w:t xml:space="preserve"> Kč</w:t>
      </w:r>
      <w:r w:rsidR="007B490E">
        <w:rPr>
          <w:rFonts w:ascii="Times New Roman" w:hAnsi="Times New Roman" w:cs="Times New Roman"/>
          <w:b/>
          <w:bCs/>
        </w:rPr>
        <w:t xml:space="preserve"> za čtvrtletí</w:t>
      </w:r>
      <w:r w:rsidR="00147660">
        <w:rPr>
          <w:rFonts w:ascii="Times New Roman" w:hAnsi="Times New Roman" w:cs="Times New Roman"/>
        </w:rPr>
        <w:t>.</w:t>
      </w:r>
    </w:p>
    <w:p w14:paraId="11668F21" w14:textId="5D793774" w:rsidR="00147660" w:rsidRDefault="00845C09" w:rsidP="00E77A6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</w:t>
      </w:r>
      <w:r w:rsidR="00C51DCA">
        <w:rPr>
          <w:rFonts w:ascii="Times New Roman" w:hAnsi="Times New Roman" w:cs="Times New Roman"/>
        </w:rPr>
        <w:t>vého výměru nájemného je již započítána míra inflace v souladu s čl. V Smlouvy, která činí</w:t>
      </w:r>
      <w:r w:rsidR="00C460B2">
        <w:rPr>
          <w:rFonts w:ascii="Times New Roman" w:hAnsi="Times New Roman" w:cs="Times New Roman"/>
        </w:rPr>
        <w:t xml:space="preserve"> za rok </w:t>
      </w:r>
      <w:r w:rsidR="00C2146D">
        <w:rPr>
          <w:rFonts w:ascii="Times New Roman" w:hAnsi="Times New Roman" w:cs="Times New Roman"/>
        </w:rPr>
        <w:t xml:space="preserve">2024 </w:t>
      </w:r>
      <w:r w:rsidR="00C460B2">
        <w:rPr>
          <w:rFonts w:ascii="Times New Roman" w:hAnsi="Times New Roman" w:cs="Times New Roman"/>
        </w:rPr>
        <w:t>celkem</w:t>
      </w:r>
      <w:r w:rsidR="00147660">
        <w:rPr>
          <w:rFonts w:ascii="Times New Roman" w:hAnsi="Times New Roman" w:cs="Times New Roman"/>
        </w:rPr>
        <w:t xml:space="preserve"> </w:t>
      </w:r>
      <w:r w:rsidR="00C2146D">
        <w:rPr>
          <w:rFonts w:ascii="Times New Roman" w:hAnsi="Times New Roman" w:cs="Times New Roman"/>
        </w:rPr>
        <w:t>2,4</w:t>
      </w:r>
      <w:r w:rsidR="00D729CF">
        <w:rPr>
          <w:rFonts w:ascii="Times New Roman" w:hAnsi="Times New Roman" w:cs="Times New Roman"/>
        </w:rPr>
        <w:t xml:space="preserve"> </w:t>
      </w:r>
      <w:r w:rsidR="00147660">
        <w:rPr>
          <w:rFonts w:ascii="Times New Roman" w:hAnsi="Times New Roman" w:cs="Times New Roman"/>
        </w:rPr>
        <w:t>%.</w:t>
      </w:r>
      <w:r w:rsidR="009E4F12">
        <w:rPr>
          <w:rFonts w:ascii="Times New Roman" w:hAnsi="Times New Roman" w:cs="Times New Roman"/>
        </w:rPr>
        <w:t xml:space="preserve"> Po dokončení nových skladovacích prostor, budou tyto na základě dodatku ke dlouhodobé nájemní smlouvě předány nájemci do užívání za nájemné v místě a čase obvyklé.</w:t>
      </w:r>
    </w:p>
    <w:p w14:paraId="6EDC6A23" w14:textId="77777777" w:rsidR="004750B1" w:rsidRDefault="004750B1" w:rsidP="00E77A6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96FD173" w14:textId="77777777" w:rsidR="00357E71" w:rsidRDefault="00357E71" w:rsidP="00E77A6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2846AD9" w14:textId="41E571FA" w:rsidR="00357E71" w:rsidRDefault="00357E71" w:rsidP="00C460B2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357E71">
        <w:rPr>
          <w:rFonts w:ascii="Times New Roman" w:hAnsi="Times New Roman" w:cs="Times New Roman"/>
          <w:b/>
          <w:bCs/>
        </w:rPr>
        <w:t>5.   ZÁVĚREČNÁ USTANOVENÍ</w:t>
      </w:r>
    </w:p>
    <w:p w14:paraId="6D09410C" w14:textId="77777777" w:rsidR="00357E71" w:rsidRDefault="00357E71" w:rsidP="00E77A6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0E205846" w14:textId="23DF9C49" w:rsidR="00357E71" w:rsidRDefault="00357E71" w:rsidP="00E77A6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ab/>
        <w:t xml:space="preserve">Veškerá další práva a povinnosti neupravená Dohodou se řídí příslušnými ustanoveními </w:t>
      </w:r>
      <w:r w:rsidR="00C460B2">
        <w:rPr>
          <w:rFonts w:ascii="Times New Roman" w:hAnsi="Times New Roman" w:cs="Times New Roman"/>
        </w:rPr>
        <w:t xml:space="preserve">Smlouvy, </w:t>
      </w:r>
      <w:r>
        <w:rPr>
          <w:rFonts w:ascii="Times New Roman" w:hAnsi="Times New Roman" w:cs="Times New Roman"/>
        </w:rPr>
        <w:t>občan</w:t>
      </w:r>
      <w:r w:rsidR="00C460B2">
        <w:rPr>
          <w:rFonts w:ascii="Times New Roman" w:hAnsi="Times New Roman" w:cs="Times New Roman"/>
        </w:rPr>
        <w:t>sk</w:t>
      </w:r>
      <w:r>
        <w:rPr>
          <w:rFonts w:ascii="Times New Roman" w:hAnsi="Times New Roman" w:cs="Times New Roman"/>
        </w:rPr>
        <w:t>ého zákoníku a dalších relevantních právních předpisů.</w:t>
      </w:r>
    </w:p>
    <w:p w14:paraId="51357D7B" w14:textId="46BEE1C8" w:rsidR="00357E71" w:rsidRDefault="00357E71" w:rsidP="00E77A6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ab/>
        <w:t xml:space="preserve">Dohoda je sepsána ve </w:t>
      </w:r>
      <w:r w:rsidR="009C54B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9C54BC">
        <w:rPr>
          <w:rFonts w:ascii="Times New Roman" w:hAnsi="Times New Roman" w:cs="Times New Roman"/>
        </w:rPr>
        <w:t>dvou</w:t>
      </w:r>
      <w:r>
        <w:rPr>
          <w:rFonts w:ascii="Times New Roman" w:hAnsi="Times New Roman" w:cs="Times New Roman"/>
        </w:rPr>
        <w:t>) stejnopisech s platností originálu, přičemž každá smluvní strana obdrží 1 (jeden) stejnopis.</w:t>
      </w:r>
    </w:p>
    <w:p w14:paraId="290383FC" w14:textId="6D93FDDD" w:rsidR="00357E71" w:rsidRDefault="00357E71" w:rsidP="00E77A6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>
        <w:rPr>
          <w:rFonts w:ascii="Times New Roman" w:hAnsi="Times New Roman" w:cs="Times New Roman"/>
        </w:rPr>
        <w:tab/>
        <w:t xml:space="preserve">Dohoda nabývá platnosti a účinnosti dnem jejího uzavření. Dnem uzavření Dohody je den označený datem u podpisu smluvních stran. Je-li takto označeno více dní, je dnem uzavření Dohody </w:t>
      </w:r>
    </w:p>
    <w:p w14:paraId="5F46CFA3" w14:textId="4EFC77F2" w:rsidR="00357E71" w:rsidRPr="00357E71" w:rsidRDefault="00357E71" w:rsidP="00E77A66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z označených dnů nejpozdější.</w:t>
      </w:r>
    </w:p>
    <w:p w14:paraId="20837DE2" w14:textId="235B92D2" w:rsidR="00357E71" w:rsidRPr="00431F7F" w:rsidRDefault="00357E71" w:rsidP="00E77A66">
      <w:pPr>
        <w:pStyle w:val="Bezmezer"/>
        <w:spacing w:line="276" w:lineRule="auto"/>
        <w:jc w:val="both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5.4.</w:t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 xml:space="preserve">Stane-li se či ukáže-li se kterékoli z ustanovení dohody být neplatným, neúčinným, či zdánlivým, tato neplatnost, neúčinnost ani zdánlivost nebude mít vliv na platnost zbývajících ustanovení Dohody. Strany Dohody nahradí takové neplatné, neúčinné, popř. zdánlivé ustanovení platným a </w:t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účinným, které bude svým ekonomickým dopadem co nejbližší tomu, které má být nahrazeno, a to ve lhůtě 30 dnů od obdržení výzvy druhé Strany Dohody.</w:t>
      </w:r>
    </w:p>
    <w:p w14:paraId="01F8D259" w14:textId="77777777" w:rsidR="004750B1" w:rsidRPr="00431F7F" w:rsidRDefault="004750B1" w:rsidP="00E77A66">
      <w:pPr>
        <w:pStyle w:val="Bezmezer"/>
        <w:jc w:val="both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8524351" w14:textId="6D6A81D5" w:rsidR="00357E71" w:rsidRPr="00431F7F" w:rsidRDefault="00357E71" w:rsidP="00E77A66">
      <w:pPr>
        <w:pStyle w:val="Bezmezer"/>
        <w:jc w:val="both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5.5.</w:t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>Každá ze Stran Dohody prohlašuje, že Dohodu uzavírá svobodně a vážně, že považuje obsah Dohody za určitý a srozumitelný a že jsou jí známy všechny skutečnosti, jež jsou pro uzavření Dohody rozhodující.</w:t>
      </w:r>
    </w:p>
    <w:p w14:paraId="6C896103" w14:textId="0880DBF0" w:rsidR="00357E71" w:rsidRPr="00431F7F" w:rsidRDefault="00357E71" w:rsidP="00E77A66">
      <w:pPr>
        <w:pStyle w:val="Bezmezer"/>
        <w:jc w:val="both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5.6.</w:t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>Nedílnou součást Dohody tvoří přílohy:</w:t>
      </w:r>
    </w:p>
    <w:p w14:paraId="66A93A6C" w14:textId="23EC9BAF" w:rsidR="00357E71" w:rsidRPr="00431F7F" w:rsidRDefault="00357E71" w:rsidP="00E77A66">
      <w:pPr>
        <w:pStyle w:val="Bezmezer"/>
        <w:jc w:val="both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>1. Kopie Smlouvy, včetně všech jejích dodatků v platném znění.</w:t>
      </w:r>
    </w:p>
    <w:p w14:paraId="48BAC334" w14:textId="77777777" w:rsidR="00357E71" w:rsidRPr="00431F7F" w:rsidRDefault="00357E7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BC88488" w14:textId="77777777" w:rsidR="00357E71" w:rsidRDefault="00357E7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652F922" w14:textId="77777777" w:rsidR="00C2146D" w:rsidRDefault="00C2146D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F93A49B" w14:textId="77777777" w:rsidR="00C2146D" w:rsidRDefault="00C2146D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510E0B2" w14:textId="77777777" w:rsidR="00C2146D" w:rsidRPr="00431F7F" w:rsidRDefault="00C2146D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21AC193" w14:textId="77777777" w:rsidR="00357E71" w:rsidRPr="00431F7F" w:rsidRDefault="00357E7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6E36D85" w14:textId="1EE3778F" w:rsidR="00357E71" w:rsidRPr="00431F7F" w:rsidRDefault="00357E71" w:rsidP="00357E71">
      <w:pPr>
        <w:pStyle w:val="Bezmezer"/>
        <w:rPr>
          <w:rFonts w:ascii="Times New Roman" w:hAnsi="Times New Roman" w:cs="Times New Roman"/>
          <w:bCs/>
          <w:i/>
          <w:i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:i/>
          <w:i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Za Pronajímatele, Středočeský kraj:</w:t>
      </w:r>
      <w:r w:rsidRPr="00431F7F">
        <w:rPr>
          <w:rFonts w:ascii="Times New Roman" w:hAnsi="Times New Roman" w:cs="Times New Roman"/>
          <w:bCs/>
          <w:i/>
          <w:i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:i/>
          <w:i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:i/>
          <w:i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:i/>
          <w:i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>Za Nájemce:</w:t>
      </w:r>
    </w:p>
    <w:p w14:paraId="7F4719FE" w14:textId="77777777" w:rsidR="00357E71" w:rsidRPr="00431F7F" w:rsidRDefault="00357E71" w:rsidP="00357E71">
      <w:pPr>
        <w:pStyle w:val="Bezmezer"/>
        <w:rPr>
          <w:rFonts w:ascii="Times New Roman" w:hAnsi="Times New Roman" w:cs="Times New Roman"/>
          <w:bCs/>
          <w:i/>
          <w:i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1E0E743" w14:textId="4663FBB4" w:rsidR="00357E71" w:rsidRPr="00431F7F" w:rsidRDefault="00357E71" w:rsidP="00357E71">
      <w:pPr>
        <w:pStyle w:val="Bezmezer"/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Krajská správa a údržba silnic Středočeského kraje,</w:t>
      </w:r>
      <w:r w:rsidRPr="00431F7F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="00145A89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Údržba </w:t>
      </w:r>
      <w:r w:rsidR="005D10EF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silnic</w:t>
      </w:r>
      <w:r w:rsidR="00145A89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s.r.o.</w:t>
      </w:r>
    </w:p>
    <w:p w14:paraId="1E4D5FA3" w14:textId="229C5FC7" w:rsidR="00357E71" w:rsidRPr="00431F7F" w:rsidRDefault="00357E71" w:rsidP="00357E71">
      <w:pPr>
        <w:pStyle w:val="Bezmezer"/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příspěvková organizace</w:t>
      </w:r>
    </w:p>
    <w:p w14:paraId="5AB657BA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56F8A0F" w14:textId="60C2463C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 Říčanech dne:</w:t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>V </w:t>
      </w:r>
      <w:r w:rsidR="00145A89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Sedlčanech</w:t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dne:</w:t>
      </w:r>
    </w:p>
    <w:p w14:paraId="3CE28EF2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7B0B42D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3133E3D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9D300D0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2AAF955" w14:textId="56F49F4A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………………………………………..</w:t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>……………………………………..</w:t>
      </w:r>
    </w:p>
    <w:p w14:paraId="01D1A7AB" w14:textId="10B37E42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Ing. Aleš Čermák, Ph.D., MBA</w:t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="00FD7852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Ing. Jiří Hvězda</w:t>
      </w:r>
      <w:r w:rsidR="003A0B9A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jednatel</w:t>
      </w:r>
    </w:p>
    <w:p w14:paraId="21510441" w14:textId="33FBBFAF" w:rsidR="004750B1" w:rsidRPr="00431F7F" w:rsidRDefault="00C2146D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</w:p>
    <w:p w14:paraId="3D847E65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CD78089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E2ABED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D3846D6" w14:textId="77777777" w:rsidR="004750B1" w:rsidRPr="00431F7F" w:rsidRDefault="004750B1" w:rsidP="00357E71">
      <w:pPr>
        <w:pStyle w:val="Bezmezer"/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7F8B27A" w14:textId="56D85724" w:rsidR="004750B1" w:rsidRDefault="004750B1" w:rsidP="00357E71">
      <w:pPr>
        <w:pStyle w:val="Bezmezer"/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431F7F">
        <w:rPr>
          <w:rFonts w:ascii="Times New Roman" w:hAnsi="Times New Roman" w:cs="Times New Roman"/>
          <w:bCs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</w:p>
    <w:p w14:paraId="013E6582" w14:textId="77777777" w:rsidR="004750B1" w:rsidRDefault="004750B1" w:rsidP="00357E71">
      <w:pPr>
        <w:pStyle w:val="Bezmezer"/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06E4E2" w14:textId="77777777" w:rsidR="004750B1" w:rsidRDefault="004750B1" w:rsidP="00357E71">
      <w:pPr>
        <w:pStyle w:val="Bezmezer"/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B1C44BA" w14:textId="77777777" w:rsidR="004750B1" w:rsidRDefault="004750B1" w:rsidP="00357E71">
      <w:pPr>
        <w:pStyle w:val="Bezmezer"/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5EBBC06" w14:textId="77777777" w:rsidR="004750B1" w:rsidRPr="004750B1" w:rsidRDefault="004750B1" w:rsidP="00357E71">
      <w:pPr>
        <w:pStyle w:val="Bezmezer"/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sectPr w:rsidR="004750B1" w:rsidRPr="0047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637"/>
    <w:multiLevelType w:val="multilevel"/>
    <w:tmpl w:val="BB146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B271B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3D1533"/>
    <w:multiLevelType w:val="multilevel"/>
    <w:tmpl w:val="F306C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93583">
    <w:abstractNumId w:val="0"/>
  </w:num>
  <w:num w:numId="2" w16cid:durableId="1136531741">
    <w:abstractNumId w:val="1"/>
  </w:num>
  <w:num w:numId="3" w16cid:durableId="49954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47"/>
    <w:rsid w:val="00024DA2"/>
    <w:rsid w:val="000954E4"/>
    <w:rsid w:val="000A0095"/>
    <w:rsid w:val="00116EF3"/>
    <w:rsid w:val="00145A89"/>
    <w:rsid w:val="00147660"/>
    <w:rsid w:val="00205A4C"/>
    <w:rsid w:val="0026543A"/>
    <w:rsid w:val="002851FD"/>
    <w:rsid w:val="002917DD"/>
    <w:rsid w:val="002E0370"/>
    <w:rsid w:val="002E2447"/>
    <w:rsid w:val="00303C68"/>
    <w:rsid w:val="00357E71"/>
    <w:rsid w:val="003A0B9A"/>
    <w:rsid w:val="00406688"/>
    <w:rsid w:val="00416296"/>
    <w:rsid w:val="00431F7F"/>
    <w:rsid w:val="004733E4"/>
    <w:rsid w:val="004750B1"/>
    <w:rsid w:val="00490281"/>
    <w:rsid w:val="004930BA"/>
    <w:rsid w:val="00574079"/>
    <w:rsid w:val="005B592C"/>
    <w:rsid w:val="005D10EF"/>
    <w:rsid w:val="006A6413"/>
    <w:rsid w:val="007102E7"/>
    <w:rsid w:val="0074436E"/>
    <w:rsid w:val="0079288A"/>
    <w:rsid w:val="007B490E"/>
    <w:rsid w:val="00845C09"/>
    <w:rsid w:val="00866569"/>
    <w:rsid w:val="008D63EB"/>
    <w:rsid w:val="008F58D9"/>
    <w:rsid w:val="009C54BC"/>
    <w:rsid w:val="009E4F12"/>
    <w:rsid w:val="009E5E50"/>
    <w:rsid w:val="00AB4946"/>
    <w:rsid w:val="00AF29A2"/>
    <w:rsid w:val="00B62AC6"/>
    <w:rsid w:val="00B676A3"/>
    <w:rsid w:val="00BA1A79"/>
    <w:rsid w:val="00BB1983"/>
    <w:rsid w:val="00BD2C10"/>
    <w:rsid w:val="00C2146D"/>
    <w:rsid w:val="00C3553D"/>
    <w:rsid w:val="00C460B2"/>
    <w:rsid w:val="00C51DCA"/>
    <w:rsid w:val="00CB080E"/>
    <w:rsid w:val="00CB1677"/>
    <w:rsid w:val="00CC02DE"/>
    <w:rsid w:val="00D24A57"/>
    <w:rsid w:val="00D6237E"/>
    <w:rsid w:val="00D729CF"/>
    <w:rsid w:val="00DB27C1"/>
    <w:rsid w:val="00DD57B4"/>
    <w:rsid w:val="00E04EB0"/>
    <w:rsid w:val="00E1031F"/>
    <w:rsid w:val="00E43FEB"/>
    <w:rsid w:val="00E77A66"/>
    <w:rsid w:val="00FC21DE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F23C"/>
  <w15:chartTrackingRefBased/>
  <w15:docId w15:val="{3DE8F0E8-BC62-44D1-8206-4299797F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31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031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031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31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31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31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31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31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31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A1A7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E1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0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03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3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31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31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31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3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3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1031F"/>
    <w:pPr>
      <w:ind w:left="720"/>
      <w:contextualSpacing/>
    </w:pPr>
  </w:style>
  <w:style w:type="paragraph" w:styleId="Revize">
    <w:name w:val="Revision"/>
    <w:hidden/>
    <w:uiPriority w:val="99"/>
    <w:semiHidden/>
    <w:rsid w:val="00CC0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7" ma:contentTypeDescription="Vytvoří nový dokument" ma:contentTypeScope="" ma:versionID="5bff6c4b7760d88e0f4f900e3ca41c34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27a9cc702ea13db5594e64b2b7431b87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D471C-73BB-4148-9DF2-185A8E3C8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7403F-8E1A-468D-8801-3543514E1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Svejkovská Jana</dc:creator>
  <cp:keywords/>
  <dc:description/>
  <cp:lastModifiedBy>Svejkovská Jana</cp:lastModifiedBy>
  <cp:revision>18</cp:revision>
  <cp:lastPrinted>2025-03-19T12:56:00Z</cp:lastPrinted>
  <dcterms:created xsi:type="dcterms:W3CDTF">2025-02-17T08:27:00Z</dcterms:created>
  <dcterms:modified xsi:type="dcterms:W3CDTF">2025-03-19T12:56:00Z</dcterms:modified>
</cp:coreProperties>
</file>