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8EA30" w14:textId="463AC953" w:rsidR="003B44B7" w:rsidRPr="00663A15" w:rsidRDefault="00803B02" w:rsidP="00663A15">
      <w:pPr>
        <w:tabs>
          <w:tab w:val="left" w:pos="3261"/>
        </w:tabs>
        <w:jc w:val="both"/>
        <w:rPr>
          <w:b/>
        </w:rPr>
      </w:pPr>
      <w:r w:rsidRPr="00663A15">
        <w:rPr>
          <w:b/>
          <w:bCs/>
        </w:rPr>
        <w:t>Městská část Praha 19</w:t>
      </w:r>
      <w:r w:rsidR="004E0B11" w:rsidRPr="00663A15">
        <w:rPr>
          <w:b/>
          <w:bCs/>
        </w:rPr>
        <w:t xml:space="preserve">, </w:t>
      </w:r>
      <w:r w:rsidR="004E0B11" w:rsidRPr="00663A15">
        <w:rPr>
          <w:b/>
        </w:rPr>
        <w:t>IČ 00231304, DIČ</w:t>
      </w:r>
      <w:r w:rsidR="0021273B">
        <w:rPr>
          <w:b/>
        </w:rPr>
        <w:t xml:space="preserve"> </w:t>
      </w:r>
      <w:r w:rsidR="004E0B11" w:rsidRPr="00663A15">
        <w:rPr>
          <w:b/>
        </w:rPr>
        <w:t xml:space="preserve">CZ00231304, se sídlem </w:t>
      </w:r>
      <w:r w:rsidRPr="00663A15">
        <w:rPr>
          <w:b/>
        </w:rPr>
        <w:t xml:space="preserve">Semilská 43/1, </w:t>
      </w:r>
      <w:r w:rsidR="00A83989" w:rsidRPr="00663A15">
        <w:rPr>
          <w:b/>
        </w:rPr>
        <w:t xml:space="preserve">197 00, </w:t>
      </w:r>
      <w:r w:rsidRPr="00663A15">
        <w:rPr>
          <w:b/>
        </w:rPr>
        <w:t>Praha 9 – Kbely</w:t>
      </w:r>
      <w:r w:rsidR="004E0B11" w:rsidRPr="00663A15">
        <w:rPr>
          <w:b/>
        </w:rPr>
        <w:t xml:space="preserve">, </w:t>
      </w:r>
      <w:r w:rsidR="00B1681F" w:rsidRPr="00663A15">
        <w:rPr>
          <w:b/>
        </w:rPr>
        <w:t>zastoupen</w:t>
      </w:r>
      <w:r w:rsidR="004E0B11" w:rsidRPr="00663A15">
        <w:rPr>
          <w:b/>
        </w:rPr>
        <w:t xml:space="preserve">a </w:t>
      </w:r>
      <w:r w:rsidR="007364D4" w:rsidRPr="00663A15">
        <w:rPr>
          <w:b/>
        </w:rPr>
        <w:t>Pavlem Žďárským, starostou</w:t>
      </w:r>
    </w:p>
    <w:p w14:paraId="3733AAA5" w14:textId="6F1E15F1" w:rsidR="004E0B11" w:rsidRPr="00663A15" w:rsidRDefault="004E0B11" w:rsidP="00663A15">
      <w:pPr>
        <w:tabs>
          <w:tab w:val="left" w:pos="0"/>
          <w:tab w:val="left" w:pos="3261"/>
        </w:tabs>
        <w:jc w:val="both"/>
      </w:pPr>
      <w:r w:rsidRPr="00663A15">
        <w:t>dále jako „</w:t>
      </w:r>
      <w:r w:rsidR="00663A15">
        <w:rPr>
          <w:b/>
        </w:rPr>
        <w:t>O</w:t>
      </w:r>
      <w:r w:rsidRPr="00663A15">
        <w:rPr>
          <w:b/>
        </w:rPr>
        <w:t>bjednatel</w:t>
      </w:r>
      <w:r w:rsidRPr="00663A15">
        <w:t>“ na straně jedné</w:t>
      </w:r>
    </w:p>
    <w:p w14:paraId="5B3ACD8D" w14:textId="77777777" w:rsidR="003B44B7" w:rsidRPr="00663A15" w:rsidRDefault="003B44B7" w:rsidP="00663A15">
      <w:pPr>
        <w:jc w:val="both"/>
        <w:rPr>
          <w:sz w:val="16"/>
          <w:szCs w:val="16"/>
        </w:rPr>
      </w:pPr>
    </w:p>
    <w:p w14:paraId="79EC87EA" w14:textId="279477A4" w:rsidR="003B44B7" w:rsidRPr="00663A15" w:rsidRDefault="00042491" w:rsidP="00663A15">
      <w:pPr>
        <w:jc w:val="both"/>
      </w:pPr>
      <w:r w:rsidRPr="00663A15">
        <w:t>a</w:t>
      </w:r>
    </w:p>
    <w:p w14:paraId="144C2BFC" w14:textId="77777777" w:rsidR="004E0B11" w:rsidRPr="00663A15" w:rsidRDefault="004E0B11" w:rsidP="00663A15">
      <w:pPr>
        <w:tabs>
          <w:tab w:val="left" w:pos="0"/>
          <w:tab w:val="left" w:pos="3261"/>
        </w:tabs>
        <w:jc w:val="both"/>
        <w:rPr>
          <w:sz w:val="16"/>
          <w:szCs w:val="16"/>
        </w:rPr>
      </w:pPr>
      <w:bookmarkStart w:id="0" w:name="_Hlk152831759"/>
    </w:p>
    <w:p w14:paraId="7A348BE2" w14:textId="25C27C83" w:rsidR="004E0B11" w:rsidRPr="00663A15" w:rsidRDefault="004E0B11" w:rsidP="00663A15">
      <w:pPr>
        <w:tabs>
          <w:tab w:val="left" w:pos="3261"/>
        </w:tabs>
        <w:jc w:val="both"/>
        <w:rPr>
          <w:b/>
        </w:rPr>
      </w:pPr>
      <w:r w:rsidRPr="00663A15">
        <w:rPr>
          <w:b/>
          <w:bCs/>
        </w:rPr>
        <w:t xml:space="preserve">Výtahy servis DS s.r.o., </w:t>
      </w:r>
      <w:r w:rsidRPr="00663A15">
        <w:rPr>
          <w:b/>
        </w:rPr>
        <w:t>IČ 05861314, se sídlem Miletínská 243/7, 197 00, Praha 9 – Kbely, zastoupena Eliškou Růžičkovou, jednatelkou, vedená u Městského soud</w:t>
      </w:r>
      <w:r w:rsidR="00947AF1">
        <w:rPr>
          <w:b/>
        </w:rPr>
        <w:t>u v Praze pod sp. zn. C 271983</w:t>
      </w:r>
    </w:p>
    <w:p w14:paraId="60136C30" w14:textId="62DF6158" w:rsidR="004E0B11" w:rsidRPr="00663A15" w:rsidRDefault="004E0B11" w:rsidP="00663A15">
      <w:pPr>
        <w:tabs>
          <w:tab w:val="left" w:pos="0"/>
          <w:tab w:val="left" w:pos="3261"/>
        </w:tabs>
        <w:jc w:val="both"/>
      </w:pPr>
      <w:r w:rsidRPr="00663A15">
        <w:t>dále jako „</w:t>
      </w:r>
      <w:r w:rsidR="00663A15">
        <w:rPr>
          <w:b/>
        </w:rPr>
        <w:t>Z</w:t>
      </w:r>
      <w:r w:rsidRPr="00663A15">
        <w:rPr>
          <w:b/>
        </w:rPr>
        <w:t>hotovitel</w:t>
      </w:r>
      <w:r w:rsidRPr="00663A15">
        <w:t>“ na straně druhé</w:t>
      </w:r>
    </w:p>
    <w:bookmarkEnd w:id="0"/>
    <w:p w14:paraId="1D0F80F9" w14:textId="77777777" w:rsidR="004E0B11" w:rsidRPr="00663A15" w:rsidRDefault="004E0B11" w:rsidP="00663A15">
      <w:pPr>
        <w:pStyle w:val="Zhlav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  <w:sz w:val="24"/>
          <w:szCs w:val="24"/>
          <w:lang w:val="cs-CZ"/>
        </w:rPr>
      </w:pPr>
    </w:p>
    <w:p w14:paraId="76D38461" w14:textId="45241729" w:rsidR="004E0B11" w:rsidRPr="00663A15" w:rsidRDefault="004E0B11" w:rsidP="00663A15">
      <w:pPr>
        <w:pStyle w:val="Zhlav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  <w:sz w:val="24"/>
          <w:szCs w:val="24"/>
          <w:lang w:val="cs-CZ"/>
        </w:rPr>
      </w:pPr>
      <w:r w:rsidRPr="00663A15">
        <w:rPr>
          <w:rFonts w:ascii="Times New Roman" w:hAnsi="Times New Roman"/>
          <w:sz w:val="24"/>
          <w:szCs w:val="24"/>
          <w:lang w:val="cs-CZ"/>
        </w:rPr>
        <w:t xml:space="preserve">uzavírají </w:t>
      </w:r>
      <w:r w:rsidR="00947AF1">
        <w:rPr>
          <w:rFonts w:ascii="Times New Roman" w:hAnsi="Times New Roman"/>
          <w:sz w:val="24"/>
          <w:szCs w:val="24"/>
          <w:lang w:val="cs-CZ"/>
        </w:rPr>
        <w:t xml:space="preserve">na základě usnesení č. 996/25/OMIBNH z 93. zasedání RMČ ze dne 12.3.2025, </w:t>
      </w:r>
      <w:r w:rsidRPr="00663A15">
        <w:rPr>
          <w:rFonts w:ascii="Times New Roman" w:hAnsi="Times New Roman"/>
          <w:sz w:val="24"/>
          <w:szCs w:val="24"/>
          <w:lang w:val="cs-CZ"/>
        </w:rPr>
        <w:t xml:space="preserve">níže uvedeného dne, měsíce a roku tuto </w:t>
      </w:r>
    </w:p>
    <w:p w14:paraId="09B6C2C9" w14:textId="77777777" w:rsidR="004E0B11" w:rsidRPr="00663A15" w:rsidRDefault="004E0B11" w:rsidP="00663A15">
      <w:pPr>
        <w:pStyle w:val="Zhlav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  <w:sz w:val="24"/>
          <w:szCs w:val="24"/>
          <w:lang w:val="cs-CZ"/>
        </w:rPr>
      </w:pPr>
    </w:p>
    <w:p w14:paraId="231938B6" w14:textId="1FB1FE71" w:rsidR="004E0B11" w:rsidRPr="00663A15" w:rsidRDefault="00663A15" w:rsidP="00663A15">
      <w:pPr>
        <w:jc w:val="center"/>
        <w:rPr>
          <w:b/>
          <w:spacing w:val="60"/>
          <w:sz w:val="36"/>
          <w:szCs w:val="36"/>
        </w:rPr>
      </w:pPr>
      <w:r w:rsidRPr="00663A15">
        <w:rPr>
          <w:b/>
          <w:spacing w:val="60"/>
          <w:sz w:val="36"/>
          <w:szCs w:val="36"/>
        </w:rPr>
        <w:t>smlouvu o dílo</w:t>
      </w:r>
      <w:r w:rsidR="004E0B11" w:rsidRPr="00663A15">
        <w:rPr>
          <w:b/>
          <w:spacing w:val="60"/>
          <w:sz w:val="36"/>
          <w:szCs w:val="36"/>
        </w:rPr>
        <w:t xml:space="preserve"> </w:t>
      </w:r>
    </w:p>
    <w:p w14:paraId="19A170FE" w14:textId="77777777" w:rsidR="004E0B11" w:rsidRPr="00663A15" w:rsidRDefault="004E0B11" w:rsidP="00663A15">
      <w:pPr>
        <w:jc w:val="center"/>
        <w:rPr>
          <w:sz w:val="20"/>
          <w:szCs w:val="20"/>
        </w:rPr>
      </w:pPr>
      <w:r w:rsidRPr="00663A15">
        <w:rPr>
          <w:sz w:val="20"/>
          <w:szCs w:val="20"/>
        </w:rPr>
        <w:t xml:space="preserve">dle § </w:t>
      </w:r>
      <w:smartTag w:uri="urn:schemas-microsoft-com:office:smarttags" w:element="metricconverter">
        <w:smartTagPr>
          <w:attr w:name="ProductID" w:val="2586 a"/>
        </w:smartTagPr>
        <w:r w:rsidRPr="00663A15">
          <w:rPr>
            <w:sz w:val="20"/>
            <w:szCs w:val="20"/>
          </w:rPr>
          <w:t>2586 a</w:t>
        </w:r>
      </w:smartTag>
      <w:r w:rsidRPr="00663A15">
        <w:rPr>
          <w:sz w:val="20"/>
          <w:szCs w:val="20"/>
        </w:rPr>
        <w:t xml:space="preserve"> násl. zákona č. 89/2012 Sb., občanský zákoník, v platném znění (dále jen „</w:t>
      </w:r>
      <w:r w:rsidRPr="00663A15">
        <w:rPr>
          <w:b/>
          <w:sz w:val="20"/>
          <w:szCs w:val="20"/>
        </w:rPr>
        <w:t>NOZ</w:t>
      </w:r>
      <w:r w:rsidRPr="00663A15">
        <w:rPr>
          <w:sz w:val="20"/>
          <w:szCs w:val="20"/>
        </w:rPr>
        <w:t>“)</w:t>
      </w:r>
    </w:p>
    <w:p w14:paraId="435B5D5B" w14:textId="77777777" w:rsidR="004E0B11" w:rsidRDefault="004E0B11" w:rsidP="00663A15">
      <w:pPr>
        <w:pStyle w:val="Zhlav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  <w:sz w:val="24"/>
          <w:szCs w:val="24"/>
          <w:lang w:val="cs-CZ"/>
        </w:rPr>
      </w:pPr>
    </w:p>
    <w:p w14:paraId="489EC450" w14:textId="1C409B7A" w:rsidR="00663A15" w:rsidRDefault="00663A15" w:rsidP="00663A15">
      <w:pPr>
        <w:pStyle w:val="Zhlav"/>
        <w:tabs>
          <w:tab w:val="clear" w:pos="4536"/>
          <w:tab w:val="clear" w:pos="9072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I.</w:t>
      </w:r>
    </w:p>
    <w:p w14:paraId="704DB0AF" w14:textId="77777777" w:rsidR="00D13D0C" w:rsidRDefault="00D13D0C" w:rsidP="00663A15">
      <w:pPr>
        <w:pStyle w:val="Zhlav"/>
        <w:tabs>
          <w:tab w:val="clear" w:pos="4536"/>
          <w:tab w:val="clear" w:pos="9072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14:paraId="56BEABBE" w14:textId="77777777" w:rsidR="00D13D0C" w:rsidRPr="00D13D0C" w:rsidRDefault="00663A15" w:rsidP="00D13D0C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ind w:left="360"/>
        <w:jc w:val="both"/>
      </w:pPr>
      <w:r w:rsidRPr="00663A15">
        <w:t xml:space="preserve">Předmětem Smlouvy je závazek Zhotovitele provést pro Objednatele </w:t>
      </w:r>
      <w:r>
        <w:t xml:space="preserve">dílo </w:t>
      </w:r>
      <w:r w:rsidRPr="00D13D0C">
        <w:rPr>
          <w:iCs/>
        </w:rPr>
        <w:t xml:space="preserve">s názvem </w:t>
      </w:r>
      <w:r w:rsidRPr="00D13D0C">
        <w:rPr>
          <w:b/>
          <w:iCs/>
        </w:rPr>
        <w:t>„</w:t>
      </w:r>
      <w:r w:rsidR="0021273B" w:rsidRPr="00D13D0C">
        <w:rPr>
          <w:b/>
          <w:iCs/>
        </w:rPr>
        <w:t xml:space="preserve">Repase </w:t>
      </w:r>
      <w:r w:rsidRPr="00D13D0C">
        <w:rPr>
          <w:b/>
          <w:iCs/>
        </w:rPr>
        <w:t>výtahového stroje – elektromotoru v budově Úřadu M</w:t>
      </w:r>
      <w:r w:rsidR="0021273B" w:rsidRPr="00D13D0C">
        <w:rPr>
          <w:b/>
          <w:iCs/>
        </w:rPr>
        <w:t>ěstské části Praha 19, Semilská </w:t>
      </w:r>
      <w:r w:rsidRPr="00D13D0C">
        <w:rPr>
          <w:b/>
          <w:iCs/>
        </w:rPr>
        <w:t xml:space="preserve">43/1, </w:t>
      </w:r>
      <w:r w:rsidRPr="00D13D0C">
        <w:rPr>
          <w:b/>
        </w:rPr>
        <w:t>Praha 9 – Kbely</w:t>
      </w:r>
      <w:r w:rsidRPr="00D13D0C">
        <w:rPr>
          <w:b/>
          <w:iCs/>
        </w:rPr>
        <w:t>“</w:t>
      </w:r>
      <w:r w:rsidRPr="00D13D0C">
        <w:rPr>
          <w:i/>
          <w:iCs/>
        </w:rPr>
        <w:t xml:space="preserve">. </w:t>
      </w:r>
      <w:r w:rsidRPr="00D13D0C">
        <w:rPr>
          <w:iCs/>
        </w:rPr>
        <w:t>Dílo bude provedeno dle</w:t>
      </w:r>
      <w:r w:rsidR="0021273B" w:rsidRPr="00D13D0C">
        <w:rPr>
          <w:iCs/>
        </w:rPr>
        <w:t xml:space="preserve"> </w:t>
      </w:r>
      <w:r w:rsidRPr="00D13D0C">
        <w:rPr>
          <w:iCs/>
        </w:rPr>
        <w:t>nabídky Zhotovitele ze dne </w:t>
      </w:r>
      <w:r w:rsidR="0021273B" w:rsidRPr="00D13D0C">
        <w:rPr>
          <w:iCs/>
        </w:rPr>
        <w:t>21.2.2025,</w:t>
      </w:r>
      <w:r w:rsidRPr="00D13D0C">
        <w:rPr>
          <w:iCs/>
        </w:rPr>
        <w:t xml:space="preserve"> když Zhotovitel garantuje, že </w:t>
      </w:r>
      <w:r w:rsidR="0021273B" w:rsidRPr="00D13D0C">
        <w:rPr>
          <w:iCs/>
        </w:rPr>
        <w:t>po provedené repasi bude předmětný elektromotor výtahového stroje v řádném stavu a bude splňovat veškeré podmínky pro řádný provoz celého výtahového stroje.</w:t>
      </w:r>
      <w:r w:rsidRPr="00D13D0C">
        <w:rPr>
          <w:iCs/>
        </w:rPr>
        <w:t xml:space="preserve"> </w:t>
      </w:r>
      <w:r w:rsidR="0021273B" w:rsidRPr="00D13D0C">
        <w:rPr>
          <w:iCs/>
        </w:rPr>
        <w:t xml:space="preserve">Zhotovitel výslovně uvádí, že </w:t>
      </w:r>
      <w:r w:rsidRPr="00D13D0C">
        <w:rPr>
          <w:iCs/>
        </w:rPr>
        <w:t xml:space="preserve">uvedená nabídka, v rámci které předložil soupis </w:t>
      </w:r>
      <w:r w:rsidR="0021273B" w:rsidRPr="00D13D0C">
        <w:rPr>
          <w:iCs/>
        </w:rPr>
        <w:t>položek</w:t>
      </w:r>
      <w:r w:rsidRPr="00D13D0C">
        <w:rPr>
          <w:iCs/>
        </w:rPr>
        <w:t>, obsahuje veškeré položky nutné k řádnému dokončení díla</w:t>
      </w:r>
      <w:r w:rsidR="00D13D0C" w:rsidRPr="00D13D0C">
        <w:rPr>
          <w:iCs/>
        </w:rPr>
        <w:t>,</w:t>
      </w:r>
      <w:r w:rsidRPr="00D13D0C">
        <w:rPr>
          <w:iCs/>
        </w:rPr>
        <w:t xml:space="preserve"> vč</w:t>
      </w:r>
      <w:r w:rsidR="00D13D0C" w:rsidRPr="00D13D0C">
        <w:rPr>
          <w:iCs/>
        </w:rPr>
        <w:t>etně</w:t>
      </w:r>
      <w:r w:rsidRPr="00D13D0C">
        <w:rPr>
          <w:iCs/>
        </w:rPr>
        <w:t xml:space="preserve"> dopravy</w:t>
      </w:r>
      <w:r w:rsidR="0021273B" w:rsidRPr="00D13D0C">
        <w:rPr>
          <w:iCs/>
        </w:rPr>
        <w:t>.</w:t>
      </w:r>
    </w:p>
    <w:p w14:paraId="119D6DF5" w14:textId="77777777" w:rsidR="00D13D0C" w:rsidRPr="00D13D0C" w:rsidRDefault="00D13D0C" w:rsidP="00D13D0C">
      <w:pPr>
        <w:pStyle w:val="Odstavecseseznamem"/>
        <w:widowControl w:val="0"/>
        <w:autoSpaceDE w:val="0"/>
        <w:autoSpaceDN w:val="0"/>
        <w:adjustRightInd w:val="0"/>
        <w:ind w:left="360"/>
        <w:jc w:val="both"/>
      </w:pPr>
    </w:p>
    <w:p w14:paraId="68C9F5BE" w14:textId="77777777" w:rsidR="00D13D0C" w:rsidRDefault="00663A15" w:rsidP="00D13D0C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ind w:left="360"/>
        <w:jc w:val="both"/>
      </w:pPr>
      <w:r w:rsidRPr="00663A15">
        <w:t>Zhotovitel se zavazuje provést na svůj náklad a na své nebezpečí všechna související plnění a práce potřebné k včasnému a řádnému provedení díla, včetně montáže jednotlivých částí díla na místě samém, tj. v pros</w:t>
      </w:r>
      <w:r w:rsidR="00D13D0C">
        <w:t>torách uvedených v této smlouvě.</w:t>
      </w:r>
    </w:p>
    <w:p w14:paraId="4AF3C73C" w14:textId="77777777" w:rsidR="00D13D0C" w:rsidRDefault="00D13D0C" w:rsidP="00D13D0C">
      <w:pPr>
        <w:pStyle w:val="Odstavecseseznamem"/>
      </w:pPr>
    </w:p>
    <w:p w14:paraId="11BA5A82" w14:textId="77777777" w:rsidR="00D13D0C" w:rsidRDefault="00663A15" w:rsidP="00D13D0C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ind w:left="360"/>
        <w:jc w:val="both"/>
      </w:pPr>
      <w:r w:rsidRPr="00663A15">
        <w:t xml:space="preserve">Místem plnění díla je </w:t>
      </w:r>
      <w:r>
        <w:t>Semilská 43/1</w:t>
      </w:r>
      <w:r w:rsidRPr="00663A15">
        <w:t>, Praha 9 – Kbely</w:t>
      </w:r>
      <w:r>
        <w:t>, 197 00</w:t>
      </w:r>
      <w:r w:rsidRPr="00663A15">
        <w:t>.</w:t>
      </w:r>
    </w:p>
    <w:p w14:paraId="62DF4604" w14:textId="77777777" w:rsidR="00D13D0C" w:rsidRDefault="00D13D0C" w:rsidP="00D13D0C">
      <w:pPr>
        <w:pStyle w:val="Odstavecseseznamem"/>
      </w:pPr>
    </w:p>
    <w:p w14:paraId="300F1054" w14:textId="352EE3A0" w:rsidR="00663A15" w:rsidRPr="00663A15" w:rsidRDefault="00663A15" w:rsidP="00D13D0C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ind w:left="360"/>
        <w:jc w:val="both"/>
      </w:pPr>
      <w:r w:rsidRPr="00663A15">
        <w:t>Práce nad rozsah díla dle této smlouvy (vícepráce), budou realizovány, jen pokud o ně bude po vzájemné dohodě písemným dodatkem k této smlouvě dílo rozšířeno.</w:t>
      </w:r>
    </w:p>
    <w:p w14:paraId="4CF243A7" w14:textId="77777777" w:rsidR="00663A15" w:rsidRPr="00663A15" w:rsidRDefault="00663A15" w:rsidP="00663A15">
      <w:pPr>
        <w:pStyle w:val="Odstavecseseznamem"/>
        <w:widowControl w:val="0"/>
        <w:tabs>
          <w:tab w:val="left" w:pos="227"/>
          <w:tab w:val="left" w:pos="426"/>
          <w:tab w:val="left" w:pos="2250"/>
        </w:tabs>
        <w:autoSpaceDE w:val="0"/>
        <w:autoSpaceDN w:val="0"/>
        <w:adjustRightInd w:val="0"/>
        <w:ind w:left="0"/>
      </w:pPr>
    </w:p>
    <w:p w14:paraId="051A2F0B" w14:textId="15983CCA" w:rsidR="00663A15" w:rsidRDefault="00663A15" w:rsidP="00663A15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jc w:val="center"/>
        <w:rPr>
          <w:b/>
          <w:bCs/>
        </w:rPr>
      </w:pPr>
      <w:r w:rsidRPr="00663A15">
        <w:rPr>
          <w:b/>
          <w:bCs/>
        </w:rPr>
        <w:t>II.</w:t>
      </w:r>
    </w:p>
    <w:p w14:paraId="1B558422" w14:textId="77777777" w:rsidR="00D13D0C" w:rsidRPr="00663A15" w:rsidRDefault="00D13D0C" w:rsidP="00663A15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jc w:val="center"/>
        <w:rPr>
          <w:b/>
          <w:bCs/>
        </w:rPr>
      </w:pPr>
    </w:p>
    <w:p w14:paraId="794E5E4C" w14:textId="523D7214" w:rsidR="00663A15" w:rsidRPr="00663A15" w:rsidRDefault="00663A15" w:rsidP="00D13D0C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ind w:left="360"/>
        <w:jc w:val="both"/>
      </w:pPr>
      <w:r w:rsidRPr="00663A15">
        <w:t xml:space="preserve">Zhotovitel se zavazuje dílo dokončit a předat Objednateli bez jakýchkoliv vad a nedodělků v termínu do </w:t>
      </w:r>
      <w:r w:rsidR="00947AF1">
        <w:t xml:space="preserve">30 </w:t>
      </w:r>
      <w:r w:rsidRPr="00663A15">
        <w:t>dnů od uzavření této smlouvy.</w:t>
      </w:r>
    </w:p>
    <w:p w14:paraId="4E847A3A" w14:textId="77777777" w:rsidR="00663A15" w:rsidRDefault="00663A15" w:rsidP="00663A15">
      <w:pPr>
        <w:tabs>
          <w:tab w:val="left" w:pos="227"/>
          <w:tab w:val="left" w:pos="405"/>
        </w:tabs>
      </w:pPr>
    </w:p>
    <w:p w14:paraId="2D8B4994" w14:textId="77777777" w:rsidR="00D13D0C" w:rsidRDefault="00D13D0C" w:rsidP="00663A15">
      <w:pPr>
        <w:tabs>
          <w:tab w:val="left" w:pos="227"/>
          <w:tab w:val="left" w:pos="405"/>
        </w:tabs>
      </w:pPr>
    </w:p>
    <w:p w14:paraId="53928DA7" w14:textId="77777777" w:rsidR="00D13D0C" w:rsidRDefault="00D13D0C" w:rsidP="00663A15">
      <w:pPr>
        <w:tabs>
          <w:tab w:val="left" w:pos="227"/>
          <w:tab w:val="left" w:pos="405"/>
        </w:tabs>
      </w:pPr>
    </w:p>
    <w:p w14:paraId="3851262C" w14:textId="77777777" w:rsidR="00D13D0C" w:rsidRDefault="00D13D0C" w:rsidP="00663A15">
      <w:pPr>
        <w:tabs>
          <w:tab w:val="left" w:pos="227"/>
          <w:tab w:val="left" w:pos="405"/>
        </w:tabs>
      </w:pPr>
    </w:p>
    <w:p w14:paraId="4B51DD35" w14:textId="6A681CFF" w:rsidR="00663A15" w:rsidRDefault="009675B2" w:rsidP="009675B2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ind w:left="4254"/>
        <w:rPr>
          <w:b/>
          <w:bCs/>
        </w:rPr>
      </w:pPr>
      <w:r>
        <w:br/>
      </w:r>
      <w:r>
        <w:lastRenderedPageBreak/>
        <w:t xml:space="preserve">  </w:t>
      </w:r>
      <w:r w:rsidR="00663A15" w:rsidRPr="00663A15">
        <w:rPr>
          <w:b/>
          <w:bCs/>
        </w:rPr>
        <w:t>I</w:t>
      </w:r>
      <w:r w:rsidR="00663A15">
        <w:rPr>
          <w:b/>
          <w:bCs/>
        </w:rPr>
        <w:t>II</w:t>
      </w:r>
      <w:r w:rsidR="00663A15" w:rsidRPr="00663A15">
        <w:rPr>
          <w:b/>
          <w:bCs/>
        </w:rPr>
        <w:t>.</w:t>
      </w:r>
    </w:p>
    <w:p w14:paraId="3ABADBB4" w14:textId="77777777" w:rsidR="00D13D0C" w:rsidRPr="00663A15" w:rsidRDefault="00D13D0C" w:rsidP="00663A15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jc w:val="center"/>
        <w:rPr>
          <w:b/>
          <w:bCs/>
        </w:rPr>
      </w:pPr>
    </w:p>
    <w:p w14:paraId="0123AC62" w14:textId="77777777" w:rsidR="00663A15" w:rsidRPr="00663A15" w:rsidRDefault="00663A15" w:rsidP="00663A15">
      <w:pPr>
        <w:pStyle w:val="Odstavecseseznamem"/>
        <w:numPr>
          <w:ilvl w:val="0"/>
          <w:numId w:val="18"/>
        </w:numPr>
      </w:pPr>
      <w:r w:rsidRPr="00663A15">
        <w:t>Cena díla se sjednává v souladu se zákonem o cenách dohodou smluvních stran a činí:</w:t>
      </w:r>
    </w:p>
    <w:p w14:paraId="5098D4F6" w14:textId="3FB53540" w:rsidR="00663A15" w:rsidRPr="00663A15" w:rsidRDefault="00663A15" w:rsidP="00663A15">
      <w:pPr>
        <w:widowControl w:val="0"/>
        <w:tabs>
          <w:tab w:val="left" w:pos="227"/>
          <w:tab w:val="left" w:pos="1080"/>
        </w:tabs>
        <w:autoSpaceDE w:val="0"/>
        <w:autoSpaceDN w:val="0"/>
        <w:adjustRightInd w:val="0"/>
        <w:ind w:left="708"/>
      </w:pPr>
      <w:r w:rsidRPr="00663A15">
        <w:t>cena bez DPH:</w:t>
      </w:r>
      <w:r w:rsidRPr="00663A15">
        <w:tab/>
      </w:r>
      <w:r w:rsidRPr="00663A15">
        <w:tab/>
      </w:r>
      <w:r w:rsidRPr="00663A15">
        <w:tab/>
      </w:r>
      <w:r w:rsidRPr="00663A15">
        <w:tab/>
      </w:r>
      <w:r>
        <w:t xml:space="preserve">64.600 </w:t>
      </w:r>
      <w:r w:rsidRPr="00663A15">
        <w:t>Kč</w:t>
      </w:r>
    </w:p>
    <w:p w14:paraId="122EC567" w14:textId="395A9A00" w:rsidR="00663A15" w:rsidRPr="00663A15" w:rsidRDefault="00663A15" w:rsidP="00663A15">
      <w:pPr>
        <w:widowControl w:val="0"/>
        <w:autoSpaceDE w:val="0"/>
        <w:autoSpaceDN w:val="0"/>
        <w:adjustRightInd w:val="0"/>
        <w:ind w:left="708"/>
      </w:pPr>
      <w:r>
        <w:t xml:space="preserve">21% </w:t>
      </w:r>
      <w:r w:rsidRPr="00663A15">
        <w:t>DPH</w:t>
      </w:r>
      <w:r>
        <w:t>:</w:t>
      </w:r>
      <w:r w:rsidRPr="00663A15">
        <w:tab/>
      </w:r>
      <w:r w:rsidRPr="00663A15">
        <w:tab/>
      </w:r>
      <w:r w:rsidRPr="00663A15">
        <w:tab/>
      </w:r>
      <w:r w:rsidRPr="00663A15">
        <w:tab/>
      </w:r>
      <w:r w:rsidRPr="00663A15">
        <w:tab/>
      </w:r>
      <w:r>
        <w:t>13.566</w:t>
      </w:r>
      <w:r w:rsidRPr="00663A15">
        <w:t xml:space="preserve"> Kč</w:t>
      </w:r>
    </w:p>
    <w:p w14:paraId="2757ABCE" w14:textId="44B52694" w:rsidR="00663A15" w:rsidRPr="00663A15" w:rsidRDefault="00663A15" w:rsidP="00663A15">
      <w:pPr>
        <w:widowControl w:val="0"/>
        <w:autoSpaceDE w:val="0"/>
        <w:autoSpaceDN w:val="0"/>
        <w:adjustRightInd w:val="0"/>
        <w:ind w:left="708"/>
      </w:pPr>
      <w:r w:rsidRPr="00663A15">
        <w:t>cena včetně</w:t>
      </w:r>
      <w:r>
        <w:t xml:space="preserve"> 21%</w:t>
      </w:r>
      <w:r w:rsidRPr="00663A15">
        <w:t xml:space="preserve"> DPH</w:t>
      </w:r>
      <w:r>
        <w:t xml:space="preserve">: </w:t>
      </w:r>
      <w:r>
        <w:tab/>
      </w:r>
      <w:r>
        <w:tab/>
      </w:r>
      <w:r>
        <w:tab/>
      </w:r>
      <w:r w:rsidRPr="00D13D0C">
        <w:rPr>
          <w:b/>
        </w:rPr>
        <w:t>78.166 Kč</w:t>
      </w:r>
    </w:p>
    <w:p w14:paraId="6966B7D4" w14:textId="2D65D3FE" w:rsidR="00663A15" w:rsidRPr="00663A15" w:rsidRDefault="00663A15" w:rsidP="00663A15">
      <w:pPr>
        <w:widowControl w:val="0"/>
        <w:autoSpaceDE w:val="0"/>
        <w:autoSpaceDN w:val="0"/>
        <w:adjustRightInd w:val="0"/>
        <w:ind w:left="360"/>
      </w:pPr>
      <w:r w:rsidRPr="00663A15">
        <w:t xml:space="preserve">(slovy: </w:t>
      </w:r>
      <w:r>
        <w:t>Sedmdesát osm tisíc</w:t>
      </w:r>
      <w:r w:rsidRPr="00663A15">
        <w:t xml:space="preserve"> </w:t>
      </w:r>
      <w:r>
        <w:t xml:space="preserve">jedno sto šedesát šest </w:t>
      </w:r>
      <w:r w:rsidRPr="00663A15">
        <w:t>korun českých</w:t>
      </w:r>
      <w:r>
        <w:t>)</w:t>
      </w:r>
      <w:r w:rsidRPr="00663A15">
        <w:t>.</w:t>
      </w:r>
    </w:p>
    <w:p w14:paraId="24A7307C" w14:textId="77777777" w:rsidR="00663A15" w:rsidRPr="00663A15" w:rsidRDefault="00663A15" w:rsidP="00663A15">
      <w:pPr>
        <w:widowControl w:val="0"/>
        <w:tabs>
          <w:tab w:val="left" w:pos="1078"/>
        </w:tabs>
        <w:autoSpaceDE w:val="0"/>
        <w:autoSpaceDN w:val="0"/>
        <w:adjustRightInd w:val="0"/>
      </w:pPr>
    </w:p>
    <w:p w14:paraId="3CFBD12D" w14:textId="71E30418" w:rsidR="00663A15" w:rsidRPr="00663A15" w:rsidRDefault="00663A15" w:rsidP="00663A15">
      <w:pPr>
        <w:pStyle w:val="Odstavecseseznamem"/>
        <w:numPr>
          <w:ilvl w:val="0"/>
          <w:numId w:val="18"/>
        </w:numPr>
        <w:jc w:val="both"/>
      </w:pPr>
      <w:r w:rsidRPr="00663A15">
        <w:t>Dojde-li po datu uzav</w:t>
      </w:r>
      <w:r w:rsidR="00AB4C08">
        <w:t>ř</w:t>
      </w:r>
      <w:r w:rsidRPr="00663A15">
        <w:t>ení Smlouvy ke změně sazby DPH, bude výše DPH i celková cena díla, vč. DPH upravena podle daňových předpisů, platných v době uskutečnění zdanitelného plnění.</w:t>
      </w:r>
    </w:p>
    <w:p w14:paraId="239473CE" w14:textId="77777777" w:rsidR="00663A15" w:rsidRPr="00663A15" w:rsidRDefault="00663A15" w:rsidP="00663A15">
      <w:pPr>
        <w:pStyle w:val="Odstavecseseznamem"/>
        <w:ind w:left="360"/>
        <w:jc w:val="both"/>
      </w:pPr>
    </w:p>
    <w:p w14:paraId="112B721E" w14:textId="134D4419" w:rsidR="00663A15" w:rsidRPr="00663A15" w:rsidRDefault="00663A15" w:rsidP="00663A15">
      <w:pPr>
        <w:pStyle w:val="Odstavecseseznamem"/>
        <w:numPr>
          <w:ilvl w:val="0"/>
          <w:numId w:val="18"/>
        </w:numPr>
        <w:jc w:val="both"/>
      </w:pPr>
      <w:r w:rsidRPr="00663A15">
        <w:t xml:space="preserve">V </w:t>
      </w:r>
      <w:r>
        <w:t>c</w:t>
      </w:r>
      <w:r w:rsidRPr="00663A15">
        <w:t>eně za provedení díla jsou zahrnuty veškeré přímé i nepřímé náklady a výdaje</w:t>
      </w:r>
      <w:r>
        <w:t xml:space="preserve"> Z</w:t>
      </w:r>
      <w:r w:rsidRPr="00663A15">
        <w:t>hotovitele, které při plnění svého závazku dle Smlouvy nebo v souvislosti s tím vynaloží</w:t>
      </w:r>
      <w:r w:rsidR="00D13D0C">
        <w:t>,</w:t>
      </w:r>
      <w:r w:rsidRPr="00663A15">
        <w:t xml:space="preserve"> a to nejen náklady, které jsou případně uvedeny ve výchozích dokumentech předaných Objednatelem nebo z nich vyplývají, ale i náklady, které zde uvedeny sice nejsou ani z nich zjevně nevyplývaj</w:t>
      </w:r>
      <w:r>
        <w:t>í, ale jejichž vynaložení musí Z</w:t>
      </w:r>
      <w:r w:rsidRPr="00663A15">
        <w:t>hotovitel z titulu své odbornosti předpokládat</w:t>
      </w:r>
      <w:r w:rsidR="00D13D0C">
        <w:t>,</w:t>
      </w:r>
      <w:r w:rsidRPr="00663A15">
        <w:t xml:space="preserve"> a to i na základě zkušeností s prováděním podobných staveb. Jedná se zejména o náklady na pořízení všech věcí potřebných k provedení díla, dopravu na místo plnění, vč. vykládky skladování, manipulační a zdvihací techniky a přesunů hmot, likvidace odpadů, hygienické zázemí pro pracovníky a dodavatele, předepsaných či sjednaných zkoušek, revizí předání atestů, osvědčení, prohlášení o shodě, revizních protokolů a všech dalších dokumentů nutných k předání díla. Dále se jedná zejména o náklady na cla, režie, mzdy, sociální pojištění, pojištění dle Smlouvy, poplatky, zajištění bezpečnosti práce a ochrany zdraví a protipožárních opatření apod. a další náklady spojené s plněním podmínek dle rozhodnutí příslušných správních orgánů nebo dle obecně závazných platných předpisů.</w:t>
      </w:r>
    </w:p>
    <w:p w14:paraId="4AC598ED" w14:textId="77777777" w:rsidR="00663A15" w:rsidRPr="00663A15" w:rsidRDefault="00663A15" w:rsidP="00663A15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</w:pPr>
    </w:p>
    <w:p w14:paraId="1988A680" w14:textId="17220600" w:rsidR="00663A15" w:rsidRDefault="00663A15" w:rsidP="00663A15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</w:t>
      </w:r>
      <w:r w:rsidRPr="00663A15">
        <w:rPr>
          <w:b/>
          <w:bCs/>
        </w:rPr>
        <w:t>V.</w:t>
      </w:r>
    </w:p>
    <w:p w14:paraId="138C626F" w14:textId="77777777" w:rsidR="00D13D0C" w:rsidRPr="00663A15" w:rsidRDefault="00D13D0C" w:rsidP="00663A15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jc w:val="center"/>
        <w:rPr>
          <w:b/>
          <w:bCs/>
        </w:rPr>
      </w:pPr>
    </w:p>
    <w:p w14:paraId="459748B1" w14:textId="77777777" w:rsidR="00D13D0C" w:rsidRDefault="00663A15" w:rsidP="00D13D0C">
      <w:pPr>
        <w:pStyle w:val="Odstavecseseznamem"/>
        <w:numPr>
          <w:ilvl w:val="0"/>
          <w:numId w:val="29"/>
        </w:numPr>
        <w:ind w:left="360"/>
        <w:jc w:val="both"/>
        <w:rPr>
          <w:snapToGrid w:val="0"/>
        </w:rPr>
      </w:pPr>
      <w:r w:rsidRPr="00D13D0C">
        <w:rPr>
          <w:snapToGrid w:val="0"/>
        </w:rPr>
        <w:t>Zhotovitel je oprávněn fakturovat celou cenu po skončení a předání díla bez jakýchkoliv vad a nedodělků.</w:t>
      </w:r>
    </w:p>
    <w:p w14:paraId="5EFC82D0" w14:textId="77777777" w:rsidR="00D13D0C" w:rsidRDefault="00D13D0C" w:rsidP="00D13D0C">
      <w:pPr>
        <w:pStyle w:val="Odstavecseseznamem"/>
        <w:ind w:left="360"/>
        <w:jc w:val="both"/>
        <w:rPr>
          <w:snapToGrid w:val="0"/>
        </w:rPr>
      </w:pPr>
    </w:p>
    <w:p w14:paraId="7093F84C" w14:textId="77777777" w:rsidR="00D13D0C" w:rsidRPr="00D13D0C" w:rsidRDefault="00663A15" w:rsidP="00D13D0C">
      <w:pPr>
        <w:pStyle w:val="Odstavecseseznamem"/>
        <w:numPr>
          <w:ilvl w:val="0"/>
          <w:numId w:val="29"/>
        </w:numPr>
        <w:ind w:left="360"/>
        <w:jc w:val="both"/>
        <w:rPr>
          <w:snapToGrid w:val="0"/>
        </w:rPr>
      </w:pPr>
      <w:r w:rsidRPr="00663A15">
        <w:t xml:space="preserve">Faktura musí formou a obsahem odpovídat platným právním předpisům. </w:t>
      </w:r>
    </w:p>
    <w:p w14:paraId="384B16FD" w14:textId="77777777" w:rsidR="00D13D0C" w:rsidRDefault="00D13D0C" w:rsidP="00D13D0C">
      <w:pPr>
        <w:pStyle w:val="Odstavecseseznamem"/>
      </w:pPr>
    </w:p>
    <w:p w14:paraId="3EC918A5" w14:textId="77777777" w:rsidR="00D13D0C" w:rsidRPr="00D13D0C" w:rsidRDefault="00663A15" w:rsidP="00D13D0C">
      <w:pPr>
        <w:pStyle w:val="Odstavecseseznamem"/>
        <w:numPr>
          <w:ilvl w:val="0"/>
          <w:numId w:val="29"/>
        </w:numPr>
        <w:ind w:left="360"/>
        <w:jc w:val="both"/>
        <w:rPr>
          <w:snapToGrid w:val="0"/>
        </w:rPr>
      </w:pPr>
      <w:r w:rsidRPr="00663A15">
        <w:t xml:space="preserve">Objednatel je povinen zaplatit Zhotoviteli fakturu ve lhůtě splatnosti, která se </w:t>
      </w:r>
      <w:r w:rsidR="0021273B">
        <w:t>sjednává na </w:t>
      </w:r>
      <w:r w:rsidRPr="00663A15">
        <w:t>30 dnů od data doručení faktury Objednateli. Dnem zaplacení se rozumí den odepsání fakturované částky z účtu Objednatele ve prospěch účtu Zhotovitele.</w:t>
      </w:r>
    </w:p>
    <w:p w14:paraId="331D0D69" w14:textId="77777777" w:rsidR="00D13D0C" w:rsidRDefault="00D13D0C" w:rsidP="00D13D0C">
      <w:pPr>
        <w:pStyle w:val="Odstavecseseznamem"/>
      </w:pPr>
    </w:p>
    <w:p w14:paraId="7AB6C933" w14:textId="43C336E0" w:rsidR="00663A15" w:rsidRPr="00D13D0C" w:rsidRDefault="00663A15" w:rsidP="00D13D0C">
      <w:pPr>
        <w:pStyle w:val="Odstavecseseznamem"/>
        <w:numPr>
          <w:ilvl w:val="0"/>
          <w:numId w:val="29"/>
        </w:numPr>
        <w:ind w:left="360"/>
        <w:jc w:val="both"/>
        <w:rPr>
          <w:snapToGrid w:val="0"/>
        </w:rPr>
      </w:pPr>
      <w:r w:rsidRPr="00663A15">
        <w:t>Objednatel je oprávněn vrátit vystavenou fakturu Zhotoviteli, jestliže neobsahuje náležitosti podle odst. 2 nebo údaje v ní obsažené jsou věcně či cenově nesprávné, a to včetně dopisu s uvedením důvodů, pro které fakturu vrací.</w:t>
      </w:r>
    </w:p>
    <w:p w14:paraId="51519293" w14:textId="77777777" w:rsidR="00663A15" w:rsidRDefault="00663A15" w:rsidP="00663A15">
      <w:pPr>
        <w:widowControl w:val="0"/>
        <w:tabs>
          <w:tab w:val="left" w:pos="227"/>
          <w:tab w:val="left" w:pos="1080"/>
          <w:tab w:val="left" w:pos="1620"/>
          <w:tab w:val="left" w:pos="2250"/>
        </w:tabs>
        <w:autoSpaceDE w:val="0"/>
        <w:autoSpaceDN w:val="0"/>
        <w:adjustRightInd w:val="0"/>
        <w:jc w:val="center"/>
        <w:rPr>
          <w:spacing w:val="-4"/>
        </w:rPr>
      </w:pPr>
    </w:p>
    <w:p w14:paraId="3CD5615C" w14:textId="77777777" w:rsidR="00D13D0C" w:rsidRDefault="00D13D0C" w:rsidP="00663A15">
      <w:pPr>
        <w:widowControl w:val="0"/>
        <w:tabs>
          <w:tab w:val="left" w:pos="227"/>
          <w:tab w:val="left" w:pos="1080"/>
          <w:tab w:val="left" w:pos="1620"/>
          <w:tab w:val="left" w:pos="2250"/>
        </w:tabs>
        <w:autoSpaceDE w:val="0"/>
        <w:autoSpaceDN w:val="0"/>
        <w:adjustRightInd w:val="0"/>
        <w:jc w:val="center"/>
        <w:rPr>
          <w:spacing w:val="-4"/>
        </w:rPr>
      </w:pPr>
    </w:p>
    <w:p w14:paraId="0BA9066F" w14:textId="77777777" w:rsidR="00D13D0C" w:rsidRDefault="00D13D0C" w:rsidP="00663A15">
      <w:pPr>
        <w:widowControl w:val="0"/>
        <w:tabs>
          <w:tab w:val="left" w:pos="227"/>
          <w:tab w:val="left" w:pos="1080"/>
          <w:tab w:val="left" w:pos="1620"/>
          <w:tab w:val="left" w:pos="2250"/>
        </w:tabs>
        <w:autoSpaceDE w:val="0"/>
        <w:autoSpaceDN w:val="0"/>
        <w:adjustRightInd w:val="0"/>
        <w:jc w:val="center"/>
        <w:rPr>
          <w:spacing w:val="-4"/>
        </w:rPr>
      </w:pPr>
    </w:p>
    <w:p w14:paraId="6104E32F" w14:textId="77777777" w:rsidR="00D13D0C" w:rsidRPr="00663A15" w:rsidRDefault="00D13D0C" w:rsidP="00663A15">
      <w:pPr>
        <w:widowControl w:val="0"/>
        <w:tabs>
          <w:tab w:val="left" w:pos="227"/>
          <w:tab w:val="left" w:pos="1080"/>
          <w:tab w:val="left" w:pos="1620"/>
          <w:tab w:val="left" w:pos="2250"/>
        </w:tabs>
        <w:autoSpaceDE w:val="0"/>
        <w:autoSpaceDN w:val="0"/>
        <w:adjustRightInd w:val="0"/>
        <w:jc w:val="center"/>
        <w:rPr>
          <w:spacing w:val="-4"/>
        </w:rPr>
      </w:pPr>
    </w:p>
    <w:p w14:paraId="417104B8" w14:textId="3B8C2C85" w:rsidR="00663A15" w:rsidRDefault="00663A15" w:rsidP="00663A15">
      <w:pPr>
        <w:widowControl w:val="0"/>
        <w:tabs>
          <w:tab w:val="left" w:pos="227"/>
          <w:tab w:val="left" w:pos="1080"/>
          <w:tab w:val="left" w:pos="1620"/>
          <w:tab w:val="left" w:pos="2250"/>
        </w:tabs>
        <w:autoSpaceDE w:val="0"/>
        <w:autoSpaceDN w:val="0"/>
        <w:adjustRightInd w:val="0"/>
        <w:jc w:val="center"/>
        <w:rPr>
          <w:b/>
          <w:bCs/>
        </w:rPr>
      </w:pPr>
      <w:r w:rsidRPr="00663A15">
        <w:rPr>
          <w:b/>
          <w:bCs/>
        </w:rPr>
        <w:lastRenderedPageBreak/>
        <w:t>V.</w:t>
      </w:r>
    </w:p>
    <w:p w14:paraId="6E687616" w14:textId="77777777" w:rsidR="00D13D0C" w:rsidRPr="00663A15" w:rsidRDefault="00D13D0C" w:rsidP="00663A15">
      <w:pPr>
        <w:widowControl w:val="0"/>
        <w:tabs>
          <w:tab w:val="left" w:pos="227"/>
          <w:tab w:val="left" w:pos="1080"/>
          <w:tab w:val="left" w:pos="1620"/>
          <w:tab w:val="left" w:pos="2250"/>
        </w:tabs>
        <w:autoSpaceDE w:val="0"/>
        <w:autoSpaceDN w:val="0"/>
        <w:adjustRightInd w:val="0"/>
        <w:jc w:val="center"/>
        <w:rPr>
          <w:b/>
          <w:bCs/>
        </w:rPr>
      </w:pPr>
    </w:p>
    <w:p w14:paraId="43F0A961" w14:textId="77777777" w:rsidR="00663A15" w:rsidRPr="00663A15" w:rsidRDefault="00663A15" w:rsidP="00663A15">
      <w:pPr>
        <w:pStyle w:val="Odstavecseseznamem"/>
        <w:numPr>
          <w:ilvl w:val="0"/>
          <w:numId w:val="20"/>
        </w:numPr>
        <w:jc w:val="both"/>
        <w:rPr>
          <w:spacing w:val="-4"/>
        </w:rPr>
      </w:pPr>
      <w:r w:rsidRPr="00663A15">
        <w:rPr>
          <w:spacing w:val="-4"/>
        </w:rPr>
        <w:t xml:space="preserve">Zhotovitel je povinen při provádění díla dodržovat právní předpisy a platné technické normy, které se k dílu vztahují. Zavazuje se dodržovat též podmínky vyplývající z dokladů a pokynů, které mu Objednatel k provádění díla předal a nese veškeré důsledky a škody vzniklé jejich nedodržením. </w:t>
      </w:r>
    </w:p>
    <w:p w14:paraId="029EC8C1" w14:textId="77777777" w:rsidR="00663A15" w:rsidRPr="00663A15" w:rsidRDefault="00663A15" w:rsidP="00663A15">
      <w:pPr>
        <w:pStyle w:val="Odstavecseseznamem"/>
        <w:ind w:left="360"/>
        <w:jc w:val="both"/>
        <w:rPr>
          <w:spacing w:val="-4"/>
        </w:rPr>
      </w:pPr>
    </w:p>
    <w:p w14:paraId="208857C7" w14:textId="77777777" w:rsidR="00663A15" w:rsidRPr="00663A15" w:rsidRDefault="00663A15" w:rsidP="00663A15">
      <w:pPr>
        <w:pStyle w:val="Odstavecseseznamem"/>
        <w:numPr>
          <w:ilvl w:val="0"/>
          <w:numId w:val="20"/>
        </w:numPr>
        <w:jc w:val="both"/>
        <w:rPr>
          <w:b/>
          <w:bCs/>
          <w:i/>
          <w:iCs/>
          <w:spacing w:val="-4"/>
        </w:rPr>
      </w:pPr>
      <w:r w:rsidRPr="00663A15">
        <w:rPr>
          <w:spacing w:val="-4"/>
        </w:rPr>
        <w:t>Veškeré odborné práce podle této Smlouvy musí vykonávat pracovníci Zhotovitele nebo jeho subdodavatelů (poddodavatelů), kteří mají příslušnou kvalifikaci.</w:t>
      </w:r>
    </w:p>
    <w:p w14:paraId="74515C45" w14:textId="77777777" w:rsidR="00D13D0C" w:rsidRPr="00663A15" w:rsidRDefault="00D13D0C" w:rsidP="00663A15">
      <w:pPr>
        <w:pStyle w:val="Odstavecseseznamem"/>
        <w:ind w:left="360"/>
        <w:jc w:val="both"/>
        <w:rPr>
          <w:b/>
          <w:bCs/>
          <w:i/>
          <w:iCs/>
          <w:spacing w:val="-4"/>
        </w:rPr>
      </w:pPr>
    </w:p>
    <w:p w14:paraId="65C1ACD1" w14:textId="77777777" w:rsidR="00663A15" w:rsidRPr="00663A15" w:rsidRDefault="00663A15" w:rsidP="00663A15">
      <w:pPr>
        <w:pStyle w:val="Odstavecseseznamem"/>
        <w:numPr>
          <w:ilvl w:val="0"/>
          <w:numId w:val="20"/>
        </w:numPr>
        <w:jc w:val="both"/>
      </w:pPr>
      <w:r w:rsidRPr="00663A15">
        <w:t xml:space="preserve">Zhotovitel je povinen zajistit při provádění díla veškerá bezpečnostní a hygienická opatření a požární ochranu staveniště i prováděného díla, a to v rozsahu a způsobem stanoveným příslušnými předpisy. Zhotovitel odpovídá za bezpečnost a ochranu zdraví všech osob, které se s jeho vědomím na realizaci díla podílejí; je povinen zajistit jejich vybavení ochrannými pracovními pomůckami a zabezpečit provedení příslušných proškolení o bezpečnosti a ochraně zdraví při práci a o požární ochraně. </w:t>
      </w:r>
    </w:p>
    <w:p w14:paraId="520FBDA5" w14:textId="77777777" w:rsidR="00663A15" w:rsidRPr="00663A15" w:rsidRDefault="00663A15" w:rsidP="00663A15">
      <w:pPr>
        <w:pStyle w:val="Odstavecseseznamem"/>
        <w:ind w:left="360"/>
        <w:jc w:val="both"/>
      </w:pPr>
    </w:p>
    <w:p w14:paraId="40EB361D" w14:textId="77777777" w:rsidR="00663A15" w:rsidRPr="00663A15" w:rsidRDefault="00663A15" w:rsidP="00663A15">
      <w:pPr>
        <w:pStyle w:val="Odstavecseseznamem"/>
        <w:numPr>
          <w:ilvl w:val="0"/>
          <w:numId w:val="20"/>
        </w:numPr>
        <w:jc w:val="both"/>
      </w:pPr>
      <w:r w:rsidRPr="00663A15">
        <w:t>Objednatel nebo jím pověřená osoba je oprávněn kontrolovat provádění díla. Zjistí-li, že Zhotovitel provádí dílo v rozporu s povinnostmi vyplývajícími ze Smlouvy nebo z obecně závazných předpisů, je oprávněn písemně požadovat, aby Zhotovitel dílo prováděl řádným způsobem a odstranil nedostatky vzniklé vadným prováděním díla s termínem, do kdy tyto vady má odstranit. Neodstraní-li na základě písemného požadavku zjištěné nedostatky vzniklé vadným prováděním díla, může to vést k odstoupení od Smlouvy, či nepřevzetím díla.</w:t>
      </w:r>
    </w:p>
    <w:p w14:paraId="1A87C1D7" w14:textId="77777777" w:rsidR="00663A15" w:rsidRPr="00663A15" w:rsidRDefault="00663A15" w:rsidP="00663A15">
      <w:pPr>
        <w:pStyle w:val="Odstavecseseznamem"/>
        <w:jc w:val="both"/>
      </w:pPr>
    </w:p>
    <w:p w14:paraId="65241DA2" w14:textId="30658892" w:rsidR="00663A15" w:rsidRPr="00663A15" w:rsidRDefault="00663A15" w:rsidP="00663A15">
      <w:pPr>
        <w:pStyle w:val="Odstavecseseznamem"/>
        <w:numPr>
          <w:ilvl w:val="0"/>
          <w:numId w:val="20"/>
        </w:numPr>
        <w:jc w:val="both"/>
      </w:pPr>
      <w:r w:rsidRPr="00663A15">
        <w:t>Nebezpečí škody na díle</w:t>
      </w:r>
      <w:r w:rsidR="00D13D0C">
        <w:t xml:space="preserve">, včetně veškerých škod na předmětném výtahu, </w:t>
      </w:r>
      <w:r w:rsidRPr="00663A15">
        <w:t>nese po dobu jeho provádění Zhotovitel.</w:t>
      </w:r>
      <w:r w:rsidRPr="00663A15" w:rsidDel="000920CB">
        <w:t xml:space="preserve"> </w:t>
      </w:r>
      <w:r w:rsidRPr="00663A15">
        <w:t>Objednatel je vlastníkem zhotovovaného díla a všech věcí, které Zhotovitel opatřil k provedení díla</w:t>
      </w:r>
      <w:r w:rsidR="00D13D0C">
        <w:t>.</w:t>
      </w:r>
      <w:r w:rsidRPr="00663A15">
        <w:t xml:space="preserve"> Zhotovitel nese odpovědnost za škody způsobené třetí osobě při provádění díla dle této Smlouvy.</w:t>
      </w:r>
    </w:p>
    <w:p w14:paraId="34EA8624" w14:textId="77777777" w:rsidR="00663A15" w:rsidRPr="00663A15" w:rsidRDefault="00663A15" w:rsidP="00663A15">
      <w:pPr>
        <w:pStyle w:val="Odstavecseseznamem"/>
      </w:pPr>
    </w:p>
    <w:p w14:paraId="2428D77D" w14:textId="72ADC474" w:rsidR="00663A15" w:rsidRPr="00663A15" w:rsidRDefault="00663A15" w:rsidP="00663A15">
      <w:pPr>
        <w:numPr>
          <w:ilvl w:val="0"/>
          <w:numId w:val="20"/>
        </w:numPr>
        <w:ind w:right="-108"/>
        <w:jc w:val="both"/>
      </w:pPr>
      <w:r w:rsidRPr="00663A15">
        <w:t>Dílo bude provedeno</w:t>
      </w:r>
      <w:r w:rsidR="0021273B">
        <w:t xml:space="preserve"> tak, aby splňovalo veškeré technické a právní požadavky na provoz předmětného výtahu</w:t>
      </w:r>
      <w:r w:rsidRPr="00663A15">
        <w:t xml:space="preserve">. </w:t>
      </w:r>
    </w:p>
    <w:p w14:paraId="4DDFAA08" w14:textId="77777777" w:rsidR="00663A15" w:rsidRPr="00663A15" w:rsidRDefault="00663A15" w:rsidP="00663A15">
      <w:pPr>
        <w:ind w:left="360" w:right="-108"/>
        <w:jc w:val="both"/>
      </w:pPr>
    </w:p>
    <w:p w14:paraId="503FAC05" w14:textId="3B9F8D4B" w:rsidR="00663A15" w:rsidRPr="00663A15" w:rsidRDefault="00663A15" w:rsidP="00663A15">
      <w:pPr>
        <w:numPr>
          <w:ilvl w:val="0"/>
          <w:numId w:val="20"/>
        </w:numPr>
        <w:ind w:right="-108"/>
        <w:jc w:val="both"/>
      </w:pPr>
      <w:r w:rsidRPr="00663A15">
        <w:t>Zhotovitel je povinen udržovat dílo a jeho okolí</w:t>
      </w:r>
      <w:r w:rsidR="0021273B">
        <w:t xml:space="preserve"> (včetně všech dalších částí předmětného výtahu)</w:t>
      </w:r>
      <w:r w:rsidRPr="00663A15">
        <w:t xml:space="preserve"> v bezvadném stavu a odpovídá za škody vzniklé jeho činností po celou dobu provádění prací na díle. Pokud během realizace díla dojde k poškození stávajících objektů či okolních zařízení činností zhotovitele, zavazuje se zhotovitel způsobenou škodu bezodkladně odstranit uvedením do původního stavu, a to na vlastní náklady. Zhotovitel prohlašuje, že je v dostatečném rozsahu pojištěn pro případ své odpovědnosti za škodu způsobenou při provádění podnikatelské činnosti a toto pojištění bude udržovat v nezmenšeném rozsahu po celou dobu provádění díla.</w:t>
      </w:r>
    </w:p>
    <w:p w14:paraId="35B71F52" w14:textId="77777777" w:rsidR="00663A15" w:rsidRPr="00663A15" w:rsidRDefault="00663A15" w:rsidP="00663A15">
      <w:pPr>
        <w:ind w:left="360" w:right="-108"/>
        <w:jc w:val="both"/>
      </w:pPr>
    </w:p>
    <w:p w14:paraId="4D396F05" w14:textId="2DEFC836" w:rsidR="00663A15" w:rsidRPr="00663A15" w:rsidRDefault="00663A15" w:rsidP="00663A15">
      <w:pPr>
        <w:numPr>
          <w:ilvl w:val="0"/>
          <w:numId w:val="20"/>
        </w:numPr>
        <w:ind w:right="-108"/>
        <w:jc w:val="both"/>
      </w:pPr>
      <w:r w:rsidRPr="00663A15">
        <w:t>Zhotovitel se zavazuje provést dílo specifikované v čl. II. tak, aby splňovalo veškeré nároky na jeho funkci, užívání a provozování.</w:t>
      </w:r>
    </w:p>
    <w:p w14:paraId="2F64F1AD" w14:textId="77777777" w:rsidR="00663A15" w:rsidRPr="00663A15" w:rsidRDefault="00663A15" w:rsidP="00663A15">
      <w:pPr>
        <w:ind w:left="360" w:right="-108"/>
        <w:jc w:val="both"/>
      </w:pPr>
    </w:p>
    <w:p w14:paraId="04E0E634" w14:textId="77777777" w:rsidR="00D13D0C" w:rsidRDefault="00663A15" w:rsidP="00D13D0C">
      <w:pPr>
        <w:numPr>
          <w:ilvl w:val="0"/>
          <w:numId w:val="20"/>
        </w:numPr>
        <w:ind w:right="-108"/>
        <w:jc w:val="both"/>
      </w:pPr>
      <w:r w:rsidRPr="00663A15">
        <w:lastRenderedPageBreak/>
        <w:t>Zhotovitel prohlašuje, že předané podklady jsou dostatečné pro realizaci díla ve smyslu této smlouvy a že dle svých odborných znalostí považuje projektem navržené materiály a zařízení za vyhovující pro spolehlivou funkci díla. V této souvislosti</w:t>
      </w:r>
      <w:r>
        <w:t xml:space="preserve"> se zavazuje písemně upozornit O</w:t>
      </w:r>
      <w:r w:rsidRPr="00663A15">
        <w:t>bjednatele na pochybnosti o vhodnosti dílčích řešení v projektu, které případně zajistí před započetím provádění díla či až v průběhu realizace díla.</w:t>
      </w:r>
    </w:p>
    <w:p w14:paraId="76E7E9B2" w14:textId="77777777" w:rsidR="00D13D0C" w:rsidRDefault="00D13D0C" w:rsidP="00D13D0C">
      <w:pPr>
        <w:pStyle w:val="Odstavecseseznamem"/>
      </w:pPr>
    </w:p>
    <w:p w14:paraId="677A1877" w14:textId="42EC1B81" w:rsidR="00663A15" w:rsidRPr="00663A15" w:rsidRDefault="00663A15" w:rsidP="00D13D0C">
      <w:pPr>
        <w:numPr>
          <w:ilvl w:val="0"/>
          <w:numId w:val="20"/>
        </w:numPr>
        <w:ind w:right="-108"/>
        <w:jc w:val="both"/>
      </w:pPr>
      <w:r w:rsidRPr="00663A15">
        <w:t>Zhotovitel se zavazuje realizovat dílo podle obecně platných norem, obecně závazných právních předpisů a vyhlášek na území celé ČR.</w:t>
      </w:r>
    </w:p>
    <w:p w14:paraId="52097993" w14:textId="77777777" w:rsidR="00663A15" w:rsidRPr="00663A15" w:rsidRDefault="00663A15" w:rsidP="00663A15">
      <w:pPr>
        <w:ind w:left="360" w:right="-108"/>
        <w:jc w:val="both"/>
      </w:pPr>
    </w:p>
    <w:p w14:paraId="4359B109" w14:textId="30C21454" w:rsidR="00663A15" w:rsidRPr="00663A15" w:rsidRDefault="00663A15" w:rsidP="00663A15">
      <w:pPr>
        <w:numPr>
          <w:ilvl w:val="0"/>
          <w:numId w:val="20"/>
        </w:numPr>
        <w:ind w:right="-108"/>
        <w:jc w:val="both"/>
      </w:pPr>
      <w:r w:rsidRPr="00663A15">
        <w:t xml:space="preserve">Zhotovitel vybaví dílo veškerými výstražnými, bezpečnostními a </w:t>
      </w:r>
      <w:r w:rsidR="0021273B">
        <w:t xml:space="preserve">případně dalšími </w:t>
      </w:r>
      <w:r w:rsidRPr="00663A15">
        <w:t>tabulkami stanovenými příslušnými předpisy.</w:t>
      </w:r>
    </w:p>
    <w:p w14:paraId="39FD3698" w14:textId="77777777" w:rsidR="00D13D0C" w:rsidRDefault="00D13D0C" w:rsidP="00663A15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jc w:val="center"/>
        <w:rPr>
          <w:b/>
          <w:bCs/>
        </w:rPr>
      </w:pPr>
    </w:p>
    <w:p w14:paraId="32A82690" w14:textId="06DCED12" w:rsidR="00663A15" w:rsidRDefault="00663A15" w:rsidP="00663A15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jc w:val="center"/>
        <w:rPr>
          <w:b/>
          <w:bCs/>
        </w:rPr>
      </w:pPr>
      <w:r w:rsidRPr="00663A15">
        <w:rPr>
          <w:b/>
          <w:bCs/>
        </w:rPr>
        <w:t>VI.</w:t>
      </w:r>
    </w:p>
    <w:p w14:paraId="42243278" w14:textId="77777777" w:rsidR="00D13D0C" w:rsidRPr="00663A15" w:rsidRDefault="00D13D0C" w:rsidP="00663A15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jc w:val="center"/>
        <w:rPr>
          <w:b/>
          <w:bCs/>
        </w:rPr>
      </w:pPr>
    </w:p>
    <w:p w14:paraId="52A407E3" w14:textId="77777777" w:rsidR="00663A15" w:rsidRPr="00663A15" w:rsidRDefault="00663A15" w:rsidP="00663A15">
      <w:pPr>
        <w:pStyle w:val="Odstavecseseznamem"/>
        <w:numPr>
          <w:ilvl w:val="0"/>
          <w:numId w:val="21"/>
        </w:numPr>
        <w:jc w:val="both"/>
        <w:rPr>
          <w:spacing w:val="-2"/>
        </w:rPr>
      </w:pPr>
      <w:r w:rsidRPr="00663A15">
        <w:rPr>
          <w:spacing w:val="-2"/>
        </w:rPr>
        <w:t>Objednatel se zavazuje bez zbytečného odkladu ode dne, kdy dílo bylo na základě oznámení Zhotovitele připraveno k odevzdání, zahájit přejímací řízení, řádně v něm pokračovat a řádně dokončené dílo bez jakýchkoliv vad a nedodělků převzít. Objednatel má právo odmítnout převzetí díla i pro ojedinělé drobné vady, které samy o sobě ani ve spojení s jinými nebrání užívání díla funkčně nebo esteticky, ani její užívání podstatným způsobem neomezují. Použití ustanovení § 2605 a 2628 zákona č. 89/2012 Sb. se vylučuje.</w:t>
      </w:r>
    </w:p>
    <w:p w14:paraId="79CF7EE1" w14:textId="77777777" w:rsidR="00663A15" w:rsidRPr="00663A15" w:rsidRDefault="00663A15" w:rsidP="00663A15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jc w:val="center"/>
        <w:rPr>
          <w:spacing w:val="-2"/>
        </w:rPr>
      </w:pPr>
    </w:p>
    <w:p w14:paraId="284381C4" w14:textId="5DC90A65" w:rsidR="00663A15" w:rsidRDefault="00663A15" w:rsidP="00663A15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jc w:val="center"/>
        <w:rPr>
          <w:b/>
          <w:bCs/>
        </w:rPr>
      </w:pPr>
      <w:r w:rsidRPr="00663A15">
        <w:rPr>
          <w:b/>
          <w:bCs/>
        </w:rPr>
        <w:t>VII.</w:t>
      </w:r>
    </w:p>
    <w:p w14:paraId="01B109DA" w14:textId="77777777" w:rsidR="00D13D0C" w:rsidRPr="00663A15" w:rsidRDefault="00D13D0C" w:rsidP="00D13D0C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6AA93442" w14:textId="77777777" w:rsidR="00663A15" w:rsidRPr="00663A15" w:rsidRDefault="00663A15" w:rsidP="00663A15">
      <w:pPr>
        <w:pStyle w:val="Odstavecseseznamem"/>
        <w:numPr>
          <w:ilvl w:val="0"/>
          <w:numId w:val="22"/>
        </w:numPr>
        <w:jc w:val="both"/>
        <w:rPr>
          <w:spacing w:val="-2"/>
        </w:rPr>
      </w:pPr>
      <w:r w:rsidRPr="00663A15">
        <w:rPr>
          <w:spacing w:val="-2"/>
        </w:rPr>
        <w:t>Zhotovitel odpovídá za vady, jež má dílo v době jeho předání a převzetí, a dále za vady díla zjištěné po dobu záruční doby.</w:t>
      </w:r>
    </w:p>
    <w:p w14:paraId="7846C76D" w14:textId="77777777" w:rsidR="00663A15" w:rsidRPr="00663A15" w:rsidRDefault="00663A15" w:rsidP="00663A15">
      <w:pPr>
        <w:pStyle w:val="Odstavecseseznamem"/>
        <w:ind w:left="360"/>
        <w:jc w:val="both"/>
        <w:rPr>
          <w:spacing w:val="-2"/>
        </w:rPr>
      </w:pPr>
    </w:p>
    <w:p w14:paraId="4E5D9FAD" w14:textId="77777777" w:rsidR="00663A15" w:rsidRPr="00663A15" w:rsidRDefault="00663A15" w:rsidP="00663A15">
      <w:pPr>
        <w:pStyle w:val="Odstavecseseznamem"/>
        <w:numPr>
          <w:ilvl w:val="0"/>
          <w:numId w:val="22"/>
        </w:numPr>
        <w:jc w:val="both"/>
        <w:rPr>
          <w:spacing w:val="-2"/>
        </w:rPr>
      </w:pPr>
      <w:r w:rsidRPr="00663A15">
        <w:rPr>
          <w:spacing w:val="-2"/>
        </w:rPr>
        <w:t>Zhotovitel neodpovídá za vady díla, které byly způsobeny ze strany Objednatele, pokud toto Zhotovitel prokáže.</w:t>
      </w:r>
    </w:p>
    <w:p w14:paraId="78C38C15" w14:textId="77777777" w:rsidR="00663A15" w:rsidRPr="00663A15" w:rsidRDefault="00663A15" w:rsidP="00663A15">
      <w:pPr>
        <w:pStyle w:val="Odstavecseseznamem"/>
        <w:ind w:left="360"/>
        <w:jc w:val="both"/>
        <w:rPr>
          <w:spacing w:val="-2"/>
        </w:rPr>
      </w:pPr>
    </w:p>
    <w:p w14:paraId="00E1F27A" w14:textId="69E47646" w:rsidR="00663A15" w:rsidRPr="00663A15" w:rsidRDefault="00663A15" w:rsidP="00663A15">
      <w:pPr>
        <w:pStyle w:val="Odstavecseseznamem"/>
        <w:numPr>
          <w:ilvl w:val="0"/>
          <w:numId w:val="22"/>
        </w:numPr>
        <w:jc w:val="both"/>
        <w:rPr>
          <w:spacing w:val="-2"/>
        </w:rPr>
      </w:pPr>
      <w:r w:rsidRPr="00663A15">
        <w:rPr>
          <w:spacing w:val="-2"/>
        </w:rPr>
        <w:t>Zá</w:t>
      </w:r>
      <w:r w:rsidR="0021273B">
        <w:rPr>
          <w:spacing w:val="-2"/>
        </w:rPr>
        <w:t>ruční doba se sjednává v délce 24</w:t>
      </w:r>
      <w:r w:rsidRPr="00663A15">
        <w:rPr>
          <w:spacing w:val="-2"/>
        </w:rPr>
        <w:t xml:space="preserve"> měsíců ode dne předání řádně dokončeného díla bez jakýchkoliv vad a nedodělků.</w:t>
      </w:r>
    </w:p>
    <w:p w14:paraId="771FD4B6" w14:textId="77777777" w:rsidR="00663A15" w:rsidRPr="00663A15" w:rsidRDefault="00663A15" w:rsidP="00663A15">
      <w:pPr>
        <w:pStyle w:val="Odstavecseseznamem"/>
        <w:ind w:left="360"/>
        <w:jc w:val="both"/>
        <w:rPr>
          <w:spacing w:val="-2"/>
        </w:rPr>
      </w:pPr>
    </w:p>
    <w:p w14:paraId="1B303245" w14:textId="721A518B" w:rsidR="00663A15" w:rsidRPr="00663A15" w:rsidRDefault="00663A15" w:rsidP="00663A15">
      <w:pPr>
        <w:pStyle w:val="Odstavecseseznamem"/>
        <w:numPr>
          <w:ilvl w:val="0"/>
          <w:numId w:val="22"/>
        </w:numPr>
        <w:jc w:val="both"/>
        <w:rPr>
          <w:spacing w:val="-2"/>
        </w:rPr>
      </w:pPr>
      <w:r w:rsidRPr="00663A15">
        <w:rPr>
          <w:spacing w:val="-2"/>
        </w:rPr>
        <w:t xml:space="preserve">Zhotovitel je povinen nejpozději do </w:t>
      </w:r>
      <w:r w:rsidR="0021273B">
        <w:rPr>
          <w:spacing w:val="-2"/>
        </w:rPr>
        <w:t>1 dne</w:t>
      </w:r>
      <w:r w:rsidRPr="00663A15">
        <w:rPr>
          <w:spacing w:val="-2"/>
        </w:rPr>
        <w:t xml:space="preserve"> po doručení reklamace písemně oznámit Objednateli, kdy nastoupí na odstranění reklamované vady díla a v jakém termínu vadu odstraní. Smluvní strany sjednaly, že Zhotovitel nastoupí na odstranění vady bez zbytečného odkladu</w:t>
      </w:r>
      <w:r w:rsidR="0021273B">
        <w:rPr>
          <w:spacing w:val="-2"/>
        </w:rPr>
        <w:t xml:space="preserve"> a vady odstraní nejpozději do 2</w:t>
      </w:r>
      <w:r w:rsidRPr="00663A15">
        <w:rPr>
          <w:spacing w:val="-2"/>
        </w:rPr>
        <w:t xml:space="preserve"> dnů od dne, kdy Zhotovitel reklamaci obdržel, pokud je to technicky možné.</w:t>
      </w:r>
    </w:p>
    <w:p w14:paraId="23055284" w14:textId="77777777" w:rsidR="00663A15" w:rsidRPr="00663A15" w:rsidRDefault="00663A15" w:rsidP="00663A15">
      <w:pPr>
        <w:pStyle w:val="Odstavecseseznamem"/>
        <w:ind w:left="360"/>
        <w:jc w:val="both"/>
        <w:rPr>
          <w:spacing w:val="-2"/>
        </w:rPr>
      </w:pPr>
    </w:p>
    <w:p w14:paraId="1E3B5671" w14:textId="6DA33CF4" w:rsidR="00663A15" w:rsidRPr="00663A15" w:rsidRDefault="00663A15" w:rsidP="00663A15">
      <w:pPr>
        <w:pStyle w:val="Odstavecseseznamem"/>
        <w:numPr>
          <w:ilvl w:val="0"/>
          <w:numId w:val="22"/>
        </w:numPr>
        <w:jc w:val="both"/>
        <w:rPr>
          <w:spacing w:val="-2"/>
        </w:rPr>
      </w:pPr>
      <w:r w:rsidRPr="00663A15">
        <w:rPr>
          <w:spacing w:val="-2"/>
        </w:rPr>
        <w:t>Zhotovitel je povinen nejpozději do 2</w:t>
      </w:r>
      <w:r w:rsidR="0021273B">
        <w:rPr>
          <w:spacing w:val="-2"/>
        </w:rPr>
        <w:t>4 hodin</w:t>
      </w:r>
      <w:r w:rsidRPr="00663A15">
        <w:rPr>
          <w:spacing w:val="-2"/>
        </w:rPr>
        <w:t xml:space="preserve"> odstranit vady díla v případě havárie.</w:t>
      </w:r>
    </w:p>
    <w:p w14:paraId="656FE146" w14:textId="77777777" w:rsidR="00663A15" w:rsidRPr="00663A15" w:rsidRDefault="00663A15" w:rsidP="00663A15">
      <w:pPr>
        <w:widowControl w:val="0"/>
        <w:tabs>
          <w:tab w:val="left" w:pos="227"/>
          <w:tab w:val="left" w:pos="1080"/>
          <w:tab w:val="left" w:pos="1620"/>
          <w:tab w:val="left" w:pos="2250"/>
        </w:tabs>
        <w:autoSpaceDE w:val="0"/>
        <w:autoSpaceDN w:val="0"/>
        <w:adjustRightInd w:val="0"/>
      </w:pPr>
    </w:p>
    <w:p w14:paraId="3D063844" w14:textId="33454670" w:rsidR="00663A15" w:rsidRDefault="00663A15" w:rsidP="00663A15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VIII.</w:t>
      </w:r>
    </w:p>
    <w:p w14:paraId="32808CF5" w14:textId="77777777" w:rsidR="00D13D0C" w:rsidRPr="00663A15" w:rsidRDefault="00D13D0C" w:rsidP="00663A15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jc w:val="center"/>
        <w:rPr>
          <w:b/>
          <w:bCs/>
        </w:rPr>
      </w:pPr>
    </w:p>
    <w:p w14:paraId="2592930D" w14:textId="78F42621" w:rsidR="00663A15" w:rsidRPr="00663A15" w:rsidRDefault="00663A15" w:rsidP="00663A15">
      <w:pPr>
        <w:pStyle w:val="Odstavecseseznamem"/>
        <w:numPr>
          <w:ilvl w:val="0"/>
          <w:numId w:val="23"/>
        </w:numPr>
        <w:jc w:val="both"/>
        <w:rPr>
          <w:spacing w:val="-2"/>
        </w:rPr>
      </w:pPr>
      <w:r w:rsidRPr="00663A15">
        <w:rPr>
          <w:spacing w:val="-2"/>
        </w:rPr>
        <w:t xml:space="preserve">V případě prodlení Zhotovitele se splněním termínu dokončení díla sjednaného v čl. III. této Smlouvy zaplatí Objednateli smluvní pokutu ve výši </w:t>
      </w:r>
      <w:r w:rsidR="0021273B">
        <w:rPr>
          <w:spacing w:val="-2"/>
        </w:rPr>
        <w:t>2</w:t>
      </w:r>
      <w:r w:rsidRPr="00663A15">
        <w:rPr>
          <w:spacing w:val="-2"/>
        </w:rPr>
        <w:t>.000 Kč za každý i započatý den prodlení. Zhotovitel však není v prodlení v případě, že k němu došlo ze strany Objednatele nebo mu nebyl prokazatelným způsobem umožněn přístup do místa plnění díla.</w:t>
      </w:r>
    </w:p>
    <w:p w14:paraId="038402B7" w14:textId="29484BF3" w:rsidR="00663A15" w:rsidRPr="00663A15" w:rsidRDefault="00663A15" w:rsidP="00663A15">
      <w:pPr>
        <w:pStyle w:val="Odstavecseseznamem"/>
        <w:numPr>
          <w:ilvl w:val="0"/>
          <w:numId w:val="23"/>
        </w:numPr>
        <w:jc w:val="both"/>
        <w:rPr>
          <w:spacing w:val="-2"/>
        </w:rPr>
      </w:pPr>
      <w:r w:rsidRPr="00663A15">
        <w:rPr>
          <w:spacing w:val="-2"/>
        </w:rPr>
        <w:lastRenderedPageBreak/>
        <w:t xml:space="preserve">Pokud bude Zhotovitel v prodlení s odstraněním vad a nedodělků uvedených v zápise o předání a převzetí díla, nebo odstranění vad reklamovaných v záruční době, zaplatí Objednateli smluvní pokutu ve výši </w:t>
      </w:r>
      <w:r w:rsidR="0021273B">
        <w:rPr>
          <w:spacing w:val="-2"/>
        </w:rPr>
        <w:t>1</w:t>
      </w:r>
      <w:r w:rsidRPr="00663A15">
        <w:rPr>
          <w:spacing w:val="-2"/>
        </w:rPr>
        <w:t>.000 Kč za každou vadu (nedodělek), u níž je v prodlení, a za každý i započatý den prodlení.</w:t>
      </w:r>
    </w:p>
    <w:p w14:paraId="7A68DB4E" w14:textId="77777777" w:rsidR="00663A15" w:rsidRPr="00663A15" w:rsidRDefault="00663A15" w:rsidP="00663A15">
      <w:pPr>
        <w:pStyle w:val="Odstavecseseznamem"/>
        <w:ind w:left="360"/>
        <w:jc w:val="both"/>
        <w:rPr>
          <w:spacing w:val="-2"/>
        </w:rPr>
      </w:pPr>
    </w:p>
    <w:p w14:paraId="23B23258" w14:textId="77777777" w:rsidR="00663A15" w:rsidRPr="00663A15" w:rsidRDefault="00663A15" w:rsidP="00663A15">
      <w:pPr>
        <w:pStyle w:val="Odstavecseseznamem"/>
        <w:numPr>
          <w:ilvl w:val="0"/>
          <w:numId w:val="23"/>
        </w:numPr>
        <w:jc w:val="both"/>
        <w:rPr>
          <w:spacing w:val="-2"/>
        </w:rPr>
      </w:pPr>
      <w:r w:rsidRPr="00663A15">
        <w:rPr>
          <w:spacing w:val="-2"/>
        </w:rPr>
        <w:t>V případě prodlení s úhradou peněžitého plnění je Objednatel povinen zaplatit Zhotoviteli zákonný úrok z prodlení.</w:t>
      </w:r>
    </w:p>
    <w:p w14:paraId="06421DA2" w14:textId="77777777" w:rsidR="00663A15" w:rsidRPr="00663A15" w:rsidRDefault="00663A15" w:rsidP="00663A15">
      <w:pPr>
        <w:pStyle w:val="Odstavecseseznamem"/>
        <w:ind w:left="360"/>
        <w:jc w:val="both"/>
        <w:rPr>
          <w:spacing w:val="-2"/>
        </w:rPr>
      </w:pPr>
    </w:p>
    <w:p w14:paraId="31778427" w14:textId="77777777" w:rsidR="00663A15" w:rsidRPr="00663A15" w:rsidRDefault="00663A15" w:rsidP="00663A15">
      <w:pPr>
        <w:pStyle w:val="Odstavecseseznamem"/>
        <w:numPr>
          <w:ilvl w:val="0"/>
          <w:numId w:val="23"/>
        </w:numPr>
        <w:jc w:val="both"/>
        <w:rPr>
          <w:spacing w:val="-2"/>
        </w:rPr>
      </w:pPr>
      <w:r w:rsidRPr="00663A15">
        <w:rPr>
          <w:spacing w:val="-2"/>
        </w:rPr>
        <w:t>Zaplacením smluvní pokuty není dotčeno právo oprávněné strany na náhradu škody způsobené jí porušením povinnosti povinnou stranou, na niž se smluvní pokuta vztahuje.</w:t>
      </w:r>
    </w:p>
    <w:p w14:paraId="51159DC4" w14:textId="77777777" w:rsidR="00663A15" w:rsidRPr="00663A15" w:rsidRDefault="00663A15" w:rsidP="00663A15">
      <w:pPr>
        <w:widowControl w:val="0"/>
        <w:tabs>
          <w:tab w:val="left" w:pos="227"/>
          <w:tab w:val="left" w:pos="1080"/>
          <w:tab w:val="left" w:pos="1620"/>
          <w:tab w:val="left" w:pos="2250"/>
        </w:tabs>
        <w:autoSpaceDE w:val="0"/>
        <w:autoSpaceDN w:val="0"/>
        <w:adjustRightInd w:val="0"/>
        <w:rPr>
          <w:b/>
          <w:bCs/>
        </w:rPr>
      </w:pPr>
    </w:p>
    <w:p w14:paraId="45523AA0" w14:textId="48B3B83E" w:rsidR="00663A15" w:rsidRDefault="00663A15" w:rsidP="00663A15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</w:t>
      </w:r>
      <w:r w:rsidRPr="00663A15">
        <w:rPr>
          <w:b/>
          <w:bCs/>
        </w:rPr>
        <w:t>X.</w:t>
      </w:r>
    </w:p>
    <w:p w14:paraId="08AC67E7" w14:textId="77777777" w:rsidR="00D13D0C" w:rsidRPr="00663A15" w:rsidRDefault="00D13D0C" w:rsidP="00D13D0C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56269355" w14:textId="77777777" w:rsidR="00663A15" w:rsidRPr="00663A15" w:rsidRDefault="00663A15" w:rsidP="00663A15">
      <w:pPr>
        <w:pStyle w:val="Odstavecseseznamem"/>
        <w:numPr>
          <w:ilvl w:val="0"/>
          <w:numId w:val="24"/>
        </w:numPr>
        <w:jc w:val="both"/>
        <w:rPr>
          <w:spacing w:val="-2"/>
        </w:rPr>
      </w:pPr>
      <w:r w:rsidRPr="00663A15">
        <w:rPr>
          <w:spacing w:val="-2"/>
        </w:rPr>
        <w:t>Smluvní strana je oprávněna odstoupit od Smlouvy v případech stanovených zákonem, a dále v případech podstatného porušení smluvních povinností druhé smluvní strany. Za podstatné porušení Smlouvy se (kromě případů stanovených zákonem) považuje:</w:t>
      </w:r>
    </w:p>
    <w:p w14:paraId="045988A9" w14:textId="77777777" w:rsidR="00D13D0C" w:rsidRDefault="00D13D0C" w:rsidP="00D13D0C">
      <w:pPr>
        <w:pStyle w:val="Odstavecseseznamem"/>
        <w:ind w:left="720"/>
        <w:jc w:val="both"/>
        <w:rPr>
          <w:spacing w:val="-2"/>
        </w:rPr>
      </w:pPr>
    </w:p>
    <w:p w14:paraId="0FC11CE4" w14:textId="77777777" w:rsidR="00663A15" w:rsidRPr="00663A15" w:rsidRDefault="00663A15" w:rsidP="00663A15">
      <w:pPr>
        <w:pStyle w:val="Odstavecseseznamem"/>
        <w:numPr>
          <w:ilvl w:val="1"/>
          <w:numId w:val="24"/>
        </w:numPr>
        <w:ind w:left="720"/>
        <w:jc w:val="both"/>
        <w:rPr>
          <w:spacing w:val="-2"/>
        </w:rPr>
      </w:pPr>
      <w:r w:rsidRPr="00663A15">
        <w:rPr>
          <w:spacing w:val="-2"/>
        </w:rPr>
        <w:t>prodlení Zhotovitele s dokončením díla z důvodů ležících na jeho straně delší jak 10 dnů,</w:t>
      </w:r>
    </w:p>
    <w:p w14:paraId="7E7E213A" w14:textId="77777777" w:rsidR="00663A15" w:rsidRPr="00663A15" w:rsidRDefault="00663A15" w:rsidP="00663A15">
      <w:pPr>
        <w:pStyle w:val="Odstavecseseznamem"/>
        <w:numPr>
          <w:ilvl w:val="1"/>
          <w:numId w:val="24"/>
        </w:numPr>
        <w:ind w:left="720"/>
        <w:jc w:val="both"/>
        <w:rPr>
          <w:spacing w:val="-2"/>
        </w:rPr>
      </w:pPr>
      <w:r w:rsidRPr="00663A15">
        <w:rPr>
          <w:spacing w:val="-2"/>
        </w:rPr>
        <w:t>prodlení Zhotovitele se zjednáním nápravy v případě, že provádí dílo v rozporu s povinnostmi vyplývajícími ze zadávacích podmínek nebo z obecně závazných předpisů, nekvalitně či neodborně i když jej Objednatel vyzval k odstranění nedostatků a to, trvá-li prodlení ve výše uvedených případech déle než 5 dnů.</w:t>
      </w:r>
    </w:p>
    <w:p w14:paraId="47CDBC6F" w14:textId="77777777" w:rsidR="00663A15" w:rsidRPr="00663A15" w:rsidRDefault="00663A15" w:rsidP="00663A15">
      <w:pPr>
        <w:pStyle w:val="Odstavecseseznamem"/>
        <w:ind w:left="1080"/>
        <w:jc w:val="both"/>
        <w:rPr>
          <w:spacing w:val="-2"/>
        </w:rPr>
      </w:pPr>
    </w:p>
    <w:p w14:paraId="3AC2CCA9" w14:textId="77777777" w:rsidR="00663A15" w:rsidRPr="00663A15" w:rsidRDefault="00663A15" w:rsidP="00663A15">
      <w:pPr>
        <w:pStyle w:val="Odstavecseseznamem"/>
        <w:numPr>
          <w:ilvl w:val="0"/>
          <w:numId w:val="24"/>
        </w:numPr>
        <w:jc w:val="both"/>
        <w:rPr>
          <w:spacing w:val="-2"/>
        </w:rPr>
      </w:pPr>
      <w:r w:rsidRPr="00663A15">
        <w:rPr>
          <w:spacing w:val="-2"/>
        </w:rPr>
        <w:t>Od Smlouvy mohou smluvní strany odstoupit i v případech nepodstatných porušení smluvních povinností, jestliže oprávněná strana stranu povinnou na tuto skutečnost písemně upozorní, stanoví pro zjednání nápravy povaze věci přiměřenou dodatečnou lhůtu a výslovně tuto okolnost označí jako důvod pro možné odstoupení od Smlouvy, a strana povinná příslušnou povinnost nesplní ani v této dodatečné lhůtě.</w:t>
      </w:r>
    </w:p>
    <w:p w14:paraId="5E323D2B" w14:textId="77777777" w:rsidR="00663A15" w:rsidRPr="00663A15" w:rsidRDefault="00663A15" w:rsidP="00663A15">
      <w:pPr>
        <w:pStyle w:val="Odstavecseseznamem"/>
        <w:ind w:left="360"/>
        <w:jc w:val="both"/>
        <w:rPr>
          <w:spacing w:val="-2"/>
        </w:rPr>
      </w:pPr>
    </w:p>
    <w:p w14:paraId="4861894A" w14:textId="77777777" w:rsidR="00663A15" w:rsidRPr="00663A15" w:rsidRDefault="00663A15" w:rsidP="00663A15">
      <w:pPr>
        <w:pStyle w:val="Odstavecseseznamem"/>
        <w:numPr>
          <w:ilvl w:val="0"/>
          <w:numId w:val="24"/>
        </w:numPr>
        <w:jc w:val="both"/>
        <w:rPr>
          <w:spacing w:val="-2"/>
        </w:rPr>
      </w:pPr>
      <w:r w:rsidRPr="00663A15">
        <w:rPr>
          <w:spacing w:val="-2"/>
        </w:rPr>
        <w:t>Oprávněná smluvní strana je povinna své odstoupení písemně oznámit druhé smluvní straně bez zbytečného odkladu poté, co se o porušení příslušné smluvní povinnosti dozvěděla. V oznámení o odstoupení od Smlouvy musí být uveden důvod, pro který strana od Smlouvy odstupuje s výslovným odvoláním na příslušné ustanovení Smlouvy, které ji k takovému kroku opravňuje. Bez těchto náležitostí je odstoupení neplatné.</w:t>
      </w:r>
    </w:p>
    <w:p w14:paraId="60DCC096" w14:textId="77777777" w:rsidR="00663A15" w:rsidRPr="00663A15" w:rsidRDefault="00663A15" w:rsidP="00663A15">
      <w:pPr>
        <w:pStyle w:val="Odstavecseseznamem"/>
        <w:ind w:left="360"/>
        <w:jc w:val="both"/>
        <w:rPr>
          <w:spacing w:val="-2"/>
        </w:rPr>
      </w:pPr>
    </w:p>
    <w:p w14:paraId="0FD51921" w14:textId="77777777" w:rsidR="00663A15" w:rsidRPr="00663A15" w:rsidRDefault="00663A15" w:rsidP="00663A15">
      <w:pPr>
        <w:pStyle w:val="Odstavecseseznamem"/>
        <w:numPr>
          <w:ilvl w:val="0"/>
          <w:numId w:val="24"/>
        </w:numPr>
        <w:jc w:val="both"/>
        <w:rPr>
          <w:spacing w:val="-2"/>
        </w:rPr>
      </w:pPr>
      <w:r w:rsidRPr="00663A15">
        <w:rPr>
          <w:spacing w:val="-2"/>
        </w:rPr>
        <w:t>Smlouva zaniká dnem doručení oznámení o odstoupení druhé smluvní straně.</w:t>
      </w:r>
    </w:p>
    <w:p w14:paraId="7D31CA45" w14:textId="77777777" w:rsidR="00663A15" w:rsidRPr="00663A15" w:rsidRDefault="00663A15" w:rsidP="00663A15">
      <w:pPr>
        <w:pStyle w:val="Odstavecseseznamem"/>
        <w:ind w:left="360"/>
        <w:jc w:val="both"/>
        <w:rPr>
          <w:spacing w:val="-2"/>
        </w:rPr>
      </w:pPr>
    </w:p>
    <w:p w14:paraId="7A29BD9D" w14:textId="77777777" w:rsidR="00663A15" w:rsidRPr="00663A15" w:rsidRDefault="00663A15" w:rsidP="00663A15">
      <w:pPr>
        <w:pStyle w:val="Odstavecseseznamem"/>
        <w:numPr>
          <w:ilvl w:val="0"/>
          <w:numId w:val="24"/>
        </w:numPr>
        <w:jc w:val="both"/>
        <w:rPr>
          <w:spacing w:val="-2"/>
        </w:rPr>
      </w:pPr>
      <w:r w:rsidRPr="00663A15">
        <w:rPr>
          <w:spacing w:val="-2"/>
        </w:rPr>
        <w:t>Do 14 dnů od odstoupení od Smlouvy jsou smluvní strany povinny provést inventarizaci doposud provedených prací a přijatých plateb a provedou vzájemné vypořádání. Zhotovitel zároveň v této lhůtě vyklidí staveniště a předá je Objednateli.</w:t>
      </w:r>
    </w:p>
    <w:p w14:paraId="2E5C1650" w14:textId="77777777" w:rsidR="00663A15" w:rsidRPr="00663A15" w:rsidRDefault="00663A15" w:rsidP="00663A15">
      <w:pPr>
        <w:pStyle w:val="Odstavecseseznamem"/>
        <w:ind w:left="360"/>
        <w:jc w:val="both"/>
        <w:rPr>
          <w:spacing w:val="-2"/>
        </w:rPr>
      </w:pPr>
    </w:p>
    <w:p w14:paraId="1DD0D2A8" w14:textId="77777777" w:rsidR="00663A15" w:rsidRPr="00663A15" w:rsidRDefault="00663A15" w:rsidP="00663A15">
      <w:pPr>
        <w:pStyle w:val="Odstavecseseznamem"/>
        <w:numPr>
          <w:ilvl w:val="0"/>
          <w:numId w:val="24"/>
        </w:numPr>
        <w:jc w:val="both"/>
        <w:rPr>
          <w:spacing w:val="-2"/>
        </w:rPr>
      </w:pPr>
      <w:r w:rsidRPr="00663A15">
        <w:rPr>
          <w:spacing w:val="-2"/>
        </w:rPr>
        <w:t>V případě odstoupení od Smlouvy Objednatelem z důvodu na straně Zhotovitele má Objednatel právo na úhradu smluvní pokuty ve výši sjednané ceny díla bez DPH. Zhotovitel prohlašuje, že s ohledem na veškeré skutečnosti, zejména, že se jedná o činnosti týkající se bytů a Objednatel je veřejnoprávní korporací, není tato výše smluvní pokuty nepřiměřená.</w:t>
      </w:r>
    </w:p>
    <w:p w14:paraId="6F2E3778" w14:textId="77777777" w:rsidR="00663A15" w:rsidRPr="00663A15" w:rsidRDefault="00663A15" w:rsidP="00663A15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jc w:val="center"/>
        <w:rPr>
          <w:b/>
          <w:bCs/>
        </w:rPr>
      </w:pPr>
    </w:p>
    <w:p w14:paraId="5B12D886" w14:textId="3C72DD68" w:rsidR="00663A15" w:rsidRDefault="00663A15" w:rsidP="00663A15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X</w:t>
      </w:r>
      <w:r w:rsidRPr="00663A15">
        <w:rPr>
          <w:b/>
          <w:bCs/>
        </w:rPr>
        <w:t>.</w:t>
      </w:r>
    </w:p>
    <w:p w14:paraId="79DC6534" w14:textId="77777777" w:rsidR="00D13D0C" w:rsidRPr="00663A15" w:rsidRDefault="00D13D0C" w:rsidP="00D13D0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6F04B316" w14:textId="77777777" w:rsidR="00663A15" w:rsidRPr="00663A15" w:rsidRDefault="00663A15" w:rsidP="00663A15">
      <w:pPr>
        <w:pStyle w:val="Odstavecseseznamem"/>
        <w:numPr>
          <w:ilvl w:val="0"/>
          <w:numId w:val="25"/>
        </w:numPr>
        <w:jc w:val="both"/>
        <w:rPr>
          <w:spacing w:val="-2"/>
        </w:rPr>
      </w:pPr>
      <w:r w:rsidRPr="00663A15">
        <w:rPr>
          <w:spacing w:val="-2"/>
        </w:rPr>
        <w:t>Právní vztahy neupravené touto Smlouvou se řídí příslušnými ustanoveními zákona č. 89/2012 Sb., občanský zákoník, ve znění pozdějších předpisů.</w:t>
      </w:r>
    </w:p>
    <w:p w14:paraId="225745B6" w14:textId="77777777" w:rsidR="00663A15" w:rsidRPr="00663A15" w:rsidRDefault="00663A15" w:rsidP="00663A15">
      <w:pPr>
        <w:pStyle w:val="Odstavecseseznamem"/>
        <w:ind w:left="360"/>
        <w:jc w:val="both"/>
        <w:rPr>
          <w:spacing w:val="-2"/>
        </w:rPr>
      </w:pPr>
    </w:p>
    <w:p w14:paraId="091A0E31" w14:textId="77777777" w:rsidR="00663A15" w:rsidRPr="00663A15" w:rsidRDefault="00663A15" w:rsidP="00663A15">
      <w:pPr>
        <w:pStyle w:val="Odstavecseseznamem"/>
        <w:numPr>
          <w:ilvl w:val="0"/>
          <w:numId w:val="25"/>
        </w:numPr>
        <w:jc w:val="both"/>
        <w:rPr>
          <w:spacing w:val="-2"/>
        </w:rPr>
      </w:pPr>
      <w:r w:rsidRPr="00663A15">
        <w:rPr>
          <w:spacing w:val="-2"/>
        </w:rPr>
        <w:t>Tuto Smlouvu lze měnit jen vzájemnou dohodou smluvních stran, a to pouze formou písemných a vzestupnou řadou číslovaných dodatků.</w:t>
      </w:r>
    </w:p>
    <w:p w14:paraId="479F34AF" w14:textId="77777777" w:rsidR="00663A15" w:rsidRPr="00663A15" w:rsidRDefault="00663A15" w:rsidP="00663A15">
      <w:pPr>
        <w:pStyle w:val="Odstavecseseznamem"/>
        <w:ind w:left="360"/>
        <w:jc w:val="both"/>
        <w:rPr>
          <w:spacing w:val="-2"/>
        </w:rPr>
      </w:pPr>
    </w:p>
    <w:p w14:paraId="41B4F0F8" w14:textId="77777777" w:rsidR="00663A15" w:rsidRDefault="00663A15" w:rsidP="00663A15">
      <w:pPr>
        <w:pStyle w:val="Odstavecseseznamem"/>
        <w:numPr>
          <w:ilvl w:val="0"/>
          <w:numId w:val="25"/>
        </w:numPr>
        <w:jc w:val="both"/>
        <w:rPr>
          <w:spacing w:val="-2"/>
        </w:rPr>
      </w:pPr>
      <w:r w:rsidRPr="00663A15">
        <w:rPr>
          <w:spacing w:val="-2"/>
        </w:rPr>
        <w:t>Tato Smlouva se sepisuje ve 2 stejnopisech, z nichž Objednatel obdrží 1 vyhotovení a Zhotovitel 1 vyhotovení.</w:t>
      </w:r>
    </w:p>
    <w:p w14:paraId="08B85884" w14:textId="77777777" w:rsidR="0021273B" w:rsidRPr="0021273B" w:rsidRDefault="0021273B" w:rsidP="0021273B">
      <w:pPr>
        <w:pStyle w:val="Odstavecseseznamem"/>
        <w:rPr>
          <w:spacing w:val="-2"/>
        </w:rPr>
      </w:pPr>
    </w:p>
    <w:p w14:paraId="558D3A4D" w14:textId="77777777" w:rsidR="00663A15" w:rsidRPr="00663A15" w:rsidRDefault="00663A15" w:rsidP="00663A15">
      <w:pPr>
        <w:pStyle w:val="Odstavecseseznamem"/>
        <w:numPr>
          <w:ilvl w:val="0"/>
          <w:numId w:val="25"/>
        </w:numPr>
        <w:jc w:val="both"/>
        <w:rPr>
          <w:spacing w:val="-2"/>
        </w:rPr>
      </w:pPr>
      <w:r w:rsidRPr="00663A15">
        <w:rPr>
          <w:spacing w:val="-2"/>
        </w:rPr>
        <w:t>Tato Smlouva nabývá platnosti dnem podpisu obou smluvních stran a účinnosti dnem uveřejnění v registru smluv dle zákona č. 340/2015 Sb., o registru smluv.</w:t>
      </w:r>
    </w:p>
    <w:p w14:paraId="26027E81" w14:textId="77777777" w:rsidR="00663A15" w:rsidRPr="00663A15" w:rsidRDefault="00663A15" w:rsidP="00663A15">
      <w:pPr>
        <w:pStyle w:val="Odstavecseseznamem"/>
        <w:ind w:left="360"/>
        <w:jc w:val="both"/>
        <w:rPr>
          <w:spacing w:val="-2"/>
        </w:rPr>
      </w:pPr>
    </w:p>
    <w:p w14:paraId="48BBEF3B" w14:textId="77777777" w:rsidR="00663A15" w:rsidRPr="00663A15" w:rsidRDefault="00663A15" w:rsidP="00663A15">
      <w:pPr>
        <w:pStyle w:val="Odstavecseseznamem"/>
        <w:numPr>
          <w:ilvl w:val="0"/>
          <w:numId w:val="25"/>
        </w:numPr>
        <w:jc w:val="both"/>
        <w:rPr>
          <w:spacing w:val="-2"/>
        </w:rPr>
      </w:pPr>
      <w:r w:rsidRPr="00663A15">
        <w:rPr>
          <w:spacing w:val="-2"/>
        </w:rPr>
        <w:t>Smluvní strany prohlašují, že toto je jejich svobodná, pravá a vážně míněná vůle uzavřít obchodní Smlouvu, že si tuto Smlouvu přečetly a s celým jejím obsahem souhlasí. Na důkaz toho připojují své podpisy.</w:t>
      </w:r>
    </w:p>
    <w:p w14:paraId="03945CEC" w14:textId="77777777" w:rsidR="000B7352" w:rsidRPr="00663A15" w:rsidRDefault="000B7352" w:rsidP="00663A15">
      <w:pPr>
        <w:pStyle w:val="Odstavecseseznamem"/>
      </w:pPr>
    </w:p>
    <w:p w14:paraId="1EEE7589" w14:textId="77777777" w:rsidR="00947AF1" w:rsidRDefault="00947AF1" w:rsidP="00663A15">
      <w:bookmarkStart w:id="1" w:name="_Hlk131506924"/>
      <w:bookmarkStart w:id="2" w:name="_Hlk131677459"/>
    </w:p>
    <w:p w14:paraId="6AF16CAE" w14:textId="16A4AB19" w:rsidR="003B44B7" w:rsidRPr="00663A15" w:rsidRDefault="003B44B7" w:rsidP="00663A15">
      <w:r w:rsidRPr="00663A15">
        <w:t>V</w:t>
      </w:r>
      <w:r w:rsidR="00893CFA" w:rsidRPr="00663A15">
        <w:t xml:space="preserve"> </w:t>
      </w:r>
      <w:r w:rsidR="00A83989" w:rsidRPr="00663A15">
        <w:t xml:space="preserve">Praze </w:t>
      </w:r>
      <w:r w:rsidRPr="00663A15">
        <w:t>dne</w:t>
      </w:r>
      <w:r w:rsidR="00B313E9" w:rsidRPr="00663A15">
        <w:t xml:space="preserve"> </w:t>
      </w:r>
      <w:r w:rsidR="006F14C4">
        <w:t>26.3.2025</w:t>
      </w:r>
      <w:r w:rsidR="006F14C4">
        <w:tab/>
      </w:r>
      <w:r w:rsidR="006F14C4">
        <w:tab/>
      </w:r>
      <w:r w:rsidR="00B313E9" w:rsidRPr="00663A15">
        <w:tab/>
      </w:r>
      <w:r w:rsidR="00B313E9" w:rsidRPr="00663A15">
        <w:tab/>
      </w:r>
      <w:r w:rsidR="00893CFA" w:rsidRPr="00663A15">
        <w:t>V</w:t>
      </w:r>
      <w:r w:rsidR="00A83989" w:rsidRPr="00663A15">
        <w:t xml:space="preserve"> Praze </w:t>
      </w:r>
      <w:r w:rsidR="00893CFA" w:rsidRPr="00663A15">
        <w:t>dne</w:t>
      </w:r>
      <w:r w:rsidR="006F14C4">
        <w:t xml:space="preserve"> 26.3.2025</w:t>
      </w:r>
      <w:bookmarkStart w:id="3" w:name="_GoBack"/>
      <w:bookmarkEnd w:id="3"/>
    </w:p>
    <w:p w14:paraId="12BAB8E7" w14:textId="77777777" w:rsidR="007364D4" w:rsidRPr="00663A15" w:rsidRDefault="007364D4" w:rsidP="00D13D0C">
      <w:pPr>
        <w:tabs>
          <w:tab w:val="right" w:leader="underscore" w:pos="9070"/>
        </w:tabs>
      </w:pPr>
    </w:p>
    <w:p w14:paraId="72E3A19E" w14:textId="77777777" w:rsidR="000B7352" w:rsidRDefault="000B7352" w:rsidP="00D13D0C">
      <w:pPr>
        <w:tabs>
          <w:tab w:val="right" w:leader="underscore" w:pos="9070"/>
        </w:tabs>
      </w:pPr>
    </w:p>
    <w:p w14:paraId="7B3C3686" w14:textId="77777777" w:rsidR="00D13D0C" w:rsidRPr="00663A15" w:rsidRDefault="00D13D0C" w:rsidP="00D13D0C">
      <w:pPr>
        <w:tabs>
          <w:tab w:val="right" w:leader="underscore" w:pos="9070"/>
        </w:tabs>
      </w:pPr>
    </w:p>
    <w:p w14:paraId="06744556" w14:textId="77777777" w:rsidR="004E0B11" w:rsidRPr="00663A15" w:rsidRDefault="004E0B11" w:rsidP="00663A15">
      <w:pPr>
        <w:tabs>
          <w:tab w:val="right" w:leader="underscore" w:pos="9070"/>
        </w:tabs>
      </w:pPr>
    </w:p>
    <w:p w14:paraId="2F4A5117" w14:textId="77777777" w:rsidR="004E0B11" w:rsidRPr="00663A15" w:rsidRDefault="004E0B11" w:rsidP="00663A15">
      <w:r w:rsidRPr="00663A15">
        <w:t>_________________________________</w:t>
      </w:r>
      <w:r w:rsidRPr="00663A15">
        <w:tab/>
      </w:r>
      <w:r w:rsidRPr="00663A15">
        <w:tab/>
        <w:t>_________________________________</w:t>
      </w:r>
    </w:p>
    <w:p w14:paraId="504DA9D7" w14:textId="5B3BA7E2" w:rsidR="004E0B11" w:rsidRPr="00663A15" w:rsidRDefault="007364D4" w:rsidP="00663A15">
      <w:pPr>
        <w:ind w:left="2127" w:hanging="2127"/>
        <w:rPr>
          <w:b/>
        </w:rPr>
      </w:pPr>
      <w:r w:rsidRPr="00663A15">
        <w:rPr>
          <w:b/>
        </w:rPr>
        <w:t>Městská část Praha 19</w:t>
      </w:r>
      <w:r w:rsidR="004E0B11" w:rsidRPr="00663A15">
        <w:rPr>
          <w:b/>
        </w:rPr>
        <w:tab/>
      </w:r>
      <w:r w:rsidR="004E0B11" w:rsidRPr="00663A15">
        <w:rPr>
          <w:b/>
        </w:rPr>
        <w:tab/>
      </w:r>
      <w:r w:rsidR="004E0B11" w:rsidRPr="00663A15">
        <w:rPr>
          <w:b/>
        </w:rPr>
        <w:tab/>
      </w:r>
      <w:r w:rsidR="004E0B11" w:rsidRPr="00663A15">
        <w:rPr>
          <w:b/>
        </w:rPr>
        <w:tab/>
        <w:t>Výtahy servis DS s.r.o.</w:t>
      </w:r>
    </w:p>
    <w:p w14:paraId="7470E509" w14:textId="0835E2F9" w:rsidR="004E0B11" w:rsidRPr="00663A15" w:rsidRDefault="004E0B11" w:rsidP="00663A15">
      <w:pPr>
        <w:ind w:left="2127" w:hanging="2127"/>
        <w:rPr>
          <w:b/>
        </w:rPr>
      </w:pPr>
      <w:r w:rsidRPr="00663A15">
        <w:t>Pavel Žďárský, starosta</w:t>
      </w:r>
      <w:r w:rsidRPr="00663A15">
        <w:tab/>
      </w:r>
      <w:r w:rsidRPr="00663A15">
        <w:tab/>
      </w:r>
      <w:r w:rsidRPr="00663A15">
        <w:tab/>
      </w:r>
      <w:r w:rsidRPr="00663A15">
        <w:tab/>
        <w:t>Eliška Růžičková, jednatelka</w:t>
      </w:r>
    </w:p>
    <w:p w14:paraId="22118EC3" w14:textId="76E0FF32" w:rsidR="004E0B11" w:rsidRPr="00663A15" w:rsidRDefault="00663A15" w:rsidP="00663A15">
      <w:r>
        <w:t>O</w:t>
      </w:r>
      <w:r w:rsidR="00460717" w:rsidRPr="00663A15">
        <w:t>bjednatel</w:t>
      </w:r>
      <w:r w:rsidR="00C21DFA" w:rsidRPr="00663A15">
        <w:tab/>
      </w:r>
      <w:bookmarkEnd w:id="1"/>
      <w:bookmarkEnd w:id="2"/>
      <w:r w:rsidR="004E0B11" w:rsidRPr="00663A15">
        <w:tab/>
      </w:r>
      <w:r w:rsidR="004E0B11" w:rsidRPr="00663A15">
        <w:tab/>
      </w:r>
      <w:r w:rsidR="004E0B11" w:rsidRPr="00663A15">
        <w:tab/>
      </w:r>
      <w:r w:rsidR="004E0B11" w:rsidRPr="00663A15">
        <w:tab/>
      </w:r>
      <w:r w:rsidR="004E0B11" w:rsidRPr="00663A15">
        <w:tab/>
      </w:r>
      <w:r>
        <w:t>Z</w:t>
      </w:r>
      <w:r w:rsidR="004E0B11" w:rsidRPr="00663A15">
        <w:t>hotovitel</w:t>
      </w:r>
    </w:p>
    <w:sectPr w:rsidR="004E0B11" w:rsidRPr="00663A15" w:rsidSect="00D13D0C">
      <w:footerReference w:type="even" r:id="rId8"/>
      <w:footerReference w:type="default" r:id="rId9"/>
      <w:pgSz w:w="11906" w:h="16838" w:code="9"/>
      <w:pgMar w:top="1985" w:right="1418" w:bottom="2127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57A6F" w14:textId="77777777" w:rsidR="000B7352" w:rsidRDefault="000B7352">
      <w:r>
        <w:separator/>
      </w:r>
    </w:p>
  </w:endnote>
  <w:endnote w:type="continuationSeparator" w:id="0">
    <w:p w14:paraId="70DCFC6D" w14:textId="77777777" w:rsidR="000B7352" w:rsidRDefault="000B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KTypeRegular">
    <w:altName w:val="Calibri"/>
    <w:charset w:val="EE"/>
    <w:family w:val="swiss"/>
    <w:pitch w:val="variable"/>
    <w:sig w:usb0="800000A7" w:usb1="0000004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34E47" w14:textId="77777777" w:rsidR="000B7352" w:rsidRDefault="000B7352" w:rsidP="009752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F1ED5BB" w14:textId="77777777" w:rsidR="000B7352" w:rsidRDefault="000B73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8E602" w14:textId="3ACF1A45" w:rsidR="000B7352" w:rsidRPr="00D13D0C" w:rsidRDefault="000B7352" w:rsidP="00975220">
    <w:pPr>
      <w:pStyle w:val="Zpat"/>
      <w:framePr w:wrap="around" w:vAnchor="text" w:hAnchor="margin" w:xAlign="center" w:y="1"/>
      <w:rPr>
        <w:rStyle w:val="slostrnky"/>
      </w:rPr>
    </w:pPr>
    <w:r w:rsidRPr="00D13D0C">
      <w:rPr>
        <w:rStyle w:val="slostrnky"/>
      </w:rPr>
      <w:fldChar w:fldCharType="begin"/>
    </w:r>
    <w:r w:rsidRPr="00D13D0C">
      <w:rPr>
        <w:rStyle w:val="slostrnky"/>
      </w:rPr>
      <w:instrText xml:space="preserve">PAGE  </w:instrText>
    </w:r>
    <w:r w:rsidRPr="00D13D0C">
      <w:rPr>
        <w:rStyle w:val="slostrnky"/>
      </w:rPr>
      <w:fldChar w:fldCharType="separate"/>
    </w:r>
    <w:r w:rsidR="006F14C4">
      <w:rPr>
        <w:rStyle w:val="slostrnky"/>
        <w:noProof/>
      </w:rPr>
      <w:t>5</w:t>
    </w:r>
    <w:r w:rsidRPr="00D13D0C">
      <w:rPr>
        <w:rStyle w:val="slostrnky"/>
      </w:rPr>
      <w:fldChar w:fldCharType="end"/>
    </w:r>
  </w:p>
  <w:p w14:paraId="69FCB384" w14:textId="77777777" w:rsidR="000B7352" w:rsidRPr="00D13D0C" w:rsidRDefault="000B73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749BD" w14:textId="77777777" w:rsidR="000B7352" w:rsidRDefault="000B7352">
      <w:r>
        <w:separator/>
      </w:r>
    </w:p>
  </w:footnote>
  <w:footnote w:type="continuationSeparator" w:id="0">
    <w:p w14:paraId="2A97F416" w14:textId="77777777" w:rsidR="000B7352" w:rsidRDefault="000B7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61A9"/>
    <w:multiLevelType w:val="hybridMultilevel"/>
    <w:tmpl w:val="A942F970"/>
    <w:lvl w:ilvl="0" w:tplc="EDAA5B0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1197"/>
    <w:multiLevelType w:val="hybridMultilevel"/>
    <w:tmpl w:val="1BEEF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B2856"/>
    <w:multiLevelType w:val="hybridMultilevel"/>
    <w:tmpl w:val="3BFC9562"/>
    <w:lvl w:ilvl="0" w:tplc="C6C4E0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743E3"/>
    <w:multiLevelType w:val="hybridMultilevel"/>
    <w:tmpl w:val="850EF928"/>
    <w:lvl w:ilvl="0" w:tplc="0676573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CD4466"/>
    <w:multiLevelType w:val="hybridMultilevel"/>
    <w:tmpl w:val="9A820AE2"/>
    <w:lvl w:ilvl="0" w:tplc="56AEB4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73D3B"/>
    <w:multiLevelType w:val="hybridMultilevel"/>
    <w:tmpl w:val="661253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70164"/>
    <w:multiLevelType w:val="hybridMultilevel"/>
    <w:tmpl w:val="25603D1E"/>
    <w:lvl w:ilvl="0" w:tplc="18D4DD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17FBA"/>
    <w:multiLevelType w:val="singleLevel"/>
    <w:tmpl w:val="53B0D8A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</w:abstractNum>
  <w:abstractNum w:abstractNumId="8" w15:restartNumberingAfterBreak="0">
    <w:nsid w:val="1BED1234"/>
    <w:multiLevelType w:val="hybridMultilevel"/>
    <w:tmpl w:val="279C0548"/>
    <w:lvl w:ilvl="0" w:tplc="7D3E281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8B1ACF5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EF6DB8"/>
    <w:multiLevelType w:val="hybridMultilevel"/>
    <w:tmpl w:val="20A84758"/>
    <w:lvl w:ilvl="0" w:tplc="0676573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5C7192"/>
    <w:multiLevelType w:val="singleLevel"/>
    <w:tmpl w:val="53B0D8A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</w:abstractNum>
  <w:abstractNum w:abstractNumId="11" w15:restartNumberingAfterBreak="0">
    <w:nsid w:val="2CE21967"/>
    <w:multiLevelType w:val="hybridMultilevel"/>
    <w:tmpl w:val="4B84624C"/>
    <w:lvl w:ilvl="0" w:tplc="8B42EB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7300E"/>
    <w:multiLevelType w:val="hybridMultilevel"/>
    <w:tmpl w:val="850EF928"/>
    <w:lvl w:ilvl="0" w:tplc="0676573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4A0003"/>
    <w:multiLevelType w:val="hybridMultilevel"/>
    <w:tmpl w:val="78F6DA54"/>
    <w:lvl w:ilvl="0" w:tplc="CF6E4288">
      <w:start w:val="1"/>
      <w:numFmt w:val="decimal"/>
      <w:lvlText w:val="%1."/>
      <w:lvlJc w:val="left"/>
      <w:pPr>
        <w:ind w:left="360" w:hanging="360"/>
      </w:pPr>
    </w:lvl>
    <w:lvl w:ilvl="1" w:tplc="5BAA1E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1B5A22"/>
    <w:multiLevelType w:val="hybridMultilevel"/>
    <w:tmpl w:val="263666D8"/>
    <w:lvl w:ilvl="0" w:tplc="0676573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123F6E"/>
    <w:multiLevelType w:val="hybridMultilevel"/>
    <w:tmpl w:val="92A2EB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C816B9"/>
    <w:multiLevelType w:val="hybridMultilevel"/>
    <w:tmpl w:val="4FB06C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D583A"/>
    <w:multiLevelType w:val="hybridMultilevel"/>
    <w:tmpl w:val="65784DB2"/>
    <w:lvl w:ilvl="0" w:tplc="C6C4E0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2863121"/>
    <w:multiLevelType w:val="hybridMultilevel"/>
    <w:tmpl w:val="0150B5E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D83E88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E1003"/>
    <w:multiLevelType w:val="hybridMultilevel"/>
    <w:tmpl w:val="EB7EED4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52723"/>
    <w:multiLevelType w:val="hybridMultilevel"/>
    <w:tmpl w:val="850EF928"/>
    <w:lvl w:ilvl="0" w:tplc="0676573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4C1C2E"/>
    <w:multiLevelType w:val="hybridMultilevel"/>
    <w:tmpl w:val="992CD13A"/>
    <w:lvl w:ilvl="0" w:tplc="0405000F">
      <w:start w:val="1"/>
      <w:numFmt w:val="decimal"/>
      <w:lvlText w:val="%1."/>
      <w:lvlJc w:val="left"/>
      <w:pPr>
        <w:ind w:left="947" w:hanging="360"/>
      </w:p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2" w15:restartNumberingAfterBreak="0">
    <w:nsid w:val="642A7A1F"/>
    <w:multiLevelType w:val="hybridMultilevel"/>
    <w:tmpl w:val="9580FB32"/>
    <w:lvl w:ilvl="0" w:tplc="2E68A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71846"/>
    <w:multiLevelType w:val="hybridMultilevel"/>
    <w:tmpl w:val="4C1A11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3166EB8"/>
    <w:multiLevelType w:val="hybridMultilevel"/>
    <w:tmpl w:val="52C02A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E27DAE"/>
    <w:multiLevelType w:val="hybridMultilevel"/>
    <w:tmpl w:val="850EF928"/>
    <w:lvl w:ilvl="0" w:tplc="0676573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9B12B4"/>
    <w:multiLevelType w:val="hybridMultilevel"/>
    <w:tmpl w:val="B1CA1C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747520"/>
    <w:multiLevelType w:val="hybridMultilevel"/>
    <w:tmpl w:val="D2E2A7A0"/>
    <w:lvl w:ilvl="0" w:tplc="30D81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CAC34AF"/>
    <w:multiLevelType w:val="hybridMultilevel"/>
    <w:tmpl w:val="C0040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2"/>
  </w:num>
  <w:num w:numId="4">
    <w:abstractNumId w:val="11"/>
  </w:num>
  <w:num w:numId="5">
    <w:abstractNumId w:val="18"/>
  </w:num>
  <w:num w:numId="6">
    <w:abstractNumId w:val="26"/>
  </w:num>
  <w:num w:numId="7">
    <w:abstractNumId w:val="22"/>
  </w:num>
  <w:num w:numId="8">
    <w:abstractNumId w:val="8"/>
  </w:num>
  <w:num w:numId="9">
    <w:abstractNumId w:val="19"/>
  </w:num>
  <w:num w:numId="10">
    <w:abstractNumId w:val="7"/>
  </w:num>
  <w:num w:numId="11">
    <w:abstractNumId w:val="16"/>
  </w:num>
  <w:num w:numId="12">
    <w:abstractNumId w:val="10"/>
  </w:num>
  <w:num w:numId="13">
    <w:abstractNumId w:val="4"/>
  </w:num>
  <w:num w:numId="14">
    <w:abstractNumId w:val="6"/>
  </w:num>
  <w:num w:numId="15">
    <w:abstractNumId w:val="0"/>
  </w:num>
  <w:num w:numId="16">
    <w:abstractNumId w:val="23"/>
  </w:num>
  <w:num w:numId="17">
    <w:abstractNumId w:val="15"/>
  </w:num>
  <w:num w:numId="18">
    <w:abstractNumId w:val="24"/>
  </w:num>
  <w:num w:numId="19">
    <w:abstractNumId w:val="13"/>
  </w:num>
  <w:num w:numId="20">
    <w:abstractNumId w:val="25"/>
  </w:num>
  <w:num w:numId="21">
    <w:abstractNumId w:val="3"/>
  </w:num>
  <w:num w:numId="22">
    <w:abstractNumId w:val="12"/>
  </w:num>
  <w:num w:numId="23">
    <w:abstractNumId w:val="20"/>
  </w:num>
  <w:num w:numId="24">
    <w:abstractNumId w:val="14"/>
  </w:num>
  <w:num w:numId="25">
    <w:abstractNumId w:val="9"/>
  </w:num>
  <w:num w:numId="26">
    <w:abstractNumId w:val="21"/>
  </w:num>
  <w:num w:numId="27">
    <w:abstractNumId w:val="1"/>
  </w:num>
  <w:num w:numId="28">
    <w:abstractNumId w:val="2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B7"/>
    <w:rsid w:val="00001185"/>
    <w:rsid w:val="000012C9"/>
    <w:rsid w:val="00010760"/>
    <w:rsid w:val="00013BB3"/>
    <w:rsid w:val="00042491"/>
    <w:rsid w:val="00050665"/>
    <w:rsid w:val="00052670"/>
    <w:rsid w:val="00057E4A"/>
    <w:rsid w:val="00063DF9"/>
    <w:rsid w:val="00067159"/>
    <w:rsid w:val="00074120"/>
    <w:rsid w:val="00074B51"/>
    <w:rsid w:val="000847C6"/>
    <w:rsid w:val="00086DAD"/>
    <w:rsid w:val="00096346"/>
    <w:rsid w:val="000A08CB"/>
    <w:rsid w:val="000A3B51"/>
    <w:rsid w:val="000B0BFB"/>
    <w:rsid w:val="000B1141"/>
    <w:rsid w:val="000B4116"/>
    <w:rsid w:val="000B7352"/>
    <w:rsid w:val="000C3217"/>
    <w:rsid w:val="000C6BDD"/>
    <w:rsid w:val="000D2609"/>
    <w:rsid w:val="000D2D72"/>
    <w:rsid w:val="000D4CFF"/>
    <w:rsid w:val="000E20D6"/>
    <w:rsid w:val="000E2E77"/>
    <w:rsid w:val="000E5496"/>
    <w:rsid w:val="000E7194"/>
    <w:rsid w:val="0010485D"/>
    <w:rsid w:val="001143E0"/>
    <w:rsid w:val="001201FA"/>
    <w:rsid w:val="00124CD5"/>
    <w:rsid w:val="0013585E"/>
    <w:rsid w:val="00141441"/>
    <w:rsid w:val="00145EA2"/>
    <w:rsid w:val="00146EFA"/>
    <w:rsid w:val="00150044"/>
    <w:rsid w:val="00154C8E"/>
    <w:rsid w:val="00164214"/>
    <w:rsid w:val="00165051"/>
    <w:rsid w:val="00165CC3"/>
    <w:rsid w:val="00171D15"/>
    <w:rsid w:val="00183454"/>
    <w:rsid w:val="001852F6"/>
    <w:rsid w:val="00186080"/>
    <w:rsid w:val="00194D1B"/>
    <w:rsid w:val="001B59C1"/>
    <w:rsid w:val="001C18B3"/>
    <w:rsid w:val="001D2377"/>
    <w:rsid w:val="001D5896"/>
    <w:rsid w:val="001D6D83"/>
    <w:rsid w:val="001E304B"/>
    <w:rsid w:val="001E36B5"/>
    <w:rsid w:val="001F751C"/>
    <w:rsid w:val="0020168E"/>
    <w:rsid w:val="00205ED6"/>
    <w:rsid w:val="00210B0F"/>
    <w:rsid w:val="0021273B"/>
    <w:rsid w:val="0021441C"/>
    <w:rsid w:val="00217A49"/>
    <w:rsid w:val="00222FC5"/>
    <w:rsid w:val="002269B8"/>
    <w:rsid w:val="00230AC9"/>
    <w:rsid w:val="00237549"/>
    <w:rsid w:val="00242544"/>
    <w:rsid w:val="002502A1"/>
    <w:rsid w:val="002522F8"/>
    <w:rsid w:val="00253039"/>
    <w:rsid w:val="00254B1A"/>
    <w:rsid w:val="00255518"/>
    <w:rsid w:val="00264D55"/>
    <w:rsid w:val="00264F17"/>
    <w:rsid w:val="00273DB8"/>
    <w:rsid w:val="00283022"/>
    <w:rsid w:val="00285C79"/>
    <w:rsid w:val="002916EC"/>
    <w:rsid w:val="00291AE6"/>
    <w:rsid w:val="002A0869"/>
    <w:rsid w:val="002A2B76"/>
    <w:rsid w:val="002A44C8"/>
    <w:rsid w:val="002C4EE8"/>
    <w:rsid w:val="002C72B7"/>
    <w:rsid w:val="002D1094"/>
    <w:rsid w:val="002D317A"/>
    <w:rsid w:val="002D5378"/>
    <w:rsid w:val="002E1285"/>
    <w:rsid w:val="002E3E20"/>
    <w:rsid w:val="002F3D41"/>
    <w:rsid w:val="00304AA1"/>
    <w:rsid w:val="0031665F"/>
    <w:rsid w:val="00323C22"/>
    <w:rsid w:val="00325C73"/>
    <w:rsid w:val="00326510"/>
    <w:rsid w:val="00333660"/>
    <w:rsid w:val="00333E63"/>
    <w:rsid w:val="0034023C"/>
    <w:rsid w:val="00340750"/>
    <w:rsid w:val="00341DDA"/>
    <w:rsid w:val="003440E3"/>
    <w:rsid w:val="003478FD"/>
    <w:rsid w:val="00347C12"/>
    <w:rsid w:val="003519FB"/>
    <w:rsid w:val="00351CAB"/>
    <w:rsid w:val="00360D79"/>
    <w:rsid w:val="003866E8"/>
    <w:rsid w:val="00396FBE"/>
    <w:rsid w:val="003A6109"/>
    <w:rsid w:val="003B2838"/>
    <w:rsid w:val="003B393F"/>
    <w:rsid w:val="003B44B7"/>
    <w:rsid w:val="003B4E66"/>
    <w:rsid w:val="003B7FFC"/>
    <w:rsid w:val="003C28CA"/>
    <w:rsid w:val="003C49FF"/>
    <w:rsid w:val="003C4EDA"/>
    <w:rsid w:val="003C612F"/>
    <w:rsid w:val="003C6E25"/>
    <w:rsid w:val="003D1573"/>
    <w:rsid w:val="003D407F"/>
    <w:rsid w:val="003D65F2"/>
    <w:rsid w:val="003D7086"/>
    <w:rsid w:val="003D7AC2"/>
    <w:rsid w:val="003E141C"/>
    <w:rsid w:val="003E72C3"/>
    <w:rsid w:val="003F51C9"/>
    <w:rsid w:val="003F5912"/>
    <w:rsid w:val="003F7698"/>
    <w:rsid w:val="0040262D"/>
    <w:rsid w:val="0041343E"/>
    <w:rsid w:val="00422302"/>
    <w:rsid w:val="00424AEF"/>
    <w:rsid w:val="0043503C"/>
    <w:rsid w:val="004350A0"/>
    <w:rsid w:val="004448C9"/>
    <w:rsid w:val="004459CC"/>
    <w:rsid w:val="00447792"/>
    <w:rsid w:val="00455E89"/>
    <w:rsid w:val="00460717"/>
    <w:rsid w:val="0046086F"/>
    <w:rsid w:val="00464FDB"/>
    <w:rsid w:val="00465335"/>
    <w:rsid w:val="00466558"/>
    <w:rsid w:val="00473305"/>
    <w:rsid w:val="00491935"/>
    <w:rsid w:val="0049436D"/>
    <w:rsid w:val="00494F41"/>
    <w:rsid w:val="004A1809"/>
    <w:rsid w:val="004B62A3"/>
    <w:rsid w:val="004C2AD8"/>
    <w:rsid w:val="004C3814"/>
    <w:rsid w:val="004C3DBF"/>
    <w:rsid w:val="004D5268"/>
    <w:rsid w:val="004D559D"/>
    <w:rsid w:val="004E0B11"/>
    <w:rsid w:val="004F24A0"/>
    <w:rsid w:val="0051366D"/>
    <w:rsid w:val="00517A14"/>
    <w:rsid w:val="005204E7"/>
    <w:rsid w:val="00530EA2"/>
    <w:rsid w:val="00535A2D"/>
    <w:rsid w:val="005372DE"/>
    <w:rsid w:val="00542BFC"/>
    <w:rsid w:val="005547D2"/>
    <w:rsid w:val="0056072B"/>
    <w:rsid w:val="00562524"/>
    <w:rsid w:val="0056553B"/>
    <w:rsid w:val="00574293"/>
    <w:rsid w:val="005745BA"/>
    <w:rsid w:val="00590D5A"/>
    <w:rsid w:val="00591365"/>
    <w:rsid w:val="005C5687"/>
    <w:rsid w:val="005E3410"/>
    <w:rsid w:val="005E7A46"/>
    <w:rsid w:val="005F155C"/>
    <w:rsid w:val="005F205B"/>
    <w:rsid w:val="005F22EC"/>
    <w:rsid w:val="005F2C1D"/>
    <w:rsid w:val="00605F71"/>
    <w:rsid w:val="00607B07"/>
    <w:rsid w:val="00613E17"/>
    <w:rsid w:val="00615497"/>
    <w:rsid w:val="0062186A"/>
    <w:rsid w:val="00622688"/>
    <w:rsid w:val="0062780E"/>
    <w:rsid w:val="00633F4B"/>
    <w:rsid w:val="00642C57"/>
    <w:rsid w:val="006452F5"/>
    <w:rsid w:val="00646FB0"/>
    <w:rsid w:val="00652380"/>
    <w:rsid w:val="00654FB9"/>
    <w:rsid w:val="006603E4"/>
    <w:rsid w:val="00663A15"/>
    <w:rsid w:val="006656C8"/>
    <w:rsid w:val="00667922"/>
    <w:rsid w:val="00671649"/>
    <w:rsid w:val="00674249"/>
    <w:rsid w:val="0067773B"/>
    <w:rsid w:val="006777FC"/>
    <w:rsid w:val="00691932"/>
    <w:rsid w:val="0069201E"/>
    <w:rsid w:val="00692A6A"/>
    <w:rsid w:val="00692F7F"/>
    <w:rsid w:val="006A30CA"/>
    <w:rsid w:val="006D399B"/>
    <w:rsid w:val="006D66CF"/>
    <w:rsid w:val="006E4267"/>
    <w:rsid w:val="006F14C4"/>
    <w:rsid w:val="0070126E"/>
    <w:rsid w:val="00702E87"/>
    <w:rsid w:val="00703780"/>
    <w:rsid w:val="007059BB"/>
    <w:rsid w:val="0071700B"/>
    <w:rsid w:val="007218C5"/>
    <w:rsid w:val="0072459C"/>
    <w:rsid w:val="00724E42"/>
    <w:rsid w:val="0073503F"/>
    <w:rsid w:val="007364D4"/>
    <w:rsid w:val="0073746D"/>
    <w:rsid w:val="007469EE"/>
    <w:rsid w:val="00746CF5"/>
    <w:rsid w:val="00750451"/>
    <w:rsid w:val="00757D07"/>
    <w:rsid w:val="00761F1C"/>
    <w:rsid w:val="00763DAD"/>
    <w:rsid w:val="0076593A"/>
    <w:rsid w:val="00767C3C"/>
    <w:rsid w:val="00773256"/>
    <w:rsid w:val="007752C2"/>
    <w:rsid w:val="007765BA"/>
    <w:rsid w:val="00776D71"/>
    <w:rsid w:val="00780A17"/>
    <w:rsid w:val="00781789"/>
    <w:rsid w:val="007835A5"/>
    <w:rsid w:val="00787051"/>
    <w:rsid w:val="0078712F"/>
    <w:rsid w:val="00787CEE"/>
    <w:rsid w:val="0079572E"/>
    <w:rsid w:val="007A00EB"/>
    <w:rsid w:val="007A0606"/>
    <w:rsid w:val="007A42AB"/>
    <w:rsid w:val="007A68B9"/>
    <w:rsid w:val="007B30BE"/>
    <w:rsid w:val="007B4D43"/>
    <w:rsid w:val="007C714B"/>
    <w:rsid w:val="007D0EC2"/>
    <w:rsid w:val="007D3B6A"/>
    <w:rsid w:val="007D5F8F"/>
    <w:rsid w:val="007E464D"/>
    <w:rsid w:val="007E7BFE"/>
    <w:rsid w:val="007F05B1"/>
    <w:rsid w:val="00803B02"/>
    <w:rsid w:val="008066C9"/>
    <w:rsid w:val="008159F7"/>
    <w:rsid w:val="00831459"/>
    <w:rsid w:val="008359B7"/>
    <w:rsid w:val="008411DD"/>
    <w:rsid w:val="00846E0C"/>
    <w:rsid w:val="008527BA"/>
    <w:rsid w:val="00856D02"/>
    <w:rsid w:val="00860F8F"/>
    <w:rsid w:val="00867B59"/>
    <w:rsid w:val="00867D67"/>
    <w:rsid w:val="008839A5"/>
    <w:rsid w:val="00886155"/>
    <w:rsid w:val="008879DF"/>
    <w:rsid w:val="00890896"/>
    <w:rsid w:val="0089137C"/>
    <w:rsid w:val="00893CFA"/>
    <w:rsid w:val="008A0C3E"/>
    <w:rsid w:val="008A6934"/>
    <w:rsid w:val="008B0D65"/>
    <w:rsid w:val="008B695B"/>
    <w:rsid w:val="008D078B"/>
    <w:rsid w:val="008D0E09"/>
    <w:rsid w:val="008D66CB"/>
    <w:rsid w:val="008F0D8A"/>
    <w:rsid w:val="008F6D15"/>
    <w:rsid w:val="009011C3"/>
    <w:rsid w:val="00906370"/>
    <w:rsid w:val="00913930"/>
    <w:rsid w:val="00930798"/>
    <w:rsid w:val="0093161E"/>
    <w:rsid w:val="00931717"/>
    <w:rsid w:val="00931E58"/>
    <w:rsid w:val="00934424"/>
    <w:rsid w:val="00934CE0"/>
    <w:rsid w:val="00937BD0"/>
    <w:rsid w:val="00947AF1"/>
    <w:rsid w:val="009675B2"/>
    <w:rsid w:val="0096778C"/>
    <w:rsid w:val="00967DB9"/>
    <w:rsid w:val="00970A8B"/>
    <w:rsid w:val="00974B46"/>
    <w:rsid w:val="00975220"/>
    <w:rsid w:val="00975D92"/>
    <w:rsid w:val="00976581"/>
    <w:rsid w:val="009A5963"/>
    <w:rsid w:val="009B69EE"/>
    <w:rsid w:val="009C71D3"/>
    <w:rsid w:val="009D0679"/>
    <w:rsid w:val="009D2228"/>
    <w:rsid w:val="009D720C"/>
    <w:rsid w:val="009D7EA8"/>
    <w:rsid w:val="009E0036"/>
    <w:rsid w:val="009E1244"/>
    <w:rsid w:val="009E215E"/>
    <w:rsid w:val="009E3AFB"/>
    <w:rsid w:val="009E438F"/>
    <w:rsid w:val="009F4C32"/>
    <w:rsid w:val="009F5B8B"/>
    <w:rsid w:val="009F7A1F"/>
    <w:rsid w:val="00A00010"/>
    <w:rsid w:val="00A0392E"/>
    <w:rsid w:val="00A10F9A"/>
    <w:rsid w:val="00A205F2"/>
    <w:rsid w:val="00A20805"/>
    <w:rsid w:val="00A32AC3"/>
    <w:rsid w:val="00A34C65"/>
    <w:rsid w:val="00A37BFF"/>
    <w:rsid w:val="00A42DD0"/>
    <w:rsid w:val="00A479D6"/>
    <w:rsid w:val="00A50B91"/>
    <w:rsid w:val="00A65CB3"/>
    <w:rsid w:val="00A803E3"/>
    <w:rsid w:val="00A81FDC"/>
    <w:rsid w:val="00A83029"/>
    <w:rsid w:val="00A834DA"/>
    <w:rsid w:val="00A83864"/>
    <w:rsid w:val="00A83989"/>
    <w:rsid w:val="00A8716B"/>
    <w:rsid w:val="00AA5137"/>
    <w:rsid w:val="00AA5EBE"/>
    <w:rsid w:val="00AA6980"/>
    <w:rsid w:val="00AB2D52"/>
    <w:rsid w:val="00AB3DD2"/>
    <w:rsid w:val="00AB4C08"/>
    <w:rsid w:val="00AB6A33"/>
    <w:rsid w:val="00AB7712"/>
    <w:rsid w:val="00AC697D"/>
    <w:rsid w:val="00AC6D5E"/>
    <w:rsid w:val="00AD37D5"/>
    <w:rsid w:val="00AD7F61"/>
    <w:rsid w:val="00AE27BE"/>
    <w:rsid w:val="00AE752E"/>
    <w:rsid w:val="00AF43D7"/>
    <w:rsid w:val="00B01FB7"/>
    <w:rsid w:val="00B048D7"/>
    <w:rsid w:val="00B05201"/>
    <w:rsid w:val="00B06176"/>
    <w:rsid w:val="00B1571E"/>
    <w:rsid w:val="00B1681F"/>
    <w:rsid w:val="00B313E9"/>
    <w:rsid w:val="00B32D65"/>
    <w:rsid w:val="00B42DBE"/>
    <w:rsid w:val="00B5145C"/>
    <w:rsid w:val="00B53D16"/>
    <w:rsid w:val="00B608B3"/>
    <w:rsid w:val="00B64C7E"/>
    <w:rsid w:val="00B669C1"/>
    <w:rsid w:val="00B74D8D"/>
    <w:rsid w:val="00B76BFF"/>
    <w:rsid w:val="00B87853"/>
    <w:rsid w:val="00B92E9C"/>
    <w:rsid w:val="00B95FD6"/>
    <w:rsid w:val="00B96DCC"/>
    <w:rsid w:val="00BA237F"/>
    <w:rsid w:val="00BB2413"/>
    <w:rsid w:val="00BB6854"/>
    <w:rsid w:val="00BD3D9B"/>
    <w:rsid w:val="00BD5594"/>
    <w:rsid w:val="00BE0B99"/>
    <w:rsid w:val="00BF16B7"/>
    <w:rsid w:val="00BF7537"/>
    <w:rsid w:val="00C025BA"/>
    <w:rsid w:val="00C057E9"/>
    <w:rsid w:val="00C101B8"/>
    <w:rsid w:val="00C11273"/>
    <w:rsid w:val="00C11735"/>
    <w:rsid w:val="00C20CA6"/>
    <w:rsid w:val="00C21DFA"/>
    <w:rsid w:val="00C22AB6"/>
    <w:rsid w:val="00C253D5"/>
    <w:rsid w:val="00C25DC9"/>
    <w:rsid w:val="00C34867"/>
    <w:rsid w:val="00C45603"/>
    <w:rsid w:val="00C4751F"/>
    <w:rsid w:val="00C5186B"/>
    <w:rsid w:val="00C560DA"/>
    <w:rsid w:val="00C6199D"/>
    <w:rsid w:val="00C77347"/>
    <w:rsid w:val="00C8398A"/>
    <w:rsid w:val="00C846DA"/>
    <w:rsid w:val="00C84A1C"/>
    <w:rsid w:val="00C871A1"/>
    <w:rsid w:val="00C87E57"/>
    <w:rsid w:val="00C90A82"/>
    <w:rsid w:val="00C9276A"/>
    <w:rsid w:val="00CA0FCB"/>
    <w:rsid w:val="00CB6CC9"/>
    <w:rsid w:val="00CD117C"/>
    <w:rsid w:val="00CD316B"/>
    <w:rsid w:val="00CD4E70"/>
    <w:rsid w:val="00CE0664"/>
    <w:rsid w:val="00CE17F3"/>
    <w:rsid w:val="00CE27FC"/>
    <w:rsid w:val="00CE6892"/>
    <w:rsid w:val="00CE6CAE"/>
    <w:rsid w:val="00CF39B1"/>
    <w:rsid w:val="00D03055"/>
    <w:rsid w:val="00D046D7"/>
    <w:rsid w:val="00D0589E"/>
    <w:rsid w:val="00D118BC"/>
    <w:rsid w:val="00D13D0C"/>
    <w:rsid w:val="00D23455"/>
    <w:rsid w:val="00D34BD2"/>
    <w:rsid w:val="00D34C48"/>
    <w:rsid w:val="00D40883"/>
    <w:rsid w:val="00D44A0D"/>
    <w:rsid w:val="00D46FB1"/>
    <w:rsid w:val="00D5123D"/>
    <w:rsid w:val="00D520C9"/>
    <w:rsid w:val="00D52CD8"/>
    <w:rsid w:val="00D5402E"/>
    <w:rsid w:val="00D555FE"/>
    <w:rsid w:val="00D6558B"/>
    <w:rsid w:val="00D83726"/>
    <w:rsid w:val="00D84353"/>
    <w:rsid w:val="00D86AE2"/>
    <w:rsid w:val="00D91207"/>
    <w:rsid w:val="00D914BC"/>
    <w:rsid w:val="00D93512"/>
    <w:rsid w:val="00D95050"/>
    <w:rsid w:val="00D96181"/>
    <w:rsid w:val="00D975D8"/>
    <w:rsid w:val="00DA151B"/>
    <w:rsid w:val="00DA2951"/>
    <w:rsid w:val="00DB2E21"/>
    <w:rsid w:val="00DC5849"/>
    <w:rsid w:val="00DC59DE"/>
    <w:rsid w:val="00DD0EA7"/>
    <w:rsid w:val="00DD4D61"/>
    <w:rsid w:val="00DD50FC"/>
    <w:rsid w:val="00DE159E"/>
    <w:rsid w:val="00DE18C1"/>
    <w:rsid w:val="00DE6AC5"/>
    <w:rsid w:val="00DF0BD1"/>
    <w:rsid w:val="00DF1B94"/>
    <w:rsid w:val="00DF3F89"/>
    <w:rsid w:val="00DF4D8F"/>
    <w:rsid w:val="00E07745"/>
    <w:rsid w:val="00E127EF"/>
    <w:rsid w:val="00E128D6"/>
    <w:rsid w:val="00E135E0"/>
    <w:rsid w:val="00E13A85"/>
    <w:rsid w:val="00E13E63"/>
    <w:rsid w:val="00E16FB5"/>
    <w:rsid w:val="00E21228"/>
    <w:rsid w:val="00E24296"/>
    <w:rsid w:val="00E27C92"/>
    <w:rsid w:val="00E303CB"/>
    <w:rsid w:val="00E37BCB"/>
    <w:rsid w:val="00E41654"/>
    <w:rsid w:val="00E41F28"/>
    <w:rsid w:val="00E423B8"/>
    <w:rsid w:val="00E458C3"/>
    <w:rsid w:val="00E4680D"/>
    <w:rsid w:val="00E548AB"/>
    <w:rsid w:val="00E60D1F"/>
    <w:rsid w:val="00E61B93"/>
    <w:rsid w:val="00E65DB3"/>
    <w:rsid w:val="00E6723D"/>
    <w:rsid w:val="00E80705"/>
    <w:rsid w:val="00E827C9"/>
    <w:rsid w:val="00E91598"/>
    <w:rsid w:val="00E971DC"/>
    <w:rsid w:val="00EA1DCE"/>
    <w:rsid w:val="00EA68E5"/>
    <w:rsid w:val="00EB7625"/>
    <w:rsid w:val="00EC3F10"/>
    <w:rsid w:val="00EC5073"/>
    <w:rsid w:val="00ED5F4E"/>
    <w:rsid w:val="00EE45A6"/>
    <w:rsid w:val="00EE6B36"/>
    <w:rsid w:val="00EE7D88"/>
    <w:rsid w:val="00EF16CE"/>
    <w:rsid w:val="00EF4052"/>
    <w:rsid w:val="00F13606"/>
    <w:rsid w:val="00F22A87"/>
    <w:rsid w:val="00F232F0"/>
    <w:rsid w:val="00F25BAE"/>
    <w:rsid w:val="00F332AC"/>
    <w:rsid w:val="00F371C7"/>
    <w:rsid w:val="00F44820"/>
    <w:rsid w:val="00F47A22"/>
    <w:rsid w:val="00F5256C"/>
    <w:rsid w:val="00F53A7A"/>
    <w:rsid w:val="00F5518D"/>
    <w:rsid w:val="00F562F0"/>
    <w:rsid w:val="00F6400C"/>
    <w:rsid w:val="00F66DEF"/>
    <w:rsid w:val="00F71DB6"/>
    <w:rsid w:val="00F95133"/>
    <w:rsid w:val="00F953A5"/>
    <w:rsid w:val="00F96DF2"/>
    <w:rsid w:val="00F96EA7"/>
    <w:rsid w:val="00FA0F51"/>
    <w:rsid w:val="00FA5C8B"/>
    <w:rsid w:val="00FA6492"/>
    <w:rsid w:val="00FA6AFE"/>
    <w:rsid w:val="00FB610F"/>
    <w:rsid w:val="00FB6C07"/>
    <w:rsid w:val="00FC2AF6"/>
    <w:rsid w:val="00FD1D42"/>
    <w:rsid w:val="00FD354D"/>
    <w:rsid w:val="00FE57DB"/>
    <w:rsid w:val="00F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26DFF28E"/>
  <w15:chartTrackingRefBased/>
  <w15:docId w15:val="{BE85C349-F5A2-46D8-A060-3841C7E6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4B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B44B7"/>
    <w:pPr>
      <w:keepNext/>
      <w:outlineLvl w:val="0"/>
    </w:pPr>
    <w:rPr>
      <w:rFonts w:ascii="Arial" w:hAnsi="Arial"/>
      <w:b/>
      <w:sz w:val="48"/>
      <w:szCs w:val="20"/>
      <w:lang w:val="sk-SK" w:eastAsia="sk-SK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0B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B44B7"/>
    <w:rPr>
      <w:rFonts w:ascii="Arial" w:eastAsia="Times New Roman" w:hAnsi="Arial" w:cs="Times New Roman"/>
      <w:b/>
      <w:sz w:val="48"/>
      <w:szCs w:val="20"/>
      <w:lang w:val="sk-SK" w:eastAsia="sk-SK"/>
    </w:rPr>
  </w:style>
  <w:style w:type="paragraph" w:styleId="Zhlav">
    <w:name w:val="header"/>
    <w:basedOn w:val="Normln"/>
    <w:link w:val="ZhlavChar"/>
    <w:uiPriority w:val="99"/>
    <w:rsid w:val="003B44B7"/>
    <w:pPr>
      <w:tabs>
        <w:tab w:val="center" w:pos="4536"/>
        <w:tab w:val="right" w:pos="9072"/>
      </w:tabs>
      <w:spacing w:line="280" w:lineRule="exact"/>
    </w:pPr>
    <w:rPr>
      <w:rFonts w:ascii="TKTypeRegular" w:hAnsi="TKTypeRegular"/>
      <w:sz w:val="22"/>
      <w:szCs w:val="20"/>
      <w:lang w:val="de-DE" w:eastAsia="sk-SK"/>
    </w:rPr>
  </w:style>
  <w:style w:type="character" w:customStyle="1" w:styleId="ZhlavChar">
    <w:name w:val="Záhlaví Char"/>
    <w:link w:val="Zhlav"/>
    <w:uiPriority w:val="99"/>
    <w:rsid w:val="003B44B7"/>
    <w:rPr>
      <w:rFonts w:ascii="TKTypeRegular" w:eastAsia="Times New Roman" w:hAnsi="TKTypeRegular" w:cs="Times New Roman"/>
      <w:szCs w:val="20"/>
      <w:lang w:val="de-DE" w:eastAsia="sk-SK"/>
    </w:rPr>
  </w:style>
  <w:style w:type="paragraph" w:styleId="Zkladntext">
    <w:name w:val="Body Text"/>
    <w:basedOn w:val="Normln"/>
    <w:link w:val="ZkladntextChar"/>
    <w:uiPriority w:val="99"/>
    <w:rsid w:val="003B44B7"/>
    <w:pPr>
      <w:spacing w:before="100" w:beforeAutospacing="1" w:after="100" w:afterAutospacing="1"/>
    </w:pPr>
    <w:rPr>
      <w:lang w:val="sk-SK" w:eastAsia="sk-SK"/>
    </w:rPr>
  </w:style>
  <w:style w:type="character" w:customStyle="1" w:styleId="ZkladntextChar">
    <w:name w:val="Základní text Char"/>
    <w:link w:val="Zkladntext"/>
    <w:uiPriority w:val="99"/>
    <w:rsid w:val="003B44B7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zev">
    <w:name w:val="Title"/>
    <w:basedOn w:val="Normln"/>
    <w:link w:val="NzevChar"/>
    <w:qFormat/>
    <w:rsid w:val="003B44B7"/>
    <w:pPr>
      <w:jc w:val="center"/>
    </w:pPr>
    <w:rPr>
      <w:rFonts w:ascii="Arial" w:hAnsi="Arial" w:cs="Arial"/>
      <w:sz w:val="28"/>
      <w:lang w:val="sk-SK" w:eastAsia="sk-SK"/>
    </w:rPr>
  </w:style>
  <w:style w:type="character" w:customStyle="1" w:styleId="NzevChar">
    <w:name w:val="Název Char"/>
    <w:link w:val="Nzev"/>
    <w:rsid w:val="003B44B7"/>
    <w:rPr>
      <w:rFonts w:ascii="Arial" w:eastAsia="Times New Roman" w:hAnsi="Arial" w:cs="Arial"/>
      <w:sz w:val="28"/>
      <w:szCs w:val="24"/>
      <w:lang w:val="sk-SK" w:eastAsia="sk-SK"/>
    </w:rPr>
  </w:style>
  <w:style w:type="character" w:styleId="Odkaznakoment">
    <w:name w:val="annotation reference"/>
    <w:uiPriority w:val="99"/>
    <w:rsid w:val="003B44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B44B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3B44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44B7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rsid w:val="003B44B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B44B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B44B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4F1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64F1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D2D72"/>
    <w:rPr>
      <w:rFonts w:ascii="Times New Roman" w:eastAsia="Times New Roman" w:hAnsi="Times New Roman"/>
      <w:sz w:val="24"/>
      <w:szCs w:val="24"/>
    </w:rPr>
  </w:style>
  <w:style w:type="character" w:customStyle="1" w:styleId="preformatted">
    <w:name w:val="preformatted"/>
    <w:rsid w:val="00FB6C07"/>
  </w:style>
  <w:style w:type="paragraph" w:styleId="Odstavecseseznamem">
    <w:name w:val="List Paragraph"/>
    <w:basedOn w:val="Normln"/>
    <w:uiPriority w:val="34"/>
    <w:qFormat/>
    <w:rsid w:val="000B7352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A83989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0B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91BEE-AC6A-42EA-B6E2-D127E43D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1872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leos.vyskocil@tkelevator.com</dc:creator>
  <cp:keywords/>
  <cp:lastModifiedBy>Krejčí Veronika (ÚMČ Kbely)</cp:lastModifiedBy>
  <cp:revision>8</cp:revision>
  <cp:lastPrinted>2025-03-18T08:40:00Z</cp:lastPrinted>
  <dcterms:created xsi:type="dcterms:W3CDTF">2025-03-17T12:41:00Z</dcterms:created>
  <dcterms:modified xsi:type="dcterms:W3CDTF">2025-03-26T12:55:00Z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c7f58a-8404-4877-b736-bea143f77ded_Enabled">
    <vt:lpwstr>true</vt:lpwstr>
  </property>
  <property fmtid="{D5CDD505-2E9C-101B-9397-08002B2CF9AE}" pid="3" name="MSIP_Label_6ec7f58a-8404-4877-b736-bea143f77ded_SetDate">
    <vt:lpwstr>2022-11-18T08:39:05Z</vt:lpwstr>
  </property>
  <property fmtid="{D5CDD505-2E9C-101B-9397-08002B2CF9AE}" pid="4" name="MSIP_Label_6ec7f58a-8404-4877-b736-bea143f77ded_Method">
    <vt:lpwstr>Standard</vt:lpwstr>
  </property>
  <property fmtid="{D5CDD505-2E9C-101B-9397-08002B2CF9AE}" pid="5" name="MSIP_Label_6ec7f58a-8404-4877-b736-bea143f77ded_Name">
    <vt:lpwstr>General</vt:lpwstr>
  </property>
  <property fmtid="{D5CDD505-2E9C-101B-9397-08002B2CF9AE}" pid="6" name="MSIP_Label_6ec7f58a-8404-4877-b736-bea143f77ded_SiteId">
    <vt:lpwstr>84d9a216-e285-4aac-b163-0dfd0c074546</vt:lpwstr>
  </property>
  <property fmtid="{D5CDD505-2E9C-101B-9397-08002B2CF9AE}" pid="7" name="MSIP_Label_6ec7f58a-8404-4877-b736-bea143f77ded_ActionId">
    <vt:lpwstr>1a1a10ed-6e5f-4260-b129-227cbb790586</vt:lpwstr>
  </property>
  <property fmtid="{D5CDD505-2E9C-101B-9397-08002B2CF9AE}" pid="8" name="MSIP_Label_6ec7f58a-8404-4877-b736-bea143f77ded_ContentBits">
    <vt:lpwstr>0</vt:lpwstr>
  </property>
</Properties>
</file>