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0028" w14:textId="77777777" w:rsidR="00C472A2" w:rsidRDefault="00C472A2" w:rsidP="0054670B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14:paraId="4FFF9FD5" w14:textId="33D5B838" w:rsidR="003876D6" w:rsidRDefault="003876D6" w:rsidP="0054670B">
      <w:pPr>
        <w:spacing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Smlouva o poskytování služeb v oblasti Public Relations</w:t>
      </w:r>
    </w:p>
    <w:p w14:paraId="1CA3A03C" w14:textId="77777777" w:rsidR="003876D6" w:rsidRDefault="003876D6" w:rsidP="003876D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C46E487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1: Smluvní strany</w:t>
      </w:r>
    </w:p>
    <w:p w14:paraId="56B9FAD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7D9D8BC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RBP, zdravotní pojišťovna</w:t>
      </w:r>
    </w:p>
    <w:p w14:paraId="3B5C8614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Michálkovická 967/108, Slezská Ostrava, 710 00 Ostrava</w:t>
      </w:r>
    </w:p>
    <w:p w14:paraId="679088A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IČ: 476 73 036</w:t>
      </w:r>
    </w:p>
    <w:p w14:paraId="2ED845C4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DIČ: CZ</w:t>
      </w:r>
      <w:r w:rsidRPr="007E338E">
        <w:rPr>
          <w:rFonts w:cs="Calibri"/>
        </w:rPr>
        <w:t>47673</w:t>
      </w:r>
      <w:r>
        <w:rPr>
          <w:rFonts w:cs="Calibri"/>
        </w:rPr>
        <w:t>0</w:t>
      </w:r>
      <w:r w:rsidRPr="007E338E">
        <w:rPr>
          <w:rFonts w:cs="Calibri"/>
        </w:rPr>
        <w:t>36</w:t>
      </w:r>
    </w:p>
    <w:p w14:paraId="39F93FC7" w14:textId="58A6983F" w:rsidR="003876D6" w:rsidRDefault="003876D6" w:rsidP="003876D6">
      <w:pPr>
        <w:spacing w:after="0" w:line="240" w:lineRule="auto"/>
        <w:jc w:val="both"/>
        <w:rPr>
          <w:rFonts w:cs="Calibri"/>
        </w:rPr>
      </w:pPr>
      <w:r w:rsidRPr="00F90541">
        <w:rPr>
          <w:rFonts w:cs="Calibri"/>
        </w:rPr>
        <w:t xml:space="preserve">Zastoupená: </w:t>
      </w:r>
      <w:r w:rsidR="00F1074E" w:rsidRPr="00F90541">
        <w:rPr>
          <w:rFonts w:cs="Calibri"/>
        </w:rPr>
        <w:t>Ing. Antonínem Klimšou, MBA, výkonným ředitelem</w:t>
      </w:r>
    </w:p>
    <w:p w14:paraId="2A108B6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57C0237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(dále jen „objednatel“)</w:t>
      </w:r>
    </w:p>
    <w:p w14:paraId="011E5A0A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470ED21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7B45C701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EF069A8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 am PR s.r.o.</w:t>
      </w:r>
    </w:p>
    <w:p w14:paraId="28122906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 rozvodně 1129/28, Slivenec, 154 00 Praha 5</w:t>
      </w:r>
    </w:p>
    <w:p w14:paraId="5BBCA099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IČ: 051 15 256</w:t>
      </w:r>
    </w:p>
    <w:p w14:paraId="6E69EA1E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DIČ: CZ05115256</w:t>
      </w:r>
    </w:p>
    <w:p w14:paraId="7047673F" w14:textId="4393A9FC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Zastoupená: </w:t>
      </w:r>
      <w:r w:rsidR="007B6795" w:rsidRPr="007B6795">
        <w:rPr>
          <w:rFonts w:cs="Calibri"/>
          <w:highlight w:val="black"/>
        </w:rPr>
        <w:t>xxxxxxxx</w:t>
      </w:r>
      <w:r>
        <w:rPr>
          <w:rFonts w:cs="Calibri"/>
        </w:rPr>
        <w:t xml:space="preserve"> </w:t>
      </w:r>
    </w:p>
    <w:p w14:paraId="7FD027D2" w14:textId="77777777" w:rsidR="003876D6" w:rsidRDefault="003876D6" w:rsidP="003876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6F94AEE1" w14:textId="63DE6FCF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(dále jen „zhotovitel“)</w:t>
      </w:r>
    </w:p>
    <w:p w14:paraId="3605D6DD" w14:textId="77777777" w:rsidR="003876D6" w:rsidRDefault="003876D6" w:rsidP="003876D6">
      <w:pPr>
        <w:spacing w:line="240" w:lineRule="auto"/>
        <w:jc w:val="both"/>
        <w:rPr>
          <w:rStyle w:val="Siln"/>
          <w:rFonts w:cs="Calibri"/>
        </w:rPr>
      </w:pPr>
    </w:p>
    <w:p w14:paraId="1910B022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2: Předmět a účel smlouvy</w:t>
      </w:r>
    </w:p>
    <w:p w14:paraId="3041C5A5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7650BA00" w14:textId="6AC96B9A" w:rsidR="003876D6" w:rsidRPr="00E9405E" w:rsidRDefault="003876D6" w:rsidP="00F90541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cs="Calibri"/>
          <w:bCs/>
        </w:rPr>
      </w:pPr>
      <w:r>
        <w:rPr>
          <w:rFonts w:cs="Calibri"/>
        </w:rPr>
        <w:t>Předmětem této smlouvy je vymezení vzájemných práv a povinností vyplývajících ze závazku zhotovitele poskytovat objednateli na území České republiky profesionální služby v oblasti Public Relations za podmínek v této smlouvě dále sjednaných a závazku objednatele poskytovat dodavateli za tyto služby sjednanou odměnu</w:t>
      </w:r>
      <w:r>
        <w:rPr>
          <w:rFonts w:cs="Calibri"/>
          <w:bCs/>
        </w:rPr>
        <w:t>.</w:t>
      </w:r>
    </w:p>
    <w:p w14:paraId="033B860D" w14:textId="4492A9FC" w:rsidR="00F1074E" w:rsidRPr="00F90541" w:rsidRDefault="00903227" w:rsidP="00E9405E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F90541">
        <w:rPr>
          <w:rFonts w:asciiTheme="minorHAnsi" w:hAnsiTheme="minorHAnsi" w:cstheme="minorHAnsi"/>
          <w:bCs/>
        </w:rPr>
        <w:t>Poskytn</w:t>
      </w:r>
      <w:r w:rsidR="005E2741" w:rsidRPr="00F90541">
        <w:rPr>
          <w:rFonts w:asciiTheme="minorHAnsi" w:hAnsiTheme="minorHAnsi" w:cstheme="minorHAnsi"/>
          <w:bCs/>
        </w:rPr>
        <w:t xml:space="preserve">utí </w:t>
      </w:r>
      <w:r w:rsidRPr="00F90541">
        <w:rPr>
          <w:rFonts w:asciiTheme="minorHAnsi" w:hAnsiTheme="minorHAnsi" w:cstheme="minorHAnsi"/>
          <w:bCs/>
        </w:rPr>
        <w:t xml:space="preserve">předmětu smlouvy je výsledkem Rozhodnutí o výběru nejvýhodnější nabídky ze dne </w:t>
      </w:r>
      <w:r w:rsidR="005E2741" w:rsidRPr="00F90541">
        <w:rPr>
          <w:rFonts w:asciiTheme="minorHAnsi" w:hAnsiTheme="minorHAnsi" w:cstheme="minorHAnsi"/>
          <w:bCs/>
        </w:rPr>
        <w:t>21.2.2025</w:t>
      </w:r>
      <w:r w:rsidRPr="00F90541">
        <w:rPr>
          <w:rFonts w:asciiTheme="minorHAnsi" w:hAnsiTheme="minorHAnsi" w:cstheme="minorHAnsi"/>
          <w:bCs/>
        </w:rPr>
        <w:t xml:space="preserve"> </w:t>
      </w:r>
      <w:r w:rsidR="005E2741" w:rsidRPr="00F90541">
        <w:rPr>
          <w:rFonts w:asciiTheme="minorHAnsi" w:hAnsiTheme="minorHAnsi" w:cstheme="minorHAnsi"/>
          <w:bCs/>
        </w:rPr>
        <w:t>objednatele</w:t>
      </w:r>
      <w:r w:rsidRPr="00F90541">
        <w:rPr>
          <w:rFonts w:asciiTheme="minorHAnsi" w:hAnsiTheme="minorHAnsi" w:cstheme="minorHAnsi"/>
          <w:bCs/>
        </w:rPr>
        <w:t xml:space="preserve"> v rámci veřejné zakázky malého rozsahu pod názvem „</w:t>
      </w:r>
      <w:r w:rsidR="00ED7BB6" w:rsidRPr="00F90541">
        <w:rPr>
          <w:rFonts w:asciiTheme="minorHAnsi" w:hAnsiTheme="minorHAnsi" w:cstheme="minorHAnsi"/>
          <w:bCs/>
        </w:rPr>
        <w:t>Služby Public Relations v období 1.3.2025 – 31.12.2025</w:t>
      </w:r>
      <w:r w:rsidRPr="00F90541">
        <w:rPr>
          <w:rFonts w:asciiTheme="minorHAnsi" w:hAnsiTheme="minorHAnsi" w:cstheme="minorHAnsi"/>
          <w:bCs/>
        </w:rPr>
        <w:t xml:space="preserve">“. V rámci výběrového řízení bylo </w:t>
      </w:r>
      <w:r w:rsidR="00275E53" w:rsidRPr="00F90541">
        <w:rPr>
          <w:rFonts w:asciiTheme="minorHAnsi" w:hAnsiTheme="minorHAnsi" w:cstheme="minorHAnsi"/>
          <w:bCs/>
        </w:rPr>
        <w:t>zhotovitelem</w:t>
      </w:r>
      <w:r w:rsidRPr="00F90541">
        <w:rPr>
          <w:rFonts w:asciiTheme="minorHAnsi" w:hAnsiTheme="minorHAnsi" w:cstheme="minorHAnsi"/>
          <w:bCs/>
        </w:rPr>
        <w:t xml:space="preserve"> předloženo řešení, které </w:t>
      </w:r>
      <w:r w:rsidR="00382025" w:rsidRPr="00F90541">
        <w:rPr>
          <w:rFonts w:asciiTheme="minorHAnsi" w:hAnsiTheme="minorHAnsi" w:cstheme="minorHAnsi"/>
          <w:bCs/>
        </w:rPr>
        <w:t>vyhovovalo požadavkům objednatele.</w:t>
      </w:r>
    </w:p>
    <w:p w14:paraId="11FC914E" w14:textId="041F8541" w:rsidR="003876D6" w:rsidRPr="00BC4BA6" w:rsidRDefault="003876D6" w:rsidP="003876D6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cs="Calibri"/>
          <w:bCs/>
        </w:rPr>
      </w:pPr>
      <w:r w:rsidRPr="0078398F">
        <w:rPr>
          <w:rFonts w:cs="Calibri"/>
        </w:rPr>
        <w:t>Předmětem veřejné zakázky je poskytnutí služeb v oblasti Public Relations,</w:t>
      </w:r>
      <w:r w:rsidR="00BC4BA6" w:rsidRPr="0078398F">
        <w:rPr>
          <w:rFonts w:cs="Calibri"/>
        </w:rPr>
        <w:t xml:space="preserve"> v</w:t>
      </w:r>
      <w:r w:rsidR="009E0F18" w:rsidRPr="0078398F">
        <w:rPr>
          <w:rFonts w:cs="Calibri"/>
        </w:rPr>
        <w:t> </w:t>
      </w:r>
      <w:r w:rsidR="00BC4BA6" w:rsidRPr="0078398F">
        <w:rPr>
          <w:rFonts w:cs="Calibri"/>
        </w:rPr>
        <w:t>rozsahu</w:t>
      </w:r>
      <w:r w:rsidR="009E0F18" w:rsidRPr="0078398F">
        <w:rPr>
          <w:rFonts w:cs="Calibri"/>
        </w:rPr>
        <w:t xml:space="preserve"> do </w:t>
      </w:r>
      <w:r w:rsidR="00BC4BA6" w:rsidRPr="0078398F">
        <w:rPr>
          <w:rFonts w:cs="Calibri"/>
        </w:rPr>
        <w:t xml:space="preserve">60 hodin </w:t>
      </w:r>
      <w:r w:rsidR="009E0F18" w:rsidRPr="0078398F">
        <w:rPr>
          <w:rFonts w:cs="Calibri"/>
        </w:rPr>
        <w:t xml:space="preserve">práce </w:t>
      </w:r>
      <w:r w:rsidR="00BC4BA6" w:rsidRPr="0078398F">
        <w:rPr>
          <w:rFonts w:cs="Calibri"/>
        </w:rPr>
        <w:t xml:space="preserve">měsíčně, </w:t>
      </w:r>
      <w:r w:rsidRPr="0078398F">
        <w:rPr>
          <w:rFonts w:cs="Calibri"/>
        </w:rPr>
        <w:t>a</w:t>
      </w:r>
      <w:r w:rsidRPr="00BC4BA6">
        <w:rPr>
          <w:rFonts w:cs="Calibri"/>
        </w:rPr>
        <w:t xml:space="preserve"> to zejména v zajištění poradenství, konzultací a tvorby textů v oblasti externí komunikace za účelem zvýšení povědomí o značce RBP, zdravotní pojišťovna</w:t>
      </w:r>
      <w:r w:rsidR="00BC4BA6">
        <w:rPr>
          <w:rFonts w:cs="Calibri"/>
        </w:rPr>
        <w:t xml:space="preserve">. </w:t>
      </w:r>
    </w:p>
    <w:p w14:paraId="215F2831" w14:textId="77777777" w:rsidR="003876D6" w:rsidRPr="00BC4BA6" w:rsidRDefault="003876D6" w:rsidP="003876D6">
      <w:pPr>
        <w:spacing w:after="120" w:line="240" w:lineRule="auto"/>
        <w:ind w:left="567"/>
        <w:jc w:val="both"/>
        <w:rPr>
          <w:rFonts w:cs="Calibri"/>
        </w:rPr>
      </w:pPr>
      <w:r w:rsidRPr="00BC4BA6">
        <w:rPr>
          <w:rFonts w:cs="Calibri"/>
          <w:bCs/>
        </w:rPr>
        <w:t>Zhotovitel se zavazuje poskytovat objednateli následující služby:</w:t>
      </w:r>
    </w:p>
    <w:p w14:paraId="5A95A4E2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zpřístupnit vlastní sítě relevantních mediálních kontaktů</w:t>
      </w:r>
    </w:p>
    <w:p w14:paraId="39E35E13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spolupracovat při tvorbě tiskových zpráv a zajistit jejich distribuci</w:t>
      </w:r>
    </w:p>
    <w:p w14:paraId="629CCEED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tvořit články a texty určené pro média a zajistit jejich distribuci</w:t>
      </w:r>
    </w:p>
    <w:p w14:paraId="34BB33A3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 xml:space="preserve">připravovat materiály pro novináře </w:t>
      </w:r>
    </w:p>
    <w:p w14:paraId="0CB8D061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spolupracovat při tvorbě marketingových textů a inzerce, včetně aktivního navrhování</w:t>
      </w:r>
    </w:p>
    <w:p w14:paraId="291EDCC0" w14:textId="77777777" w:rsidR="003876D6" w:rsidRPr="00BC4BA6" w:rsidRDefault="003876D6" w:rsidP="003876D6">
      <w:pPr>
        <w:tabs>
          <w:tab w:val="left" w:pos="851"/>
        </w:tabs>
        <w:spacing w:after="120" w:line="240" w:lineRule="auto"/>
        <w:ind w:left="570"/>
        <w:jc w:val="both"/>
        <w:rPr>
          <w:rFonts w:cs="Calibri"/>
        </w:rPr>
      </w:pPr>
      <w:r w:rsidRPr="00BC4BA6">
        <w:rPr>
          <w:rFonts w:cs="Calibri"/>
        </w:rPr>
        <w:tab/>
        <w:t>témat</w:t>
      </w:r>
    </w:p>
    <w:p w14:paraId="41B535D4" w14:textId="77777777" w:rsidR="003D7DBA" w:rsidRPr="00BC4BA6" w:rsidRDefault="003876D6" w:rsidP="003D7DBA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 xml:space="preserve">zúčastňovat se pravidelných tematických schůzek v místě sídla zadavatele </w:t>
      </w:r>
    </w:p>
    <w:p w14:paraId="44563E91" w14:textId="7BF6AF6F" w:rsidR="003876D6" w:rsidRPr="00BC4BA6" w:rsidRDefault="003876D6" w:rsidP="003D7DBA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sestavit měsíčně vyhodnocení mediálních výstupů</w:t>
      </w:r>
    </w:p>
    <w:p w14:paraId="56706A69" w14:textId="77777777" w:rsidR="00C472A2" w:rsidRDefault="00C472A2" w:rsidP="003876D6">
      <w:pPr>
        <w:spacing w:after="0" w:line="240" w:lineRule="auto"/>
        <w:jc w:val="both"/>
        <w:rPr>
          <w:rFonts w:cs="Calibri"/>
          <w:b/>
        </w:rPr>
      </w:pPr>
    </w:p>
    <w:p w14:paraId="28E9A5AC" w14:textId="77777777" w:rsidR="00C472A2" w:rsidRDefault="00C472A2" w:rsidP="003876D6">
      <w:pPr>
        <w:spacing w:after="0" w:line="240" w:lineRule="auto"/>
        <w:jc w:val="both"/>
        <w:rPr>
          <w:rFonts w:cs="Calibri"/>
          <w:b/>
        </w:rPr>
      </w:pPr>
    </w:p>
    <w:p w14:paraId="4895572C" w14:textId="31AF30A3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3: Základní podmínky spolupráce</w:t>
      </w:r>
    </w:p>
    <w:p w14:paraId="243DFEF7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796B043F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3.1</w:t>
      </w:r>
      <w:r>
        <w:rPr>
          <w:rFonts w:cs="Calibri"/>
        </w:rPr>
        <w:tab/>
        <w:t>Zhotovitel bude objednateli pravidelně v měsíčním intervalu předkládat, a to vždy do 10. dne následujícího měsíce, souhrnný přehled služeb poskytnutých zhotovitelem za uplynulý měsíc.</w:t>
      </w:r>
    </w:p>
    <w:p w14:paraId="198EDFC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192B5E3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3.2</w:t>
      </w:r>
      <w:r>
        <w:rPr>
          <w:rFonts w:cs="Calibri"/>
        </w:rPr>
        <w:tab/>
        <w:t>Zhotovitel se zavazuje poskytovat služby v termínech určených objednatelem. Požadovaný termín poskytnutí služby bude mezi smluvními stranami vždy předem projednán, a to s přihlédnutím k charakteru a náročnosti konkrétní poskytované služby.</w:t>
      </w:r>
      <w:r>
        <w:rPr>
          <w:rFonts w:eastAsia="Times New Roman" w:cs="Calibri"/>
          <w:lang w:eastAsia="cs-CZ"/>
        </w:rPr>
        <w:t xml:space="preserve"> </w:t>
      </w:r>
    </w:p>
    <w:p w14:paraId="2FCA08B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4BC6EA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3.3</w:t>
      </w:r>
      <w:r>
        <w:rPr>
          <w:rFonts w:cs="Calibri"/>
        </w:rPr>
        <w:tab/>
        <w:t xml:space="preserve">Zhotovitel se zavazuje bez zbytečného odkladu informovat objednatele o veškerých skutečnostech, které jsou významné pro plnění závazků smluvních stran a zejména </w:t>
      </w:r>
      <w:r>
        <w:rPr>
          <w:rFonts w:cs="Calibri"/>
        </w:rPr>
        <w:br/>
        <w:t>o skutečnostech, které mohou být významné pro rozhodování objednatele v jednotlivých případech týkajících se plnění dle této smlouvy.</w:t>
      </w:r>
    </w:p>
    <w:p w14:paraId="7BEDDC4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6F2860F0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</w:t>
      </w:r>
      <w:r w:rsidRPr="00030D1D">
        <w:rPr>
          <w:rFonts w:cs="Calibri"/>
        </w:rPr>
        <w:t>.4</w:t>
      </w:r>
      <w:r w:rsidRPr="00030D1D">
        <w:rPr>
          <w:rFonts w:cs="Calibri"/>
        </w:rPr>
        <w:tab/>
        <w:t>Zhotovitel prohlašuje, že u něj nebude vykonávána nelegální práce ve smyslu §5 písm. e) zákona č. 435/2004 Sb., o zaměstnanosti, v platném znění.</w:t>
      </w:r>
    </w:p>
    <w:p w14:paraId="7B1BCC99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484FBB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3.4</w:t>
      </w:r>
      <w:r>
        <w:rPr>
          <w:rFonts w:cs="Calibri"/>
        </w:rPr>
        <w:tab/>
        <w:t>Objednatel se zavazuje poskytnout zhotoviteli veškeré informace a podklady nezbytné k plnění této smlouvy, vždy nejméně s takovým předstihem, který umožní zhotoviteli včasné splnění závazků vyplývajících z této smlouvy. Zhotovitel se zavazuje, že před zveřejněním tiskových informací a dalších tiskových materiálů si od objednatele vždy předem vyžádá jeho písemný souhlas s těmito úkony.</w:t>
      </w:r>
    </w:p>
    <w:p w14:paraId="2CB8CE15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48C6BD31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3.5</w:t>
      </w:r>
      <w:r>
        <w:rPr>
          <w:rFonts w:cs="Calibri"/>
        </w:rPr>
        <w:tab/>
        <w:t xml:space="preserve">Zhotovitel je povinen zachovávat mlčenlivost o všech skutečnostech, o kterých se dozvěděl v souvislosti s plněním této smlouvy. Veškeré získané informace se zhotovitel zavazuje využívat pouze pro účely plnění této smlouvy. </w:t>
      </w:r>
    </w:p>
    <w:p w14:paraId="0B54D82C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50F5BB84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3.6</w:t>
      </w:r>
      <w:r>
        <w:rPr>
          <w:rFonts w:cs="Calibri"/>
        </w:rPr>
        <w:tab/>
        <w:t xml:space="preserve">Jakýkoli výsledek tvůrčí činnosti zhotovitele či osob podílejících se na vytvoření takového výsledku, který lze považovat za autorské dílo ve smyslu příslušných ustanovení zákona č. 121/2000 Sb., autorský zákon, v platném znění, je dílem vytvořeným na objednávku ve smyslu § 61 autorského zákona, tudíž je objednatel oprávněn takovýto výstup používat libovolně k účelům vyplývajícím z této smlouvy, tedy zejména k propagaci/prezentaci objednatele, včetně jím poskytovaných služeb, a to po neomezenou dobu i po skončení této smlouvy. </w:t>
      </w:r>
    </w:p>
    <w:p w14:paraId="7E27A53E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51FB4A1C" w14:textId="77777777" w:rsidR="003876D6" w:rsidRDefault="003876D6" w:rsidP="003876D6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3057077D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4: Cena, odměna a platební podmínky</w:t>
      </w:r>
    </w:p>
    <w:p w14:paraId="15C70ECB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2B01B1CB" w14:textId="419E138A" w:rsidR="004226E8" w:rsidRDefault="003876D6" w:rsidP="004226E8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4.1</w:t>
      </w:r>
      <w:r>
        <w:rPr>
          <w:rFonts w:cs="Calibri"/>
        </w:rPr>
        <w:tab/>
        <w:t xml:space="preserve">Za řádně a včas poskytnuté služby se objednatel zavazuje zhotoviteli poskytnout odměnu ve výši </w:t>
      </w:r>
      <w:r>
        <w:rPr>
          <w:rFonts w:cs="Calibri"/>
          <w:b/>
        </w:rPr>
        <w:t>59 000 Kč</w:t>
      </w:r>
      <w:r w:rsidR="00C81B2F">
        <w:rPr>
          <w:rFonts w:cs="Calibri"/>
          <w:b/>
        </w:rPr>
        <w:t xml:space="preserve"> bez DPH</w:t>
      </w:r>
      <w:r>
        <w:rPr>
          <w:rFonts w:cs="Calibri"/>
        </w:rPr>
        <w:t xml:space="preserve"> za kalendářní měsíc. </w:t>
      </w:r>
      <w:r w:rsidR="00CF2259">
        <w:rPr>
          <w:rFonts w:cs="Calibri"/>
        </w:rPr>
        <w:t>Celková cen</w:t>
      </w:r>
      <w:r w:rsidR="00BE3BCC">
        <w:rPr>
          <w:rFonts w:cs="Calibri"/>
        </w:rPr>
        <w:t xml:space="preserve">a za </w:t>
      </w:r>
      <w:r w:rsidR="008C565B">
        <w:rPr>
          <w:rFonts w:cs="Calibri"/>
        </w:rPr>
        <w:t>smluvené období tak činí 590 000,- Kč bez DPH.</w:t>
      </w:r>
    </w:p>
    <w:p w14:paraId="63A5BE99" w14:textId="77777777" w:rsidR="003876D6" w:rsidRDefault="003876D6" w:rsidP="003876D6">
      <w:pPr>
        <w:spacing w:after="0" w:line="240" w:lineRule="auto"/>
        <w:ind w:left="851"/>
        <w:jc w:val="both"/>
        <w:rPr>
          <w:rFonts w:cs="Calibri"/>
        </w:rPr>
      </w:pPr>
    </w:p>
    <w:p w14:paraId="3C941562" w14:textId="33A8A636" w:rsidR="004226E8" w:rsidRDefault="004226E8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F90541">
        <w:rPr>
          <w:rFonts w:cs="Calibri"/>
        </w:rPr>
        <w:t xml:space="preserve">K ceně bude připočtena DPH ve výši stanovené platnými a účinnými právními předpisy k okamžiku uskutečnění zdanitelného plnění. Kupní cena je stanovena jako maximální a zahrnuje kompletní </w:t>
      </w:r>
      <w:r w:rsidR="005F0DC6">
        <w:rPr>
          <w:rFonts w:cs="Calibri"/>
        </w:rPr>
        <w:t>služby</w:t>
      </w:r>
      <w:r w:rsidR="005F0DC6" w:rsidRPr="00F90541">
        <w:rPr>
          <w:rFonts w:cs="Calibri"/>
        </w:rPr>
        <w:t xml:space="preserve"> </w:t>
      </w:r>
      <w:r w:rsidRPr="00F90541">
        <w:rPr>
          <w:rFonts w:cs="Calibri"/>
        </w:rPr>
        <w:t xml:space="preserve">ze strany </w:t>
      </w:r>
      <w:r w:rsidR="005F0DC6">
        <w:rPr>
          <w:rFonts w:cs="Calibri"/>
        </w:rPr>
        <w:t>zhotovitele</w:t>
      </w:r>
      <w:r w:rsidR="005F0DC6" w:rsidRPr="00F90541">
        <w:rPr>
          <w:rFonts w:cs="Calibri"/>
        </w:rPr>
        <w:t xml:space="preserve"> </w:t>
      </w:r>
      <w:r w:rsidRPr="00F90541">
        <w:rPr>
          <w:rFonts w:cs="Calibri"/>
        </w:rPr>
        <w:t>dle této smlouvy</w:t>
      </w:r>
      <w:r w:rsidR="00997EB2">
        <w:rPr>
          <w:rFonts w:cs="Calibri"/>
        </w:rPr>
        <w:t>.</w:t>
      </w:r>
    </w:p>
    <w:p w14:paraId="75A8E377" w14:textId="77777777" w:rsidR="00997EB2" w:rsidRPr="00997EB2" w:rsidRDefault="00997EB2" w:rsidP="00F90541">
      <w:pPr>
        <w:spacing w:after="0" w:line="240" w:lineRule="auto"/>
        <w:ind w:left="567"/>
        <w:jc w:val="both"/>
        <w:rPr>
          <w:rFonts w:cs="Calibri"/>
        </w:rPr>
      </w:pPr>
    </w:p>
    <w:p w14:paraId="688DDD9A" w14:textId="7748BD53" w:rsidR="003876D6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  <w:strike/>
        </w:rPr>
      </w:pPr>
      <w:r>
        <w:rPr>
          <w:rFonts w:cs="Calibri"/>
        </w:rPr>
        <w:t xml:space="preserve">Smluvní strany se výslovně dohodly, že v odměně zhotovitele dle čl. 4.1 jsou zahrnuty veškeré náklady zhotovitele související s poskytováním plnění podle této smlouvy (tj. zejména administrativní náklady, náklady na dopravu, telekomunikační poplatky, apod.).  </w:t>
      </w:r>
    </w:p>
    <w:p w14:paraId="257B5DF9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  <w:strike/>
        </w:rPr>
      </w:pPr>
    </w:p>
    <w:p w14:paraId="08D0EB0F" w14:textId="77777777" w:rsidR="003876D6" w:rsidRPr="00030D1D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030D1D">
        <w:rPr>
          <w:rFonts w:cs="Calibri"/>
        </w:rPr>
        <w:t xml:space="preserve">Odměna zhotovitele za realizaci služeb v oblasti Public Relations je splatná na základě vystavené faktury. Zhotovitel je povinen fakturu vystavit a objednateli doručit nejpozději 10. den </w:t>
      </w:r>
      <w:r w:rsidRPr="00030D1D">
        <w:rPr>
          <w:rFonts w:cs="Calibri"/>
        </w:rPr>
        <w:lastRenderedPageBreak/>
        <w:t>následujícího kalendářního měsíce, se splatností 30 dní od doručení do sídla zadavatele.</w:t>
      </w:r>
      <w:r w:rsidRPr="00030D1D">
        <w:rPr>
          <w:rFonts w:eastAsia="Times New Roman" w:cs="Calibri"/>
          <w:lang w:eastAsia="cs-CZ"/>
        </w:rPr>
        <w:t xml:space="preserve"> </w:t>
      </w:r>
      <w:r w:rsidRPr="00030D1D">
        <w:rPr>
          <w:rFonts w:cs="Calibri"/>
        </w:rPr>
        <w:t xml:space="preserve">Pro prodlení s placením faktury je zhotovitel oprávněn účtovat smluvní pokutu ve výši 0,01 % za každý den prodlení. </w:t>
      </w:r>
    </w:p>
    <w:p w14:paraId="51D64A82" w14:textId="77777777" w:rsidR="003876D6" w:rsidRPr="00030D1D" w:rsidRDefault="003876D6" w:rsidP="003876D6">
      <w:pPr>
        <w:spacing w:after="0" w:line="240" w:lineRule="auto"/>
        <w:jc w:val="both"/>
        <w:rPr>
          <w:rFonts w:cs="Calibri"/>
        </w:rPr>
      </w:pPr>
    </w:p>
    <w:p w14:paraId="24F52F93" w14:textId="77777777" w:rsidR="003876D6" w:rsidRPr="00030D1D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030D1D">
        <w:rPr>
          <w:rFonts w:cs="Calibri"/>
        </w:rPr>
        <w:t xml:space="preserve">Pohledávku zhotovitele nelze postoupit bez předchozího písemného souhlasu objednatele. Smluvní pokuta za zastavení pohledávky zhotovitele vzniklé ze smlouvy bez předchozího písemného souhlasu objednatele je stanovena ve výši 10 % z nominální výše zastavené pohledávky. Započtení vzájemných pohledávek platí výlučně na základě písemné dohody smluvních stran. </w:t>
      </w:r>
    </w:p>
    <w:p w14:paraId="6D2EE5C7" w14:textId="77777777" w:rsidR="003876D6" w:rsidRDefault="003876D6" w:rsidP="003876D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B31F928" w14:textId="77777777" w:rsidR="003876D6" w:rsidRDefault="003876D6" w:rsidP="003876D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73042BC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5: Trvání smlouvy</w:t>
      </w:r>
    </w:p>
    <w:p w14:paraId="617CD98C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0DB2B2FE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5.1</w:t>
      </w:r>
      <w:r>
        <w:rPr>
          <w:rFonts w:cs="Calibri"/>
        </w:rPr>
        <w:tab/>
        <w:t>Tato smlouva se uzavírá na dobu určitou od 1. března 2025 do 31. prosince 2025.</w:t>
      </w:r>
    </w:p>
    <w:p w14:paraId="1B8979AA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040D3BDD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5.2</w:t>
      </w:r>
      <w:r>
        <w:rPr>
          <w:rFonts w:cs="Calibri"/>
        </w:rPr>
        <w:tab/>
        <w:t>Smluvní strany se dohodly, že tuto smlouvu lze měnit na základě písemné dohody obou smluvních stran. Smluvní strany se dále dohodly, že tuto smlouvu lze ukončit:</w:t>
      </w:r>
    </w:p>
    <w:p w14:paraId="0ABE3D3E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a)  písemnou dohodou</w:t>
      </w:r>
    </w:p>
    <w:p w14:paraId="3F403097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 xml:space="preserve">b) písemnou výpovědí s výpovědní lhůtou 2 měsíce a počíná běžet prvním dnem měsíce následujícího po měsíci, ve kterém byla výpověď doručena druhé smluvní straně. </w:t>
      </w:r>
    </w:p>
    <w:p w14:paraId="1C94EC1F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18331DE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5.3</w:t>
      </w:r>
      <w:r>
        <w:rPr>
          <w:rFonts w:cs="Calibri"/>
        </w:rPr>
        <w:tab/>
        <w:t>Každá smluvní strana je oprávněna od této smlouvy odstoupit v případě jejího podstatného porušení druhou smluvní stranou. Podstatným porušením se rozumí dvě prodlení s placením faktury dle čl. 4.3. této smlouvy. Odstoupení musí být doručeno druhé smluvní straně.</w:t>
      </w:r>
    </w:p>
    <w:p w14:paraId="7C0E188D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43D0D4EE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</w:p>
    <w:p w14:paraId="3D85841B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  <w:r>
        <w:rPr>
          <w:rFonts w:cs="Calibri"/>
          <w:b/>
        </w:rPr>
        <w:t>Článek 6: Závěrečná ustanovení</w:t>
      </w:r>
    </w:p>
    <w:p w14:paraId="4629CAE3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</w:p>
    <w:p w14:paraId="4C594074" w14:textId="2AAD6C0E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  <w:r>
        <w:rPr>
          <w:rFonts w:cs="Calibri"/>
        </w:rPr>
        <w:t>6.1</w:t>
      </w:r>
      <w:r>
        <w:rPr>
          <w:rFonts w:cs="Calibri"/>
        </w:rPr>
        <w:tab/>
      </w:r>
      <w:r w:rsidRPr="00B66C3D">
        <w:rPr>
          <w:rFonts w:cs="Calibri"/>
        </w:rPr>
        <w:t xml:space="preserve">Smlouva nabývá platnosti okamžikem jejího podpisu oběma Smluvními stranami a vstupuje v účinnost </w:t>
      </w:r>
      <w:r w:rsidR="001D37D8" w:rsidRPr="00BE5E20">
        <w:t xml:space="preserve">dnem zveřejnění v registru smluv dle zákona č. 340/2015 Sb. Správci registru smluv zašle tuto smlouvu ke zveřejnění </w:t>
      </w:r>
      <w:r w:rsidR="008537AF">
        <w:t>objednatel</w:t>
      </w:r>
      <w:r w:rsidR="00901B7F">
        <w:rPr>
          <w:rFonts w:cs="Calibri"/>
          <w:b/>
        </w:rPr>
        <w:t>.</w:t>
      </w:r>
    </w:p>
    <w:p w14:paraId="7663321F" w14:textId="77777777" w:rsidR="00AA6D67" w:rsidRDefault="00AA6D67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</w:p>
    <w:p w14:paraId="20D3ABCF" w14:textId="51660B4D" w:rsidR="004E5127" w:rsidRDefault="004E5127" w:rsidP="003876D6">
      <w:pPr>
        <w:spacing w:after="0" w:line="240" w:lineRule="auto"/>
        <w:ind w:left="567" w:hanging="567"/>
        <w:jc w:val="both"/>
        <w:rPr>
          <w:rFonts w:cs="Calibri"/>
          <w:bCs/>
        </w:rPr>
      </w:pPr>
      <w:r w:rsidRPr="00F90541">
        <w:rPr>
          <w:rFonts w:cs="Calibri"/>
          <w:bCs/>
        </w:rPr>
        <w:t>6.2</w:t>
      </w:r>
      <w:r w:rsidRPr="00F90541">
        <w:rPr>
          <w:rFonts w:cs="Calibri"/>
          <w:bCs/>
        </w:rPr>
        <w:tab/>
      </w:r>
      <w:r>
        <w:rPr>
          <w:rFonts w:cs="Calibri"/>
          <w:bCs/>
        </w:rPr>
        <w:t>Zhotovitel</w:t>
      </w:r>
      <w:r w:rsidRPr="00F90541">
        <w:rPr>
          <w:rFonts w:cs="Calibri"/>
          <w:bCs/>
        </w:rPr>
        <w:t xml:space="preserve"> prohlašuje, že je seznámen s povinnostmi stanovenými v § 219 zákona č. 134/2016 Sb., o zadávání veřejných zakázek, ve znění pozdějších předpisů a zavazuje se poskytnout </w:t>
      </w:r>
      <w:r w:rsidR="008537AF">
        <w:rPr>
          <w:rFonts w:cs="Calibri"/>
          <w:bCs/>
        </w:rPr>
        <w:t>objednateli</w:t>
      </w:r>
      <w:r w:rsidRPr="00F90541">
        <w:rPr>
          <w:rFonts w:cs="Calibri"/>
          <w:bCs/>
        </w:rPr>
        <w:t xml:space="preserve"> potřebnou součinnost.</w:t>
      </w:r>
    </w:p>
    <w:p w14:paraId="591F1B6D" w14:textId="77777777" w:rsidR="00705179" w:rsidRDefault="00705179" w:rsidP="003876D6">
      <w:pPr>
        <w:spacing w:after="0" w:line="240" w:lineRule="auto"/>
        <w:ind w:left="567" w:hanging="567"/>
        <w:jc w:val="both"/>
        <w:rPr>
          <w:rFonts w:cs="Calibri"/>
          <w:bCs/>
        </w:rPr>
      </w:pPr>
    </w:p>
    <w:p w14:paraId="046CCCBF" w14:textId="715599F7" w:rsidR="00705179" w:rsidRPr="00705179" w:rsidRDefault="00705179" w:rsidP="00705179">
      <w:pPr>
        <w:spacing w:after="0" w:line="240" w:lineRule="auto"/>
        <w:ind w:left="567" w:hanging="567"/>
        <w:jc w:val="both"/>
        <w:rPr>
          <w:rFonts w:cs="Calibri"/>
          <w:bCs/>
        </w:rPr>
      </w:pPr>
      <w:r>
        <w:rPr>
          <w:rFonts w:cs="Calibri"/>
          <w:bCs/>
        </w:rPr>
        <w:t>6.3</w:t>
      </w:r>
      <w:r>
        <w:rPr>
          <w:rFonts w:cs="Calibri"/>
          <w:bCs/>
        </w:rPr>
        <w:tab/>
        <w:t>Zhotovitel</w:t>
      </w:r>
      <w:r w:rsidRPr="00705179">
        <w:rPr>
          <w:rFonts w:cs="Calibri"/>
          <w:bCs/>
        </w:rPr>
        <w:t xml:space="preserve">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360185E7" w14:textId="77B7C0E8" w:rsidR="00705179" w:rsidRPr="004E5127" w:rsidRDefault="00705179" w:rsidP="00F90541">
      <w:pPr>
        <w:spacing w:after="0" w:line="240" w:lineRule="auto"/>
        <w:ind w:left="567"/>
        <w:jc w:val="both"/>
        <w:rPr>
          <w:rFonts w:cs="Calibri"/>
          <w:bCs/>
        </w:rPr>
      </w:pPr>
      <w:r w:rsidRPr="00705179">
        <w:rPr>
          <w:rFonts w:cs="Calibri"/>
          <w:bCs/>
        </w:rPr>
        <w:t xml:space="preserve">Zjistí-li </w:t>
      </w:r>
      <w:r>
        <w:rPr>
          <w:rFonts w:cs="Calibri"/>
          <w:bCs/>
        </w:rPr>
        <w:t>objednatel</w:t>
      </w:r>
      <w:r w:rsidRPr="00705179">
        <w:rPr>
          <w:rFonts w:cs="Calibri"/>
          <w:bCs/>
        </w:rPr>
        <w:t xml:space="preserve">, že </w:t>
      </w:r>
      <w:r>
        <w:rPr>
          <w:rFonts w:cs="Calibri"/>
          <w:bCs/>
        </w:rPr>
        <w:t>zhotovitel</w:t>
      </w:r>
      <w:r w:rsidRPr="00705179">
        <w:rPr>
          <w:rFonts w:cs="Calibri"/>
          <w:bCs/>
        </w:rPr>
        <w:t xml:space="preserve"> umožňuje výkon nelegální práce, a to nikoli pouze při realizaci této smlouvy, je oprávněn od smlouvy odstoupit.</w:t>
      </w:r>
    </w:p>
    <w:p w14:paraId="170A81C0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92073E7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6.2     </w:t>
      </w:r>
      <w:r w:rsidRPr="00B66C3D">
        <w:rPr>
          <w:rFonts w:cs="Calibri"/>
        </w:rPr>
        <w:t>Smlouva se řídí právními předpisy České republiky.</w:t>
      </w:r>
    </w:p>
    <w:p w14:paraId="3D0B0D88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6C12DF1D" w14:textId="77777777" w:rsidR="003876D6" w:rsidRDefault="003876D6" w:rsidP="003876D6">
      <w:pPr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Tato smlouva byla vyhotovena dvou vyhotoveních, z nichž každý z účastníků přejímá jedno.</w:t>
      </w:r>
    </w:p>
    <w:p w14:paraId="2B064B08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DAAFBDD" w14:textId="5A1723FC" w:rsidR="003D6E61" w:rsidRDefault="003876D6" w:rsidP="003D6E61">
      <w:pPr>
        <w:tabs>
          <w:tab w:val="left" w:pos="7053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6.4     </w:t>
      </w:r>
      <w:r w:rsidRPr="001B0326">
        <w:rPr>
          <w:rFonts w:cs="Calibri"/>
        </w:rPr>
        <w:t>Veškeré změny Smlouvy lze činit pouze formou písemných dodatků.</w:t>
      </w:r>
    </w:p>
    <w:p w14:paraId="20CA9F69" w14:textId="77777777" w:rsidR="003D6E61" w:rsidRDefault="003D6E61" w:rsidP="003D6E61">
      <w:pPr>
        <w:tabs>
          <w:tab w:val="left" w:pos="7053"/>
        </w:tabs>
        <w:spacing w:after="0" w:line="240" w:lineRule="auto"/>
        <w:jc w:val="both"/>
        <w:rPr>
          <w:rFonts w:cs="Calibri"/>
        </w:rPr>
      </w:pPr>
    </w:p>
    <w:p w14:paraId="57B0D307" w14:textId="49DA5094" w:rsidR="00C05087" w:rsidRDefault="003D6E61" w:rsidP="00F90541">
      <w:pPr>
        <w:spacing w:after="0" w:line="240" w:lineRule="auto"/>
        <w:ind w:left="567" w:hanging="567"/>
        <w:jc w:val="both"/>
      </w:pPr>
      <w:r w:rsidRPr="00C05087">
        <w:rPr>
          <w:rFonts w:cs="Calibri"/>
        </w:rPr>
        <w:lastRenderedPageBreak/>
        <w:t>6.5.</w:t>
      </w:r>
      <w:r w:rsidRPr="00C05087">
        <w:rPr>
          <w:rFonts w:cs="Calibri"/>
        </w:rPr>
        <w:tab/>
      </w:r>
      <w:r w:rsidR="00C05087" w:rsidRPr="00BE5E20">
        <w:t xml:space="preserve">RBP pro účely efektivní komunikace </w:t>
      </w:r>
      <w:r w:rsidR="00C05087">
        <w:t xml:space="preserve">se zhotovitelem </w:t>
      </w:r>
      <w:r w:rsidR="00C05087" w:rsidRPr="00BE5E20"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896921">
        <w:t>Zhotovitel</w:t>
      </w:r>
      <w:r w:rsidR="00C05087" w:rsidRPr="00BE5E20">
        <w:t xml:space="preserve"> se zavazuje tyto subjekty údajů o zpracování informovat a předat jim informace v Zásadách zpracování osobních údajů pro </w:t>
      </w:r>
      <w:r w:rsidR="00896921">
        <w:t>zhotovitele</w:t>
      </w:r>
      <w:r w:rsidR="00C05087" w:rsidRPr="00BE5E20">
        <w:t xml:space="preserve"> a další osoby dostupných na internetové adrese https://www.rbp213.cz/cs/ochrana-osobnich-udaju-gdpr/a-125/.</w:t>
      </w:r>
    </w:p>
    <w:p w14:paraId="7ECEA747" w14:textId="359CAAAE" w:rsidR="003D6E61" w:rsidRDefault="003D6E61" w:rsidP="001E0186">
      <w:pPr>
        <w:tabs>
          <w:tab w:val="left" w:pos="567"/>
        </w:tabs>
        <w:spacing w:after="0" w:line="240" w:lineRule="auto"/>
        <w:jc w:val="both"/>
        <w:rPr>
          <w:rFonts w:cs="Calibri"/>
        </w:rPr>
      </w:pPr>
    </w:p>
    <w:p w14:paraId="6339DFA6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E45D113" w14:textId="77777777" w:rsidR="003876D6" w:rsidRPr="001B0326" w:rsidRDefault="003876D6" w:rsidP="003876D6">
      <w:pPr>
        <w:spacing w:after="0" w:line="240" w:lineRule="auto"/>
        <w:jc w:val="both"/>
        <w:rPr>
          <w:rFonts w:cs="Calibri"/>
        </w:rPr>
      </w:pPr>
    </w:p>
    <w:p w14:paraId="1772A3B7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23FF66D8" w14:textId="0216E221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 Ostravě dne</w:t>
      </w:r>
      <w:r w:rsidR="001E0186">
        <w:rPr>
          <w:rFonts w:cs="Calibri"/>
        </w:rPr>
        <w:t>,</w:t>
      </w:r>
      <w:r>
        <w:rPr>
          <w:rFonts w:cs="Calibri"/>
        </w:rPr>
        <w:t xml:space="preserve"> </w:t>
      </w:r>
      <w:r w:rsidR="001E0186">
        <w:rPr>
          <w:rFonts w:cs="Calibri"/>
        </w:rPr>
        <w:t>……………….</w:t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  <w:t>V Ostravě dne</w:t>
      </w:r>
      <w:r w:rsidR="001E0186">
        <w:rPr>
          <w:rFonts w:cs="Calibri"/>
        </w:rPr>
        <w:t>, ……………….</w:t>
      </w:r>
    </w:p>
    <w:p w14:paraId="18192B4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189D650F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693AC15F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E1939F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78D0C9FC" w14:textId="28ED215D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</w:t>
      </w:r>
      <w:r w:rsidR="001E0186">
        <w:rPr>
          <w:rFonts w:cs="Calibri"/>
        </w:rPr>
        <w:t>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CB4800">
        <w:rPr>
          <w:rFonts w:cs="Calibri"/>
        </w:rPr>
        <w:tab/>
      </w:r>
      <w:r w:rsidR="001E0186">
        <w:rPr>
          <w:rFonts w:cs="Calibri"/>
        </w:rPr>
        <w:t>……………………………………….</w:t>
      </w:r>
    </w:p>
    <w:p w14:paraId="7CE1B6EA" w14:textId="7D393F93" w:rsidR="003876D6" w:rsidRDefault="00CB4800" w:rsidP="00CB48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Ing. </w:t>
      </w:r>
      <w:r w:rsidR="001E0186">
        <w:rPr>
          <w:rFonts w:cs="Calibri"/>
        </w:rPr>
        <w:t>Antonín</w:t>
      </w:r>
      <w:r>
        <w:rPr>
          <w:rFonts w:cs="Calibri"/>
        </w:rPr>
        <w:t xml:space="preserve"> Klimša, MBA</w:t>
      </w:r>
      <w:r>
        <w:rPr>
          <w:rFonts w:cs="Calibri"/>
        </w:rPr>
        <w:tab/>
      </w:r>
      <w:r>
        <w:rPr>
          <w:rFonts w:cs="Calibri"/>
        </w:rPr>
        <w:tab/>
      </w:r>
      <w:r w:rsidR="001E0186">
        <w:rPr>
          <w:rFonts w:cs="Calibri"/>
        </w:rPr>
        <w:tab/>
      </w:r>
      <w:r w:rsidR="003876D6">
        <w:rPr>
          <w:rFonts w:cs="Calibri"/>
        </w:rPr>
        <w:tab/>
        <w:t xml:space="preserve"> </w:t>
      </w:r>
      <w:r>
        <w:rPr>
          <w:rFonts w:cs="Calibri"/>
        </w:rPr>
        <w:tab/>
      </w:r>
      <w:r w:rsidR="00B71FAE" w:rsidRPr="007B6795">
        <w:rPr>
          <w:rFonts w:cs="Calibri"/>
          <w:highlight w:val="black"/>
        </w:rPr>
        <w:t>xxxxxxxx</w:t>
      </w:r>
    </w:p>
    <w:p w14:paraId="529BEBF1" w14:textId="227B81C7" w:rsidR="001E0186" w:rsidRDefault="001E0186" w:rsidP="001E018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výkonný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B71FAE" w:rsidRPr="007B6795">
        <w:rPr>
          <w:rFonts w:cs="Calibri"/>
          <w:highlight w:val="black"/>
        </w:rPr>
        <w:t>xxxxxxxx</w:t>
      </w:r>
    </w:p>
    <w:p w14:paraId="033C684D" w14:textId="77777777" w:rsidR="003D03BB" w:rsidRDefault="003D03BB"/>
    <w:sectPr w:rsidR="003D03BB" w:rsidSect="00C472A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F5F5" w14:textId="77777777" w:rsidR="002D166C" w:rsidRDefault="002D166C" w:rsidP="002D166C">
      <w:pPr>
        <w:spacing w:after="0" w:line="240" w:lineRule="auto"/>
      </w:pPr>
      <w:r>
        <w:separator/>
      </w:r>
    </w:p>
  </w:endnote>
  <w:endnote w:type="continuationSeparator" w:id="0">
    <w:p w14:paraId="25EF6D01" w14:textId="77777777" w:rsidR="002D166C" w:rsidRDefault="002D166C" w:rsidP="002D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1390" w14:textId="77777777" w:rsidR="002D166C" w:rsidRDefault="002D166C" w:rsidP="002D166C">
      <w:pPr>
        <w:spacing w:after="0" w:line="240" w:lineRule="auto"/>
      </w:pPr>
      <w:r>
        <w:separator/>
      </w:r>
    </w:p>
  </w:footnote>
  <w:footnote w:type="continuationSeparator" w:id="0">
    <w:p w14:paraId="221643F6" w14:textId="77777777" w:rsidR="002D166C" w:rsidRDefault="002D166C" w:rsidP="002D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33D" w14:textId="070B665D" w:rsidR="002D166C" w:rsidRDefault="0054670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29F94" wp14:editId="71DD845B">
          <wp:simplePos x="0" y="0"/>
          <wp:positionH relativeFrom="page">
            <wp:posOffset>0</wp:posOffset>
          </wp:positionH>
          <wp:positionV relativeFrom="paragraph">
            <wp:posOffset>-495935</wp:posOffset>
          </wp:positionV>
          <wp:extent cx="1242060" cy="1242060"/>
          <wp:effectExtent l="0" t="0" r="0" b="0"/>
          <wp:wrapSquare wrapText="bothSides"/>
          <wp:docPr id="549010387" name="Obrázek 54901038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59E"/>
    <w:multiLevelType w:val="multilevel"/>
    <w:tmpl w:val="F50EAA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365A5BD9"/>
    <w:multiLevelType w:val="multilevel"/>
    <w:tmpl w:val="FF922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D43132"/>
    <w:multiLevelType w:val="hybridMultilevel"/>
    <w:tmpl w:val="A9165426"/>
    <w:lvl w:ilvl="0" w:tplc="075A4AE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31D643E"/>
    <w:multiLevelType w:val="hybridMultilevel"/>
    <w:tmpl w:val="E74CF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8AC"/>
    <w:multiLevelType w:val="multilevel"/>
    <w:tmpl w:val="27CAE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1668599">
    <w:abstractNumId w:val="0"/>
  </w:num>
  <w:num w:numId="2" w16cid:durableId="122505816">
    <w:abstractNumId w:val="1"/>
  </w:num>
  <w:num w:numId="3" w16cid:durableId="608200924">
    <w:abstractNumId w:val="2"/>
  </w:num>
  <w:num w:numId="4" w16cid:durableId="1915511211">
    <w:abstractNumId w:val="4"/>
  </w:num>
  <w:num w:numId="5" w16cid:durableId="111667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46"/>
    <w:rsid w:val="00030D1D"/>
    <w:rsid w:val="000C6A5D"/>
    <w:rsid w:val="000D2670"/>
    <w:rsid w:val="001318FD"/>
    <w:rsid w:val="001D37D8"/>
    <w:rsid w:val="001E0186"/>
    <w:rsid w:val="00275E53"/>
    <w:rsid w:val="002A51B7"/>
    <w:rsid w:val="002D166C"/>
    <w:rsid w:val="00316B1B"/>
    <w:rsid w:val="00350924"/>
    <w:rsid w:val="00382025"/>
    <w:rsid w:val="003876D6"/>
    <w:rsid w:val="003D03BB"/>
    <w:rsid w:val="003D6E61"/>
    <w:rsid w:val="003D7DBA"/>
    <w:rsid w:val="004226E8"/>
    <w:rsid w:val="004E5127"/>
    <w:rsid w:val="0054670B"/>
    <w:rsid w:val="005B69DC"/>
    <w:rsid w:val="005E2741"/>
    <w:rsid w:val="005F0DC6"/>
    <w:rsid w:val="0061739F"/>
    <w:rsid w:val="00666A57"/>
    <w:rsid w:val="00684613"/>
    <w:rsid w:val="006D59EC"/>
    <w:rsid w:val="00705179"/>
    <w:rsid w:val="00710854"/>
    <w:rsid w:val="0078398F"/>
    <w:rsid w:val="00794446"/>
    <w:rsid w:val="007B6795"/>
    <w:rsid w:val="008537AF"/>
    <w:rsid w:val="00860ECE"/>
    <w:rsid w:val="00896921"/>
    <w:rsid w:val="008B17DF"/>
    <w:rsid w:val="008C565B"/>
    <w:rsid w:val="00901B7F"/>
    <w:rsid w:val="00903227"/>
    <w:rsid w:val="00997EB2"/>
    <w:rsid w:val="009E0F18"/>
    <w:rsid w:val="00AA6D67"/>
    <w:rsid w:val="00AE5575"/>
    <w:rsid w:val="00B71FAE"/>
    <w:rsid w:val="00BC4BA6"/>
    <w:rsid w:val="00BE3BCC"/>
    <w:rsid w:val="00BF63E4"/>
    <w:rsid w:val="00C05087"/>
    <w:rsid w:val="00C472A2"/>
    <w:rsid w:val="00C81B2F"/>
    <w:rsid w:val="00CB4800"/>
    <w:rsid w:val="00CF2259"/>
    <w:rsid w:val="00E9405E"/>
    <w:rsid w:val="00ED7BB6"/>
    <w:rsid w:val="00F03F57"/>
    <w:rsid w:val="00F1074E"/>
    <w:rsid w:val="00F90541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8CCC"/>
  <w15:chartTrackingRefBased/>
  <w15:docId w15:val="{164711F3-4DE0-4EA3-8E87-0E5C2FB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6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44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44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44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44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44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44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4446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944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44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44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4446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3876D6"/>
    <w:rPr>
      <w:b/>
      <w:bCs/>
    </w:rPr>
  </w:style>
  <w:style w:type="paragraph" w:styleId="Revize">
    <w:name w:val="Revision"/>
    <w:hidden/>
    <w:uiPriority w:val="99"/>
    <w:semiHidden/>
    <w:rsid w:val="005B69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C05087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D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66C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6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1255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Konopková</dc:creator>
  <cp:keywords/>
  <dc:description/>
  <cp:lastModifiedBy>Mikula Pavel</cp:lastModifiedBy>
  <cp:revision>45</cp:revision>
  <dcterms:created xsi:type="dcterms:W3CDTF">2025-02-24T21:15:00Z</dcterms:created>
  <dcterms:modified xsi:type="dcterms:W3CDTF">2025-03-26T11:26:00Z</dcterms:modified>
</cp:coreProperties>
</file>