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7241100170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</w:pPr>
    </w:p>
    <w:p>
      <w:pPr>
        <w:pStyle w:val="Heading2"/>
        <w:spacing w:line="265" w:lineRule="exact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  <w:ind w:left="112"/>
        <w:jc w:val="left"/>
      </w:pPr>
      <w:r>
        <w:rPr/>
        <w:t>TRCZ</w:t>
      </w:r>
      <w:r>
        <w:rPr>
          <w:spacing w:val="-6"/>
        </w:rPr>
        <w:t> </w:t>
      </w:r>
      <w:r>
        <w:rPr>
          <w:spacing w:val="-2"/>
        </w:rPr>
        <w:t>s.r.o.</w:t>
      </w:r>
    </w:p>
    <w:p>
      <w:pPr>
        <w:pStyle w:val="BodyText"/>
        <w:spacing w:line="265" w:lineRule="exact" w:before="1"/>
        <w:ind w:left="112"/>
      </w:pPr>
      <w:r>
        <w:rPr/>
        <w:t>obchodní</w:t>
      </w:r>
      <w:r>
        <w:rPr>
          <w:spacing w:val="-10"/>
        </w:rPr>
        <w:t> </w:t>
      </w:r>
      <w:r>
        <w:rPr/>
        <w:t>společnost</w:t>
      </w:r>
      <w:r>
        <w:rPr>
          <w:spacing w:val="-9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8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8"/>
        </w:rPr>
        <w:t> </w:t>
      </w:r>
      <w:r>
        <w:rPr/>
        <w:t>vedeném</w:t>
      </w:r>
      <w:r>
        <w:rPr>
          <w:spacing w:val="-9"/>
        </w:rPr>
        <w:t> </w:t>
      </w:r>
      <w:r>
        <w:rPr/>
        <w:t>Krajským</w:t>
      </w:r>
      <w:r>
        <w:rPr>
          <w:spacing w:val="-8"/>
        </w:rPr>
        <w:t> </w:t>
      </w:r>
      <w:r>
        <w:rPr/>
        <w:t>soudem</w:t>
      </w:r>
      <w:r>
        <w:rPr>
          <w:spacing w:val="-8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9"/>
        </w:rPr>
        <w:t> </w:t>
      </w:r>
      <w:r>
        <w:rPr/>
        <w:t>nad</w:t>
      </w:r>
      <w:r>
        <w:rPr>
          <w:spacing w:val="-7"/>
        </w:rPr>
        <w:t> </w:t>
      </w:r>
      <w:r>
        <w:rPr/>
        <w:t>Labem,</w:t>
      </w:r>
      <w:r>
        <w:rPr>
          <w:spacing w:val="-8"/>
        </w:rPr>
        <w:t> </w:t>
      </w:r>
      <w:r>
        <w:rPr/>
        <w:t>oddíl</w:t>
      </w:r>
      <w:r>
        <w:rPr>
          <w:spacing w:val="-7"/>
        </w:rPr>
        <w:t> </w:t>
      </w:r>
      <w:r>
        <w:rPr/>
        <w:t>C,</w:t>
      </w:r>
      <w:r>
        <w:rPr>
          <w:spacing w:val="-8"/>
        </w:rPr>
        <w:t> </w:t>
      </w:r>
      <w:r>
        <w:rPr>
          <w:spacing w:val="-2"/>
        </w:rPr>
        <w:t>vložka</w:t>
      </w:r>
    </w:p>
    <w:p>
      <w:pPr>
        <w:pStyle w:val="BodyText"/>
        <w:spacing w:line="265" w:lineRule="exact"/>
        <w:ind w:left="112"/>
      </w:pPr>
      <w:r>
        <w:rPr>
          <w:spacing w:val="-2"/>
        </w:rPr>
        <w:t>20465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Průmyslová</w:t>
      </w:r>
      <w:r>
        <w:rPr>
          <w:spacing w:val="-6"/>
        </w:rPr>
        <w:t> </w:t>
      </w:r>
      <w:r>
        <w:rPr/>
        <w:t>1165,</w:t>
      </w:r>
      <w:r>
        <w:rPr>
          <w:spacing w:val="-6"/>
        </w:rPr>
        <w:t> </w:t>
      </w:r>
      <w:r>
        <w:rPr/>
        <w:t>410</w:t>
      </w:r>
      <w:r>
        <w:rPr>
          <w:spacing w:val="-2"/>
        </w:rPr>
        <w:t> </w:t>
      </w:r>
      <w:r>
        <w:rPr/>
        <w:t>02</w:t>
      </w:r>
      <w:r>
        <w:rPr>
          <w:spacing w:val="-6"/>
        </w:rPr>
        <w:t> </w:t>
      </w:r>
      <w:r>
        <w:rPr>
          <w:spacing w:val="-2"/>
        </w:rPr>
        <w:t>Lovosice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26486059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Toru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o,</w:t>
      </w:r>
      <w:r>
        <w:rPr>
          <w:spacing w:val="-2"/>
        </w:rPr>
        <w:t> 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</w:r>
      <w:r>
        <w:rPr>
          <w:spacing w:val="-2"/>
        </w:rPr>
        <w:t>Raiffeisenbank</w:t>
      </w:r>
      <w:r>
        <w:rPr>
          <w:spacing w:val="14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1047004855/5500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7241100170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19. 11.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646"/>
        <w:jc w:val="both"/>
      </w:pPr>
      <w:r>
        <w:rPr/>
        <w:t>„Fotovoltaická</w:t>
      </w:r>
      <w:r>
        <w:rPr>
          <w:spacing w:val="-8"/>
        </w:rPr>
        <w:t> </w:t>
      </w:r>
      <w:r>
        <w:rPr/>
        <w:t>elektrárna</w:t>
      </w:r>
      <w:r>
        <w:rPr>
          <w:spacing w:val="-6"/>
        </w:rPr>
        <w:t> </w:t>
      </w:r>
      <w:r>
        <w:rPr/>
        <w:t>798,6</w:t>
      </w:r>
      <w:r>
        <w:rPr>
          <w:spacing w:val="-7"/>
        </w:rPr>
        <w:t> </w:t>
      </w:r>
      <w:r>
        <w:rPr/>
        <w:t>kWp,</w:t>
      </w:r>
      <w:r>
        <w:rPr>
          <w:spacing w:val="-7"/>
        </w:rPr>
        <w:t> </w:t>
      </w:r>
      <w:r>
        <w:rPr/>
        <w:t>s</w:t>
      </w:r>
      <w:r>
        <w:rPr>
          <w:spacing w:val="-6"/>
        </w:rPr>
        <w:t> </w:t>
      </w:r>
      <w:r>
        <w:rPr/>
        <w:t>akumulací</w:t>
      </w:r>
      <w:r>
        <w:rPr>
          <w:spacing w:val="-7"/>
        </w:rPr>
        <w:t> </w:t>
      </w:r>
      <w:r>
        <w:rPr/>
        <w:t>el.</w:t>
      </w:r>
      <w:r>
        <w:rPr>
          <w:spacing w:val="-7"/>
        </w:rPr>
        <w:t> </w:t>
      </w:r>
      <w:r>
        <w:rPr/>
        <w:t>energie,</w:t>
      </w:r>
      <w:r>
        <w:rPr>
          <w:spacing w:val="-6"/>
        </w:rPr>
        <w:t> </w:t>
      </w:r>
      <w:r>
        <w:rPr/>
        <w:t>TRCZ</w:t>
      </w:r>
      <w:r>
        <w:rPr>
          <w:spacing w:val="-8"/>
        </w:rPr>
        <w:t> </w:t>
      </w:r>
      <w:r>
        <w:rPr>
          <w:spacing w:val="-2"/>
        </w:rPr>
        <w:t>s.r.o.“</w:t>
      </w:r>
    </w:p>
    <w:p>
      <w:pPr>
        <w:pStyle w:val="BodyText"/>
        <w:spacing w:before="118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 trhem 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 v Úředním 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786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357,21 Kč </w:t>
      </w:r>
      <w:r>
        <w:rPr>
          <w:sz w:val="20"/>
        </w:rPr>
        <w:t>(slovy: devět milionů sedm set osmdesát šest tisíc tři sta padesát sedm korun českých a dvacet jedna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5"/>
        </w:rPr>
        <w:t> </w:t>
      </w:r>
      <w:r>
        <w:rPr/>
        <w:t>32</w:t>
      </w:r>
      <w:r>
        <w:rPr>
          <w:spacing w:val="-4"/>
        </w:rPr>
        <w:t> </w:t>
      </w:r>
      <w:r>
        <w:rPr/>
        <w:t>621</w:t>
      </w:r>
      <w:r>
        <w:rPr>
          <w:spacing w:val="-3"/>
        </w:rPr>
        <w:t> </w:t>
      </w:r>
      <w:r>
        <w:rPr/>
        <w:t>191,00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5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5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5"/>
          <w:sz w:val="20"/>
        </w:rPr>
        <w:t> </w:t>
      </w:r>
      <w:r>
        <w:rPr>
          <w:sz w:val="20"/>
        </w:rPr>
        <w:t>realizace</w:t>
      </w:r>
      <w:r>
        <w:rPr>
          <w:spacing w:val="-15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nehradí</w:t>
      </w:r>
      <w:r>
        <w:rPr>
          <w:spacing w:val="-15"/>
          <w:sz w:val="20"/>
        </w:rPr>
        <w:t> </w:t>
      </w:r>
      <w:r>
        <w:rPr>
          <w:sz w:val="20"/>
        </w:rPr>
        <w:t>z 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přesahující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základ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65" w:lineRule="exact" w:before="121" w:after="0"/>
        <w:ind w:left="754" w:right="0" w:hanging="359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„Fotovoltaická</w:t>
      </w:r>
      <w:r>
        <w:rPr>
          <w:spacing w:val="-3"/>
          <w:sz w:val="20"/>
        </w:rPr>
        <w:t> </w:t>
      </w:r>
      <w:r>
        <w:rPr>
          <w:sz w:val="20"/>
        </w:rPr>
        <w:t>elektrárna</w:t>
      </w:r>
      <w:r>
        <w:rPr>
          <w:spacing w:val="-3"/>
          <w:sz w:val="20"/>
        </w:rPr>
        <w:t> </w:t>
      </w:r>
      <w:r>
        <w:rPr>
          <w:sz w:val="20"/>
        </w:rPr>
        <w:t>798,6</w:t>
      </w:r>
      <w:r>
        <w:rPr>
          <w:spacing w:val="-2"/>
          <w:sz w:val="20"/>
        </w:rPr>
        <w:t> </w:t>
      </w:r>
      <w:r>
        <w:rPr>
          <w:sz w:val="20"/>
        </w:rPr>
        <w:t>kWp,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akumulací</w:t>
      </w:r>
      <w:r>
        <w:rPr>
          <w:spacing w:val="-1"/>
          <w:sz w:val="20"/>
        </w:rPr>
        <w:t> </w:t>
      </w:r>
      <w:r>
        <w:rPr>
          <w:sz w:val="20"/>
        </w:rPr>
        <w:t>el.</w:t>
      </w:r>
      <w:r>
        <w:rPr>
          <w:spacing w:val="-3"/>
          <w:sz w:val="20"/>
        </w:rPr>
        <w:t> </w:t>
      </w:r>
      <w:r>
        <w:rPr>
          <w:sz w:val="20"/>
        </w:rPr>
        <w:t>energie,</w:t>
      </w:r>
      <w:r>
        <w:rPr>
          <w:spacing w:val="-3"/>
          <w:sz w:val="20"/>
        </w:rPr>
        <w:t> </w:t>
      </w:r>
      <w:r>
        <w:rPr>
          <w:sz w:val="20"/>
        </w:rPr>
        <w:t>TRCZ</w:t>
      </w:r>
      <w:r>
        <w:rPr>
          <w:spacing w:val="-2"/>
          <w:sz w:val="20"/>
        </w:rPr>
        <w:t> </w:t>
      </w:r>
      <w:r>
        <w:rPr>
          <w:sz w:val="20"/>
        </w:rPr>
        <w:t>s.r.o.“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bude</w:t>
      </w:r>
    </w:p>
    <w:p>
      <w:pPr>
        <w:pStyle w:val="BodyText"/>
        <w:spacing w:line="265" w:lineRule="exact"/>
        <w:ind w:left="754"/>
      </w:pPr>
      <w:r>
        <w:rPr/>
        <w:t>provedena</w:t>
      </w:r>
      <w:r>
        <w:rPr>
          <w:spacing w:val="-7"/>
        </w:rPr>
        <w:t> </w:t>
      </w: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5"/>
        </w:rPr>
        <w:t> </w:t>
      </w:r>
      <w:r>
        <w:rPr/>
        <w:t>s</w:t>
      </w:r>
      <w:r>
        <w:rPr>
          <w:spacing w:val="-4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6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23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> </w:t>
      </w:r>
      <w:r>
        <w:rPr>
          <w:sz w:val="20"/>
        </w:rPr>
        <w:t>projektu</w:t>
      </w:r>
      <w:r>
        <w:rPr>
          <w:spacing w:val="27"/>
          <w:sz w:val="20"/>
        </w:rPr>
        <w:t> </w:t>
      </w:r>
      <w:r>
        <w:rPr>
          <w:sz w:val="20"/>
        </w:rPr>
        <w:t>dojde</w:t>
      </w:r>
      <w:r>
        <w:rPr>
          <w:spacing w:val="26"/>
          <w:sz w:val="20"/>
        </w:rPr>
        <w:t> </w:t>
      </w:r>
      <w:r>
        <w:rPr>
          <w:sz w:val="20"/>
        </w:rPr>
        <w:t>k</w:t>
      </w:r>
      <w:r>
        <w:rPr>
          <w:spacing w:val="29"/>
          <w:sz w:val="20"/>
        </w:rPr>
        <w:t> </w:t>
      </w:r>
      <w:r>
        <w:rPr>
          <w:sz w:val="20"/>
        </w:rPr>
        <w:t>výstavbě</w:t>
      </w:r>
      <w:r>
        <w:rPr>
          <w:spacing w:val="26"/>
          <w:sz w:val="20"/>
        </w:rPr>
        <w:t> </w:t>
      </w:r>
      <w:r>
        <w:rPr>
          <w:sz w:val="20"/>
        </w:rPr>
        <w:t>nové</w:t>
      </w:r>
      <w:r>
        <w:rPr>
          <w:spacing w:val="27"/>
          <w:sz w:val="20"/>
        </w:rPr>
        <w:t> </w:t>
      </w:r>
      <w:r>
        <w:rPr>
          <w:sz w:val="20"/>
        </w:rPr>
        <w:t>fotovoltaické</w:t>
      </w:r>
      <w:r>
        <w:rPr>
          <w:spacing w:val="26"/>
          <w:sz w:val="20"/>
        </w:rPr>
        <w:t> </w:t>
      </w:r>
      <w:r>
        <w:rPr>
          <w:sz w:val="20"/>
        </w:rPr>
        <w:t>elektrárny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střešní</w:t>
      </w:r>
      <w:r>
        <w:rPr>
          <w:spacing w:val="27"/>
          <w:sz w:val="20"/>
        </w:rPr>
        <w:t> </w:t>
      </w:r>
      <w:r>
        <w:rPr>
          <w:sz w:val="20"/>
        </w:rPr>
        <w:t>instalací</w:t>
      </w:r>
      <w:r>
        <w:rPr>
          <w:spacing w:val="27"/>
          <w:sz w:val="20"/>
        </w:rPr>
        <w:t> </w:t>
      </w:r>
      <w:r>
        <w:rPr>
          <w:sz w:val="20"/>
        </w:rPr>
        <w:t>s</w:t>
      </w:r>
      <w:r>
        <w:rPr>
          <w:spacing w:val="26"/>
          <w:sz w:val="20"/>
        </w:rPr>
        <w:t> </w:t>
      </w:r>
      <w:r>
        <w:rPr>
          <w:sz w:val="20"/>
        </w:rPr>
        <w:t>předpokládaným výkonem 798,6 kWp a instalací akumulace o kapacitě 798,6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1304.40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798.60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537.20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1624.10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738.90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4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 14.3 Výzvy,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2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spacing w:before="1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 případném</w:t>
      </w:r>
      <w:r>
        <w:rPr>
          <w:spacing w:val="1"/>
          <w:sz w:val="20"/>
        </w:rPr>
        <w:t> </w:t>
      </w:r>
      <w:r>
        <w:rPr>
          <w:sz w:val="20"/>
        </w:rPr>
        <w:t>překročení podílu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 bodů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4,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vrátit tu</w:t>
      </w:r>
      <w:r>
        <w:rPr>
          <w:spacing w:val="3"/>
          <w:sz w:val="20"/>
        </w:rPr>
        <w:t> </w:t>
      </w:r>
      <w:r>
        <w:rPr>
          <w:sz w:val="20"/>
        </w:rPr>
        <w:t>část</w:t>
      </w:r>
      <w:r>
        <w:rPr>
          <w:spacing w:val="2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679"/>
        <w:jc w:val="both"/>
      </w:pPr>
      <w:r>
        <w:rPr/>
        <w:t>prostředků,</w:t>
      </w:r>
      <w:r>
        <w:rPr>
          <w:spacing w:val="-7"/>
        </w:rPr>
        <w:t> </w:t>
      </w:r>
      <w:r>
        <w:rPr/>
        <w:t>která</w:t>
      </w:r>
      <w:r>
        <w:rPr>
          <w:spacing w:val="-7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případnému</w:t>
      </w:r>
      <w:r>
        <w:rPr>
          <w:spacing w:val="-6"/>
        </w:rPr>
        <w:t> </w:t>
      </w:r>
      <w:r>
        <w:rPr/>
        <w:t>překročení</w:t>
      </w:r>
      <w:r>
        <w:rPr>
          <w:spacing w:val="-7"/>
        </w:rPr>
        <w:t> </w:t>
      </w:r>
      <w:r>
        <w:rPr/>
        <w:t>podílu</w:t>
      </w:r>
      <w:r>
        <w:rPr>
          <w:spacing w:val="-7"/>
        </w:rPr>
        <w:t> </w:t>
      </w:r>
      <w:r>
        <w:rPr/>
        <w:t>dle</w:t>
      </w:r>
      <w:r>
        <w:rPr>
          <w:spacing w:val="-5"/>
        </w:rPr>
        <w:t> </w:t>
      </w:r>
      <w:r>
        <w:rPr/>
        <w:t>článku</w:t>
      </w:r>
      <w:r>
        <w:rPr>
          <w:spacing w:val="-6"/>
        </w:rPr>
        <w:t> </w:t>
      </w:r>
      <w:r>
        <w:rPr/>
        <w:t>II</w:t>
      </w:r>
      <w:r>
        <w:rPr>
          <w:spacing w:val="-7"/>
        </w:rPr>
        <w:t> </w:t>
      </w:r>
      <w:r>
        <w:rPr/>
        <w:t>bodů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5"/>
        </w:rPr>
        <w:t>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spacing w:before="1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4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spacing w:before="1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75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846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2025-03-26T09:31:12Z</dcterms:created>
  <dcterms:modified xsi:type="dcterms:W3CDTF">2025-03-26T09:31:12Z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2025-03-26T00:00:00Z</vt:filetime>
  </property>
</Properties>
</file>