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2DF0E" w14:textId="5DBDE171" w:rsidR="005133AD" w:rsidRDefault="005133AD">
      <w:pPr>
        <w:spacing w:line="1" w:lineRule="exact"/>
      </w:pPr>
    </w:p>
    <w:p w14:paraId="59440DE7" w14:textId="77777777" w:rsidR="005133AD" w:rsidRDefault="00000000">
      <w:pPr>
        <w:pStyle w:val="Zkladntext"/>
        <w:spacing w:after="100"/>
        <w:ind w:right="200" w:firstLine="0"/>
        <w:jc w:val="right"/>
      </w:pPr>
      <w:r>
        <w:rPr>
          <w:rStyle w:val="ZkladntextChar"/>
        </w:rPr>
        <w:t>Č. j.: SPU 327485/2019/508203/Ji</w:t>
      </w:r>
    </w:p>
    <w:p w14:paraId="22D62D76" w14:textId="77777777" w:rsidR="005133AD" w:rsidRDefault="00000000" w:rsidP="00A70184">
      <w:pPr>
        <w:pStyle w:val="Heading10"/>
        <w:keepNext/>
        <w:keepLines/>
        <w:spacing w:after="100"/>
        <w:ind w:left="0"/>
        <w:jc w:val="center"/>
      </w:pPr>
      <w:bookmarkStart w:id="0" w:name="bookmark0"/>
      <w:r>
        <w:rPr>
          <w:rStyle w:val="Heading1"/>
          <w:b/>
          <w:bCs/>
        </w:rPr>
        <w:t>DODATEK č. 10</w:t>
      </w:r>
      <w:bookmarkEnd w:id="0"/>
    </w:p>
    <w:p w14:paraId="0D9AD9D8" w14:textId="77777777" w:rsidR="005133AD" w:rsidRDefault="00000000" w:rsidP="00A70184">
      <w:pPr>
        <w:pStyle w:val="Heading10"/>
        <w:keepNext/>
        <w:keepLines/>
        <w:spacing w:after="0"/>
        <w:ind w:left="0"/>
        <w:jc w:val="center"/>
      </w:pPr>
      <w:bookmarkStart w:id="1" w:name="bookmark2"/>
      <w:r>
        <w:rPr>
          <w:rStyle w:val="Heading1"/>
          <w:b/>
          <w:bCs/>
          <w:lang w:val="sk-SK" w:eastAsia="sk-SK" w:bidi="sk-SK"/>
        </w:rPr>
        <w:t xml:space="preserve">k </w:t>
      </w:r>
      <w:r>
        <w:rPr>
          <w:rStyle w:val="Heading1"/>
          <w:b/>
          <w:bCs/>
        </w:rPr>
        <w:t xml:space="preserve">NÁJEMNÍ SMLOUVĚ </w:t>
      </w:r>
      <w:r>
        <w:rPr>
          <w:rStyle w:val="Heading1"/>
          <w:b/>
          <w:bCs/>
          <w:lang w:val="sk-SK" w:eastAsia="sk-SK" w:bidi="sk-SK"/>
        </w:rPr>
        <w:t>č. 240N01/42</w:t>
      </w:r>
      <w:bookmarkEnd w:id="1"/>
    </w:p>
    <w:p w14:paraId="08A3DC02" w14:textId="77777777" w:rsidR="005133AD" w:rsidRDefault="00000000">
      <w:pPr>
        <w:pStyle w:val="Zkladntext"/>
        <w:spacing w:after="0" w:line="230" w:lineRule="auto"/>
        <w:ind w:firstLine="920"/>
      </w:pPr>
      <w:r>
        <w:rPr>
          <w:rStyle w:val="ZkladntextChar"/>
          <w:b/>
          <w:bCs/>
          <w:u w:val="single"/>
        </w:rPr>
        <w:t xml:space="preserve">Smluvní </w:t>
      </w:r>
      <w:r>
        <w:rPr>
          <w:rStyle w:val="ZkladntextChar"/>
          <w:b/>
          <w:bCs/>
          <w:u w:val="single"/>
          <w:lang w:val="sk-SK" w:eastAsia="sk-SK" w:bidi="sk-SK"/>
        </w:rPr>
        <w:t>strany:</w:t>
      </w:r>
    </w:p>
    <w:p w14:paraId="113BF678" w14:textId="77777777" w:rsidR="005133AD" w:rsidRDefault="00000000">
      <w:pPr>
        <w:pStyle w:val="Zkladntext"/>
        <w:spacing w:after="0" w:line="230" w:lineRule="auto"/>
        <w:ind w:firstLine="920"/>
      </w:pPr>
      <w:r>
        <w:rPr>
          <w:rStyle w:val="ZkladntextChar"/>
          <w:b/>
          <w:bCs/>
          <w:lang w:val="sk-SK" w:eastAsia="sk-SK" w:bidi="sk-SK"/>
        </w:rPr>
        <w:t xml:space="preserve">Česká republika - </w:t>
      </w:r>
      <w:r>
        <w:rPr>
          <w:rStyle w:val="ZkladntextChar"/>
          <w:b/>
          <w:bCs/>
        </w:rPr>
        <w:t xml:space="preserve">Státní </w:t>
      </w:r>
      <w:r>
        <w:rPr>
          <w:rStyle w:val="ZkladntextChar"/>
          <w:b/>
          <w:bCs/>
          <w:lang w:val="sk-SK" w:eastAsia="sk-SK" w:bidi="sk-SK"/>
        </w:rPr>
        <w:t xml:space="preserve">pozemkový </w:t>
      </w:r>
      <w:r>
        <w:rPr>
          <w:rStyle w:val="ZkladntextChar"/>
          <w:b/>
          <w:bCs/>
        </w:rPr>
        <w:t>úřad</w:t>
      </w:r>
    </w:p>
    <w:p w14:paraId="446B26D8" w14:textId="77777777" w:rsidR="005133AD" w:rsidRDefault="00000000">
      <w:pPr>
        <w:pStyle w:val="Zkladntext"/>
        <w:spacing w:after="0" w:line="230" w:lineRule="auto"/>
        <w:ind w:firstLine="920"/>
      </w:pPr>
      <w:r>
        <w:rPr>
          <w:rStyle w:val="ZkladntextChar"/>
          <w:lang w:val="sk-SK" w:eastAsia="sk-SK" w:bidi="sk-SK"/>
        </w:rPr>
        <w:t>sídlo: Husinecká 1024/11a, 130 00 Praha 3-Žižkov</w:t>
      </w:r>
    </w:p>
    <w:p w14:paraId="5DBE10B9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  <w:lang w:val="sk-SK" w:eastAsia="sk-SK" w:bidi="sk-SK"/>
        </w:rPr>
        <w:t>IČO: 01312774</w:t>
      </w:r>
    </w:p>
    <w:p w14:paraId="5F946465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  <w:lang w:val="sk-SK" w:eastAsia="sk-SK" w:bidi="sk-SK"/>
        </w:rPr>
        <w:t>DIČ: CZ 01312774</w:t>
      </w:r>
    </w:p>
    <w:p w14:paraId="5ADC52B4" w14:textId="77777777" w:rsidR="005133AD" w:rsidRDefault="00000000">
      <w:pPr>
        <w:pStyle w:val="Zkladntext"/>
        <w:spacing w:after="0" w:line="218" w:lineRule="auto"/>
        <w:ind w:left="920"/>
      </w:pPr>
      <w:r>
        <w:rPr>
          <w:rStyle w:val="ZkladntextChar"/>
          <w:lang w:val="sk-SK" w:eastAsia="sk-SK" w:bidi="sk-SK"/>
        </w:rPr>
        <w:t xml:space="preserve">za </w:t>
      </w:r>
      <w:r>
        <w:rPr>
          <w:rStyle w:val="ZkladntextChar"/>
        </w:rPr>
        <w:t xml:space="preserve">který právně </w:t>
      </w:r>
      <w:r>
        <w:rPr>
          <w:rStyle w:val="ZkladntextChar"/>
          <w:lang w:val="sk-SK" w:eastAsia="sk-SK" w:bidi="sk-SK"/>
        </w:rPr>
        <w:t xml:space="preserve">jedná </w:t>
      </w:r>
      <w:r>
        <w:rPr>
          <w:rStyle w:val="ZkladntextChar"/>
          <w:lang w:val="en-US" w:eastAsia="en-US" w:bidi="en-US"/>
        </w:rPr>
        <w:t xml:space="preserve">Ing. </w:t>
      </w:r>
      <w:r>
        <w:rPr>
          <w:rStyle w:val="ZkladntextChar"/>
          <w:lang w:val="sk-SK" w:eastAsia="sk-SK" w:bidi="sk-SK"/>
        </w:rPr>
        <w:t xml:space="preserve">Vladislava Hartmannová, </w:t>
      </w:r>
      <w:r>
        <w:rPr>
          <w:rStyle w:val="ZkladntextChar"/>
        </w:rPr>
        <w:t xml:space="preserve">vedoucí </w:t>
      </w:r>
      <w:r>
        <w:rPr>
          <w:rStyle w:val="ZkladntextChar"/>
          <w:lang w:val="sk-SK" w:eastAsia="sk-SK" w:bidi="sk-SK"/>
        </w:rPr>
        <w:t xml:space="preserve">Pobočky </w:t>
      </w:r>
      <w:r>
        <w:rPr>
          <w:rStyle w:val="ZkladntextChar"/>
        </w:rPr>
        <w:t xml:space="preserve">Chomutov </w:t>
      </w:r>
      <w:r>
        <w:rPr>
          <w:rStyle w:val="ZkladntextChar"/>
          <w:lang w:val="sk-SK" w:eastAsia="sk-SK" w:bidi="sk-SK"/>
        </w:rPr>
        <w:t xml:space="preserve">adresa: </w:t>
      </w:r>
      <w:r>
        <w:rPr>
          <w:rStyle w:val="ZkladntextChar"/>
        </w:rPr>
        <w:t xml:space="preserve">Jiráskova </w:t>
      </w:r>
      <w:r>
        <w:rPr>
          <w:rStyle w:val="ZkladntextChar"/>
          <w:lang w:val="sk-SK" w:eastAsia="sk-SK" w:bidi="sk-SK"/>
        </w:rPr>
        <w:t xml:space="preserve">2528, </w:t>
      </w:r>
      <w:r>
        <w:rPr>
          <w:rStyle w:val="ZkladntextChar"/>
        </w:rPr>
        <w:t xml:space="preserve">Chomutov, </w:t>
      </w:r>
      <w:r>
        <w:rPr>
          <w:rStyle w:val="ZkladntextChar"/>
          <w:lang w:val="sk-SK" w:eastAsia="sk-SK" w:bidi="sk-SK"/>
        </w:rPr>
        <w:t>PSČ 430 01,</w:t>
      </w:r>
    </w:p>
    <w:p w14:paraId="515D9F54" w14:textId="77777777" w:rsidR="005133AD" w:rsidRDefault="00000000">
      <w:pPr>
        <w:pStyle w:val="Zkladntext"/>
        <w:spacing w:after="0" w:line="214" w:lineRule="auto"/>
        <w:ind w:left="920"/>
      </w:pPr>
      <w:r>
        <w:rPr>
          <w:rStyle w:val="ZkladntextChar"/>
          <w:lang w:val="sk-SK" w:eastAsia="sk-SK" w:bidi="sk-SK"/>
        </w:rPr>
        <w:t xml:space="preserve">na </w:t>
      </w:r>
      <w:r>
        <w:rPr>
          <w:rStyle w:val="ZkladntextChar"/>
        </w:rPr>
        <w:t xml:space="preserve">základě oprávnění vyplývajícího </w:t>
      </w:r>
      <w:r>
        <w:rPr>
          <w:rStyle w:val="ZkladntextChar"/>
          <w:lang w:val="sk-SK" w:eastAsia="sk-SK" w:bidi="sk-SK"/>
        </w:rPr>
        <w:t xml:space="preserve">z platného Podpisového </w:t>
      </w:r>
      <w:r>
        <w:rPr>
          <w:rStyle w:val="ZkladntextChar"/>
        </w:rPr>
        <w:t xml:space="preserve">řádu Státního </w:t>
      </w:r>
      <w:r>
        <w:rPr>
          <w:rStyle w:val="ZkladntextChar"/>
          <w:lang w:val="sk-SK" w:eastAsia="sk-SK" w:bidi="sk-SK"/>
        </w:rPr>
        <w:t xml:space="preserve">pozemkového </w:t>
      </w:r>
      <w:r>
        <w:rPr>
          <w:rStyle w:val="ZkladntextChar"/>
        </w:rPr>
        <w:t xml:space="preserve">úřadu </w:t>
      </w:r>
      <w:r>
        <w:rPr>
          <w:rStyle w:val="ZkladntextChar"/>
          <w:lang w:val="sk-SK" w:eastAsia="sk-SK" w:bidi="sk-SK"/>
        </w:rPr>
        <w:t xml:space="preserve">účinného </w:t>
      </w:r>
      <w:r>
        <w:rPr>
          <w:rStyle w:val="ZkladntextChar"/>
        </w:rPr>
        <w:t xml:space="preserve">ke </w:t>
      </w:r>
      <w:r>
        <w:rPr>
          <w:rStyle w:val="ZkladntextChar"/>
          <w:lang w:val="sk-SK" w:eastAsia="sk-SK" w:bidi="sk-SK"/>
        </w:rPr>
        <w:t xml:space="preserve">dni </w:t>
      </w:r>
      <w:r>
        <w:rPr>
          <w:rStyle w:val="ZkladntextChar"/>
        </w:rPr>
        <w:t>právního jednání</w:t>
      </w:r>
    </w:p>
    <w:p w14:paraId="0FB62E7D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</w:rPr>
        <w:t>bankovní spojení: Česká národní banka</w:t>
      </w:r>
    </w:p>
    <w:p w14:paraId="5B222423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</w:rPr>
        <w:t>číslo účtu: 60011-3723001/0710</w:t>
      </w:r>
    </w:p>
    <w:p w14:paraId="47D12B6E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</w:rPr>
        <w:t>(dále jen „pronajímatel“)</w:t>
      </w:r>
    </w:p>
    <w:p w14:paraId="3E7BF733" w14:textId="713F7C57" w:rsidR="005133AD" w:rsidRDefault="00A70184" w:rsidP="00A70184">
      <w:pPr>
        <w:pStyle w:val="Zkladntext"/>
        <w:tabs>
          <w:tab w:val="left" w:pos="1305"/>
        </w:tabs>
        <w:spacing w:after="0" w:line="230" w:lineRule="auto"/>
      </w:pPr>
      <w:r>
        <w:rPr>
          <w:rStyle w:val="ZkladntextChar"/>
        </w:rPr>
        <w:t xml:space="preserve">               -na straně jedné -</w:t>
      </w:r>
    </w:p>
    <w:p w14:paraId="34C72A02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</w:rPr>
        <w:t>a</w:t>
      </w:r>
    </w:p>
    <w:p w14:paraId="57A35755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  <w:b/>
          <w:bCs/>
          <w:lang w:val="en-US" w:eastAsia="en-US" w:bidi="en-US"/>
        </w:rPr>
        <w:t xml:space="preserve">FORTIS </w:t>
      </w:r>
      <w:r>
        <w:rPr>
          <w:rStyle w:val="ZkladntextChar"/>
          <w:b/>
          <w:bCs/>
        </w:rPr>
        <w:t>CV s. r. o.,</w:t>
      </w:r>
    </w:p>
    <w:p w14:paraId="305A3218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</w:rPr>
        <w:t>sídlo: Losiná čp. 303, Losiná, PSČ 332 04</w:t>
      </w:r>
    </w:p>
    <w:p w14:paraId="0F4090DF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</w:rPr>
        <w:t>IČ: 254 34 403</w:t>
      </w:r>
    </w:p>
    <w:p w14:paraId="3B027FCC" w14:textId="77777777" w:rsidR="005133AD" w:rsidRDefault="00000000">
      <w:pPr>
        <w:pStyle w:val="Zkladntext"/>
        <w:spacing w:after="0" w:line="230" w:lineRule="auto"/>
        <w:ind w:left="920"/>
      </w:pPr>
      <w:r>
        <w:rPr>
          <w:rStyle w:val="ZkladntextChar"/>
        </w:rPr>
        <w:t>DIČ: CZ35434304</w:t>
      </w:r>
    </w:p>
    <w:p w14:paraId="6695A5F6" w14:textId="77777777" w:rsidR="00A70184" w:rsidRDefault="00000000">
      <w:pPr>
        <w:pStyle w:val="Zkladntext"/>
        <w:spacing w:after="0" w:line="230" w:lineRule="auto"/>
        <w:ind w:left="920"/>
        <w:rPr>
          <w:rStyle w:val="ZkladntextChar"/>
        </w:rPr>
      </w:pPr>
      <w:r>
        <w:rPr>
          <w:rStyle w:val="ZkladntextChar"/>
        </w:rPr>
        <w:t>zapsána v obchodním rejstříku vedeném Krajským soudem v Plzni, oddíl C, vložka 37753</w:t>
      </w:r>
    </w:p>
    <w:p w14:paraId="085393F8" w14:textId="304BD34D" w:rsidR="00A70184" w:rsidRDefault="00000000">
      <w:pPr>
        <w:pStyle w:val="Zkladntext"/>
        <w:spacing w:after="0" w:line="230" w:lineRule="auto"/>
        <w:ind w:left="920"/>
        <w:rPr>
          <w:rStyle w:val="ZkladntextChar"/>
        </w:rPr>
      </w:pPr>
      <w:r>
        <w:rPr>
          <w:rStyle w:val="ZkladntextChar"/>
        </w:rPr>
        <w:t>osoba oprávněná jednat za právnickou osobu pan Pavel Březina, jednatel</w:t>
      </w:r>
    </w:p>
    <w:p w14:paraId="614F4A2B" w14:textId="77777777" w:rsidR="00A70184" w:rsidRDefault="00A70184" w:rsidP="00A70184">
      <w:pPr>
        <w:pStyle w:val="Zkladntext"/>
        <w:spacing w:after="0" w:line="230" w:lineRule="auto"/>
        <w:rPr>
          <w:rStyle w:val="ZkladntextChar"/>
        </w:rPr>
      </w:pPr>
      <w:r>
        <w:rPr>
          <w:rStyle w:val="ZkladntextChar"/>
        </w:rPr>
        <w:t xml:space="preserve">               bankovní spojení: ČSOB a. s., č. ú. 281510989/0300 </w:t>
      </w:r>
    </w:p>
    <w:p w14:paraId="69ED8535" w14:textId="13DF893A" w:rsidR="005133AD" w:rsidRDefault="00A70184" w:rsidP="00A70184">
      <w:pPr>
        <w:pStyle w:val="Zkladntext"/>
        <w:spacing w:after="0" w:line="230" w:lineRule="auto"/>
      </w:pPr>
      <w:r>
        <w:rPr>
          <w:rStyle w:val="ZkladntextChar"/>
        </w:rPr>
        <w:t xml:space="preserve">               (dále jen „nájemce“)</w:t>
      </w:r>
    </w:p>
    <w:p w14:paraId="581C22C3" w14:textId="434A5131" w:rsidR="005133AD" w:rsidRDefault="00A70184" w:rsidP="00A70184">
      <w:pPr>
        <w:pStyle w:val="Zkladntext"/>
        <w:tabs>
          <w:tab w:val="left" w:pos="1300"/>
        </w:tabs>
        <w:spacing w:after="260" w:line="230" w:lineRule="auto"/>
      </w:pPr>
      <w:r>
        <w:rPr>
          <w:rStyle w:val="ZkladntextChar"/>
        </w:rPr>
        <w:t xml:space="preserve">               -na straně druhé -</w:t>
      </w:r>
    </w:p>
    <w:p w14:paraId="5EE0569A" w14:textId="77777777" w:rsidR="00A70184" w:rsidRDefault="00000000" w:rsidP="00A70184">
      <w:pPr>
        <w:pStyle w:val="Zkladntext"/>
        <w:spacing w:after="0" w:line="228" w:lineRule="auto"/>
        <w:ind w:left="919" w:firstLine="62"/>
        <w:jc w:val="both"/>
        <w:rPr>
          <w:rStyle w:val="ZkladntextChar"/>
        </w:rPr>
      </w:pPr>
      <w:r>
        <w:rPr>
          <w:rStyle w:val="ZkladntextChar"/>
        </w:rPr>
        <w:t xml:space="preserve">uzavírají tento dodatek č. 10 k nájemní smlouvě </w:t>
      </w:r>
      <w:r>
        <w:rPr>
          <w:rStyle w:val="ZkladntextChar"/>
          <w:lang w:val="sk-SK" w:eastAsia="sk-SK" w:bidi="sk-SK"/>
        </w:rPr>
        <w:t xml:space="preserve">č. </w:t>
      </w:r>
      <w:r>
        <w:rPr>
          <w:rStyle w:val="ZkladntextChar"/>
        </w:rPr>
        <w:t>240N01/42, ze dne 19. 12. 2011 v</w:t>
      </w:r>
      <w:r w:rsidR="00A70184">
        <w:rPr>
          <w:rStyle w:val="ZkladntextChar"/>
        </w:rPr>
        <w:t xml:space="preserve">e </w:t>
      </w:r>
      <w:r>
        <w:rPr>
          <w:rStyle w:val="ZkladntextChar"/>
        </w:rPr>
        <w:t>znění</w:t>
      </w:r>
    </w:p>
    <w:p w14:paraId="4A6E6AE1" w14:textId="129D193E" w:rsidR="005133AD" w:rsidRDefault="00000000" w:rsidP="00A70184">
      <w:pPr>
        <w:pStyle w:val="Zkladntext"/>
        <w:spacing w:after="260" w:line="228" w:lineRule="auto"/>
        <w:ind w:left="920" w:firstLine="0"/>
        <w:jc w:val="both"/>
      </w:pPr>
      <w:r>
        <w:rPr>
          <w:rStyle w:val="ZkladntextChar"/>
        </w:rPr>
        <w:t>dodatku č. 1 - 9 (dále jen „smlouva</w:t>
      </w:r>
      <w:r w:rsidR="00A70184">
        <w:rPr>
          <w:rStyle w:val="ZkladntextChar"/>
        </w:rPr>
        <w:t>“</w:t>
      </w:r>
      <w:r>
        <w:rPr>
          <w:rStyle w:val="ZkladntextChar"/>
        </w:rPr>
        <w:t>), kterým se mění jednatel společnosti, sídlo a vložka v zápisu v obchodním rejstříku, dále předmět nájmu, výše ročního nájemného a doplňuje bankovní spojení</w:t>
      </w:r>
      <w:r w:rsidR="00A70184">
        <w:rPr>
          <w:rStyle w:val="ZkladntextChar"/>
        </w:rPr>
        <w:t>.</w:t>
      </w:r>
    </w:p>
    <w:p w14:paraId="090723FE" w14:textId="78171010" w:rsidR="005133AD" w:rsidRDefault="00000000">
      <w:pPr>
        <w:pStyle w:val="Zkladntext"/>
        <w:numPr>
          <w:ilvl w:val="0"/>
          <w:numId w:val="1"/>
        </w:numPr>
        <w:tabs>
          <w:tab w:val="left" w:pos="1331"/>
        </w:tabs>
        <w:spacing w:after="260"/>
        <w:ind w:left="920"/>
        <w:jc w:val="both"/>
      </w:pPr>
      <w:r>
        <w:rPr>
          <w:rStyle w:val="ZkladntextChar"/>
        </w:rPr>
        <w:t>Dne 4. 8. 2016 bylo zapsáno vlastnické právo třetí osob</w:t>
      </w:r>
      <w:r w:rsidR="00842B6A">
        <w:rPr>
          <w:rStyle w:val="ZkladntextChar"/>
        </w:rPr>
        <w:t>y</w:t>
      </w:r>
      <w:r>
        <w:rPr>
          <w:rStyle w:val="ZkladntextChar"/>
        </w:rPr>
        <w:t xml:space="preserve"> </w:t>
      </w:r>
      <w:r w:rsidR="00A70184">
        <w:rPr>
          <w:rStyle w:val="ZkladntextChar"/>
        </w:rPr>
        <w:t>xxxxxxxxx</w:t>
      </w:r>
      <w:r>
        <w:rPr>
          <w:rStyle w:val="ZkladntextChar"/>
        </w:rPr>
        <w:t xml:space="preserve"> do katastru nemovitostí k nemovité věci p. č. 337/38, 337/39, 337/42, 338/6, 337/07 ( dle GP 430-48/2016 ) v k. ú. Místo, Obec Místo, druh evidence KN, na základě vydaného Rozhodnutí Státního pozemkového úřadu čj. SPU 352966/2016. Ode dne nabytí právní moci rozhodnutí dne 18. 7. 2016. nenáleží pronajímateli nájemné.</w:t>
      </w:r>
    </w:p>
    <w:p w14:paraId="71FC6A1D" w14:textId="77777777" w:rsidR="005133AD" w:rsidRDefault="00000000">
      <w:pPr>
        <w:pStyle w:val="Zkladntext"/>
        <w:numPr>
          <w:ilvl w:val="0"/>
          <w:numId w:val="2"/>
        </w:numPr>
        <w:tabs>
          <w:tab w:val="left" w:pos="1274"/>
        </w:tabs>
        <w:spacing w:after="260" w:line="228" w:lineRule="auto"/>
        <w:ind w:left="920"/>
        <w:jc w:val="both"/>
      </w:pPr>
      <w:r>
        <w:rPr>
          <w:rStyle w:val="ZkladntextChar"/>
        </w:rPr>
        <w:t>Smluvní strany se dohodly na tom, že s ohledem na skutečnosti uvedené v bodě 1. tohoto dodatku se nově stanovuje výše ročního nájemného na částku 7.464 Kč (slovy: sedm tisíc čtyři sta šedesát čtyři korun českých).</w:t>
      </w:r>
    </w:p>
    <w:p w14:paraId="7B7FC621" w14:textId="77777777" w:rsidR="005133AD" w:rsidRDefault="00000000">
      <w:pPr>
        <w:pStyle w:val="Zkladntext"/>
        <w:spacing w:after="260" w:line="204" w:lineRule="auto"/>
        <w:ind w:left="920"/>
        <w:jc w:val="both"/>
      </w:pPr>
      <w:r>
        <w:rPr>
          <w:rStyle w:val="ZkladntextChar"/>
        </w:rPr>
        <w:t xml:space="preserve">K 1. 10. 2019 je nájemce povinen zaplatit částku </w:t>
      </w:r>
      <w:r>
        <w:rPr>
          <w:rStyle w:val="ZkladntextChar"/>
          <w:u w:val="single"/>
        </w:rPr>
        <w:t>6.737 Kč</w:t>
      </w:r>
      <w:r>
        <w:rPr>
          <w:rStyle w:val="ZkladntextChar"/>
        </w:rPr>
        <w:t xml:space="preserve"> (slovy: šest tisíc sedm set třicet sedm korun českých).</w:t>
      </w:r>
    </w:p>
    <w:p w14:paraId="6FE0D9E5" w14:textId="77777777" w:rsidR="005133AD" w:rsidRDefault="00000000">
      <w:pPr>
        <w:pStyle w:val="Zkladntext"/>
        <w:spacing w:after="260" w:line="233" w:lineRule="auto"/>
        <w:ind w:left="920"/>
        <w:jc w:val="both"/>
      </w:pPr>
      <w:r>
        <w:rPr>
          <w:rStyle w:val="ZkladntextChar"/>
        </w:rPr>
        <w:t xml:space="preserve">Tato částka se skládá z ročního nájemného u pozemků, které nebyly předmětem převodu/přechodu, a z alikvotních částí ročního nájemného u pozemků, které byly předmětem převodu/přechodu. </w:t>
      </w:r>
      <w:r>
        <w:rPr>
          <w:rStyle w:val="ZkladntextChar"/>
          <w:lang w:val="sk-SK" w:eastAsia="sk-SK" w:bidi="sk-SK"/>
        </w:rPr>
        <w:t xml:space="preserve">Alikvotní </w:t>
      </w:r>
      <w:r>
        <w:rPr>
          <w:rStyle w:val="ZkladntextChar"/>
        </w:rPr>
        <w:t>části jsou vypočítány za období od předchozího data splatnosti do rozhodných dat.</w:t>
      </w:r>
    </w:p>
    <w:p w14:paraId="2014146A" w14:textId="77777777" w:rsidR="005133AD" w:rsidRDefault="00000000">
      <w:pPr>
        <w:pStyle w:val="Zkladntext"/>
        <w:spacing w:after="0" w:line="230" w:lineRule="auto"/>
        <w:ind w:left="920"/>
        <w:jc w:val="both"/>
      </w:pPr>
      <w:r>
        <w:rPr>
          <w:rStyle w:val="ZkladntextChar"/>
        </w:rPr>
        <w:t>Roční nájemné u pozemků, které nebyly předmětem převodu (přechodu):</w:t>
      </w:r>
    </w:p>
    <w:p w14:paraId="3D5FE17A" w14:textId="77777777" w:rsidR="005133AD" w:rsidRDefault="00000000">
      <w:pPr>
        <w:pStyle w:val="Zkladntext"/>
        <w:spacing w:after="0" w:line="230" w:lineRule="auto"/>
        <w:ind w:firstLine="920"/>
      </w:pPr>
      <w:r>
        <w:rPr>
          <w:rStyle w:val="ZkladntextChar"/>
          <w:u w:val="single"/>
        </w:rPr>
        <w:t>7.464 Kč</w:t>
      </w:r>
      <w:r>
        <w:rPr>
          <w:rStyle w:val="ZkladntextChar"/>
        </w:rPr>
        <w:t xml:space="preserve"> (slovy: sedm tisíc čtyři sta šedesát čtyři korun českých).</w:t>
      </w:r>
    </w:p>
    <w:p w14:paraId="25D06061" w14:textId="77777777" w:rsidR="00A70184" w:rsidRDefault="00000000">
      <w:pPr>
        <w:pStyle w:val="Zkladntext"/>
        <w:spacing w:after="0" w:line="228" w:lineRule="auto"/>
        <w:ind w:left="920"/>
        <w:rPr>
          <w:rStyle w:val="ZkladntextChar"/>
        </w:rPr>
      </w:pPr>
      <w:r>
        <w:rPr>
          <w:rStyle w:val="ZkladntextChar"/>
          <w:lang w:val="sk-SK" w:eastAsia="sk-SK" w:bidi="sk-SK"/>
        </w:rPr>
        <w:t xml:space="preserve">Alikvotní </w:t>
      </w:r>
      <w:r>
        <w:rPr>
          <w:rStyle w:val="ZkladntextChar"/>
        </w:rPr>
        <w:t xml:space="preserve">části ročního nájemného u pozemků, které byly předmětem převodu/přechodu: </w:t>
      </w:r>
    </w:p>
    <w:p w14:paraId="2259DD4A" w14:textId="53A96D3B" w:rsidR="005133AD" w:rsidRDefault="00000000">
      <w:pPr>
        <w:pStyle w:val="Zkladntext"/>
        <w:spacing w:after="0" w:line="228" w:lineRule="auto"/>
        <w:ind w:left="920"/>
      </w:pPr>
      <w:r>
        <w:rPr>
          <w:rStyle w:val="ZkladntextChar"/>
          <w:u w:val="single"/>
        </w:rPr>
        <w:t>-727 Kč</w:t>
      </w:r>
      <w:r>
        <w:rPr>
          <w:rStyle w:val="ZkladntextChar"/>
        </w:rPr>
        <w:t xml:space="preserve"> (slovy: sedm set dvacet sedm korun českých).</w:t>
      </w:r>
      <w:r>
        <w:br w:type="page"/>
      </w:r>
    </w:p>
    <w:p w14:paraId="6C8B1CCC" w14:textId="77777777" w:rsidR="005133AD" w:rsidRDefault="00000000">
      <w:pPr>
        <w:pStyle w:val="Zkladntext"/>
        <w:numPr>
          <w:ilvl w:val="0"/>
          <w:numId w:val="2"/>
        </w:numPr>
        <w:tabs>
          <w:tab w:val="left" w:pos="1369"/>
        </w:tabs>
        <w:spacing w:after="0"/>
        <w:ind w:left="1020" w:firstLine="0"/>
        <w:jc w:val="both"/>
      </w:pPr>
      <w:r>
        <w:rPr>
          <w:rStyle w:val="ZkladntextChar"/>
        </w:rPr>
        <w:lastRenderedPageBreak/>
        <w:t>Změna sídla, jednatele společnosti,</w:t>
      </w:r>
      <w:r>
        <w:rPr>
          <w:rStyle w:val="ZkladntextChar"/>
          <w:lang w:val="en-US" w:eastAsia="en-US" w:bidi="en-US"/>
        </w:rPr>
        <w:t xml:space="preserve">OR </w:t>
      </w:r>
      <w:r>
        <w:rPr>
          <w:rStyle w:val="ZkladntextChar"/>
        </w:rPr>
        <w:t>- číslo vložky a doplnění bankovního spojení takto:</w:t>
      </w:r>
    </w:p>
    <w:p w14:paraId="2FDCB1CD" w14:textId="77777777" w:rsidR="005133AD" w:rsidRDefault="00000000">
      <w:pPr>
        <w:pStyle w:val="Zkladntext"/>
        <w:spacing w:after="0"/>
        <w:ind w:left="1020" w:firstLine="20"/>
        <w:jc w:val="both"/>
      </w:pPr>
      <w:r>
        <w:rPr>
          <w:rStyle w:val="ZkladntextChar"/>
          <w:b/>
          <w:bCs/>
          <w:lang w:val="en-US" w:eastAsia="en-US" w:bidi="en-US"/>
        </w:rPr>
        <w:t xml:space="preserve">FORTIS </w:t>
      </w:r>
      <w:r>
        <w:rPr>
          <w:rStyle w:val="ZkladntextChar"/>
          <w:b/>
          <w:bCs/>
        </w:rPr>
        <w:t>CV s. r. o.,</w:t>
      </w:r>
    </w:p>
    <w:p w14:paraId="409DCA55" w14:textId="77777777" w:rsidR="005133AD" w:rsidRDefault="00000000">
      <w:pPr>
        <w:pStyle w:val="Zkladntext"/>
        <w:spacing w:after="0"/>
        <w:ind w:left="1020" w:firstLine="20"/>
        <w:jc w:val="both"/>
      </w:pPr>
      <w:r>
        <w:rPr>
          <w:rStyle w:val="ZkladntextChar"/>
        </w:rPr>
        <w:t>sídlo: Losiná čp. 303, Losině, PSČ 332 04</w:t>
      </w:r>
    </w:p>
    <w:p w14:paraId="0067F5F3" w14:textId="77777777" w:rsidR="005133AD" w:rsidRDefault="00000000">
      <w:pPr>
        <w:pStyle w:val="Zkladntext"/>
        <w:spacing w:after="0"/>
        <w:ind w:left="1020" w:firstLine="20"/>
        <w:jc w:val="both"/>
      </w:pPr>
      <w:r>
        <w:rPr>
          <w:rStyle w:val="ZkladntextChar"/>
        </w:rPr>
        <w:t>IČ: 254 34 403</w:t>
      </w:r>
    </w:p>
    <w:p w14:paraId="2F53214D" w14:textId="77777777" w:rsidR="005133AD" w:rsidRDefault="00000000">
      <w:pPr>
        <w:pStyle w:val="Zkladntext"/>
        <w:spacing w:after="0"/>
        <w:ind w:left="1020" w:firstLine="20"/>
        <w:jc w:val="both"/>
      </w:pPr>
      <w:r>
        <w:rPr>
          <w:rStyle w:val="ZkladntextChar"/>
        </w:rPr>
        <w:t>DIČ: CZ35434304</w:t>
      </w:r>
    </w:p>
    <w:p w14:paraId="23315F64" w14:textId="77777777" w:rsidR="005133AD" w:rsidRDefault="00000000">
      <w:pPr>
        <w:pStyle w:val="Zkladntext"/>
        <w:spacing w:after="0"/>
        <w:ind w:left="1020" w:firstLine="20"/>
        <w:jc w:val="both"/>
      </w:pPr>
      <w:r>
        <w:rPr>
          <w:rStyle w:val="ZkladntextChar"/>
        </w:rPr>
        <w:t>zapsána v obchodním rejstříku vedeném Krajským soudem v Plzni, oddíl C, vložka 37753 osoba oprávněná jednat za právnickou osobu pan Pavel Březina, jednatel</w:t>
      </w:r>
    </w:p>
    <w:p w14:paraId="38254E14" w14:textId="77777777" w:rsidR="005133AD" w:rsidRDefault="00000000">
      <w:pPr>
        <w:pStyle w:val="Zkladntext"/>
        <w:spacing w:after="240"/>
        <w:ind w:left="1020" w:firstLine="20"/>
        <w:jc w:val="both"/>
      </w:pPr>
      <w:r>
        <w:rPr>
          <w:rStyle w:val="ZkladntextChar"/>
        </w:rPr>
        <w:t>bankovní spojení: ČSOB a. s., č. ú. 281510989/0300</w:t>
      </w:r>
    </w:p>
    <w:p w14:paraId="0A312B70" w14:textId="77777777" w:rsidR="005133AD" w:rsidRDefault="00000000">
      <w:pPr>
        <w:pStyle w:val="Zkladntext"/>
        <w:numPr>
          <w:ilvl w:val="0"/>
          <w:numId w:val="2"/>
        </w:numPr>
        <w:tabs>
          <w:tab w:val="left" w:pos="1398"/>
        </w:tabs>
        <w:spacing w:after="0"/>
        <w:ind w:left="1020" w:firstLine="20"/>
        <w:jc w:val="both"/>
      </w:pPr>
      <w:r>
        <w:rPr>
          <w:rStyle w:val="ZkladntextChar"/>
        </w:rPr>
        <w:t>Dále se smluvní strany dohodly na tom, že</w:t>
      </w:r>
    </w:p>
    <w:p w14:paraId="1B5C16D2" w14:textId="77777777" w:rsidR="005133AD" w:rsidRDefault="00000000">
      <w:pPr>
        <w:pStyle w:val="Zkladntext"/>
        <w:numPr>
          <w:ilvl w:val="0"/>
          <w:numId w:val="3"/>
        </w:numPr>
        <w:tabs>
          <w:tab w:val="left" w:pos="1413"/>
        </w:tabs>
        <w:spacing w:after="0"/>
        <w:ind w:left="1020" w:firstLine="20"/>
        <w:jc w:val="both"/>
      </w:pPr>
      <w:r>
        <w:rPr>
          <w:rStyle w:val="ZkladntextChar"/>
        </w:rPr>
        <w:t>ČI. IX smlouvy se doplňuje o nové odstavce tohoto znění:</w:t>
      </w:r>
    </w:p>
    <w:p w14:paraId="36E4336E" w14:textId="460E2AF3" w:rsidR="005133AD" w:rsidRDefault="00000000">
      <w:pPr>
        <w:pStyle w:val="Zkladntext"/>
        <w:ind w:left="1020" w:firstLine="20"/>
        <w:jc w:val="both"/>
      </w:pPr>
      <w:r>
        <w:rPr>
          <w:rStyle w:val="ZkladntextChar"/>
        </w:rPr>
        <w:t>Smluvní strany se dohodly, že pronajímatel je oprávněn vždy k</w:t>
      </w:r>
      <w:r w:rsidR="00A70184">
        <w:rPr>
          <w:rStyle w:val="ZkladntextChar"/>
        </w:rPr>
        <w:t xml:space="preserve"> </w:t>
      </w:r>
      <w:r>
        <w:rPr>
          <w:rStyle w:val="ZkladntextChar"/>
        </w:rPr>
        <w:t>1. 10. běžného roku jednostranně zvýšit nájemné o míru inflace vyjádřenou přírůstkem průměrného ročního indexu spotřebitelských cen vyhlášenou Českým statistickým úřadem za předcházející běžný rok.</w:t>
      </w:r>
    </w:p>
    <w:p w14:paraId="6B95E531" w14:textId="77777777" w:rsidR="005133AD" w:rsidRDefault="00000000">
      <w:pPr>
        <w:pStyle w:val="Zkladntext"/>
        <w:ind w:left="1020" w:firstLine="20"/>
        <w:jc w:val="both"/>
      </w:pPr>
      <w:r>
        <w:rPr>
          <w:rStyle w:val="ZkladntextChar"/>
        </w:rPr>
        <w:t>Zvýšené nájemné bude uplatněno písemným oznámením ze strany pronajímatele nejpozději do 1. 9. běžného roku, a to bez nutnosti uzavírat dodatek a nájemce bude povinen novou výši nájemného platit s účinností od nejbližší platby nájemného.</w:t>
      </w:r>
    </w:p>
    <w:p w14:paraId="708667A8" w14:textId="77777777" w:rsidR="005133AD" w:rsidRDefault="00000000">
      <w:pPr>
        <w:pStyle w:val="Zkladntext"/>
        <w:ind w:left="1020" w:firstLine="20"/>
        <w:jc w:val="both"/>
      </w:pPr>
      <w:r>
        <w:rPr>
          <w:rStyle w:val="ZkladntextChar"/>
        </w:rPr>
        <w:t>Základem pro výpočet zvýšeného nájemného bude nájemné sjednané před tímto zvýšením.</w:t>
      </w:r>
    </w:p>
    <w:p w14:paraId="6F4396BC" w14:textId="77777777" w:rsidR="005133AD" w:rsidRDefault="00000000">
      <w:pPr>
        <w:pStyle w:val="Zkladntext"/>
        <w:spacing w:after="240"/>
        <w:ind w:left="1020" w:firstLine="20"/>
        <w:jc w:val="both"/>
      </w:pPr>
      <w:r>
        <w:rPr>
          <w:rStyle w:val="ZkladntextChar"/>
        </w:rPr>
        <w:t>V případě, že meziroční míra inflace přestane být z jakéhokoli důvodu nadále publikována, nahradí jej jiný podobný index nebo srovnatelný statistický údaj vyhlašovaný příslušným orgánem, který pronajímatel dle svého rozumného uvážení zvolí.</w:t>
      </w:r>
    </w:p>
    <w:p w14:paraId="0EFA8A22" w14:textId="77777777" w:rsidR="005133AD" w:rsidRDefault="00000000">
      <w:pPr>
        <w:pStyle w:val="Zkladntext"/>
        <w:numPr>
          <w:ilvl w:val="0"/>
          <w:numId w:val="3"/>
        </w:numPr>
        <w:tabs>
          <w:tab w:val="left" w:pos="1408"/>
        </w:tabs>
        <w:spacing w:after="0"/>
        <w:ind w:left="1020" w:firstLine="20"/>
        <w:jc w:val="both"/>
      </w:pPr>
      <w:r>
        <w:rPr>
          <w:rStyle w:val="ZkladntextChar"/>
        </w:rPr>
        <w:t>ČI. XII smlouvy se doplňuje a zní takto:</w:t>
      </w:r>
    </w:p>
    <w:p w14:paraId="3C91FA1E" w14:textId="77777777" w:rsidR="005133AD" w:rsidRDefault="00000000">
      <w:pPr>
        <w:pStyle w:val="Zkladntext"/>
        <w:spacing w:after="240"/>
        <w:ind w:left="1020" w:firstLine="20"/>
        <w:jc w:val="both"/>
      </w:pPr>
      <w:r>
        <w:rPr>
          <w:rStyle w:val="ZkladntextChar"/>
        </w:rPr>
        <w:t>Smluvní strany se dohodly, že jakékoliv změny a doplňky této smlouvy jsou možné pouze písemnou formou dodatku k této smlouvě, a to na základě dohody smluvních stran, není-li touto smlouvou stanovena jinak.</w:t>
      </w:r>
    </w:p>
    <w:p w14:paraId="47351A7A" w14:textId="77777777" w:rsidR="005133AD" w:rsidRDefault="00000000">
      <w:pPr>
        <w:pStyle w:val="Zkladntext"/>
        <w:numPr>
          <w:ilvl w:val="0"/>
          <w:numId w:val="2"/>
        </w:numPr>
        <w:tabs>
          <w:tab w:val="left" w:pos="1389"/>
        </w:tabs>
        <w:spacing w:after="240"/>
        <w:ind w:left="1020" w:firstLine="20"/>
        <w:jc w:val="both"/>
      </w:pPr>
      <w:r>
        <w:rPr>
          <w:rStyle w:val="ZkladntextChar"/>
        </w:rPr>
        <w:t>Ostatní ujednání smlouvy nejsou tímto dodatkem č. 10 dotčena.</w:t>
      </w:r>
    </w:p>
    <w:p w14:paraId="5B45A265" w14:textId="77777777" w:rsidR="005133AD" w:rsidRDefault="00000000">
      <w:pPr>
        <w:pStyle w:val="Zkladntext"/>
        <w:numPr>
          <w:ilvl w:val="0"/>
          <w:numId w:val="2"/>
        </w:numPr>
        <w:tabs>
          <w:tab w:val="left" w:pos="1374"/>
        </w:tabs>
        <w:spacing w:after="240"/>
        <w:ind w:left="1020" w:firstLine="20"/>
        <w:jc w:val="both"/>
      </w:pPr>
      <w:r>
        <w:rPr>
          <w:rStyle w:val="ZkladntextChar"/>
        </w:rPr>
        <w:t>Tento dodatek nabývá platnosti dnem podpisu oběma smluvními stranami a účinnosti dnem 30. 8. 2019.</w:t>
      </w:r>
    </w:p>
    <w:p w14:paraId="1973E1FF" w14:textId="77777777" w:rsidR="005133AD" w:rsidRDefault="00000000">
      <w:pPr>
        <w:pStyle w:val="Zkladntext"/>
        <w:numPr>
          <w:ilvl w:val="0"/>
          <w:numId w:val="2"/>
        </w:numPr>
        <w:tabs>
          <w:tab w:val="left" w:pos="1374"/>
        </w:tabs>
        <w:spacing w:after="240"/>
        <w:ind w:left="1020" w:firstLine="20"/>
        <w:jc w:val="both"/>
      </w:pPr>
      <w:r>
        <w:rPr>
          <w:rStyle w:val="ZkladntextChar"/>
        </w:rPr>
        <w:t>Tento dodatek je vyhotoven ve 2 stejnopisech, z nichž každý má platnost originálu. Jeden stejnopis přebírá nájemce a jeden je určen pro pronajímatele.</w:t>
      </w:r>
    </w:p>
    <w:p w14:paraId="0DB1BD4B" w14:textId="77777777" w:rsidR="005133AD" w:rsidRDefault="00000000">
      <w:pPr>
        <w:pStyle w:val="Zkladntext"/>
        <w:numPr>
          <w:ilvl w:val="0"/>
          <w:numId w:val="2"/>
        </w:numPr>
        <w:tabs>
          <w:tab w:val="left" w:pos="1369"/>
        </w:tabs>
        <w:spacing w:after="180"/>
        <w:ind w:left="1020" w:firstLine="20"/>
        <w:jc w:val="both"/>
      </w:pPr>
      <w:r>
        <w:rPr>
          <w:rStyle w:val="ZkladntextChar"/>
        </w:rPr>
        <w:t>Smluvní strany po přečtení tohoto dodatku prohlašují, že s jeho obsahem souhlasí a že je shodným projevem jejich vážné a svobodné vůle, a na důkaz toho připojují své podpisy.</w:t>
      </w:r>
    </w:p>
    <w:p w14:paraId="76B7AEEC" w14:textId="0A8F1CD5" w:rsidR="005133AD" w:rsidRDefault="00A70184">
      <w:pPr>
        <w:spacing w:after="5528" w:line="1" w:lineRule="exact"/>
        <w:sectPr w:rsidR="005133AD">
          <w:footerReference w:type="default" r:id="rId7"/>
          <w:footerReference w:type="first" r:id="rId8"/>
          <w:pgSz w:w="11900" w:h="16840"/>
          <w:pgMar w:top="925" w:right="1370" w:bottom="970" w:left="388" w:header="0" w:footer="3" w:gutter="0"/>
          <w:pgNumType w:start="1"/>
          <w:cols w:space="720"/>
          <w:noEndnote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51D6D8" wp14:editId="5643CB01">
                <wp:simplePos x="0" y="0"/>
                <wp:positionH relativeFrom="column">
                  <wp:posOffset>572770</wp:posOffset>
                </wp:positionH>
                <wp:positionV relativeFrom="paragraph">
                  <wp:posOffset>99695</wp:posOffset>
                </wp:positionV>
                <wp:extent cx="5562600" cy="2543175"/>
                <wp:effectExtent l="0" t="0" r="0" b="952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E2A59" w14:textId="7A6E524D" w:rsidR="00A70184" w:rsidRPr="00A70184" w:rsidRDefault="00A70184" w:rsidP="00A70184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7018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 Chomutově 30.8.2019</w:t>
                            </w:r>
                          </w:p>
                          <w:p w14:paraId="51557AA4" w14:textId="77777777" w:rsidR="00A70184" w:rsidRPr="00A70184" w:rsidRDefault="00A70184" w:rsidP="00A70184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E2DBD1" w14:textId="77777777" w:rsidR="00A70184" w:rsidRPr="00A70184" w:rsidRDefault="00A70184" w:rsidP="00A70184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1A6B465" w14:textId="77777777" w:rsidR="00A70184" w:rsidRPr="00A70184" w:rsidRDefault="00A70184" w:rsidP="00A70184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4F807B1" w14:textId="77777777" w:rsidR="00A70184" w:rsidRPr="00A70184" w:rsidRDefault="00A70184" w:rsidP="00A70184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A7A81BF" w14:textId="574ECC14" w:rsidR="00A70184" w:rsidRPr="00A70184" w:rsidRDefault="00A70184" w:rsidP="00A70184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7018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Ing. Vladislava Hartmannová                                              FORTIS CV s.r.o.</w:t>
                            </w:r>
                          </w:p>
                          <w:p w14:paraId="38D048F7" w14:textId="1D4D7CC8" w:rsidR="00A70184" w:rsidRPr="00A70184" w:rsidRDefault="00A70184" w:rsidP="00A70184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7018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vedoucí pobočky Chomutov                                                Pavel Březina jednatel</w:t>
                            </w:r>
                          </w:p>
                          <w:p w14:paraId="298BF7A2" w14:textId="5E5EDB6E" w:rsidR="00A70184" w:rsidRPr="00A70184" w:rsidRDefault="00A70184" w:rsidP="00A70184">
                            <w:pPr>
                              <w:tabs>
                                <w:tab w:val="left" w:pos="1418"/>
                                <w:tab w:val="left" w:pos="680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7018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pronajímatel</w:t>
                            </w:r>
                            <w:r w:rsidRPr="00A7018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  <w:t xml:space="preserve">                                                                     nájemce</w:t>
                            </w:r>
                          </w:p>
                          <w:p w14:paraId="05EDB03F" w14:textId="5DB18253" w:rsidR="00A70184" w:rsidRPr="00A70184" w:rsidRDefault="00A701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A1DA432" w14:textId="77777777" w:rsidR="00A70184" w:rsidRPr="00A70184" w:rsidRDefault="00A701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0DE6D75" w14:textId="77777777" w:rsidR="00A70184" w:rsidRPr="00A70184" w:rsidRDefault="00A701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E004555" w14:textId="77777777" w:rsidR="00A70184" w:rsidRPr="00A70184" w:rsidRDefault="00A701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CE1C3E0" w14:textId="528BD003" w:rsidR="00A70184" w:rsidRPr="00A70184" w:rsidRDefault="00A701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7018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Za správnost: Zdeňka Jiřičková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1D6D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5.1pt;margin-top:7.85pt;width:438pt;height:20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OyQDgIAAPcDAAAOAAAAZHJzL2Uyb0RvYy54bWysU9tu2zAMfR+wfxD0vtjx4rQ14hRdugwD&#10;ugvQ7QNkWbaFyaImKbGzry8lu2m2vQ3TgyCK1CF5eLS5HXtFjsI6Cbqky0VKidAcaqnbkn7/tn9z&#10;TYnzTNdMgRYlPQlHb7evX20GU4gMOlC1sARBtCsGU9LOe1MkieOd6JlbgBEanQ3Ynnk0bZvUlg2I&#10;3qskS9N1MoCtjQUunMPb+8lJtxG/aQT3X5rGCU9USbE2H3cb9yrsyXbDitYy00k+l8H+oYqeSY1J&#10;z1D3zDNysPIvqF5yCw4av+DQJ9A0kovYA3azTP/o5rFjRsRekBxnzjS5/wfLPx8fzVdL/PgORhxg&#10;bMKZB+A/HNGw65huxZ21MHSC1Zh4GShLBuOK+Wmg2hUugFTDJ6hxyOzgIQKNje0DK9gnQXQcwOlM&#10;uhg94XiZ5+tsnaKLoy/LV2+XV3nMwYrn58Y6/0FAT8KhpBanGuHZ8cH5UA4rnkNCNgdK1nupVDRs&#10;W+2UJUeGCtjHNaP/FqY0GUp6k2d5RNYQ3kdx9NKjQpXsS3qdhjVpJtDxXtcxxDOppjNWovTMT6Bk&#10;IseP1YiBgacK6hMyZWFSIv4cPHRgf1EyoApL6n4emBWUqI8a2b5ZrlZBttFY5VcZGvbSU116mOYI&#10;VVJPyXTc+Sj1wIOGO5xKIyNfL5XMtaK6Io3zTwjyvbRj1Mt/3T4BAAD//wMAUEsDBBQABgAIAAAA&#10;IQAkkbjx3QAAAAkBAAAPAAAAZHJzL2Rvd25yZXYueG1sTI9BT4NAEIXvJv6HzTTxYuzSpgVBlkZN&#10;NF5b+wMGmAIpO0vYbaH/3vGkt5n3Xt58k+9m26srjb5zbGC1jEARV67uuDFw/P54egblA3KNvWMy&#10;cCMPu+L+LsesdhPv6XoIjZIS9hkaaEMYMq191ZJFv3QDsXgnN1oMso6NrkecpNz2eh1FsbbYsVxo&#10;caD3lqrz4WINnL6mx206lZ/hmOw38Rt2Seluxjws5tcXUIHm8BeGX3xBh0KYSnfh2qveQBqtJSn6&#10;NgElfhrHIpQGNisZdJHr/x8UPwAAAP//AwBQSwECLQAUAAYACAAAACEAtoM4kv4AAADhAQAAEwAA&#10;AAAAAAAAAAAAAAAAAAAAW0NvbnRlbnRfVHlwZXNdLnhtbFBLAQItABQABgAIAAAAIQA4/SH/1gAA&#10;AJQBAAALAAAAAAAAAAAAAAAAAC8BAABfcmVscy8ucmVsc1BLAQItABQABgAIAAAAIQD10OyQDgIA&#10;APcDAAAOAAAAAAAAAAAAAAAAAC4CAABkcnMvZTJvRG9jLnhtbFBLAQItABQABgAIAAAAIQAkkbjx&#10;3QAAAAkBAAAPAAAAAAAAAAAAAAAAAGgEAABkcnMvZG93bnJldi54bWxQSwUGAAAAAAQABADzAAAA&#10;cgUAAAAA&#10;" stroked="f">
                <v:textbox>
                  <w:txbxContent>
                    <w:p w14:paraId="77DE2A59" w14:textId="7A6E524D" w:rsidR="00A70184" w:rsidRPr="00A70184" w:rsidRDefault="00A70184" w:rsidP="00A70184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>V Chomutově 30.8.2019</w:t>
                      </w:r>
                    </w:p>
                    <w:p w14:paraId="51557AA4" w14:textId="77777777" w:rsidR="00A70184" w:rsidRPr="00A70184" w:rsidRDefault="00A70184" w:rsidP="00A70184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E2DBD1" w14:textId="77777777" w:rsidR="00A70184" w:rsidRPr="00A70184" w:rsidRDefault="00A70184" w:rsidP="00A70184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1A6B465" w14:textId="77777777" w:rsidR="00A70184" w:rsidRPr="00A70184" w:rsidRDefault="00A70184" w:rsidP="00A70184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4F807B1" w14:textId="77777777" w:rsidR="00A70184" w:rsidRPr="00A70184" w:rsidRDefault="00A70184" w:rsidP="00A70184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A7A81BF" w14:textId="574ECC14" w:rsidR="00A70184" w:rsidRPr="00A70184" w:rsidRDefault="00A70184" w:rsidP="00A70184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>Ing. Vladislava Hartmannová</w:t>
                      </w: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                                  FORTIS CV s.r.o.</w:t>
                      </w:r>
                    </w:p>
                    <w:p w14:paraId="38D048F7" w14:textId="1D4D7CC8" w:rsidR="00A70184" w:rsidRPr="00A70184" w:rsidRDefault="00A70184" w:rsidP="00A70184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>vedoucí pobočky Chomutov</w:t>
                      </w: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                                    Pavel Březina </w:t>
                      </w: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>jednatel</w:t>
                      </w:r>
                    </w:p>
                    <w:p w14:paraId="298BF7A2" w14:textId="5E5EDB6E" w:rsidR="00A70184" w:rsidRPr="00A70184" w:rsidRDefault="00A70184" w:rsidP="00A70184">
                      <w:pPr>
                        <w:tabs>
                          <w:tab w:val="left" w:pos="1418"/>
                          <w:tab w:val="left" w:pos="6804"/>
                        </w:tabs>
                        <w:spacing w:line="240" w:lineRule="exac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>pronajímatel</w:t>
                      </w: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                                                         </w:t>
                      </w: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>nájemce</w:t>
                      </w:r>
                    </w:p>
                    <w:p w14:paraId="05EDB03F" w14:textId="5DB18253" w:rsidR="00A70184" w:rsidRPr="00A70184" w:rsidRDefault="00A701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A1DA432" w14:textId="77777777" w:rsidR="00A70184" w:rsidRPr="00A70184" w:rsidRDefault="00A701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0DE6D75" w14:textId="77777777" w:rsidR="00A70184" w:rsidRPr="00A70184" w:rsidRDefault="00A701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E004555" w14:textId="77777777" w:rsidR="00A70184" w:rsidRPr="00A70184" w:rsidRDefault="00A701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CE1C3E0" w14:textId="528BD003" w:rsidR="00A70184" w:rsidRPr="00A70184" w:rsidRDefault="00A701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70184">
                        <w:rPr>
                          <w:rFonts w:ascii="Arial" w:hAnsi="Arial" w:cs="Arial"/>
                          <w:sz w:val="22"/>
                          <w:szCs w:val="22"/>
                        </w:rPr>
                        <w:t>Za správnost: Zdeňka Jiřičková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73"/>
        <w:gridCol w:w="984"/>
        <w:gridCol w:w="1214"/>
        <w:gridCol w:w="1109"/>
        <w:gridCol w:w="1032"/>
        <w:gridCol w:w="1133"/>
        <w:gridCol w:w="1258"/>
      </w:tblGrid>
      <w:tr w:rsidR="005133AD" w14:paraId="0995D1E5" w14:textId="77777777">
        <w:trPr>
          <w:trHeight w:hRule="exact" w:val="614"/>
        </w:trPr>
        <w:tc>
          <w:tcPr>
            <w:tcW w:w="317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FBE9B4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60"/>
            </w:pPr>
            <w:r>
              <w:rPr>
                <w:rStyle w:val="Other"/>
                <w:b/>
                <w:bCs/>
              </w:rPr>
              <w:lastRenderedPageBreak/>
              <w:t>Výpočet nájmu k dodatku</w:t>
            </w:r>
          </w:p>
        </w:tc>
        <w:tc>
          <w:tcPr>
            <w:tcW w:w="4339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E57E34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</w:pPr>
            <w:r>
              <w:rPr>
                <w:rStyle w:val="Other"/>
                <w:b/>
                <w:bCs/>
              </w:rPr>
              <w:t xml:space="preserve">č. 10 nájemní smlouvy </w:t>
            </w:r>
            <w:r>
              <w:rPr>
                <w:rStyle w:val="Other"/>
                <w:b/>
                <w:bCs/>
                <w:lang w:val="sk-SK" w:eastAsia="sk-SK" w:bidi="sk-SK"/>
              </w:rPr>
              <w:t xml:space="preserve">č. </w:t>
            </w:r>
            <w:r>
              <w:rPr>
                <w:rStyle w:val="Other"/>
                <w:b/>
                <w:bCs/>
              </w:rPr>
              <w:t>240N01/42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1CB64D8B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8C99CEC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</w:tr>
      <w:tr w:rsidR="005133AD" w14:paraId="4C9B8D26" w14:textId="77777777">
        <w:trPr>
          <w:trHeight w:hRule="exact" w:val="586"/>
        </w:trPr>
        <w:tc>
          <w:tcPr>
            <w:tcW w:w="3173" w:type="dxa"/>
            <w:gridSpan w:val="2"/>
            <w:shd w:val="clear" w:color="auto" w:fill="auto"/>
            <w:vAlign w:val="center"/>
          </w:tcPr>
          <w:p w14:paraId="53A1EE9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6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Datum tisku: 30.8.2019</w:t>
            </w:r>
          </w:p>
        </w:tc>
        <w:tc>
          <w:tcPr>
            <w:tcW w:w="984" w:type="dxa"/>
            <w:shd w:val="clear" w:color="auto" w:fill="auto"/>
          </w:tcPr>
          <w:p w14:paraId="064B2419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2323" w:type="dxa"/>
            <w:gridSpan w:val="2"/>
            <w:shd w:val="clear" w:color="auto" w:fill="auto"/>
            <w:vAlign w:val="center"/>
          </w:tcPr>
          <w:p w14:paraId="0BB4959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Spočítáno k datu splátky</w:t>
            </w:r>
          </w:p>
        </w:tc>
        <w:tc>
          <w:tcPr>
            <w:tcW w:w="2165" w:type="dxa"/>
            <w:gridSpan w:val="2"/>
            <w:shd w:val="clear" w:color="auto" w:fill="auto"/>
            <w:vAlign w:val="center"/>
          </w:tcPr>
          <w:p w14:paraId="29DCB3A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4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1. 10. 2019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shd w:val="clear" w:color="auto" w:fill="auto"/>
          </w:tcPr>
          <w:p w14:paraId="12E3EA2D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</w:tr>
      <w:tr w:rsidR="005133AD" w14:paraId="14F0FAC4" w14:textId="77777777">
        <w:trPr>
          <w:trHeight w:hRule="exact" w:val="576"/>
        </w:trPr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82CB9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Vydané parcely: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</w:tcPr>
          <w:p w14:paraId="62CA1396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7D5E3B41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</w:tcPr>
          <w:p w14:paraId="23141DAF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</w:tcPr>
          <w:p w14:paraId="55C379CC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47245BEE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58E7849D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44D75BFE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</w:tr>
      <w:tr w:rsidR="005133AD" w14:paraId="70D78A86" w14:textId="77777777">
        <w:trPr>
          <w:trHeight w:hRule="exact" w:val="360"/>
        </w:trPr>
        <w:tc>
          <w:tcPr>
            <w:tcW w:w="2400" w:type="dxa"/>
            <w:shd w:val="clear" w:color="auto" w:fill="auto"/>
            <w:vAlign w:val="bottom"/>
          </w:tcPr>
          <w:p w14:paraId="7BD0DC5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Poznámka Parcela</w:t>
            </w:r>
          </w:p>
        </w:tc>
        <w:tc>
          <w:tcPr>
            <w:tcW w:w="773" w:type="dxa"/>
            <w:shd w:val="clear" w:color="auto" w:fill="auto"/>
            <w:vAlign w:val="bottom"/>
          </w:tcPr>
          <w:p w14:paraId="16A2A73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/ Díl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78F6A5B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Skup.</w:t>
            </w:r>
          </w:p>
        </w:tc>
        <w:tc>
          <w:tcPr>
            <w:tcW w:w="2323" w:type="dxa"/>
            <w:gridSpan w:val="2"/>
            <w:shd w:val="clear" w:color="auto" w:fill="auto"/>
            <w:vAlign w:val="bottom"/>
          </w:tcPr>
          <w:p w14:paraId="293FBC5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8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Výměra Datum</w:t>
            </w:r>
          </w:p>
        </w:tc>
        <w:tc>
          <w:tcPr>
            <w:tcW w:w="1032" w:type="dxa"/>
            <w:shd w:val="clear" w:color="auto" w:fill="auto"/>
            <w:vAlign w:val="bottom"/>
          </w:tcPr>
          <w:p w14:paraId="0D2A0AD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20EE7F6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Počet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789B173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Nájem</w:t>
            </w:r>
          </w:p>
        </w:tc>
      </w:tr>
      <w:tr w:rsidR="005133AD" w14:paraId="6C86B5D0" w14:textId="77777777">
        <w:trPr>
          <w:trHeight w:hRule="exact" w:val="254"/>
        </w:trPr>
        <w:tc>
          <w:tcPr>
            <w:tcW w:w="2400" w:type="dxa"/>
            <w:shd w:val="clear" w:color="auto" w:fill="auto"/>
          </w:tcPr>
          <w:p w14:paraId="17EA3131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773" w:type="dxa"/>
            <w:shd w:val="clear" w:color="auto" w:fill="auto"/>
          </w:tcPr>
          <w:p w14:paraId="0E6DD7AE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14:paraId="26F7EE80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2323" w:type="dxa"/>
            <w:gridSpan w:val="2"/>
            <w:shd w:val="clear" w:color="auto" w:fill="auto"/>
          </w:tcPr>
          <w:p w14:paraId="1085787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74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[m</w:t>
            </w:r>
            <w:r>
              <w:rPr>
                <w:rStyle w:val="Other"/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Style w:val="Other"/>
                <w:b/>
                <w:bCs/>
                <w:sz w:val="20"/>
                <w:szCs w:val="20"/>
              </w:rPr>
              <w:t>] zahájení</w:t>
            </w:r>
          </w:p>
        </w:tc>
        <w:tc>
          <w:tcPr>
            <w:tcW w:w="1032" w:type="dxa"/>
            <w:shd w:val="clear" w:color="auto" w:fill="auto"/>
          </w:tcPr>
          <w:p w14:paraId="6B6C6B5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ukončení</w:t>
            </w:r>
          </w:p>
        </w:tc>
        <w:tc>
          <w:tcPr>
            <w:tcW w:w="1133" w:type="dxa"/>
            <w:shd w:val="clear" w:color="auto" w:fill="auto"/>
          </w:tcPr>
          <w:p w14:paraId="395FB6B6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dní</w:t>
            </w:r>
          </w:p>
        </w:tc>
        <w:tc>
          <w:tcPr>
            <w:tcW w:w="1258" w:type="dxa"/>
            <w:shd w:val="clear" w:color="auto" w:fill="auto"/>
          </w:tcPr>
          <w:p w14:paraId="27F13B8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[Kč]</w:t>
            </w:r>
          </w:p>
        </w:tc>
      </w:tr>
      <w:tr w:rsidR="005133AD" w14:paraId="0D81D00E" w14:textId="77777777">
        <w:trPr>
          <w:trHeight w:hRule="exact" w:val="245"/>
        </w:trPr>
        <w:tc>
          <w:tcPr>
            <w:tcW w:w="2400" w:type="dxa"/>
            <w:shd w:val="clear" w:color="auto" w:fill="auto"/>
          </w:tcPr>
          <w:p w14:paraId="06F9D6BD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773" w:type="dxa"/>
            <w:shd w:val="clear" w:color="auto" w:fill="auto"/>
          </w:tcPr>
          <w:p w14:paraId="39AFD2F9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14:paraId="293D6AC8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shd w:val="clear" w:color="auto" w:fill="auto"/>
          </w:tcPr>
          <w:p w14:paraId="343649B5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09" w:type="dxa"/>
            <w:shd w:val="clear" w:color="auto" w:fill="auto"/>
          </w:tcPr>
          <w:p w14:paraId="21B6706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nájmu</w:t>
            </w:r>
          </w:p>
        </w:tc>
        <w:tc>
          <w:tcPr>
            <w:tcW w:w="1032" w:type="dxa"/>
            <w:shd w:val="clear" w:color="auto" w:fill="auto"/>
          </w:tcPr>
          <w:p w14:paraId="6F04175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nájmu</w:t>
            </w:r>
          </w:p>
        </w:tc>
        <w:tc>
          <w:tcPr>
            <w:tcW w:w="1133" w:type="dxa"/>
            <w:shd w:val="clear" w:color="auto" w:fill="auto"/>
          </w:tcPr>
          <w:p w14:paraId="0AFFFCE3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shd w:val="clear" w:color="auto" w:fill="auto"/>
          </w:tcPr>
          <w:p w14:paraId="19953E40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</w:tr>
      <w:tr w:rsidR="005133AD" w14:paraId="442707E6" w14:textId="77777777">
        <w:trPr>
          <w:trHeight w:hRule="exact" w:val="346"/>
        </w:trPr>
        <w:tc>
          <w:tcPr>
            <w:tcW w:w="990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4817626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Katastr: Místo</w:t>
            </w:r>
          </w:p>
        </w:tc>
      </w:tr>
      <w:tr w:rsidR="005133AD" w14:paraId="723A1060" w14:textId="77777777">
        <w:trPr>
          <w:trHeight w:hRule="exact" w:val="307"/>
        </w:trPr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2866CD6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</w:tcPr>
          <w:p w14:paraId="0AE2FA3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38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40A66F0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</w:tcPr>
          <w:p w14:paraId="4BFEC90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556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</w:tcPr>
          <w:p w14:paraId="08729E5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4.11.2015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3031E53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1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17.7.2016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05337F3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-805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23A4541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-613,12</w:t>
            </w:r>
          </w:p>
        </w:tc>
      </w:tr>
      <w:tr w:rsidR="005133AD" w14:paraId="20EAFC49" w14:textId="77777777">
        <w:trPr>
          <w:trHeight w:hRule="exact" w:val="341"/>
        </w:trPr>
        <w:tc>
          <w:tcPr>
            <w:tcW w:w="2400" w:type="dxa"/>
            <w:shd w:val="clear" w:color="auto" w:fill="auto"/>
            <w:vAlign w:val="center"/>
          </w:tcPr>
          <w:p w14:paraId="38932AE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00E2063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39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A14153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6F7F88A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52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0AAB06D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4.11.2015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E31AC7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1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17.7.2016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2B2F71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-805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6BE630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60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-57,34</w:t>
            </w:r>
          </w:p>
        </w:tc>
      </w:tr>
      <w:tr w:rsidR="005133AD" w14:paraId="472D560E" w14:textId="77777777">
        <w:trPr>
          <w:trHeight w:hRule="exact" w:val="336"/>
        </w:trPr>
        <w:tc>
          <w:tcPr>
            <w:tcW w:w="2400" w:type="dxa"/>
            <w:shd w:val="clear" w:color="auto" w:fill="auto"/>
            <w:vAlign w:val="center"/>
          </w:tcPr>
          <w:p w14:paraId="71DD3B1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4F30882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42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3E4B70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484F815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40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2D216D4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1.1.2002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69F6A2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1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17.7.2016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A27ADB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-805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F414CD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60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-44,11</w:t>
            </w:r>
          </w:p>
        </w:tc>
      </w:tr>
      <w:tr w:rsidR="005133AD" w14:paraId="117CEA0F" w14:textId="77777777">
        <w:trPr>
          <w:trHeight w:hRule="exact" w:val="346"/>
        </w:trPr>
        <w:tc>
          <w:tcPr>
            <w:tcW w:w="2400" w:type="dxa"/>
            <w:shd w:val="clear" w:color="auto" w:fill="auto"/>
            <w:vAlign w:val="center"/>
          </w:tcPr>
          <w:p w14:paraId="314B264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338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2B089823" w14:textId="77777777" w:rsidR="005133AD" w:rsidRDefault="00000000" w:rsidP="00955F07">
            <w:pPr>
              <w:pStyle w:val="Other0"/>
              <w:framePr w:w="9902" w:h="13166" w:vSpace="437" w:wrap="notBeside" w:vAnchor="text" w:hAnchor="text" w:x="263" w:y="1"/>
              <w:spacing w:after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6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3C1337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25E0DB7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16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3E4F24C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1.1.2002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D432FB2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1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17.7.2016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589C976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-805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20268D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-2,87</w:t>
            </w:r>
          </w:p>
        </w:tc>
      </w:tr>
      <w:tr w:rsidR="005133AD" w14:paraId="05F1E6C7" w14:textId="77777777">
        <w:trPr>
          <w:trHeight w:hRule="exact" w:val="374"/>
        </w:trPr>
        <w:tc>
          <w:tcPr>
            <w:tcW w:w="2400" w:type="dxa"/>
            <w:shd w:val="clear" w:color="auto" w:fill="auto"/>
            <w:vAlign w:val="center"/>
          </w:tcPr>
          <w:p w14:paraId="002BEEC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338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30744460" w14:textId="77777777" w:rsidR="005133AD" w:rsidRDefault="00000000" w:rsidP="00955F07">
            <w:pPr>
              <w:pStyle w:val="Other0"/>
              <w:framePr w:w="9902" w:h="13166" w:vSpace="437" w:wrap="notBeside" w:vAnchor="text" w:hAnchor="text" w:x="263" w:y="1"/>
              <w:spacing w:after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7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76FE8E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1B4789F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53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22858A4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1.1.2002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8157CD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1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17.7.2016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B62F16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8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-805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DD52B7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-0,58</w:t>
            </w:r>
          </w:p>
        </w:tc>
      </w:tr>
      <w:tr w:rsidR="005133AD" w14:paraId="4400CBB8" w14:textId="77777777">
        <w:trPr>
          <w:trHeight w:hRule="exact" w:val="360"/>
        </w:trPr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2F12A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Celkem za katastr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</w:tcPr>
          <w:p w14:paraId="24EB202E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3E4F30" w14:textId="6B5DAC96" w:rsidR="005133AD" w:rsidRDefault="005133AD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70D36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717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</w:tcPr>
          <w:p w14:paraId="136B1713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0E60E2A9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35E42E0F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C7C5E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460"/>
              <w:jc w:val="both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-726,90</w:t>
            </w:r>
          </w:p>
        </w:tc>
      </w:tr>
      <w:tr w:rsidR="005133AD" w14:paraId="7E4FB871" w14:textId="77777777">
        <w:trPr>
          <w:trHeight w:hRule="exact" w:val="422"/>
        </w:trPr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6D943BA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Celkem vydané parcely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</w:tcPr>
          <w:p w14:paraId="6AC0EEB3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06922711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</w:tcPr>
          <w:p w14:paraId="2FF1691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717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</w:tcPr>
          <w:p w14:paraId="5B58FD0E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7FF0E54A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5799349A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2B83E75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460"/>
              <w:jc w:val="both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-726,90</w:t>
            </w:r>
          </w:p>
        </w:tc>
      </w:tr>
      <w:tr w:rsidR="005133AD" w14:paraId="7F9A9072" w14:textId="77777777">
        <w:trPr>
          <w:trHeight w:hRule="exact" w:val="518"/>
        </w:trPr>
        <w:tc>
          <w:tcPr>
            <w:tcW w:w="2400" w:type="dxa"/>
            <w:shd w:val="clear" w:color="auto" w:fill="auto"/>
            <w:vAlign w:val="center"/>
          </w:tcPr>
          <w:p w14:paraId="5363C93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Stávající parcely:</w:t>
            </w:r>
          </w:p>
        </w:tc>
        <w:tc>
          <w:tcPr>
            <w:tcW w:w="773" w:type="dxa"/>
            <w:shd w:val="clear" w:color="auto" w:fill="auto"/>
          </w:tcPr>
          <w:p w14:paraId="362A9700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14:paraId="1AEF9CF1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shd w:val="clear" w:color="auto" w:fill="auto"/>
          </w:tcPr>
          <w:p w14:paraId="75647708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09" w:type="dxa"/>
            <w:shd w:val="clear" w:color="auto" w:fill="auto"/>
          </w:tcPr>
          <w:p w14:paraId="2A375190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032" w:type="dxa"/>
            <w:shd w:val="clear" w:color="auto" w:fill="auto"/>
          </w:tcPr>
          <w:p w14:paraId="2740CB45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14:paraId="7BC2D441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shd w:val="clear" w:color="auto" w:fill="auto"/>
          </w:tcPr>
          <w:p w14:paraId="7C55B8AC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</w:tr>
      <w:tr w:rsidR="005133AD" w14:paraId="508EF09A" w14:textId="77777777">
        <w:trPr>
          <w:trHeight w:hRule="exact" w:val="389"/>
        </w:trPr>
        <w:tc>
          <w:tcPr>
            <w:tcW w:w="2400" w:type="dxa"/>
            <w:shd w:val="clear" w:color="auto" w:fill="auto"/>
            <w:vAlign w:val="bottom"/>
          </w:tcPr>
          <w:p w14:paraId="67A4704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Poznámka Parcela</w:t>
            </w:r>
          </w:p>
        </w:tc>
        <w:tc>
          <w:tcPr>
            <w:tcW w:w="773" w:type="dxa"/>
            <w:shd w:val="clear" w:color="auto" w:fill="auto"/>
            <w:vAlign w:val="bottom"/>
          </w:tcPr>
          <w:p w14:paraId="2A735DC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/ Díl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26E19846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Skup.</w:t>
            </w:r>
          </w:p>
        </w:tc>
        <w:tc>
          <w:tcPr>
            <w:tcW w:w="2323" w:type="dxa"/>
            <w:gridSpan w:val="2"/>
            <w:shd w:val="clear" w:color="auto" w:fill="auto"/>
            <w:vAlign w:val="bottom"/>
          </w:tcPr>
          <w:p w14:paraId="379B8E5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8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Výměra Datum</w:t>
            </w:r>
          </w:p>
        </w:tc>
        <w:tc>
          <w:tcPr>
            <w:tcW w:w="1032" w:type="dxa"/>
            <w:shd w:val="clear" w:color="auto" w:fill="auto"/>
            <w:vAlign w:val="bottom"/>
          </w:tcPr>
          <w:p w14:paraId="65B19D4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1133" w:type="dxa"/>
            <w:shd w:val="clear" w:color="auto" w:fill="auto"/>
            <w:vAlign w:val="bottom"/>
          </w:tcPr>
          <w:p w14:paraId="69EC045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Počet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1E702D8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Nájem</w:t>
            </w:r>
          </w:p>
        </w:tc>
      </w:tr>
      <w:tr w:rsidR="005133AD" w14:paraId="0FCD9176" w14:textId="77777777">
        <w:trPr>
          <w:trHeight w:hRule="exact" w:val="250"/>
        </w:trPr>
        <w:tc>
          <w:tcPr>
            <w:tcW w:w="2400" w:type="dxa"/>
            <w:shd w:val="clear" w:color="auto" w:fill="auto"/>
          </w:tcPr>
          <w:p w14:paraId="16B12102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773" w:type="dxa"/>
            <w:shd w:val="clear" w:color="auto" w:fill="auto"/>
          </w:tcPr>
          <w:p w14:paraId="244C1422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14:paraId="15AD1DFE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2323" w:type="dxa"/>
            <w:gridSpan w:val="2"/>
            <w:shd w:val="clear" w:color="auto" w:fill="auto"/>
          </w:tcPr>
          <w:p w14:paraId="2D64513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74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[m</w:t>
            </w:r>
            <w:r>
              <w:rPr>
                <w:rStyle w:val="Other"/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Style w:val="Other"/>
                <w:b/>
                <w:bCs/>
                <w:sz w:val="20"/>
                <w:szCs w:val="20"/>
              </w:rPr>
              <w:t>] zahájení</w:t>
            </w:r>
          </w:p>
        </w:tc>
        <w:tc>
          <w:tcPr>
            <w:tcW w:w="1032" w:type="dxa"/>
            <w:shd w:val="clear" w:color="auto" w:fill="auto"/>
          </w:tcPr>
          <w:p w14:paraId="7C8DABA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ukončení</w:t>
            </w:r>
          </w:p>
        </w:tc>
        <w:tc>
          <w:tcPr>
            <w:tcW w:w="1133" w:type="dxa"/>
            <w:shd w:val="clear" w:color="auto" w:fill="auto"/>
          </w:tcPr>
          <w:p w14:paraId="61FF611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dní</w:t>
            </w:r>
          </w:p>
        </w:tc>
        <w:tc>
          <w:tcPr>
            <w:tcW w:w="1258" w:type="dxa"/>
            <w:shd w:val="clear" w:color="auto" w:fill="auto"/>
          </w:tcPr>
          <w:p w14:paraId="1D3B879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[Kč]</w:t>
            </w:r>
          </w:p>
        </w:tc>
      </w:tr>
      <w:tr w:rsidR="005133AD" w14:paraId="10CF932E" w14:textId="77777777">
        <w:trPr>
          <w:trHeight w:hRule="exact" w:val="245"/>
        </w:trPr>
        <w:tc>
          <w:tcPr>
            <w:tcW w:w="2400" w:type="dxa"/>
            <w:shd w:val="clear" w:color="auto" w:fill="auto"/>
          </w:tcPr>
          <w:p w14:paraId="5C521B08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773" w:type="dxa"/>
            <w:shd w:val="clear" w:color="auto" w:fill="auto"/>
          </w:tcPr>
          <w:p w14:paraId="54E3E077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14:paraId="452717E9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shd w:val="clear" w:color="auto" w:fill="auto"/>
          </w:tcPr>
          <w:p w14:paraId="07CD27F4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09" w:type="dxa"/>
            <w:shd w:val="clear" w:color="auto" w:fill="auto"/>
          </w:tcPr>
          <w:p w14:paraId="64827B1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nájmu</w:t>
            </w:r>
          </w:p>
        </w:tc>
        <w:tc>
          <w:tcPr>
            <w:tcW w:w="1032" w:type="dxa"/>
            <w:shd w:val="clear" w:color="auto" w:fill="auto"/>
          </w:tcPr>
          <w:p w14:paraId="7CB98EE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nájmu</w:t>
            </w:r>
          </w:p>
        </w:tc>
        <w:tc>
          <w:tcPr>
            <w:tcW w:w="1133" w:type="dxa"/>
            <w:shd w:val="clear" w:color="auto" w:fill="auto"/>
          </w:tcPr>
          <w:p w14:paraId="75AB1FEF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shd w:val="clear" w:color="auto" w:fill="auto"/>
          </w:tcPr>
          <w:p w14:paraId="40F4F7B4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</w:tr>
      <w:tr w:rsidR="005133AD" w14:paraId="77F914FB" w14:textId="77777777">
        <w:trPr>
          <w:trHeight w:hRule="exact" w:val="346"/>
        </w:trPr>
        <w:tc>
          <w:tcPr>
            <w:tcW w:w="990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064DF69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Katastr: Místo</w:t>
            </w:r>
          </w:p>
        </w:tc>
      </w:tr>
      <w:tr w:rsidR="005133AD" w14:paraId="61CF09E1" w14:textId="77777777">
        <w:trPr>
          <w:trHeight w:hRule="exact" w:val="307"/>
        </w:trPr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29A6C82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</w:tcPr>
          <w:p w14:paraId="7E58B05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2B72F532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</w:tcPr>
          <w:p w14:paraId="74353A2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823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</w:tcPr>
          <w:p w14:paraId="3904025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69D9C0DA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61C86CD2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6103974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411,50</w:t>
            </w:r>
          </w:p>
        </w:tc>
      </w:tr>
      <w:tr w:rsidR="005133AD" w14:paraId="3012541F" w14:textId="77777777">
        <w:trPr>
          <w:trHeight w:hRule="exact" w:val="341"/>
        </w:trPr>
        <w:tc>
          <w:tcPr>
            <w:tcW w:w="2400" w:type="dxa"/>
            <w:shd w:val="clear" w:color="auto" w:fill="auto"/>
            <w:vAlign w:val="center"/>
          </w:tcPr>
          <w:p w14:paraId="5EBAF87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tabs>
                <w:tab w:val="left" w:pos="1829"/>
              </w:tabs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část</w:t>
            </w:r>
            <w:r>
              <w:rPr>
                <w:rStyle w:val="Other"/>
                <w:sz w:val="18"/>
                <w:szCs w:val="18"/>
              </w:rPr>
              <w:tab/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45DA02F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7B141A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4630A82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4426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53AF4C5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shd w:val="clear" w:color="auto" w:fill="auto"/>
          </w:tcPr>
          <w:p w14:paraId="070F6DBC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75F1828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D28C4C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2 213,00</w:t>
            </w:r>
          </w:p>
        </w:tc>
      </w:tr>
      <w:tr w:rsidR="005133AD" w14:paraId="5A7F9376" w14:textId="77777777">
        <w:trPr>
          <w:trHeight w:hRule="exact" w:val="336"/>
        </w:trPr>
        <w:tc>
          <w:tcPr>
            <w:tcW w:w="2400" w:type="dxa"/>
            <w:shd w:val="clear" w:color="auto" w:fill="auto"/>
            <w:vAlign w:val="center"/>
          </w:tcPr>
          <w:p w14:paraId="4A3201D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7B7CF05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31C262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69F047A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544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41F9FFA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shd w:val="clear" w:color="auto" w:fill="auto"/>
          </w:tcPr>
          <w:p w14:paraId="2ED191AB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38CE2B7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865F54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60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272,00</w:t>
            </w:r>
          </w:p>
        </w:tc>
      </w:tr>
      <w:tr w:rsidR="005133AD" w14:paraId="79CA263E" w14:textId="77777777">
        <w:trPr>
          <w:trHeight w:hRule="exact" w:val="341"/>
        </w:trPr>
        <w:tc>
          <w:tcPr>
            <w:tcW w:w="2400" w:type="dxa"/>
            <w:shd w:val="clear" w:color="auto" w:fill="auto"/>
            <w:vAlign w:val="center"/>
          </w:tcPr>
          <w:p w14:paraId="6B48FA92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tabs>
                <w:tab w:val="left" w:pos="1824"/>
              </w:tabs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část</w:t>
            </w:r>
            <w:r>
              <w:rPr>
                <w:rStyle w:val="Other"/>
                <w:sz w:val="18"/>
                <w:szCs w:val="18"/>
              </w:rPr>
              <w:tab/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69C191A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1FE5D3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564A9F6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2276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07D23AD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shd w:val="clear" w:color="auto" w:fill="auto"/>
          </w:tcPr>
          <w:p w14:paraId="27290136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6B202EA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CABE702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1 138,00</w:t>
            </w:r>
          </w:p>
        </w:tc>
      </w:tr>
      <w:tr w:rsidR="005133AD" w14:paraId="2DAEF3C2" w14:textId="77777777">
        <w:trPr>
          <w:trHeight w:hRule="exact" w:val="341"/>
        </w:trPr>
        <w:tc>
          <w:tcPr>
            <w:tcW w:w="2400" w:type="dxa"/>
            <w:shd w:val="clear" w:color="auto" w:fill="auto"/>
            <w:vAlign w:val="center"/>
          </w:tcPr>
          <w:p w14:paraId="5B2A15A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788D8EB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11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9A8132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6FF302D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20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58C1369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shd w:val="clear" w:color="auto" w:fill="auto"/>
          </w:tcPr>
          <w:p w14:paraId="07573CB5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38C0B20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37AEBA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20,00</w:t>
            </w:r>
          </w:p>
        </w:tc>
      </w:tr>
      <w:tr w:rsidR="005133AD" w14:paraId="2E5548CC" w14:textId="77777777">
        <w:trPr>
          <w:trHeight w:hRule="exact" w:val="341"/>
        </w:trPr>
        <w:tc>
          <w:tcPr>
            <w:tcW w:w="2400" w:type="dxa"/>
            <w:shd w:val="clear" w:color="auto" w:fill="auto"/>
            <w:vAlign w:val="center"/>
          </w:tcPr>
          <w:p w14:paraId="2BCA12A6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023A347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12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DFC4C2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2301EBC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149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1BBF14F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shd w:val="clear" w:color="auto" w:fill="auto"/>
          </w:tcPr>
          <w:p w14:paraId="0C937816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1072944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6AE0DD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60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149,00</w:t>
            </w:r>
          </w:p>
        </w:tc>
      </w:tr>
      <w:tr w:rsidR="005133AD" w14:paraId="79D54606" w14:textId="77777777">
        <w:trPr>
          <w:trHeight w:hRule="exact" w:val="341"/>
        </w:trPr>
        <w:tc>
          <w:tcPr>
            <w:tcW w:w="2400" w:type="dxa"/>
            <w:shd w:val="clear" w:color="auto" w:fill="auto"/>
            <w:vAlign w:val="center"/>
          </w:tcPr>
          <w:p w14:paraId="18D6783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76CF12C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13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111122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06F10C6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6875766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shd w:val="clear" w:color="auto" w:fill="auto"/>
          </w:tcPr>
          <w:p w14:paraId="7D4D22FA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1343BE3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8E5255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10,00</w:t>
            </w:r>
          </w:p>
        </w:tc>
      </w:tr>
      <w:tr w:rsidR="005133AD" w14:paraId="0BB94D83" w14:textId="77777777">
        <w:trPr>
          <w:trHeight w:hRule="exact" w:val="341"/>
        </w:trPr>
        <w:tc>
          <w:tcPr>
            <w:tcW w:w="2400" w:type="dxa"/>
            <w:shd w:val="clear" w:color="auto" w:fill="auto"/>
            <w:vAlign w:val="center"/>
          </w:tcPr>
          <w:p w14:paraId="05EC5DD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57D8350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C7825E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485354F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461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3FEEF16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shd w:val="clear" w:color="auto" w:fill="auto"/>
          </w:tcPr>
          <w:p w14:paraId="4CAFD150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0FFDBC3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42933E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60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230,50</w:t>
            </w:r>
          </w:p>
        </w:tc>
      </w:tr>
      <w:tr w:rsidR="005133AD" w14:paraId="2BEC6110" w14:textId="77777777">
        <w:trPr>
          <w:trHeight w:hRule="exact" w:val="288"/>
        </w:trPr>
        <w:tc>
          <w:tcPr>
            <w:tcW w:w="2400" w:type="dxa"/>
            <w:shd w:val="clear" w:color="auto" w:fill="auto"/>
            <w:vAlign w:val="bottom"/>
          </w:tcPr>
          <w:p w14:paraId="5EDF423A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tabs>
                <w:tab w:val="left" w:pos="1843"/>
              </w:tabs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jen pozemek</w:t>
            </w:r>
            <w:r>
              <w:rPr>
                <w:rStyle w:val="Other"/>
                <w:sz w:val="18"/>
                <w:szCs w:val="18"/>
              </w:rPr>
              <w:tab/>
              <w:t>337</w:t>
            </w:r>
          </w:p>
        </w:tc>
        <w:tc>
          <w:tcPr>
            <w:tcW w:w="773" w:type="dxa"/>
            <w:shd w:val="clear" w:color="auto" w:fill="auto"/>
            <w:vAlign w:val="bottom"/>
          </w:tcPr>
          <w:p w14:paraId="35FC884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15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34050A7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bottom"/>
          </w:tcPr>
          <w:p w14:paraId="407089E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1453</w:t>
            </w:r>
          </w:p>
        </w:tc>
        <w:tc>
          <w:tcPr>
            <w:tcW w:w="1109" w:type="dxa"/>
            <w:shd w:val="clear" w:color="auto" w:fill="auto"/>
            <w:vAlign w:val="bottom"/>
          </w:tcPr>
          <w:p w14:paraId="3866F54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shd w:val="clear" w:color="auto" w:fill="auto"/>
          </w:tcPr>
          <w:p w14:paraId="60DC6B86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bottom"/>
          </w:tcPr>
          <w:p w14:paraId="0315DF8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792C19F2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1 453,00</w:t>
            </w:r>
          </w:p>
        </w:tc>
      </w:tr>
      <w:tr w:rsidR="005133AD" w14:paraId="5EA6C698" w14:textId="77777777">
        <w:trPr>
          <w:trHeight w:hRule="exact" w:val="245"/>
        </w:trPr>
        <w:tc>
          <w:tcPr>
            <w:tcW w:w="2400" w:type="dxa"/>
            <w:shd w:val="clear" w:color="auto" w:fill="auto"/>
          </w:tcPr>
          <w:p w14:paraId="26546ED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pod stavbou</w:t>
            </w:r>
          </w:p>
        </w:tc>
        <w:tc>
          <w:tcPr>
            <w:tcW w:w="773" w:type="dxa"/>
            <w:shd w:val="clear" w:color="auto" w:fill="auto"/>
          </w:tcPr>
          <w:p w14:paraId="102DFC24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14:paraId="4F2E9B1D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shd w:val="clear" w:color="auto" w:fill="auto"/>
          </w:tcPr>
          <w:p w14:paraId="4A017D8D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09" w:type="dxa"/>
            <w:shd w:val="clear" w:color="auto" w:fill="auto"/>
          </w:tcPr>
          <w:p w14:paraId="363A7825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032" w:type="dxa"/>
            <w:shd w:val="clear" w:color="auto" w:fill="auto"/>
          </w:tcPr>
          <w:p w14:paraId="7C1FE8D2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14:paraId="6F33C822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shd w:val="clear" w:color="auto" w:fill="auto"/>
          </w:tcPr>
          <w:p w14:paraId="3091A655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</w:tr>
      <w:tr w:rsidR="005133AD" w14:paraId="14F6B138" w14:textId="77777777">
        <w:trPr>
          <w:trHeight w:hRule="exact" w:val="302"/>
        </w:trPr>
        <w:tc>
          <w:tcPr>
            <w:tcW w:w="2400" w:type="dxa"/>
            <w:shd w:val="clear" w:color="auto" w:fill="auto"/>
          </w:tcPr>
          <w:p w14:paraId="3F1DAC8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shd w:val="clear" w:color="auto" w:fill="auto"/>
          </w:tcPr>
          <w:p w14:paraId="706FB14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37</w:t>
            </w:r>
          </w:p>
        </w:tc>
        <w:tc>
          <w:tcPr>
            <w:tcW w:w="984" w:type="dxa"/>
            <w:shd w:val="clear" w:color="auto" w:fill="auto"/>
          </w:tcPr>
          <w:p w14:paraId="07F181B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</w:tcPr>
          <w:p w14:paraId="5708DEB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695</w:t>
            </w:r>
          </w:p>
        </w:tc>
        <w:tc>
          <w:tcPr>
            <w:tcW w:w="1109" w:type="dxa"/>
            <w:shd w:val="clear" w:color="auto" w:fill="auto"/>
          </w:tcPr>
          <w:p w14:paraId="0A5582B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4.11.2015</w:t>
            </w:r>
          </w:p>
        </w:tc>
        <w:tc>
          <w:tcPr>
            <w:tcW w:w="1032" w:type="dxa"/>
            <w:shd w:val="clear" w:color="auto" w:fill="auto"/>
          </w:tcPr>
          <w:p w14:paraId="0D83F3E8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14:paraId="1A30CDD2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</w:tcPr>
          <w:p w14:paraId="5D54B02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60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347,50</w:t>
            </w:r>
          </w:p>
        </w:tc>
      </w:tr>
      <w:tr w:rsidR="005133AD" w14:paraId="33A0A408" w14:textId="77777777">
        <w:trPr>
          <w:trHeight w:hRule="exact" w:val="341"/>
        </w:trPr>
        <w:tc>
          <w:tcPr>
            <w:tcW w:w="2400" w:type="dxa"/>
            <w:shd w:val="clear" w:color="auto" w:fill="auto"/>
            <w:vAlign w:val="center"/>
          </w:tcPr>
          <w:p w14:paraId="56F97E2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3C69324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41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AB98EC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2BA8283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353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6D1C76D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1.1.2002</w:t>
            </w:r>
          </w:p>
        </w:tc>
        <w:tc>
          <w:tcPr>
            <w:tcW w:w="1032" w:type="dxa"/>
            <w:shd w:val="clear" w:color="auto" w:fill="auto"/>
          </w:tcPr>
          <w:p w14:paraId="7808D9CB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069834F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83490B8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176,50</w:t>
            </w:r>
          </w:p>
        </w:tc>
      </w:tr>
      <w:tr w:rsidR="005133AD" w14:paraId="53ED95B7" w14:textId="77777777">
        <w:trPr>
          <w:trHeight w:hRule="exact" w:val="379"/>
        </w:trPr>
        <w:tc>
          <w:tcPr>
            <w:tcW w:w="2400" w:type="dxa"/>
            <w:shd w:val="clear" w:color="auto" w:fill="auto"/>
            <w:vAlign w:val="center"/>
          </w:tcPr>
          <w:p w14:paraId="34C1A1C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338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0368CF4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6E3904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4323FA2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2015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56412AC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shd w:val="clear" w:color="auto" w:fill="auto"/>
          </w:tcPr>
          <w:p w14:paraId="1D13B285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17B46D1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FC8C2F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163,13</w:t>
            </w:r>
          </w:p>
        </w:tc>
      </w:tr>
      <w:tr w:rsidR="005133AD" w14:paraId="0F9E5A44" w14:textId="77777777">
        <w:trPr>
          <w:trHeight w:hRule="exact" w:val="336"/>
        </w:trPr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5C9568A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Celkem za katastr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</w:tcPr>
          <w:p w14:paraId="6ADD4421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458BA84A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</w:tcPr>
          <w:p w14:paraId="19C3F3EE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13225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</w:tcPr>
          <w:p w14:paraId="0D71AB29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5CBFF220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4AB8923C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25CEF51F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6 584,13</w:t>
            </w:r>
          </w:p>
        </w:tc>
      </w:tr>
      <w:tr w:rsidR="005133AD" w14:paraId="0C9CD52A" w14:textId="77777777">
        <w:trPr>
          <w:trHeight w:hRule="exact" w:val="365"/>
        </w:trPr>
        <w:tc>
          <w:tcPr>
            <w:tcW w:w="2400" w:type="dxa"/>
            <w:shd w:val="clear" w:color="auto" w:fill="auto"/>
            <w:vAlign w:val="bottom"/>
          </w:tcPr>
          <w:p w14:paraId="48F9986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Katastr: Vysoká Jedle</w:t>
            </w:r>
          </w:p>
        </w:tc>
        <w:tc>
          <w:tcPr>
            <w:tcW w:w="773" w:type="dxa"/>
            <w:shd w:val="clear" w:color="auto" w:fill="auto"/>
          </w:tcPr>
          <w:p w14:paraId="2A597081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14:paraId="443DD5B6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shd w:val="clear" w:color="auto" w:fill="auto"/>
          </w:tcPr>
          <w:p w14:paraId="133C8096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09" w:type="dxa"/>
            <w:shd w:val="clear" w:color="auto" w:fill="auto"/>
          </w:tcPr>
          <w:p w14:paraId="131DA953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032" w:type="dxa"/>
            <w:shd w:val="clear" w:color="auto" w:fill="auto"/>
          </w:tcPr>
          <w:p w14:paraId="73F59CC8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14:paraId="308C975F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shd w:val="clear" w:color="auto" w:fill="auto"/>
          </w:tcPr>
          <w:p w14:paraId="1C97F4F3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</w:tr>
      <w:tr w:rsidR="005133AD" w14:paraId="4E1E6732" w14:textId="77777777">
        <w:trPr>
          <w:trHeight w:hRule="exact" w:val="331"/>
        </w:trPr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77AA5949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left="1840"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377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</w:tcPr>
          <w:p w14:paraId="5D304C17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7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20E3F0E3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58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</w:tcPr>
          <w:p w14:paraId="639D08D5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1760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</w:tcPr>
          <w:p w14:paraId="1A68C17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2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4.11.2005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3FD22C19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7CF2945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36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365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0130F472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880,00</w:t>
            </w:r>
          </w:p>
        </w:tc>
      </w:tr>
      <w:tr w:rsidR="005133AD" w14:paraId="2DB4056B" w14:textId="77777777">
        <w:trPr>
          <w:trHeight w:hRule="exact" w:val="360"/>
        </w:trPr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7F69C254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Celkem za katastr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</w:tcPr>
          <w:p w14:paraId="1750FBAA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18D37902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</w:tcPr>
          <w:p w14:paraId="03D609D0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1760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</w:tcPr>
          <w:p w14:paraId="454319FF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3A4936A3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25C1CD61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16F0C4A1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880,00</w:t>
            </w:r>
          </w:p>
        </w:tc>
      </w:tr>
      <w:tr w:rsidR="005133AD" w14:paraId="6B817845" w14:textId="77777777">
        <w:trPr>
          <w:trHeight w:hRule="exact" w:val="317"/>
        </w:trPr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E40A4CC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Celkem stávající parcely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</w:tcPr>
          <w:p w14:paraId="40FF1886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155CB49C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08975AD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14985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</w:tcPr>
          <w:p w14:paraId="54743FBE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0ABE4A52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</w:tcPr>
          <w:p w14:paraId="4135EDA7" w14:textId="77777777" w:rsidR="005133AD" w:rsidRDefault="005133AD">
            <w:pPr>
              <w:framePr w:w="9902" w:h="13166" w:vSpace="437" w:wrap="notBeside" w:vAnchor="text" w:hAnchor="text" w:x="263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EAEC8B" w14:textId="77777777" w:rsidR="005133AD" w:rsidRDefault="00000000">
            <w:pPr>
              <w:pStyle w:val="Other0"/>
              <w:framePr w:w="9902" w:h="13166" w:vSpace="437" w:wrap="notBeside" w:vAnchor="text" w:hAnchor="text" w:x="26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7 464,13</w:t>
            </w:r>
          </w:p>
        </w:tc>
      </w:tr>
    </w:tbl>
    <w:p w14:paraId="60EFDEDC" w14:textId="12668371" w:rsidR="005133AD" w:rsidRDefault="00000000" w:rsidP="00955F07">
      <w:pPr>
        <w:pStyle w:val="Tablecaption0"/>
        <w:framePr w:w="9960" w:h="250" w:hSpace="262" w:wrap="notBeside" w:vAnchor="text" w:hAnchor="text" w:x="316" w:y="13356"/>
      </w:pPr>
      <w:r>
        <w:rPr>
          <w:rStyle w:val="Tablecaption"/>
          <w:b/>
          <w:bCs/>
        </w:rPr>
        <w:t>Celkem</w:t>
      </w:r>
      <w:r w:rsidR="00955F07">
        <w:rPr>
          <w:rStyle w:val="Tablecaption"/>
          <w:b/>
          <w:bCs/>
        </w:rPr>
        <w:t xml:space="preserve">                                                                                                                                                       </w:t>
      </w:r>
      <w:r w:rsidR="00955F07" w:rsidRPr="00955F07">
        <w:rPr>
          <w:rStyle w:val="Tablecaption"/>
          <w:b/>
          <w:bCs/>
          <w:u w:val="thick"/>
        </w:rPr>
        <w:t>6.737</w:t>
      </w:r>
    </w:p>
    <w:p w14:paraId="6D45780F" w14:textId="3BB84075" w:rsidR="005133AD" w:rsidRDefault="00000000">
      <w:pPr>
        <w:spacing w:line="1" w:lineRule="exact"/>
      </w:pPr>
      <w:r>
        <w:br w:type="page"/>
      </w:r>
    </w:p>
    <w:p w14:paraId="1D1BC4FF" w14:textId="77777777" w:rsidR="005133AD" w:rsidRDefault="00000000">
      <w:pPr>
        <w:pStyle w:val="Zkladntext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220"/>
        <w:ind w:firstLine="140"/>
        <w:jc w:val="both"/>
      </w:pPr>
      <w:r>
        <w:rPr>
          <w:rStyle w:val="ZkladntextChar"/>
          <w:b/>
          <w:bCs/>
        </w:rPr>
        <w:lastRenderedPageBreak/>
        <w:t>Příloha nájemní smlouvy Č.240N01/42</w:t>
      </w:r>
    </w:p>
    <w:p w14:paraId="4D6133B1" w14:textId="77777777" w:rsidR="005133AD" w:rsidRDefault="00000000">
      <w:pPr>
        <w:pStyle w:val="Zkladntext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334"/>
        </w:tabs>
        <w:spacing w:after="220"/>
        <w:ind w:firstLine="140"/>
        <w:jc w:val="both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 wp14:anchorId="4FBB29EA" wp14:editId="5A43CAC0">
                <wp:simplePos x="0" y="0"/>
                <wp:positionH relativeFrom="page">
                  <wp:posOffset>4246880</wp:posOffset>
                </wp:positionH>
                <wp:positionV relativeFrom="paragraph">
                  <wp:posOffset>12700</wp:posOffset>
                </wp:positionV>
                <wp:extent cx="1624330" cy="164465"/>
                <wp:effectExtent l="0" t="0" r="0" b="0"/>
                <wp:wrapSquare wrapText="left"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330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2B0102" w14:textId="77777777" w:rsidR="005133AD" w:rsidRDefault="00000000">
                            <w:pPr>
                              <w:pStyle w:val="Zkladntext"/>
                              <w:tabs>
                                <w:tab w:val="left" w:pos="1694"/>
                              </w:tabs>
                              <w:spacing w:after="0"/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ZkladntextChar"/>
                                <w:sz w:val="20"/>
                                <w:szCs w:val="20"/>
                              </w:rPr>
                              <w:t>Roční nájem:</w:t>
                            </w:r>
                            <w:r>
                              <w:rPr>
                                <w:rStyle w:val="ZkladntextChar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ZkladntextChar"/>
                                <w:b/>
                                <w:bCs/>
                                <w:sz w:val="20"/>
                                <w:szCs w:val="20"/>
                              </w:rPr>
                              <w:t>7 464 Kč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334.40000000000003pt;margin-top:1.pt;width:127.90000000000001pt;height:12.950000000000001pt;z-index:-125829371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694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3"/>
                          <w:sz w:val="20"/>
                          <w:szCs w:val="20"/>
                        </w:rPr>
                        <w:t>Roční nájem:</w:t>
                        <w:tab/>
                      </w:r>
                      <w:r>
                        <w:rPr>
                          <w:rStyle w:val="CharStyle3"/>
                          <w:b/>
                          <w:bCs/>
                          <w:sz w:val="20"/>
                          <w:szCs w:val="20"/>
                        </w:rPr>
                        <w:t>7 464 Kč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ZkladntextChar"/>
          <w:sz w:val="20"/>
          <w:szCs w:val="20"/>
        </w:rPr>
        <w:t>Variabilní symbol: 24010142</w:t>
      </w:r>
      <w:r>
        <w:rPr>
          <w:rStyle w:val="ZkladntextChar"/>
          <w:sz w:val="20"/>
          <w:szCs w:val="20"/>
        </w:rPr>
        <w:tab/>
        <w:t>Uzavřeno: 19.12.2001</w:t>
      </w:r>
    </w:p>
    <w:p w14:paraId="2508EAF7" w14:textId="77777777" w:rsidR="005133AD" w:rsidRDefault="00000000">
      <w:pPr>
        <w:pStyle w:val="Zkladntext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1873"/>
          <w:tab w:val="left" w:pos="3334"/>
        </w:tabs>
        <w:spacing w:after="460"/>
        <w:ind w:firstLine="140"/>
        <w:jc w:val="both"/>
        <w:rPr>
          <w:sz w:val="20"/>
          <w:szCs w:val="20"/>
        </w:rPr>
      </w:pPr>
      <w:r>
        <w:rPr>
          <w:rStyle w:val="ZkladntextChar"/>
          <w:sz w:val="20"/>
          <w:szCs w:val="20"/>
        </w:rPr>
        <w:t>Datum tisku:</w:t>
      </w:r>
      <w:r>
        <w:rPr>
          <w:rStyle w:val="ZkladntextChar"/>
          <w:sz w:val="20"/>
          <w:szCs w:val="20"/>
        </w:rPr>
        <w:tab/>
        <w:t>30.8.2019</w:t>
      </w:r>
      <w:r>
        <w:rPr>
          <w:rStyle w:val="ZkladntextChar"/>
          <w:sz w:val="20"/>
          <w:szCs w:val="20"/>
        </w:rPr>
        <w:tab/>
        <w:t>Účinná od: 1.1.2002</w:t>
      </w:r>
    </w:p>
    <w:p w14:paraId="622ABB27" w14:textId="77777777" w:rsidR="005133AD" w:rsidRDefault="00000000">
      <w:pPr>
        <w:pStyle w:val="Tablecaption0"/>
        <w:ind w:left="38"/>
      </w:pPr>
      <w:r>
        <w:rPr>
          <w:rStyle w:val="Tablecaption"/>
          <w:b/>
          <w:bCs/>
        </w:rPr>
        <w:t>Nájemci: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8"/>
        <w:gridCol w:w="8218"/>
      </w:tblGrid>
      <w:tr w:rsidR="005133AD" w14:paraId="1A2366E9" w14:textId="77777777">
        <w:trPr>
          <w:trHeight w:hRule="exact" w:val="307"/>
          <w:jc w:val="center"/>
        </w:trPr>
        <w:tc>
          <w:tcPr>
            <w:tcW w:w="2208" w:type="dxa"/>
            <w:shd w:val="clear" w:color="auto" w:fill="auto"/>
          </w:tcPr>
          <w:p w14:paraId="1C5AB491" w14:textId="77777777" w:rsidR="005133AD" w:rsidRDefault="00000000">
            <w:pPr>
              <w:pStyle w:val="Other0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Název</w:t>
            </w:r>
          </w:p>
        </w:tc>
        <w:tc>
          <w:tcPr>
            <w:tcW w:w="8218" w:type="dxa"/>
            <w:shd w:val="clear" w:color="auto" w:fill="auto"/>
          </w:tcPr>
          <w:p w14:paraId="5ECDD9A5" w14:textId="77777777" w:rsidR="005133AD" w:rsidRDefault="00000000">
            <w:pPr>
              <w:pStyle w:val="Other0"/>
              <w:spacing w:after="0"/>
              <w:ind w:firstLine="60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Adresa</w:t>
            </w:r>
          </w:p>
        </w:tc>
      </w:tr>
      <w:tr w:rsidR="005133AD" w14:paraId="6D1EB26F" w14:textId="77777777">
        <w:trPr>
          <w:trHeight w:hRule="exact" w:val="274"/>
          <w:jc w:val="center"/>
        </w:trPr>
        <w:tc>
          <w:tcPr>
            <w:tcW w:w="22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B2FB58F" w14:textId="1F1D9B09" w:rsidR="005133AD" w:rsidRDefault="00000000">
            <w:pPr>
              <w:pStyle w:val="Other0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  <w:lang w:val="en-US" w:eastAsia="en-US" w:bidi="en-US"/>
              </w:rPr>
              <w:t xml:space="preserve">FORTIS </w:t>
            </w:r>
            <w:r>
              <w:rPr>
                <w:rStyle w:val="Other"/>
                <w:sz w:val="20"/>
                <w:szCs w:val="20"/>
              </w:rPr>
              <w:t>CV</w:t>
            </w:r>
            <w:r w:rsidR="00955F07">
              <w:rPr>
                <w:rStyle w:val="Other"/>
                <w:sz w:val="20"/>
                <w:szCs w:val="20"/>
              </w:rPr>
              <w:t xml:space="preserve"> </w:t>
            </w:r>
            <w:r>
              <w:rPr>
                <w:rStyle w:val="Other"/>
                <w:sz w:val="20"/>
                <w:szCs w:val="20"/>
              </w:rPr>
              <w:t>s.r.o.</w:t>
            </w:r>
          </w:p>
        </w:tc>
        <w:tc>
          <w:tcPr>
            <w:tcW w:w="82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05522A3" w14:textId="77777777" w:rsidR="005133AD" w:rsidRDefault="00000000">
            <w:pPr>
              <w:pStyle w:val="Other0"/>
              <w:spacing w:after="0"/>
              <w:ind w:firstLine="60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Losiná 303, 33204 Losiná</w:t>
            </w:r>
          </w:p>
        </w:tc>
      </w:tr>
    </w:tbl>
    <w:p w14:paraId="4DB049C1" w14:textId="77777777" w:rsidR="005133AD" w:rsidRDefault="005133AD">
      <w:pPr>
        <w:spacing w:after="459" w:line="1" w:lineRule="exact"/>
      </w:pPr>
    </w:p>
    <w:p w14:paraId="7F0A4DA5" w14:textId="77777777" w:rsidR="005133AD" w:rsidRDefault="00000000">
      <w:pPr>
        <w:pStyle w:val="Zkladntext"/>
        <w:spacing w:after="340"/>
        <w:ind w:firstLine="0"/>
        <w:rPr>
          <w:sz w:val="20"/>
          <w:szCs w:val="20"/>
        </w:rPr>
      </w:pPr>
      <w:r>
        <w:rPr>
          <w:rStyle w:val="ZkladntextChar"/>
          <w:b/>
          <w:bCs/>
          <w:sz w:val="20"/>
          <w:szCs w:val="20"/>
        </w:rPr>
        <w:t>Nemovitosti: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989"/>
        <w:gridCol w:w="778"/>
        <w:gridCol w:w="643"/>
        <w:gridCol w:w="566"/>
        <w:gridCol w:w="984"/>
        <w:gridCol w:w="778"/>
        <w:gridCol w:w="1589"/>
        <w:gridCol w:w="1190"/>
        <w:gridCol w:w="811"/>
        <w:gridCol w:w="1258"/>
      </w:tblGrid>
      <w:tr w:rsidR="005133AD" w14:paraId="747AF66E" w14:textId="77777777">
        <w:trPr>
          <w:trHeight w:hRule="exact" w:val="533"/>
        </w:trPr>
        <w:tc>
          <w:tcPr>
            <w:tcW w:w="835" w:type="dxa"/>
            <w:shd w:val="clear" w:color="auto" w:fill="auto"/>
          </w:tcPr>
          <w:p w14:paraId="4951BFA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Pozn.</w:t>
            </w:r>
          </w:p>
        </w:tc>
        <w:tc>
          <w:tcPr>
            <w:tcW w:w="989" w:type="dxa"/>
            <w:shd w:val="clear" w:color="auto" w:fill="auto"/>
          </w:tcPr>
          <w:p w14:paraId="60326EAA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Parcela</w:t>
            </w:r>
          </w:p>
        </w:tc>
        <w:tc>
          <w:tcPr>
            <w:tcW w:w="778" w:type="dxa"/>
            <w:shd w:val="clear" w:color="auto" w:fill="auto"/>
          </w:tcPr>
          <w:p w14:paraId="09CC596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/ Dii</w:t>
            </w:r>
          </w:p>
        </w:tc>
        <w:tc>
          <w:tcPr>
            <w:tcW w:w="643" w:type="dxa"/>
            <w:shd w:val="clear" w:color="auto" w:fill="auto"/>
          </w:tcPr>
          <w:p w14:paraId="7F8EC8F6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Skp.</w:t>
            </w:r>
          </w:p>
        </w:tc>
        <w:tc>
          <w:tcPr>
            <w:tcW w:w="566" w:type="dxa"/>
            <w:shd w:val="clear" w:color="auto" w:fill="auto"/>
          </w:tcPr>
          <w:p w14:paraId="23C091E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Kult.</w:t>
            </w:r>
          </w:p>
        </w:tc>
        <w:tc>
          <w:tcPr>
            <w:tcW w:w="984" w:type="dxa"/>
            <w:shd w:val="clear" w:color="auto" w:fill="auto"/>
          </w:tcPr>
          <w:p w14:paraId="2DAB4E6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right="160"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Číslo LV</w:t>
            </w:r>
          </w:p>
        </w:tc>
        <w:tc>
          <w:tcPr>
            <w:tcW w:w="778" w:type="dxa"/>
            <w:shd w:val="clear" w:color="auto" w:fill="auto"/>
          </w:tcPr>
          <w:p w14:paraId="1FEA767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 w:line="20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Typ sazby</w:t>
            </w:r>
          </w:p>
        </w:tc>
        <w:tc>
          <w:tcPr>
            <w:tcW w:w="1589" w:type="dxa"/>
            <w:shd w:val="clear" w:color="auto" w:fill="auto"/>
          </w:tcPr>
          <w:p w14:paraId="00CF98EA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right="320"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Cena</w:t>
            </w:r>
          </w:p>
          <w:p w14:paraId="3729E8C7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right="320"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[Kč]</w:t>
            </w:r>
          </w:p>
        </w:tc>
        <w:tc>
          <w:tcPr>
            <w:tcW w:w="1190" w:type="dxa"/>
            <w:shd w:val="clear" w:color="auto" w:fill="auto"/>
          </w:tcPr>
          <w:p w14:paraId="5DD3F4B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Výměra</w:t>
            </w:r>
          </w:p>
          <w:p w14:paraId="2760987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[m</w:t>
            </w:r>
            <w:r>
              <w:rPr>
                <w:rStyle w:val="Other"/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Style w:val="Other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811" w:type="dxa"/>
            <w:shd w:val="clear" w:color="auto" w:fill="auto"/>
          </w:tcPr>
          <w:p w14:paraId="3FC570E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258" w:type="dxa"/>
            <w:shd w:val="clear" w:color="auto" w:fill="auto"/>
          </w:tcPr>
          <w:p w14:paraId="14895B2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Nájem [Kč]</w:t>
            </w:r>
          </w:p>
        </w:tc>
      </w:tr>
      <w:tr w:rsidR="005133AD" w14:paraId="174F7D91" w14:textId="77777777">
        <w:trPr>
          <w:trHeight w:hRule="exact" w:val="341"/>
        </w:trPr>
        <w:tc>
          <w:tcPr>
            <w:tcW w:w="10421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2C4CBF3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Katastr: Místo</w:t>
            </w:r>
          </w:p>
        </w:tc>
      </w:tr>
      <w:tr w:rsidR="005133AD" w14:paraId="082317E1" w14:textId="77777777">
        <w:trPr>
          <w:trHeight w:hRule="exact" w:val="307"/>
        </w:trPr>
        <w:tc>
          <w:tcPr>
            <w:tcW w:w="835" w:type="dxa"/>
            <w:tcBorders>
              <w:top w:val="single" w:sz="4" w:space="0" w:color="auto"/>
            </w:tcBorders>
            <w:shd w:val="clear" w:color="auto" w:fill="auto"/>
          </w:tcPr>
          <w:p w14:paraId="5F90D115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auto"/>
          </w:tcPr>
          <w:p w14:paraId="51B1EF5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auto" w:fill="auto"/>
          </w:tcPr>
          <w:p w14:paraId="3236C45A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</w:tcBorders>
            <w:shd w:val="clear" w:color="auto" w:fill="auto"/>
          </w:tcPr>
          <w:p w14:paraId="7A1786E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73A081A5" w14:textId="4DD176B8" w:rsidR="005133AD" w:rsidRDefault="00000000">
            <w:pPr>
              <w:pStyle w:val="Other0"/>
              <w:framePr w:w="10421" w:h="6979" w:vSpace="293" w:wrap="notBeside" w:vAnchor="text" w:hAnchor="text" w:x="3" w:y="1"/>
              <w:spacing w:after="0" w:line="139" w:lineRule="auto"/>
              <w:ind w:firstLine="0"/>
              <w:jc w:val="right"/>
              <w:rPr>
                <w:sz w:val="15"/>
                <w:szCs w:val="15"/>
              </w:rPr>
            </w:pPr>
            <w:r>
              <w:rPr>
                <w:rStyle w:val="Other"/>
                <w:sz w:val="18"/>
                <w:szCs w:val="18"/>
              </w:rPr>
              <w:t xml:space="preserve">14 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6F9A9CD6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auto" w:fill="auto"/>
          </w:tcPr>
          <w:p w14:paraId="197FAE5D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shd w:val="clear" w:color="auto" w:fill="auto"/>
          </w:tcPr>
          <w:p w14:paraId="5250D98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500 000,00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</w:tcPr>
          <w:p w14:paraId="02B7308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7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823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auto"/>
          </w:tcPr>
          <w:p w14:paraId="48CC410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5EE812B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411,50</w:t>
            </w:r>
          </w:p>
        </w:tc>
      </w:tr>
      <w:tr w:rsidR="005133AD" w14:paraId="77DFC0E9" w14:textId="77777777">
        <w:trPr>
          <w:trHeight w:hRule="exact" w:val="346"/>
        </w:trPr>
        <w:tc>
          <w:tcPr>
            <w:tcW w:w="835" w:type="dxa"/>
            <w:shd w:val="clear" w:color="auto" w:fill="auto"/>
            <w:vAlign w:val="bottom"/>
          </w:tcPr>
          <w:p w14:paraId="4557CFF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část</w:t>
            </w:r>
          </w:p>
        </w:tc>
        <w:tc>
          <w:tcPr>
            <w:tcW w:w="989" w:type="dxa"/>
            <w:shd w:val="clear" w:color="auto" w:fill="auto"/>
            <w:vAlign w:val="bottom"/>
          </w:tcPr>
          <w:p w14:paraId="54D1ACD7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0AE08ED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</w:t>
            </w:r>
          </w:p>
        </w:tc>
        <w:tc>
          <w:tcPr>
            <w:tcW w:w="643" w:type="dxa"/>
            <w:shd w:val="clear" w:color="auto" w:fill="auto"/>
            <w:vAlign w:val="bottom"/>
          </w:tcPr>
          <w:p w14:paraId="63D4CD0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bottom"/>
          </w:tcPr>
          <w:p w14:paraId="75CAA09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797ED3C2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118EA7B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  <w:vAlign w:val="bottom"/>
          </w:tcPr>
          <w:p w14:paraId="28C438F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500 000,00</w:t>
            </w:r>
          </w:p>
        </w:tc>
        <w:tc>
          <w:tcPr>
            <w:tcW w:w="1190" w:type="dxa"/>
            <w:shd w:val="clear" w:color="auto" w:fill="auto"/>
            <w:vAlign w:val="bottom"/>
          </w:tcPr>
          <w:p w14:paraId="0ACB669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4 426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382C053A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0BD14F66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2 213,00</w:t>
            </w:r>
          </w:p>
        </w:tc>
      </w:tr>
      <w:tr w:rsidR="005133AD" w14:paraId="6CBE6DE8" w14:textId="77777777">
        <w:trPr>
          <w:trHeight w:hRule="exact" w:val="341"/>
        </w:trPr>
        <w:tc>
          <w:tcPr>
            <w:tcW w:w="835" w:type="dxa"/>
            <w:shd w:val="clear" w:color="auto" w:fill="auto"/>
          </w:tcPr>
          <w:p w14:paraId="5DF8A813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  <w:vAlign w:val="bottom"/>
          </w:tcPr>
          <w:p w14:paraId="2754BD7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78F4580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</w:t>
            </w:r>
          </w:p>
        </w:tc>
        <w:tc>
          <w:tcPr>
            <w:tcW w:w="643" w:type="dxa"/>
            <w:shd w:val="clear" w:color="auto" w:fill="auto"/>
            <w:vAlign w:val="bottom"/>
          </w:tcPr>
          <w:p w14:paraId="50E2561E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bottom"/>
          </w:tcPr>
          <w:p w14:paraId="160E98B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49045EF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47BC316D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  <w:vAlign w:val="bottom"/>
          </w:tcPr>
          <w:p w14:paraId="19C0FA9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500 000,00</w:t>
            </w:r>
          </w:p>
        </w:tc>
        <w:tc>
          <w:tcPr>
            <w:tcW w:w="1190" w:type="dxa"/>
            <w:shd w:val="clear" w:color="auto" w:fill="auto"/>
            <w:vAlign w:val="bottom"/>
          </w:tcPr>
          <w:p w14:paraId="1B59499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7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544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4B69198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1A05D4B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272,00</w:t>
            </w:r>
          </w:p>
        </w:tc>
      </w:tr>
      <w:tr w:rsidR="005133AD" w14:paraId="42F6B2F9" w14:textId="77777777">
        <w:trPr>
          <w:trHeight w:hRule="exact" w:val="341"/>
        </w:trPr>
        <w:tc>
          <w:tcPr>
            <w:tcW w:w="835" w:type="dxa"/>
            <w:shd w:val="clear" w:color="auto" w:fill="auto"/>
            <w:vAlign w:val="bottom"/>
          </w:tcPr>
          <w:p w14:paraId="608B600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část</w:t>
            </w:r>
          </w:p>
        </w:tc>
        <w:tc>
          <w:tcPr>
            <w:tcW w:w="989" w:type="dxa"/>
            <w:shd w:val="clear" w:color="auto" w:fill="auto"/>
            <w:vAlign w:val="bottom"/>
          </w:tcPr>
          <w:p w14:paraId="5DEFEB65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58266F6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</w:t>
            </w:r>
          </w:p>
        </w:tc>
        <w:tc>
          <w:tcPr>
            <w:tcW w:w="643" w:type="dxa"/>
            <w:shd w:val="clear" w:color="auto" w:fill="auto"/>
            <w:vAlign w:val="bottom"/>
          </w:tcPr>
          <w:p w14:paraId="558BFFCE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bottom"/>
          </w:tcPr>
          <w:p w14:paraId="76E16FAE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41864AFD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57F7B196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  <w:vAlign w:val="bottom"/>
          </w:tcPr>
          <w:p w14:paraId="5464B3FD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500 000,00</w:t>
            </w:r>
          </w:p>
        </w:tc>
        <w:tc>
          <w:tcPr>
            <w:tcW w:w="1190" w:type="dxa"/>
            <w:shd w:val="clear" w:color="auto" w:fill="auto"/>
            <w:vAlign w:val="bottom"/>
          </w:tcPr>
          <w:p w14:paraId="3659CB5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2 276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2DDAF86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4477CCC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1 138,00</w:t>
            </w:r>
          </w:p>
        </w:tc>
      </w:tr>
      <w:tr w:rsidR="005133AD" w14:paraId="3FF8A782" w14:textId="77777777">
        <w:trPr>
          <w:trHeight w:hRule="exact" w:val="346"/>
        </w:trPr>
        <w:tc>
          <w:tcPr>
            <w:tcW w:w="835" w:type="dxa"/>
            <w:shd w:val="clear" w:color="auto" w:fill="auto"/>
          </w:tcPr>
          <w:p w14:paraId="0D3CD067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  <w:vAlign w:val="bottom"/>
          </w:tcPr>
          <w:p w14:paraId="7113C00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1DB9D63C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11</w:t>
            </w:r>
          </w:p>
        </w:tc>
        <w:tc>
          <w:tcPr>
            <w:tcW w:w="643" w:type="dxa"/>
            <w:shd w:val="clear" w:color="auto" w:fill="auto"/>
            <w:vAlign w:val="bottom"/>
          </w:tcPr>
          <w:p w14:paraId="7D5C769D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bottom"/>
          </w:tcPr>
          <w:p w14:paraId="5F3F556D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1BBD221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41D2CBD7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  <w:vAlign w:val="bottom"/>
          </w:tcPr>
          <w:p w14:paraId="4EE2C302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1 000 000,00</w:t>
            </w:r>
          </w:p>
        </w:tc>
        <w:tc>
          <w:tcPr>
            <w:tcW w:w="1190" w:type="dxa"/>
            <w:shd w:val="clear" w:color="auto" w:fill="auto"/>
            <w:vAlign w:val="bottom"/>
          </w:tcPr>
          <w:p w14:paraId="6C5FFDA3" w14:textId="651AE04B" w:rsidR="005133AD" w:rsidRDefault="00955F07" w:rsidP="00955F07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 xml:space="preserve">            20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3992553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3DDC1AB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20,00</w:t>
            </w:r>
          </w:p>
        </w:tc>
      </w:tr>
      <w:tr w:rsidR="005133AD" w14:paraId="447E2AF4" w14:textId="77777777">
        <w:trPr>
          <w:trHeight w:hRule="exact" w:val="341"/>
        </w:trPr>
        <w:tc>
          <w:tcPr>
            <w:tcW w:w="835" w:type="dxa"/>
            <w:shd w:val="clear" w:color="auto" w:fill="auto"/>
          </w:tcPr>
          <w:p w14:paraId="413EEA56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  <w:vAlign w:val="bottom"/>
          </w:tcPr>
          <w:p w14:paraId="25B0C35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094332E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12</w:t>
            </w:r>
          </w:p>
        </w:tc>
        <w:tc>
          <w:tcPr>
            <w:tcW w:w="643" w:type="dxa"/>
            <w:shd w:val="clear" w:color="auto" w:fill="auto"/>
            <w:vAlign w:val="bottom"/>
          </w:tcPr>
          <w:p w14:paraId="7205A92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bottom"/>
          </w:tcPr>
          <w:p w14:paraId="5E363A9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13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6171B5F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625E0CF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  <w:vAlign w:val="bottom"/>
          </w:tcPr>
          <w:p w14:paraId="4D24F3FE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1 000 000,00</w:t>
            </w:r>
          </w:p>
        </w:tc>
        <w:tc>
          <w:tcPr>
            <w:tcW w:w="1190" w:type="dxa"/>
            <w:shd w:val="clear" w:color="auto" w:fill="auto"/>
            <w:vAlign w:val="bottom"/>
          </w:tcPr>
          <w:p w14:paraId="1DB125F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72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149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3009AA7A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7DDDE3EE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149,00</w:t>
            </w:r>
          </w:p>
        </w:tc>
      </w:tr>
      <w:tr w:rsidR="005133AD" w14:paraId="3938C50C" w14:textId="77777777">
        <w:trPr>
          <w:trHeight w:hRule="exact" w:val="341"/>
        </w:trPr>
        <w:tc>
          <w:tcPr>
            <w:tcW w:w="835" w:type="dxa"/>
            <w:shd w:val="clear" w:color="auto" w:fill="auto"/>
          </w:tcPr>
          <w:p w14:paraId="3742B878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  <w:vAlign w:val="bottom"/>
          </w:tcPr>
          <w:p w14:paraId="15ABA7A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754BF6F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13</w:t>
            </w:r>
          </w:p>
        </w:tc>
        <w:tc>
          <w:tcPr>
            <w:tcW w:w="643" w:type="dxa"/>
            <w:shd w:val="clear" w:color="auto" w:fill="auto"/>
            <w:vAlign w:val="bottom"/>
          </w:tcPr>
          <w:p w14:paraId="7E4DD27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bottom"/>
          </w:tcPr>
          <w:p w14:paraId="0A8F372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13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3343C7F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4A5BC8D7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  <w:vAlign w:val="bottom"/>
          </w:tcPr>
          <w:p w14:paraId="3E34C615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1 000 000,00</w:t>
            </w:r>
          </w:p>
        </w:tc>
        <w:tc>
          <w:tcPr>
            <w:tcW w:w="1190" w:type="dxa"/>
            <w:shd w:val="clear" w:color="auto" w:fill="auto"/>
            <w:vAlign w:val="bottom"/>
          </w:tcPr>
          <w:p w14:paraId="099FF5A4" w14:textId="18FEF65C" w:rsidR="005133AD" w:rsidRDefault="00955F07" w:rsidP="00955F07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 xml:space="preserve">            10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589F382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6F3AAE2C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10,00</w:t>
            </w:r>
          </w:p>
        </w:tc>
      </w:tr>
      <w:tr w:rsidR="005133AD" w14:paraId="70CEF2B2" w14:textId="77777777">
        <w:trPr>
          <w:trHeight w:hRule="exact" w:val="341"/>
        </w:trPr>
        <w:tc>
          <w:tcPr>
            <w:tcW w:w="835" w:type="dxa"/>
            <w:shd w:val="clear" w:color="auto" w:fill="auto"/>
          </w:tcPr>
          <w:p w14:paraId="51EC28F6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  <w:vAlign w:val="bottom"/>
          </w:tcPr>
          <w:p w14:paraId="6BEC49C5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62D6F3B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643" w:type="dxa"/>
            <w:shd w:val="clear" w:color="auto" w:fill="auto"/>
            <w:vAlign w:val="bottom"/>
          </w:tcPr>
          <w:p w14:paraId="6B4FA125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bottom"/>
          </w:tcPr>
          <w:p w14:paraId="68E5EC1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579F450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14284ED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  <w:vAlign w:val="bottom"/>
          </w:tcPr>
          <w:p w14:paraId="6964C55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500 000,00</w:t>
            </w:r>
          </w:p>
        </w:tc>
        <w:tc>
          <w:tcPr>
            <w:tcW w:w="1190" w:type="dxa"/>
            <w:shd w:val="clear" w:color="auto" w:fill="auto"/>
            <w:vAlign w:val="bottom"/>
          </w:tcPr>
          <w:p w14:paraId="59F3D93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7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461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7AE13D2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  <w:vAlign w:val="bottom"/>
          </w:tcPr>
          <w:p w14:paraId="2DF37B5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230,50</w:t>
            </w:r>
          </w:p>
        </w:tc>
      </w:tr>
      <w:tr w:rsidR="005133AD" w14:paraId="4FE9FFDB" w14:textId="77777777">
        <w:trPr>
          <w:trHeight w:hRule="exact" w:val="931"/>
        </w:trPr>
        <w:tc>
          <w:tcPr>
            <w:tcW w:w="835" w:type="dxa"/>
            <w:shd w:val="clear" w:color="auto" w:fill="auto"/>
            <w:vAlign w:val="bottom"/>
          </w:tcPr>
          <w:p w14:paraId="4E4184C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jen pozemek pod stavbou</w:t>
            </w:r>
          </w:p>
        </w:tc>
        <w:tc>
          <w:tcPr>
            <w:tcW w:w="989" w:type="dxa"/>
            <w:shd w:val="clear" w:color="auto" w:fill="auto"/>
          </w:tcPr>
          <w:p w14:paraId="4290D3A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</w:tcPr>
          <w:p w14:paraId="4913F745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15</w:t>
            </w:r>
          </w:p>
        </w:tc>
        <w:tc>
          <w:tcPr>
            <w:tcW w:w="643" w:type="dxa"/>
            <w:shd w:val="clear" w:color="auto" w:fill="auto"/>
          </w:tcPr>
          <w:p w14:paraId="1E01F0DA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</w:tcPr>
          <w:p w14:paraId="4B81AC6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13</w:t>
            </w:r>
          </w:p>
        </w:tc>
        <w:tc>
          <w:tcPr>
            <w:tcW w:w="984" w:type="dxa"/>
            <w:shd w:val="clear" w:color="auto" w:fill="auto"/>
          </w:tcPr>
          <w:p w14:paraId="48C05AD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</w:tcPr>
          <w:p w14:paraId="1668C48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</w:tcPr>
          <w:p w14:paraId="4C47C575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1 000 000,00</w:t>
            </w:r>
          </w:p>
        </w:tc>
        <w:tc>
          <w:tcPr>
            <w:tcW w:w="1190" w:type="dxa"/>
            <w:shd w:val="clear" w:color="auto" w:fill="auto"/>
          </w:tcPr>
          <w:p w14:paraId="786EFA9C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1 453</w:t>
            </w:r>
          </w:p>
        </w:tc>
        <w:tc>
          <w:tcPr>
            <w:tcW w:w="811" w:type="dxa"/>
            <w:shd w:val="clear" w:color="auto" w:fill="auto"/>
          </w:tcPr>
          <w:p w14:paraId="54911C1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</w:tcPr>
          <w:p w14:paraId="5DEFB46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1 453,00</w:t>
            </w:r>
          </w:p>
        </w:tc>
      </w:tr>
      <w:tr w:rsidR="005133AD" w14:paraId="54FC7D02" w14:textId="77777777">
        <w:trPr>
          <w:trHeight w:hRule="exact" w:val="317"/>
        </w:trPr>
        <w:tc>
          <w:tcPr>
            <w:tcW w:w="835" w:type="dxa"/>
            <w:shd w:val="clear" w:color="auto" w:fill="auto"/>
          </w:tcPr>
          <w:p w14:paraId="5F096639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14:paraId="06A3879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</w:tcPr>
          <w:p w14:paraId="4A95F23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37</w:t>
            </w:r>
          </w:p>
        </w:tc>
        <w:tc>
          <w:tcPr>
            <w:tcW w:w="643" w:type="dxa"/>
            <w:shd w:val="clear" w:color="auto" w:fill="auto"/>
          </w:tcPr>
          <w:p w14:paraId="75791412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</w:tcPr>
          <w:p w14:paraId="4103E15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984" w:type="dxa"/>
            <w:shd w:val="clear" w:color="auto" w:fill="auto"/>
          </w:tcPr>
          <w:p w14:paraId="4CE78DC2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</w:tcPr>
          <w:p w14:paraId="6A36213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</w:tcPr>
          <w:p w14:paraId="39A44D36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500 000,00</w:t>
            </w:r>
          </w:p>
        </w:tc>
        <w:tc>
          <w:tcPr>
            <w:tcW w:w="1190" w:type="dxa"/>
            <w:shd w:val="clear" w:color="auto" w:fill="auto"/>
          </w:tcPr>
          <w:p w14:paraId="6F32E67C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7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695</w:t>
            </w:r>
          </w:p>
        </w:tc>
        <w:tc>
          <w:tcPr>
            <w:tcW w:w="811" w:type="dxa"/>
            <w:shd w:val="clear" w:color="auto" w:fill="auto"/>
          </w:tcPr>
          <w:p w14:paraId="0EC1030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</w:tcPr>
          <w:p w14:paraId="1D9E179C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347,50</w:t>
            </w:r>
          </w:p>
        </w:tc>
      </w:tr>
      <w:tr w:rsidR="005133AD" w14:paraId="7624C0A1" w14:textId="77777777">
        <w:trPr>
          <w:trHeight w:hRule="exact" w:val="341"/>
        </w:trPr>
        <w:tc>
          <w:tcPr>
            <w:tcW w:w="835" w:type="dxa"/>
            <w:shd w:val="clear" w:color="auto" w:fill="auto"/>
          </w:tcPr>
          <w:p w14:paraId="75549E8C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4A53657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337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7C690D0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41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524B9BA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F5F0CE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223FFAE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0A147ED2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4F51F22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500 000,00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5C31D3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7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353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79452537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CB1A57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176,50</w:t>
            </w:r>
          </w:p>
        </w:tc>
      </w:tr>
      <w:tr w:rsidR="005133AD" w14:paraId="33AA41A0" w14:textId="77777777">
        <w:trPr>
          <w:trHeight w:hRule="exact" w:val="370"/>
        </w:trPr>
        <w:tc>
          <w:tcPr>
            <w:tcW w:w="835" w:type="dxa"/>
            <w:shd w:val="clear" w:color="auto" w:fill="auto"/>
          </w:tcPr>
          <w:p w14:paraId="7AFEE5EF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1FC7EEF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338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5428792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FBC1F0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EFE942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7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78567E3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03EF6E9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1373869B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right="320"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36 800,00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1FFAEAA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2 015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58DC9F1A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2,2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2D07F2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163,13</w:t>
            </w:r>
          </w:p>
        </w:tc>
      </w:tr>
      <w:tr w:rsidR="005133AD" w14:paraId="1D05567B" w14:textId="77777777">
        <w:trPr>
          <w:trHeight w:hRule="exact" w:val="336"/>
        </w:trPr>
        <w:tc>
          <w:tcPr>
            <w:tcW w:w="182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5A45DC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Celkem za katastr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auto" w:fill="auto"/>
          </w:tcPr>
          <w:p w14:paraId="2DAEA683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</w:tcBorders>
            <w:shd w:val="clear" w:color="auto" w:fill="auto"/>
          </w:tcPr>
          <w:p w14:paraId="2036B5CD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6DE93484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26908AE4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auto" w:fill="auto"/>
          </w:tcPr>
          <w:p w14:paraId="122D05B4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shd w:val="clear" w:color="auto" w:fill="auto"/>
          </w:tcPr>
          <w:p w14:paraId="644078B2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63283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13 225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auto"/>
          </w:tcPr>
          <w:p w14:paraId="2F0BBBB9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02D82F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6 584,13</w:t>
            </w:r>
          </w:p>
        </w:tc>
      </w:tr>
      <w:tr w:rsidR="005133AD" w14:paraId="337CF495" w14:textId="77777777">
        <w:trPr>
          <w:trHeight w:hRule="exact" w:val="365"/>
        </w:trPr>
        <w:tc>
          <w:tcPr>
            <w:tcW w:w="2602" w:type="dxa"/>
            <w:gridSpan w:val="3"/>
            <w:shd w:val="clear" w:color="auto" w:fill="auto"/>
            <w:vAlign w:val="bottom"/>
          </w:tcPr>
          <w:p w14:paraId="70D37B22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Katastr: Vysoká Jedle</w:t>
            </w:r>
          </w:p>
        </w:tc>
        <w:tc>
          <w:tcPr>
            <w:tcW w:w="643" w:type="dxa"/>
            <w:shd w:val="clear" w:color="auto" w:fill="auto"/>
          </w:tcPr>
          <w:p w14:paraId="7C27A801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566" w:type="dxa"/>
            <w:shd w:val="clear" w:color="auto" w:fill="auto"/>
          </w:tcPr>
          <w:p w14:paraId="18653ADB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14:paraId="7E8FAD36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778" w:type="dxa"/>
            <w:shd w:val="clear" w:color="auto" w:fill="auto"/>
          </w:tcPr>
          <w:p w14:paraId="68F4DFA9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1589" w:type="dxa"/>
            <w:shd w:val="clear" w:color="auto" w:fill="auto"/>
          </w:tcPr>
          <w:p w14:paraId="153537BB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1190" w:type="dxa"/>
            <w:shd w:val="clear" w:color="auto" w:fill="auto"/>
          </w:tcPr>
          <w:p w14:paraId="35A7B289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811" w:type="dxa"/>
            <w:shd w:val="clear" w:color="auto" w:fill="auto"/>
          </w:tcPr>
          <w:p w14:paraId="7D79150C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1258" w:type="dxa"/>
            <w:shd w:val="clear" w:color="auto" w:fill="auto"/>
          </w:tcPr>
          <w:p w14:paraId="2929610D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</w:tr>
      <w:tr w:rsidR="005133AD" w14:paraId="40A3C71C" w14:textId="77777777">
        <w:trPr>
          <w:trHeight w:hRule="exact" w:val="341"/>
        </w:trPr>
        <w:tc>
          <w:tcPr>
            <w:tcW w:w="835" w:type="dxa"/>
            <w:tcBorders>
              <w:top w:val="single" w:sz="4" w:space="0" w:color="auto"/>
            </w:tcBorders>
            <w:shd w:val="clear" w:color="auto" w:fill="auto"/>
          </w:tcPr>
          <w:p w14:paraId="5BBFCF32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auto"/>
          </w:tcPr>
          <w:p w14:paraId="687C8D8C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377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auto" w:fill="auto"/>
          </w:tcPr>
          <w:p w14:paraId="0D4F32A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2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7</w:t>
            </w:r>
          </w:p>
        </w:tc>
        <w:tc>
          <w:tcPr>
            <w:tcW w:w="643" w:type="dxa"/>
            <w:tcBorders>
              <w:top w:val="single" w:sz="4" w:space="0" w:color="auto"/>
            </w:tcBorders>
            <w:shd w:val="clear" w:color="auto" w:fill="auto"/>
          </w:tcPr>
          <w:p w14:paraId="32567DF1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6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3B2A618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0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14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63EBCC0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42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10002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auto" w:fill="auto"/>
          </w:tcPr>
          <w:p w14:paraId="680043B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pc/ha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shd w:val="clear" w:color="auto" w:fill="auto"/>
          </w:tcPr>
          <w:p w14:paraId="6D33F098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34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500 000,00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</w:tcPr>
          <w:p w14:paraId="7CA1DADF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1 760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auto"/>
          </w:tcPr>
          <w:p w14:paraId="68568D5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1,0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5B78B425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18"/>
                <w:szCs w:val="18"/>
              </w:rPr>
            </w:pPr>
            <w:r>
              <w:rPr>
                <w:rStyle w:val="Other"/>
                <w:sz w:val="18"/>
                <w:szCs w:val="18"/>
              </w:rPr>
              <w:t>880,00</w:t>
            </w:r>
          </w:p>
        </w:tc>
      </w:tr>
      <w:tr w:rsidR="005133AD" w14:paraId="57A2CCDD" w14:textId="77777777">
        <w:trPr>
          <w:trHeight w:hRule="exact" w:val="403"/>
        </w:trPr>
        <w:tc>
          <w:tcPr>
            <w:tcW w:w="18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1A4494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Celkem za katastr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C5BF94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35420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CF34C8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89886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702B8B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32553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BB2F9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1 760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DE1C9" w14:textId="77777777" w:rsidR="005133AD" w:rsidRDefault="005133AD">
            <w:pPr>
              <w:framePr w:w="10421" w:h="6979" w:vSpace="293" w:wrap="notBeside" w:vAnchor="text" w:hAnchor="text" w:x="3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BA200" w14:textId="77777777" w:rsidR="005133AD" w:rsidRDefault="00000000">
            <w:pPr>
              <w:pStyle w:val="Other0"/>
              <w:framePr w:w="10421" w:h="6979" w:vSpace="293" w:wrap="notBeside" w:vAnchor="text" w:hAnchor="text" w:x="3" w:y="1"/>
              <w:spacing w:after="0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880,00</w:t>
            </w:r>
          </w:p>
        </w:tc>
      </w:tr>
    </w:tbl>
    <w:p w14:paraId="1B9A25A9" w14:textId="77777777" w:rsidR="005133AD" w:rsidRDefault="00000000">
      <w:pPr>
        <w:pStyle w:val="Tablecaption0"/>
        <w:framePr w:w="749" w:h="250" w:hSpace="2" w:wrap="notBeside" w:vAnchor="text" w:hAnchor="text" w:x="32" w:y="7019"/>
      </w:pPr>
      <w:r>
        <w:rPr>
          <w:rStyle w:val="Tablecaption"/>
          <w:b/>
          <w:bCs/>
        </w:rPr>
        <w:t>Celkem</w:t>
      </w:r>
    </w:p>
    <w:p w14:paraId="03A3830A" w14:textId="77777777" w:rsidR="005133AD" w:rsidRDefault="00000000">
      <w:pPr>
        <w:pStyle w:val="Tablecaption0"/>
        <w:framePr w:w="643" w:h="250" w:hSpace="2" w:wrap="notBeside" w:vAnchor="text" w:hAnchor="text" w:x="7592" w:y="7023"/>
      </w:pPr>
      <w:r>
        <w:rPr>
          <w:rStyle w:val="Tablecaption"/>
          <w:b/>
          <w:bCs/>
        </w:rPr>
        <w:t>14 985</w:t>
      </w:r>
    </w:p>
    <w:p w14:paraId="32E6C46A" w14:textId="77777777" w:rsidR="005133AD" w:rsidRDefault="00000000">
      <w:pPr>
        <w:pStyle w:val="Tablecaption0"/>
        <w:framePr w:w="552" w:h="250" w:hSpace="2" w:wrap="notBeside" w:vAnchor="text" w:hAnchor="text" w:x="9833" w:y="7023"/>
      </w:pPr>
      <w:r>
        <w:rPr>
          <w:rStyle w:val="Tablecaption"/>
          <w:b/>
          <w:bCs/>
        </w:rPr>
        <w:t>7 464</w:t>
      </w:r>
    </w:p>
    <w:p w14:paraId="5A09EFAC" w14:textId="77777777" w:rsidR="005133AD" w:rsidRDefault="005133AD">
      <w:pPr>
        <w:spacing w:line="1" w:lineRule="exact"/>
      </w:pPr>
    </w:p>
    <w:p w14:paraId="4B02F8B2" w14:textId="77777777" w:rsidR="00955F07" w:rsidRDefault="00955F07">
      <w:pPr>
        <w:pStyle w:val="Zkladntext"/>
        <w:spacing w:after="0"/>
        <w:ind w:firstLine="0"/>
        <w:rPr>
          <w:rStyle w:val="ZkladntextChar"/>
          <w:b/>
          <w:bCs/>
          <w:sz w:val="20"/>
          <w:szCs w:val="20"/>
        </w:rPr>
      </w:pPr>
    </w:p>
    <w:p w14:paraId="768FD83A" w14:textId="77777777" w:rsidR="00955F07" w:rsidRDefault="00955F07">
      <w:pPr>
        <w:pStyle w:val="Zkladntext"/>
        <w:spacing w:after="0"/>
        <w:ind w:firstLine="0"/>
        <w:rPr>
          <w:rStyle w:val="ZkladntextChar"/>
          <w:b/>
          <w:bCs/>
          <w:sz w:val="20"/>
          <w:szCs w:val="20"/>
        </w:rPr>
      </w:pPr>
    </w:p>
    <w:p w14:paraId="1C5C4C1B" w14:textId="77777777" w:rsidR="00955F07" w:rsidRDefault="00955F07">
      <w:pPr>
        <w:pStyle w:val="Zkladntext"/>
        <w:spacing w:after="0"/>
        <w:ind w:firstLine="0"/>
        <w:rPr>
          <w:rStyle w:val="ZkladntextChar"/>
          <w:b/>
          <w:bCs/>
          <w:sz w:val="20"/>
          <w:szCs w:val="20"/>
        </w:rPr>
      </w:pPr>
    </w:p>
    <w:p w14:paraId="0C764A87" w14:textId="77777777" w:rsidR="00955F07" w:rsidRDefault="00955F07">
      <w:pPr>
        <w:pStyle w:val="Zkladntext"/>
        <w:spacing w:after="0"/>
        <w:ind w:firstLine="0"/>
        <w:rPr>
          <w:rStyle w:val="ZkladntextChar"/>
          <w:b/>
          <w:bCs/>
          <w:sz w:val="20"/>
          <w:szCs w:val="20"/>
        </w:rPr>
      </w:pPr>
    </w:p>
    <w:p w14:paraId="4A3C792B" w14:textId="1BE071B1" w:rsidR="005133AD" w:rsidRDefault="00000000">
      <w:pPr>
        <w:pStyle w:val="Zkladntext"/>
        <w:spacing w:after="0"/>
        <w:ind w:firstLine="0"/>
        <w:rPr>
          <w:sz w:val="20"/>
          <w:szCs w:val="20"/>
        </w:rPr>
      </w:pPr>
      <w:r>
        <w:rPr>
          <w:rStyle w:val="ZkladntextChar"/>
          <w:b/>
          <w:bCs/>
          <w:sz w:val="20"/>
          <w:szCs w:val="20"/>
        </w:rPr>
        <w:t>Vysvětlivky k typu sazby:</w:t>
      </w:r>
    </w:p>
    <w:p w14:paraId="0D013EBD" w14:textId="77777777" w:rsidR="005133AD" w:rsidRDefault="00000000">
      <w:pPr>
        <w:pStyle w:val="Zkladntext"/>
        <w:spacing w:after="0"/>
        <w:ind w:firstLine="0"/>
        <w:rPr>
          <w:sz w:val="20"/>
          <w:szCs w:val="20"/>
        </w:rPr>
      </w:pPr>
      <w:r>
        <w:rPr>
          <w:rStyle w:val="ZkladntextChar"/>
          <w:sz w:val="20"/>
          <w:szCs w:val="20"/>
        </w:rPr>
        <w:t>ha...za hektar</w:t>
      </w:r>
    </w:p>
    <w:p w14:paraId="03D0A384" w14:textId="77777777" w:rsidR="005133AD" w:rsidRDefault="00000000">
      <w:pPr>
        <w:pStyle w:val="Zkladntext"/>
        <w:spacing w:after="0"/>
        <w:ind w:firstLine="0"/>
        <w:rPr>
          <w:sz w:val="20"/>
          <w:szCs w:val="20"/>
        </w:rPr>
      </w:pPr>
      <w:r>
        <w:rPr>
          <w:rStyle w:val="ZkladntextChar"/>
          <w:sz w:val="20"/>
          <w:szCs w:val="20"/>
        </w:rPr>
        <w:t>jdn...za jednotku</w:t>
      </w:r>
    </w:p>
    <w:p w14:paraId="761DC409" w14:textId="77777777" w:rsidR="005133AD" w:rsidRDefault="00000000">
      <w:pPr>
        <w:pStyle w:val="Zkladntext"/>
        <w:spacing w:after="0"/>
        <w:ind w:firstLine="0"/>
        <w:rPr>
          <w:sz w:val="20"/>
          <w:szCs w:val="20"/>
        </w:rPr>
      </w:pPr>
      <w:r>
        <w:rPr>
          <w:rStyle w:val="ZkladntextChar"/>
          <w:sz w:val="20"/>
          <w:szCs w:val="20"/>
        </w:rPr>
        <w:t>pc/ha... průměrná cena za hektar</w:t>
      </w:r>
    </w:p>
    <w:p w14:paraId="6EF6793D" w14:textId="77777777" w:rsidR="005133AD" w:rsidRDefault="00000000">
      <w:pPr>
        <w:pStyle w:val="Zkladntext"/>
        <w:spacing w:after="400"/>
        <w:ind w:firstLine="0"/>
        <w:rPr>
          <w:sz w:val="20"/>
          <w:szCs w:val="20"/>
        </w:rPr>
      </w:pPr>
      <w:r>
        <w:rPr>
          <w:rStyle w:val="ZkladntextChar"/>
          <w:sz w:val="20"/>
          <w:szCs w:val="20"/>
        </w:rPr>
        <w:t>m</w:t>
      </w:r>
      <w:r>
        <w:rPr>
          <w:rStyle w:val="ZkladntextChar"/>
          <w:sz w:val="20"/>
          <w:szCs w:val="20"/>
          <w:vertAlign w:val="superscript"/>
        </w:rPr>
        <w:t>2</w:t>
      </w:r>
      <w:r>
        <w:rPr>
          <w:rStyle w:val="ZkladntextChar"/>
          <w:sz w:val="20"/>
          <w:szCs w:val="20"/>
        </w:rPr>
        <w:t>...za m</w:t>
      </w:r>
      <w:r>
        <w:rPr>
          <w:rStyle w:val="ZkladntextChar"/>
          <w:sz w:val="20"/>
          <w:szCs w:val="20"/>
          <w:vertAlign w:val="superscript"/>
        </w:rPr>
        <w:t>2</w:t>
      </w:r>
    </w:p>
    <w:sectPr w:rsidR="005133AD">
      <w:pgSz w:w="11900" w:h="16840"/>
      <w:pgMar w:top="190" w:right="805" w:bottom="273" w:left="66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1D029" w14:textId="77777777" w:rsidR="00C24FEB" w:rsidRDefault="00C24FEB">
      <w:r>
        <w:separator/>
      </w:r>
    </w:p>
  </w:endnote>
  <w:endnote w:type="continuationSeparator" w:id="0">
    <w:p w14:paraId="3FBD7D18" w14:textId="77777777" w:rsidR="00C24FEB" w:rsidRDefault="00C24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91976" w14:textId="77777777" w:rsidR="005133AD" w:rsidRDefault="005133AD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BB4F0" w14:textId="77777777" w:rsidR="005133AD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43E6BD3" wp14:editId="59BB4DC0">
              <wp:simplePos x="0" y="0"/>
              <wp:positionH relativeFrom="page">
                <wp:posOffset>6278245</wp:posOffset>
              </wp:positionH>
              <wp:positionV relativeFrom="page">
                <wp:posOffset>10130790</wp:posOffset>
              </wp:positionV>
              <wp:extent cx="152400" cy="9144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7C498B7" w14:textId="77777777" w:rsidR="005133AD" w:rsidRDefault="00000000">
                          <w:pPr>
                            <w:pStyle w:val="Headerorfooter20"/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t>1/2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494.35000000000002pt;margin-top:797.70000000000005pt;width:12.pt;height:7.2000000000000002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9"/>
                        <w:rFonts w:ascii="Arial" w:eastAsia="Arial" w:hAnsi="Arial" w:cs="Arial"/>
                        <w:sz w:val="20"/>
                        <w:szCs w:val="20"/>
                      </w:rPr>
                      <w:t>1/2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3A612" w14:textId="77777777" w:rsidR="00C24FEB" w:rsidRDefault="00C24FEB"/>
  </w:footnote>
  <w:footnote w:type="continuationSeparator" w:id="0">
    <w:p w14:paraId="5A030738" w14:textId="77777777" w:rsidR="00C24FEB" w:rsidRDefault="00C24F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B62D6"/>
    <w:multiLevelType w:val="multilevel"/>
    <w:tmpl w:val="0AF4A460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41544"/>
    <w:multiLevelType w:val="hybridMultilevel"/>
    <w:tmpl w:val="2614199C"/>
    <w:lvl w:ilvl="0" w:tplc="AD0ADCC6">
      <w:start w:val="4"/>
      <w:numFmt w:val="bullet"/>
      <w:lvlText w:val="-"/>
      <w:lvlJc w:val="left"/>
      <w:pPr>
        <w:ind w:left="134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" w15:restartNumberingAfterBreak="0">
    <w:nsid w:val="504A756B"/>
    <w:multiLevelType w:val="multilevel"/>
    <w:tmpl w:val="9044E97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635BB3"/>
    <w:multiLevelType w:val="multilevel"/>
    <w:tmpl w:val="6AEC365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097CE5"/>
    <w:multiLevelType w:val="hybridMultilevel"/>
    <w:tmpl w:val="B0EA76AC"/>
    <w:lvl w:ilvl="0" w:tplc="14C08C8E">
      <w:start w:val="4"/>
      <w:numFmt w:val="bullet"/>
      <w:lvlText w:val="-"/>
      <w:lvlJc w:val="left"/>
      <w:pPr>
        <w:ind w:left="134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748191291">
    <w:abstractNumId w:val="2"/>
  </w:num>
  <w:num w:numId="2" w16cid:durableId="912397162">
    <w:abstractNumId w:val="0"/>
  </w:num>
  <w:num w:numId="3" w16cid:durableId="2102749101">
    <w:abstractNumId w:val="3"/>
  </w:num>
  <w:num w:numId="4" w16cid:durableId="764031915">
    <w:abstractNumId w:val="1"/>
  </w:num>
  <w:num w:numId="5" w16cid:durableId="10867258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3AD"/>
    <w:rsid w:val="000960AB"/>
    <w:rsid w:val="005133AD"/>
    <w:rsid w:val="00585123"/>
    <w:rsid w:val="00842B6A"/>
    <w:rsid w:val="00955F07"/>
    <w:rsid w:val="00A70184"/>
    <w:rsid w:val="00C2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0DAC"/>
  <w15:docId w15:val="{4C46EBE4-96B2-4D48-A28D-5DBC5676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lang w:val="sk-SK" w:eastAsia="sk-SK" w:bidi="sk-SK"/>
    </w:rPr>
  </w:style>
  <w:style w:type="character" w:customStyle="1" w:styleId="Bodytext3">
    <w:name w:val="Body text (3)_"/>
    <w:basedOn w:val="Standardnpsmoodstavce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lang w:val="sk-SK" w:eastAsia="sk-SK" w:bidi="sk-SK"/>
    </w:rPr>
  </w:style>
  <w:style w:type="character" w:customStyle="1" w:styleId="Other">
    <w:name w:val="Other_"/>
    <w:basedOn w:val="Standardnpsmoodstavce"/>
    <w:link w:val="Other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">
    <w:name w:val="Table caption_"/>
    <w:basedOn w:val="Standardnpsmoodstavce"/>
    <w:link w:val="Tablecaption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2">
    <w:name w:val="Header or footer (2)_"/>
    <w:basedOn w:val="Standardnpsmoodstavce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paragraph" w:styleId="Zkladntext">
    <w:name w:val="Body Text"/>
    <w:basedOn w:val="Normln"/>
    <w:link w:val="ZkladntextChar"/>
    <w:qFormat/>
    <w:pPr>
      <w:spacing w:after="120"/>
      <w:ind w:firstLine="60"/>
    </w:pPr>
    <w:rPr>
      <w:rFonts w:ascii="Arial" w:eastAsia="Arial" w:hAnsi="Arial" w:cs="Arial"/>
      <w:sz w:val="22"/>
      <w:szCs w:val="22"/>
    </w:rPr>
  </w:style>
  <w:style w:type="paragraph" w:customStyle="1" w:styleId="Bodytext20">
    <w:name w:val="Body text (2)"/>
    <w:basedOn w:val="Normln"/>
    <w:link w:val="Bodytext2"/>
    <w:pPr>
      <w:ind w:firstLine="100"/>
    </w:pPr>
    <w:rPr>
      <w:rFonts w:ascii="Times New Roman" w:eastAsia="Times New Roman" w:hAnsi="Times New Roman" w:cs="Times New Roman"/>
      <w:sz w:val="15"/>
      <w:szCs w:val="15"/>
      <w:lang w:val="sk-SK" w:eastAsia="sk-SK" w:bidi="sk-SK"/>
    </w:rPr>
  </w:style>
  <w:style w:type="paragraph" w:customStyle="1" w:styleId="Bodytext30">
    <w:name w:val="Body text (3)"/>
    <w:basedOn w:val="Normln"/>
    <w:link w:val="Bodytext3"/>
    <w:rPr>
      <w:rFonts w:ascii="Times New Roman" w:eastAsia="Times New Roman" w:hAnsi="Times New Roman" w:cs="Times New Roman"/>
      <w:sz w:val="18"/>
      <w:szCs w:val="18"/>
      <w:lang w:val="sk-SK" w:eastAsia="sk-SK" w:bidi="sk-SK"/>
    </w:rPr>
  </w:style>
  <w:style w:type="paragraph" w:customStyle="1" w:styleId="Other0">
    <w:name w:val="Other"/>
    <w:basedOn w:val="Normln"/>
    <w:link w:val="Other"/>
    <w:pPr>
      <w:spacing w:after="120"/>
      <w:ind w:firstLine="60"/>
    </w:pPr>
    <w:rPr>
      <w:rFonts w:ascii="Arial" w:eastAsia="Arial" w:hAnsi="Arial" w:cs="Arial"/>
      <w:sz w:val="22"/>
      <w:szCs w:val="22"/>
    </w:rPr>
  </w:style>
  <w:style w:type="paragraph" w:customStyle="1" w:styleId="Tablecaption0">
    <w:name w:val="Table caption"/>
    <w:basedOn w:val="Normln"/>
    <w:link w:val="Tablecaption"/>
    <w:rPr>
      <w:rFonts w:ascii="Arial" w:eastAsia="Arial" w:hAnsi="Arial" w:cs="Arial"/>
      <w:b/>
      <w:bCs/>
      <w:sz w:val="20"/>
      <w:szCs w:val="20"/>
    </w:rPr>
  </w:style>
  <w:style w:type="paragraph" w:customStyle="1" w:styleId="Headerorfooter20">
    <w:name w:val="Header or footer (2)"/>
    <w:basedOn w:val="Normln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Normln"/>
    <w:link w:val="Heading1"/>
    <w:pPr>
      <w:spacing w:after="50"/>
      <w:ind w:left="760"/>
      <w:outlineLvl w:val="0"/>
    </w:pPr>
    <w:rPr>
      <w:rFonts w:ascii="Arial" w:eastAsia="Arial" w:hAnsi="Arial" w:cs="Arial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9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1076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0050AA43A0BC250318104650</vt:lpstr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0050AA43A0BC250318104650</dc:title>
  <dc:subject/>
  <dc:creator>kotikoval</dc:creator>
  <cp:keywords/>
  <cp:lastModifiedBy>Kotíková Lucie</cp:lastModifiedBy>
  <cp:revision>4</cp:revision>
  <dcterms:created xsi:type="dcterms:W3CDTF">2025-03-19T08:05:00Z</dcterms:created>
  <dcterms:modified xsi:type="dcterms:W3CDTF">2025-03-26T08:15:00Z</dcterms:modified>
</cp:coreProperties>
</file>