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31E29" w14:textId="49376285" w:rsidR="001C0116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4381D2B3" wp14:editId="6CCB59C3">
                <wp:simplePos x="0" y="0"/>
                <wp:positionH relativeFrom="page">
                  <wp:posOffset>4626610</wp:posOffset>
                </wp:positionH>
                <wp:positionV relativeFrom="paragraph">
                  <wp:posOffset>12700</wp:posOffset>
                </wp:positionV>
                <wp:extent cx="2069465" cy="20447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946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FB2D9E" w14:textId="77777777" w:rsidR="001C0116" w:rsidRDefault="00000000">
                            <w:pPr>
                              <w:pStyle w:val="Zkladntext"/>
                            </w:pPr>
                            <w:r>
                              <w:rPr>
                                <w:rStyle w:val="ZkladntextChar"/>
                              </w:rPr>
                              <w:t>Čj.: SPU 088409/2015/508203/Ji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381D2B3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364.3pt;margin-top:1pt;width:162.95pt;height:16.1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2XdwEAAOYCAAAOAAAAZHJzL2Uyb0RvYy54bWysUlFLwzAQfhf8DyHvrl2ZU8vagYyJICpM&#10;f0CaJmuhyYUkrt2/9xLbTfRNfLle7tLvvvu+rNaD6shBWNeCLuh8llIiNIe61fuCvr9tr24pcZ7p&#10;mnWgRUGPwtF1eXmx6k0uMmigq4UlCKJd3puCNt6bPEkcb4RibgZGaGxKsIp5PNp9UlvWI7rqkixN&#10;l0kPtjYWuHAOq5uvJi0jvpSC+xcpnfCkKyhy8zHaGKsQk3LF8r1lpmn5SIP9gYVircahJ6gN84x8&#10;2PYXlGq5BQfSzzioBKRsuYg74Dbz9Mc2u4YZEXdBcZw5yeT+D5Y/H3bm1RI/3MOABgZBeuNyh8Ww&#10;zyCtCl9kSrCPEh5PsonBE47FLF3eLZbXlHDsZelicRN1Tc5/G+v8gwBFQlJQi7ZEtdjhyXmciFen&#10;K2GYhm3bdaF+phIyP1TDyK+C+oi0e3SuoBqfFiXdo0ZhgslTYqekGpMJEsWMQ0fjg1vfz3Hw+XmW&#10;nwAAAP//AwBQSwMEFAAGAAgAAAAhADGYJUfdAAAACQEAAA8AAABkcnMvZG93bnJldi54bWxMj8FO&#10;wzAQRO9I/IO1SNyondCWKGRTIQRHKrVw4ebE2yRtvI5ipw1/j3uC42hGM2+KzWx7cabRd44RkoUC&#10;QVw703GD8PX5/pCB8EGz0b1jQvghD5vy9qbQuXEX3tF5HxoRS9jnGqENYcil9HVLVvuFG4ijd3Cj&#10;1SHKsZFm1JdYbnuZKrWWVnccF1o90GtL9Wk/WYTDx/Z0fJt26tiojL6TkeYq2SLe380vzyACzeEv&#10;DFf8iA5lZKrcxMaLHuEpzdYxipDGS1dfrZYrEBXC4zIFWRby/4PyFwAA//8DAFBLAQItABQABgAI&#10;AAAAIQC2gziS/gAAAOEBAAATAAAAAAAAAAAAAAAAAAAAAABbQ29udGVudF9UeXBlc10ueG1sUEsB&#10;Ai0AFAAGAAgAAAAhADj9If/WAAAAlAEAAAsAAAAAAAAAAAAAAAAALwEAAF9yZWxzLy5yZWxzUEsB&#10;Ai0AFAAGAAgAAAAhAKkIfZd3AQAA5gIAAA4AAAAAAAAAAAAAAAAALgIAAGRycy9lMm9Eb2MueG1s&#10;UEsBAi0AFAAGAAgAAAAhADGYJUfdAAAACQEAAA8AAAAAAAAAAAAAAAAA0QMAAGRycy9kb3ducmV2&#10;LnhtbFBLBQYAAAAABAAEAPMAAADbBAAAAAA=&#10;" filled="f" stroked="f">
                <v:textbox inset="0,0,0,0">
                  <w:txbxContent>
                    <w:p w14:paraId="46FB2D9E" w14:textId="77777777" w:rsidR="001C0116" w:rsidRDefault="00000000">
                      <w:pPr>
                        <w:pStyle w:val="Zkladntext"/>
                      </w:pPr>
                      <w:r>
                        <w:rPr>
                          <w:rStyle w:val="ZkladntextChar"/>
                        </w:rPr>
                        <w:t>Čj.: SPU 088409/2015/508203/Ji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68C33E" w14:textId="77777777" w:rsidR="001C0116" w:rsidRDefault="00000000">
      <w:pPr>
        <w:pStyle w:val="Heading10"/>
        <w:keepNext/>
        <w:keepLines/>
        <w:spacing w:after="120"/>
      </w:pPr>
      <w:bookmarkStart w:id="0" w:name="bookmark0"/>
      <w:r>
        <w:rPr>
          <w:rStyle w:val="Heading1"/>
          <w:b/>
          <w:bCs/>
        </w:rPr>
        <w:t>DODATEK č. 8</w:t>
      </w:r>
      <w:bookmarkEnd w:id="0"/>
    </w:p>
    <w:p w14:paraId="5516EBC7" w14:textId="77777777" w:rsidR="001C0116" w:rsidRDefault="00000000">
      <w:pPr>
        <w:pStyle w:val="Heading10"/>
        <w:keepNext/>
        <w:keepLines/>
        <w:spacing w:after="280"/>
      </w:pPr>
      <w:bookmarkStart w:id="1" w:name="bookmark2"/>
      <w:r>
        <w:rPr>
          <w:rStyle w:val="Heading1"/>
          <w:b/>
          <w:bCs/>
        </w:rPr>
        <w:t xml:space="preserve">k NÁJEMNÍ SMLOUVĚ </w:t>
      </w:r>
      <w:r>
        <w:rPr>
          <w:rStyle w:val="Heading1"/>
          <w:b/>
          <w:bCs/>
          <w:lang w:val="sk-SK" w:eastAsia="sk-SK" w:bidi="sk-SK"/>
        </w:rPr>
        <w:t xml:space="preserve">č. </w:t>
      </w:r>
      <w:r>
        <w:rPr>
          <w:rStyle w:val="Heading1"/>
          <w:b/>
          <w:bCs/>
        </w:rPr>
        <w:t>240N01/42</w:t>
      </w:r>
      <w:bookmarkEnd w:id="1"/>
    </w:p>
    <w:p w14:paraId="6B600B5B" w14:textId="77777777" w:rsidR="001C0116" w:rsidRDefault="00000000">
      <w:pPr>
        <w:pStyle w:val="Zkladntext"/>
        <w:ind w:firstLine="540"/>
      </w:pPr>
      <w:r>
        <w:rPr>
          <w:rStyle w:val="ZkladntextChar"/>
          <w:b/>
          <w:bCs/>
          <w:u w:val="single"/>
        </w:rPr>
        <w:t>Smluvní strany:</w:t>
      </w:r>
    </w:p>
    <w:p w14:paraId="5EA088A2" w14:textId="77777777" w:rsidR="001C0116" w:rsidRDefault="00000000">
      <w:pPr>
        <w:pStyle w:val="Zkladntext"/>
        <w:ind w:firstLine="540"/>
      </w:pPr>
      <w:r>
        <w:rPr>
          <w:rStyle w:val="ZkladntextChar"/>
          <w:b/>
          <w:bCs/>
        </w:rPr>
        <w:t xml:space="preserve">Česká </w:t>
      </w:r>
      <w:proofErr w:type="gramStart"/>
      <w:r>
        <w:rPr>
          <w:rStyle w:val="ZkladntextChar"/>
          <w:b/>
          <w:bCs/>
        </w:rPr>
        <w:t>republika - Státní</w:t>
      </w:r>
      <w:proofErr w:type="gramEnd"/>
      <w:r>
        <w:rPr>
          <w:rStyle w:val="ZkladntextChar"/>
          <w:b/>
          <w:bCs/>
        </w:rPr>
        <w:t xml:space="preserve"> pozemkový úřad</w:t>
      </w:r>
    </w:p>
    <w:p w14:paraId="4FA6A251" w14:textId="77777777" w:rsidR="001C0116" w:rsidRDefault="00000000">
      <w:pPr>
        <w:pStyle w:val="Zkladntext"/>
        <w:ind w:firstLine="540"/>
      </w:pPr>
      <w:r>
        <w:rPr>
          <w:rStyle w:val="ZkladntextChar"/>
        </w:rPr>
        <w:t xml:space="preserve">sídlo: Husinecká 1024/1 la, 130 00 Praha 3 - </w:t>
      </w:r>
      <w:r>
        <w:rPr>
          <w:rStyle w:val="ZkladntextChar"/>
          <w:lang w:val="sk-SK" w:eastAsia="sk-SK" w:bidi="sk-SK"/>
        </w:rPr>
        <w:t>Žižkov</w:t>
      </w:r>
    </w:p>
    <w:p w14:paraId="46ADD3BE" w14:textId="77777777" w:rsidR="001C0116" w:rsidRDefault="00000000">
      <w:pPr>
        <w:pStyle w:val="Zkladntext"/>
        <w:ind w:firstLine="540"/>
      </w:pPr>
      <w:r>
        <w:rPr>
          <w:rStyle w:val="ZkladntextChar"/>
        </w:rPr>
        <w:t>zastoupený Miroslavem Jíšou, vedoucím pobočky Chomutov</w:t>
      </w:r>
    </w:p>
    <w:p w14:paraId="15A10375" w14:textId="77777777" w:rsidR="001C0116" w:rsidRDefault="00000000">
      <w:pPr>
        <w:pStyle w:val="Zkladntext"/>
        <w:ind w:firstLine="540"/>
      </w:pPr>
      <w:r>
        <w:rPr>
          <w:rStyle w:val="ZkladntextChar"/>
        </w:rPr>
        <w:t>adresa: Jiráskova 2528, 430 03 Chomutov</w:t>
      </w:r>
    </w:p>
    <w:p w14:paraId="5D0E5467" w14:textId="77777777" w:rsidR="001C0116" w:rsidRDefault="00000000">
      <w:pPr>
        <w:pStyle w:val="Zkladntext"/>
        <w:ind w:firstLine="540"/>
      </w:pPr>
      <w:r>
        <w:rPr>
          <w:rStyle w:val="ZkladntextChar"/>
        </w:rPr>
        <w:t>IČO: 01312774</w:t>
      </w:r>
    </w:p>
    <w:p w14:paraId="09C8D667" w14:textId="77777777" w:rsidR="001C0116" w:rsidRDefault="00000000">
      <w:pPr>
        <w:pStyle w:val="Zkladntext"/>
        <w:ind w:firstLine="540"/>
      </w:pPr>
      <w:r>
        <w:rPr>
          <w:rStyle w:val="ZkladntextChar"/>
        </w:rPr>
        <w:t>DIČ: CZ01312774</w:t>
      </w:r>
    </w:p>
    <w:p w14:paraId="78D5DEDE" w14:textId="77777777" w:rsidR="001C0116" w:rsidRDefault="00000000">
      <w:pPr>
        <w:pStyle w:val="Zkladntext"/>
        <w:ind w:firstLine="540"/>
      </w:pPr>
      <w:r>
        <w:rPr>
          <w:rStyle w:val="ZkladntextChar"/>
        </w:rPr>
        <w:t>bankovní spojení: Česká národní banka</w:t>
      </w:r>
    </w:p>
    <w:p w14:paraId="2E05D2AD" w14:textId="77777777" w:rsidR="00C92C93" w:rsidRDefault="00000000">
      <w:pPr>
        <w:pStyle w:val="Zkladntext"/>
        <w:ind w:left="540"/>
        <w:jc w:val="both"/>
        <w:rPr>
          <w:rStyle w:val="ZkladntextChar"/>
        </w:rPr>
      </w:pPr>
      <w:r>
        <w:rPr>
          <w:rStyle w:val="ZkladntextChar"/>
        </w:rPr>
        <w:t xml:space="preserve">číslo účtu: 60011-3723001/0710 </w:t>
      </w:r>
    </w:p>
    <w:p w14:paraId="1E65BB98" w14:textId="77777777" w:rsidR="00C92C93" w:rsidRDefault="00000000">
      <w:pPr>
        <w:pStyle w:val="Zkladntext"/>
        <w:ind w:left="540"/>
        <w:jc w:val="both"/>
        <w:rPr>
          <w:rStyle w:val="ZkladntextChar"/>
        </w:rPr>
      </w:pPr>
      <w:r>
        <w:rPr>
          <w:rStyle w:val="ZkladntextChar"/>
        </w:rPr>
        <w:t>(dále jen „pronajímatel“)</w:t>
      </w:r>
    </w:p>
    <w:p w14:paraId="3FD3E65B" w14:textId="2AC68EEC" w:rsidR="001C0116" w:rsidRDefault="00000000">
      <w:pPr>
        <w:pStyle w:val="Zkladntext"/>
        <w:ind w:left="540"/>
        <w:jc w:val="both"/>
      </w:pPr>
      <w:r>
        <w:rPr>
          <w:rStyle w:val="ZkladntextChar"/>
        </w:rPr>
        <w:t xml:space="preserve"> - na straně jedné -</w:t>
      </w:r>
    </w:p>
    <w:p w14:paraId="3F3906B4" w14:textId="77777777" w:rsidR="001C0116" w:rsidRDefault="00000000">
      <w:pPr>
        <w:pStyle w:val="Zkladntext"/>
        <w:ind w:firstLine="540"/>
        <w:jc w:val="both"/>
      </w:pPr>
      <w:r>
        <w:rPr>
          <w:rStyle w:val="ZkladntextChar"/>
        </w:rPr>
        <w:t>a</w:t>
      </w:r>
    </w:p>
    <w:p w14:paraId="09C2F279" w14:textId="77777777" w:rsidR="001C0116" w:rsidRDefault="00000000">
      <w:pPr>
        <w:pStyle w:val="Zkladntext"/>
        <w:ind w:firstLine="540"/>
      </w:pPr>
      <w:r>
        <w:rPr>
          <w:rStyle w:val="ZkladntextChar"/>
          <w:b/>
          <w:bCs/>
          <w:lang w:val="en-US" w:eastAsia="en-US" w:bidi="en-US"/>
        </w:rPr>
        <w:t xml:space="preserve">FORTIS </w:t>
      </w:r>
      <w:r>
        <w:rPr>
          <w:rStyle w:val="ZkladntextChar"/>
          <w:b/>
          <w:bCs/>
        </w:rPr>
        <w:t>CV s.r.o. IČ 254 34 403, se sídlem Domina čp. 1, 430 01 Chomutov,</w:t>
      </w:r>
    </w:p>
    <w:p w14:paraId="16DCBF96" w14:textId="3FDA711D" w:rsidR="001C0116" w:rsidRDefault="00000000">
      <w:pPr>
        <w:pStyle w:val="Zkladntext"/>
        <w:ind w:left="540"/>
      </w:pPr>
      <w:r>
        <w:rPr>
          <w:rStyle w:val="ZkladntextChar"/>
        </w:rPr>
        <w:t xml:space="preserve">zapsána v </w:t>
      </w:r>
      <w:r>
        <w:rPr>
          <w:rStyle w:val="ZkladntextChar"/>
          <w:lang w:val="en-US" w:eastAsia="en-US" w:bidi="en-US"/>
        </w:rPr>
        <w:t xml:space="preserve">OR </w:t>
      </w:r>
      <w:r>
        <w:rPr>
          <w:rStyle w:val="ZkladntextChar"/>
        </w:rPr>
        <w:t>vedeném Krajským soudem v Ústí nad Labem, oddíl C, vložka 18221, zastoupena jednatelem společnosti Ing. Miroslavem Popelkou</w:t>
      </w:r>
    </w:p>
    <w:p w14:paraId="3362E6CF" w14:textId="77777777" w:rsidR="00C92C93" w:rsidRDefault="00000000">
      <w:pPr>
        <w:pStyle w:val="Zkladntext"/>
        <w:ind w:left="600" w:hanging="60"/>
        <w:rPr>
          <w:rStyle w:val="ZkladntextChar"/>
        </w:rPr>
      </w:pPr>
      <w:r>
        <w:rPr>
          <w:rStyle w:val="ZkladntextChar"/>
        </w:rPr>
        <w:t xml:space="preserve">Adresa pro doručování: </w:t>
      </w:r>
      <w:proofErr w:type="spellStart"/>
      <w:r>
        <w:rPr>
          <w:rStyle w:val="ZkladntextChar"/>
        </w:rPr>
        <w:t>Bítozeves</w:t>
      </w:r>
      <w:proofErr w:type="spellEnd"/>
      <w:r>
        <w:rPr>
          <w:rStyle w:val="ZkladntextChar"/>
        </w:rPr>
        <w:t xml:space="preserve"> 12, Louny 440 01</w:t>
      </w:r>
    </w:p>
    <w:p w14:paraId="2DAE96BD" w14:textId="3A323689" w:rsidR="001C0116" w:rsidRDefault="00000000">
      <w:pPr>
        <w:pStyle w:val="Zkladntext"/>
        <w:ind w:left="600" w:hanging="60"/>
      </w:pPr>
      <w:r>
        <w:rPr>
          <w:rStyle w:val="ZkladntextChar"/>
        </w:rPr>
        <w:t xml:space="preserve"> (dále jen „nájemce“)</w:t>
      </w:r>
    </w:p>
    <w:p w14:paraId="1DD9A1CF" w14:textId="77777777" w:rsidR="001C0116" w:rsidRDefault="00000000">
      <w:pPr>
        <w:pStyle w:val="Zkladntext"/>
        <w:spacing w:after="280"/>
        <w:ind w:firstLine="540"/>
        <w:jc w:val="both"/>
      </w:pPr>
      <w:r>
        <w:rPr>
          <w:rStyle w:val="ZkladntextChar"/>
        </w:rPr>
        <w:t>- na straně druhé -</w:t>
      </w:r>
    </w:p>
    <w:p w14:paraId="4121512D" w14:textId="77777777" w:rsidR="001C0116" w:rsidRDefault="00000000">
      <w:pPr>
        <w:pStyle w:val="Zkladntext"/>
        <w:ind w:left="540"/>
        <w:jc w:val="both"/>
      </w:pPr>
      <w:r>
        <w:rPr>
          <w:rStyle w:val="ZkladntextChar"/>
        </w:rPr>
        <w:t xml:space="preserve">uzavírají tento dodatek č. 8 k nájemní smlouvě </w:t>
      </w:r>
      <w:r>
        <w:rPr>
          <w:rStyle w:val="ZkladntextChar"/>
          <w:lang w:val="sk-SK" w:eastAsia="sk-SK" w:bidi="sk-SK"/>
        </w:rPr>
        <w:t xml:space="preserve">č. </w:t>
      </w:r>
      <w:r>
        <w:rPr>
          <w:rStyle w:val="ZkladntextChar"/>
        </w:rPr>
        <w:t xml:space="preserve">240N01/42, </w:t>
      </w:r>
      <w:r>
        <w:rPr>
          <w:rStyle w:val="ZkladntextChar"/>
          <w:b/>
          <w:bCs/>
        </w:rPr>
        <w:t>kterým se mění výše ročního nájemného:</w:t>
      </w:r>
    </w:p>
    <w:p w14:paraId="3633F00F" w14:textId="77777777" w:rsidR="001C0116" w:rsidRDefault="00000000">
      <w:pPr>
        <w:pStyle w:val="Zkladntext"/>
        <w:numPr>
          <w:ilvl w:val="0"/>
          <w:numId w:val="1"/>
        </w:numPr>
        <w:tabs>
          <w:tab w:val="left" w:pos="898"/>
        </w:tabs>
        <w:ind w:left="540"/>
        <w:jc w:val="both"/>
      </w:pPr>
      <w:r>
        <w:rPr>
          <w:rStyle w:val="ZkladntextChar"/>
        </w:rPr>
        <w:t xml:space="preserve">Na základě nájemní smlouvy </w:t>
      </w:r>
      <w:r>
        <w:rPr>
          <w:rStyle w:val="ZkladntextChar"/>
          <w:lang w:val="sk-SK" w:eastAsia="sk-SK" w:bidi="sk-SK"/>
        </w:rPr>
        <w:t xml:space="preserve">č. </w:t>
      </w:r>
      <w:r>
        <w:rPr>
          <w:rStyle w:val="ZkladntextChar"/>
        </w:rPr>
        <w:t xml:space="preserve">240N01/42 (dále jen „smlouva“) je nájemce povinen platit pronajímateli roční nájemné ve výši </w:t>
      </w:r>
      <w:proofErr w:type="gramStart"/>
      <w:r>
        <w:rPr>
          <w:rStyle w:val="ZkladntextChar"/>
        </w:rPr>
        <w:t>7.754,-</w:t>
      </w:r>
      <w:proofErr w:type="gramEnd"/>
      <w:r>
        <w:rPr>
          <w:rStyle w:val="ZkladntextChar"/>
        </w:rPr>
        <w:t xml:space="preserve"> Kč (slovy: sedm tisíc sedm set padesát čtyři korun českých).</w:t>
      </w:r>
    </w:p>
    <w:p w14:paraId="018D3895" w14:textId="77777777" w:rsidR="001C0116" w:rsidRDefault="00000000">
      <w:pPr>
        <w:pStyle w:val="Zkladntext"/>
        <w:numPr>
          <w:ilvl w:val="0"/>
          <w:numId w:val="1"/>
        </w:numPr>
        <w:tabs>
          <w:tab w:val="left" w:pos="908"/>
        </w:tabs>
        <w:ind w:left="540"/>
        <w:jc w:val="both"/>
      </w:pPr>
      <w:r>
        <w:rPr>
          <w:rStyle w:val="ZkladntextChar"/>
        </w:rPr>
        <w:t xml:space="preserve">Smluvní strany se dohodly na tom, že nájemné specifikované v bodě 1. tohoto dodatku bude zvýšeno s účinností od 1. 10. 2014 na částku </w:t>
      </w:r>
      <w:proofErr w:type="gramStart"/>
      <w:r>
        <w:rPr>
          <w:rStyle w:val="ZkladntextChar"/>
          <w:u w:val="single"/>
        </w:rPr>
        <w:t>7,879,-</w:t>
      </w:r>
      <w:proofErr w:type="gramEnd"/>
      <w:r>
        <w:rPr>
          <w:rStyle w:val="ZkladntextChar"/>
          <w:u w:val="single"/>
        </w:rPr>
        <w:t xml:space="preserve"> Kč</w:t>
      </w:r>
      <w:r>
        <w:rPr>
          <w:rStyle w:val="ZkladntextChar"/>
        </w:rPr>
        <w:t xml:space="preserve"> (slovy: sedm tisíc osm set sedmdesát devět korun českých).</w:t>
      </w:r>
    </w:p>
    <w:p w14:paraId="21C06A66" w14:textId="77777777" w:rsidR="001C0116" w:rsidRDefault="00000000">
      <w:pPr>
        <w:pStyle w:val="Zkladntext"/>
        <w:numPr>
          <w:ilvl w:val="0"/>
          <w:numId w:val="1"/>
        </w:numPr>
        <w:tabs>
          <w:tab w:val="left" w:pos="898"/>
        </w:tabs>
        <w:ind w:left="540"/>
        <w:jc w:val="both"/>
      </w:pPr>
      <w:r>
        <w:rPr>
          <w:rStyle w:val="ZkladntextChar"/>
        </w:rPr>
        <w:t>Tento dodatek nabývá platnosti dnem podpisu oběma smluvními stranami, účinnosti nabývá dnem 1. 10. 2014.</w:t>
      </w:r>
    </w:p>
    <w:p w14:paraId="6DBE7C5B" w14:textId="77777777" w:rsidR="001C0116" w:rsidRDefault="00000000">
      <w:pPr>
        <w:pStyle w:val="Zkladntext"/>
        <w:numPr>
          <w:ilvl w:val="0"/>
          <w:numId w:val="1"/>
        </w:numPr>
        <w:tabs>
          <w:tab w:val="left" w:pos="903"/>
        </w:tabs>
        <w:ind w:left="540"/>
        <w:jc w:val="both"/>
      </w:pPr>
      <w:r>
        <w:rPr>
          <w:rStyle w:val="ZkladntextChar"/>
        </w:rPr>
        <w:t>Tento dodatek je vyhotoven ve dvou stejnopisech, z nichž každý má platnost originálu. Jeden stejnopis přebírá nájemce a jeden je určen pro pronajímatele.</w:t>
      </w:r>
    </w:p>
    <w:p w14:paraId="3FB5A855" w14:textId="77777777" w:rsidR="001C0116" w:rsidRDefault="00000000">
      <w:pPr>
        <w:pStyle w:val="Zkladntext"/>
        <w:numPr>
          <w:ilvl w:val="0"/>
          <w:numId w:val="1"/>
        </w:numPr>
        <w:tabs>
          <w:tab w:val="left" w:pos="894"/>
        </w:tabs>
        <w:ind w:firstLine="540"/>
      </w:pPr>
      <w:r>
        <w:rPr>
          <w:rStyle w:val="ZkladntextChar"/>
        </w:rPr>
        <w:t>Ostatní ustanovení smlouvy nejsou tímto dodatkem č. 8 dotčena.</w:t>
      </w:r>
    </w:p>
    <w:p w14:paraId="37078B16" w14:textId="77777777" w:rsidR="001C0116" w:rsidRDefault="00000000">
      <w:pPr>
        <w:pStyle w:val="Zkladntext"/>
        <w:numPr>
          <w:ilvl w:val="0"/>
          <w:numId w:val="1"/>
        </w:numPr>
        <w:tabs>
          <w:tab w:val="left" w:pos="894"/>
        </w:tabs>
        <w:ind w:left="540"/>
        <w:jc w:val="both"/>
        <w:sectPr w:rsidR="001C0116">
          <w:pgSz w:w="11900" w:h="16840"/>
          <w:pgMar w:top="766" w:right="1278" w:bottom="705" w:left="888" w:header="0" w:footer="3" w:gutter="0"/>
          <w:pgNumType w:start="1"/>
          <w:cols w:space="720"/>
          <w:noEndnote/>
          <w:docGrid w:linePitch="360"/>
        </w:sectPr>
      </w:pPr>
      <w:r>
        <w:rPr>
          <w:rStyle w:val="ZkladntextChar"/>
        </w:rPr>
        <w:t>Smluvní strany po přečtení tohoto dodatku prohlašují, že s jeho obsahem souhlasí a že je shodným projevem jejich vážné a svobodné vůle, a na důkaz toho připojují své podpisy.</w:t>
      </w:r>
    </w:p>
    <w:p w14:paraId="376FAC66" w14:textId="77777777" w:rsidR="001C0116" w:rsidRDefault="001C0116">
      <w:pPr>
        <w:spacing w:line="135" w:lineRule="exact"/>
        <w:rPr>
          <w:sz w:val="11"/>
          <w:szCs w:val="11"/>
        </w:rPr>
      </w:pPr>
    </w:p>
    <w:p w14:paraId="5235A3FD" w14:textId="77777777" w:rsidR="001C0116" w:rsidRDefault="001C0116">
      <w:pPr>
        <w:spacing w:line="1" w:lineRule="exact"/>
        <w:sectPr w:rsidR="001C0116">
          <w:type w:val="continuous"/>
          <w:pgSz w:w="11900" w:h="16840"/>
          <w:pgMar w:top="766" w:right="0" w:bottom="705" w:left="0" w:header="0" w:footer="3" w:gutter="0"/>
          <w:cols w:space="720"/>
          <w:noEndnote/>
          <w:docGrid w:linePitch="360"/>
        </w:sectPr>
      </w:pPr>
    </w:p>
    <w:p w14:paraId="6EE10011" w14:textId="77777777" w:rsidR="001C0116" w:rsidRDefault="00000000">
      <w:pPr>
        <w:pStyle w:val="Zkladntext"/>
        <w:ind w:firstLine="560"/>
      </w:pPr>
      <w:r>
        <w:rPr>
          <w:rStyle w:val="ZkladntextChar"/>
        </w:rPr>
        <w:t>V Chomutově dne 20. 2. 2015</w:t>
      </w:r>
    </w:p>
    <w:p w14:paraId="3AA9A755" w14:textId="720CD0D5" w:rsidR="001C0116" w:rsidRDefault="00A76661">
      <w:pPr>
        <w:pStyle w:val="Bodytext50"/>
        <w:tabs>
          <w:tab w:val="left" w:pos="3240"/>
        </w:tabs>
      </w:pPr>
      <w:r>
        <w:t xml:space="preserve">                                                                    </w:t>
      </w:r>
    </w:p>
    <w:p w14:paraId="28CB29F3" w14:textId="49F58CFB" w:rsidR="00A76661" w:rsidRDefault="00A76661">
      <w:pPr>
        <w:pStyle w:val="Bodytext50"/>
        <w:tabs>
          <w:tab w:val="left" w:pos="3240"/>
        </w:tabs>
      </w:pPr>
      <w:r>
        <w:t xml:space="preserve">                                                     </w:t>
      </w:r>
    </w:p>
    <w:p w14:paraId="6667461F" w14:textId="6C2E55DE" w:rsidR="00A76661" w:rsidRDefault="00A76661">
      <w:pPr>
        <w:pStyle w:val="Bodytext50"/>
        <w:tabs>
          <w:tab w:val="left" w:pos="3240"/>
        </w:tabs>
      </w:pPr>
      <w:r w:rsidRPr="00A7666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A6CC45" wp14:editId="676CE26E">
                <wp:simplePos x="0" y="0"/>
                <wp:positionH relativeFrom="column">
                  <wp:posOffset>293370</wp:posOffset>
                </wp:positionH>
                <wp:positionV relativeFrom="paragraph">
                  <wp:posOffset>257810</wp:posOffset>
                </wp:positionV>
                <wp:extent cx="5543550" cy="1000125"/>
                <wp:effectExtent l="0" t="0" r="0" b="952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E5CCB" w14:textId="3DB62F28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Ing. Miroslav Jíša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Ing. Miroslav Popelka</w:t>
                            </w:r>
                          </w:p>
                          <w:p w14:paraId="6A9AA512" w14:textId="4D5CD797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vedoucí pobočky Chomutov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jednatel společnosti</w:t>
                            </w:r>
                          </w:p>
                          <w:p w14:paraId="49BB8EC3" w14:textId="3E6D4814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pronajímatel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nájemce</w:t>
                            </w:r>
                          </w:p>
                          <w:p w14:paraId="052D789F" w14:textId="77777777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968B947" w14:textId="77777777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1A7F37" w14:textId="6CFE7DEE" w:rsidR="00A76661" w:rsidRDefault="00A76661" w:rsidP="00A76661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Za správnost: Zdeňka Jiřičková                         </w:t>
                            </w:r>
                          </w:p>
                          <w:p w14:paraId="37593E26" w14:textId="0D509F00" w:rsidR="00A76661" w:rsidRDefault="00A766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CC45" id="Textové pole 2" o:spid="_x0000_s1027" type="#_x0000_t202" style="position:absolute;left:0;text-align:left;margin-left:23.1pt;margin-top:20.3pt;width:436.5pt;height:7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pX4DwIAAP4DAAAOAAAAZHJzL2Uyb0RvYy54bWysU9uO0zAQfUfiHyy/0ySlgd2o6WrpUoS0&#10;XKSFD3Bsp7FwPMZ2m5Sv37GT7RZ4Q+TB8mRmzsycOV7fjL0mR+m8AlPTYpFTIg0Hocy+pt+/7V5d&#10;UeIDM4JpMLKmJ+npzebli/VgK7mEDrSQjiCI8dVga9qFYKss87yTPfMLsNKgswXXs4Cm22fCsQHR&#10;e50t8/xNNoAT1gGX3uPfu8lJNwm/bSUPX9rWy0B0TbG3kE6Xziae2WbNqr1jtlN8boP9Qxc9UwaL&#10;nqHuWGDk4NRfUL3iDjy0YcGhz6BtFZdpBpymyP+Y5qFjVqZZkBxvzzT5/wfLPx8f7FdHwvgORlxg&#10;GsLbe+A/PDGw7ZjZy1vnYOgkE1i4iJRlg/XVnBqp9pWPIM3wCQQumR0CJKCxdX1kBeckiI4LOJ1J&#10;l2MgHH+W5ep1WaKLo6/I87xYlqkGq57SrfPhg4SexEtNHW41wbPjvQ+xHVY9hcRqHrQSO6V1Mty+&#10;2WpHjgwVsEvfjP5bmDZkqOl1ibVjloGYn8TRq4AK1aqv6RV2l8+aiXS8NyKFBKb0dMdOtJn5iZRM&#10;5ISxGYkSM3mRrgbECQlzMAkSHxBeOnC/KBlQjDX1Pw/MSUr0R4OkXxerVVRvMlbl2yUa7tLTXHqY&#10;4QhV00DJdN2GpPhpsFtcTqsSbc+dzC2jyBKb84OIKr60U9Tzs908AgAA//8DAFBLAwQUAAYACAAA&#10;ACEAsNvjBN0AAAAJAQAADwAAAGRycy9kb3ducmV2LnhtbEyPQU+DQBCF7yb+h82YeDF2oam0IEuj&#10;JjZeW/sDBpgCkZ0l7LbQf+/0pKfJzHt58718O9teXWj0nWMD8SICRVy5uuPGwPH783kDygfkGnvH&#10;ZOBKHrbF/V2OWe0m3tPlEBolIewzNNCGMGRa+6oli37hBmLRTm60GGQdG12POEm47fUyihJtsWP5&#10;0OJAHy1VP4ezNXD6mp5e0qncheN6v0resVuX7mrM48P89goq0Bz+zHDDF3QohKl0Z6696g2skqU4&#10;ZUYJKNHTOJVDKcZ0E4Mucv2/QfELAAD//wMAUEsBAi0AFAAGAAgAAAAhALaDOJL+AAAA4QEAABMA&#10;AAAAAAAAAAAAAAAAAAAAAFtDb250ZW50X1R5cGVzXS54bWxQSwECLQAUAAYACAAAACEAOP0h/9YA&#10;AACUAQAACwAAAAAAAAAAAAAAAAAvAQAAX3JlbHMvLnJlbHNQSwECLQAUAAYACAAAACEAg1aV+A8C&#10;AAD+AwAADgAAAAAAAAAAAAAAAAAuAgAAZHJzL2Uyb0RvYy54bWxQSwECLQAUAAYACAAAACEAsNvj&#10;BN0AAAAJAQAADwAAAAAAAAAAAAAAAABpBAAAZHJzL2Rvd25yZXYueG1sUEsFBgAAAAAEAAQA8wAA&#10;AHMFAAAAAA==&#10;" stroked="f">
                <v:textbox>
                  <w:txbxContent>
                    <w:p w14:paraId="21DE5CCB" w14:textId="3DB62F28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Ing. Miroslav Jíša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Ing. Miroslav Popelka</w:t>
                      </w:r>
                    </w:p>
                    <w:p w14:paraId="6A9AA512" w14:textId="4D5CD797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vedoucí pobočky Chomutov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jednatel společnosti</w:t>
                      </w:r>
                    </w:p>
                    <w:p w14:paraId="49BB8EC3" w14:textId="3E6D4814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pronajímatel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nájemce</w:t>
                      </w:r>
                    </w:p>
                    <w:p w14:paraId="052D789F" w14:textId="77777777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</w:p>
                    <w:p w14:paraId="4968B947" w14:textId="77777777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</w:p>
                    <w:p w14:paraId="6D1A7F37" w14:textId="6CFE7DEE" w:rsidR="00A76661" w:rsidRDefault="00A76661" w:rsidP="00A76661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Za správnost: Zdeňka Jiřičková                         </w:t>
                      </w:r>
                    </w:p>
                    <w:p w14:paraId="37593E26" w14:textId="0D509F00" w:rsidR="00A76661" w:rsidRDefault="00A76661"/>
                  </w:txbxContent>
                </v:textbox>
                <w10:wrap type="square"/>
              </v:shape>
            </w:pict>
          </mc:Fallback>
        </mc:AlternateContent>
      </w:r>
    </w:p>
    <w:p w14:paraId="6D485F3B" w14:textId="77777777" w:rsidR="00A76661" w:rsidRDefault="00A76661">
      <w:pPr>
        <w:pStyle w:val="Bodytext50"/>
        <w:tabs>
          <w:tab w:val="left" w:pos="3240"/>
        </w:tabs>
      </w:pPr>
    </w:p>
    <w:p w14:paraId="0201EA44" w14:textId="6603673D" w:rsidR="00A76661" w:rsidRDefault="00A76661" w:rsidP="00A76661">
      <w:pPr>
        <w:tabs>
          <w:tab w:val="left" w:pos="1418"/>
          <w:tab w:val="left" w:pos="6804"/>
        </w:tabs>
        <w:spacing w:line="240" w:lineRule="exact"/>
        <w:sectPr w:rsidR="00A76661">
          <w:type w:val="continuous"/>
          <w:pgSz w:w="11900" w:h="16840"/>
          <w:pgMar w:top="766" w:right="1278" w:bottom="705" w:left="888" w:header="0" w:footer="3" w:gutter="0"/>
          <w:cols w:num="2" w:space="2218"/>
          <w:noEndnote/>
          <w:docGrid w:linePitch="360"/>
        </w:sect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1E84DAA4" w14:textId="77777777" w:rsidR="001C0116" w:rsidRDefault="00000000">
      <w:pPr>
        <w:pStyle w:val="Bodytext30"/>
        <w:framePr w:w="197" w:h="965" w:hRule="exact" w:wrap="none" w:hAnchor="page" w:x="10503" w:y="1163"/>
        <w:textDirection w:val="btLr"/>
      </w:pPr>
      <w:r>
        <w:rPr>
          <w:rStyle w:val="Bodytext3"/>
          <w:lang w:val="sk-SK" w:eastAsia="sk-SK" w:bidi="sk-SK"/>
        </w:rPr>
        <w:lastRenderedPageBreak/>
        <w:t>Strana 1 z 1</w:t>
      </w:r>
    </w:p>
    <w:p w14:paraId="69C4984D" w14:textId="77777777" w:rsidR="001C0116" w:rsidRDefault="00000000">
      <w:pPr>
        <w:spacing w:line="360" w:lineRule="exact"/>
      </w:pPr>
      <w:r>
        <w:rPr>
          <w:noProof/>
        </w:rPr>
        <w:drawing>
          <wp:anchor distT="0" distB="0" distL="0" distR="0" simplePos="0" relativeHeight="62914690" behindDoc="1" locked="0" layoutInCell="1" allowOverlap="1" wp14:anchorId="621A7FB3" wp14:editId="2DA1E0CD">
            <wp:simplePos x="0" y="0"/>
            <wp:positionH relativeFrom="page">
              <wp:posOffset>30480</wp:posOffset>
            </wp:positionH>
            <wp:positionV relativeFrom="margin">
              <wp:posOffset>0</wp:posOffset>
            </wp:positionV>
            <wp:extent cx="5096510" cy="9985375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096510" cy="998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3A0D5" w14:textId="77777777" w:rsidR="001C0116" w:rsidRDefault="001C0116">
      <w:pPr>
        <w:spacing w:line="360" w:lineRule="exact"/>
      </w:pPr>
    </w:p>
    <w:p w14:paraId="2A0DE392" w14:textId="77777777" w:rsidR="001C0116" w:rsidRDefault="001C0116">
      <w:pPr>
        <w:spacing w:line="360" w:lineRule="exact"/>
      </w:pPr>
    </w:p>
    <w:p w14:paraId="71E029DC" w14:textId="77777777" w:rsidR="001C0116" w:rsidRDefault="001C0116">
      <w:pPr>
        <w:spacing w:line="360" w:lineRule="exact"/>
      </w:pPr>
    </w:p>
    <w:p w14:paraId="3FB2C440" w14:textId="77777777" w:rsidR="001C0116" w:rsidRDefault="001C0116">
      <w:pPr>
        <w:spacing w:line="360" w:lineRule="exact"/>
      </w:pPr>
    </w:p>
    <w:p w14:paraId="481F914F" w14:textId="77777777" w:rsidR="001C0116" w:rsidRDefault="001C0116">
      <w:pPr>
        <w:spacing w:line="360" w:lineRule="exact"/>
      </w:pPr>
    </w:p>
    <w:p w14:paraId="7E16572A" w14:textId="77777777" w:rsidR="001C0116" w:rsidRDefault="001C0116">
      <w:pPr>
        <w:spacing w:line="360" w:lineRule="exact"/>
      </w:pPr>
    </w:p>
    <w:p w14:paraId="3A1AF3CC" w14:textId="77777777" w:rsidR="001C0116" w:rsidRDefault="001C0116">
      <w:pPr>
        <w:spacing w:line="360" w:lineRule="exact"/>
      </w:pPr>
    </w:p>
    <w:p w14:paraId="3707B798" w14:textId="77777777" w:rsidR="001C0116" w:rsidRDefault="001C0116">
      <w:pPr>
        <w:spacing w:line="360" w:lineRule="exact"/>
      </w:pPr>
    </w:p>
    <w:p w14:paraId="3E1B1DEE" w14:textId="77777777" w:rsidR="001C0116" w:rsidRDefault="001C0116">
      <w:pPr>
        <w:spacing w:line="360" w:lineRule="exact"/>
      </w:pPr>
    </w:p>
    <w:p w14:paraId="315819E4" w14:textId="77777777" w:rsidR="001C0116" w:rsidRDefault="001C0116">
      <w:pPr>
        <w:spacing w:line="360" w:lineRule="exact"/>
      </w:pPr>
    </w:p>
    <w:p w14:paraId="1BE5FEEC" w14:textId="77777777" w:rsidR="001C0116" w:rsidRDefault="001C0116">
      <w:pPr>
        <w:spacing w:line="360" w:lineRule="exact"/>
      </w:pPr>
    </w:p>
    <w:p w14:paraId="617154F6" w14:textId="77777777" w:rsidR="001C0116" w:rsidRDefault="001C0116">
      <w:pPr>
        <w:spacing w:line="360" w:lineRule="exact"/>
      </w:pPr>
    </w:p>
    <w:p w14:paraId="53D5482B" w14:textId="77777777" w:rsidR="001C0116" w:rsidRDefault="001C0116">
      <w:pPr>
        <w:spacing w:line="360" w:lineRule="exact"/>
      </w:pPr>
    </w:p>
    <w:p w14:paraId="383E7B8E" w14:textId="77777777" w:rsidR="001C0116" w:rsidRDefault="001C0116">
      <w:pPr>
        <w:spacing w:line="360" w:lineRule="exact"/>
      </w:pPr>
    </w:p>
    <w:p w14:paraId="5016B992" w14:textId="77777777" w:rsidR="001C0116" w:rsidRDefault="001C0116">
      <w:pPr>
        <w:spacing w:line="360" w:lineRule="exact"/>
      </w:pPr>
    </w:p>
    <w:p w14:paraId="12D9FEB8" w14:textId="77777777" w:rsidR="001C0116" w:rsidRDefault="001C0116">
      <w:pPr>
        <w:spacing w:line="360" w:lineRule="exact"/>
      </w:pPr>
    </w:p>
    <w:p w14:paraId="500D82CE" w14:textId="77777777" w:rsidR="001C0116" w:rsidRDefault="001C0116">
      <w:pPr>
        <w:spacing w:line="360" w:lineRule="exact"/>
      </w:pPr>
    </w:p>
    <w:p w14:paraId="315FE7E3" w14:textId="77777777" w:rsidR="001C0116" w:rsidRDefault="001C0116">
      <w:pPr>
        <w:spacing w:line="360" w:lineRule="exact"/>
      </w:pPr>
    </w:p>
    <w:p w14:paraId="474FBB24" w14:textId="77777777" w:rsidR="001C0116" w:rsidRDefault="001C0116">
      <w:pPr>
        <w:spacing w:line="360" w:lineRule="exact"/>
      </w:pPr>
    </w:p>
    <w:p w14:paraId="58CB3F73" w14:textId="77777777" w:rsidR="001C0116" w:rsidRDefault="001C0116">
      <w:pPr>
        <w:spacing w:line="360" w:lineRule="exact"/>
      </w:pPr>
    </w:p>
    <w:p w14:paraId="084E03C9" w14:textId="77777777" w:rsidR="001C0116" w:rsidRDefault="001C0116">
      <w:pPr>
        <w:spacing w:line="360" w:lineRule="exact"/>
      </w:pPr>
    </w:p>
    <w:p w14:paraId="33F3E3CD" w14:textId="77777777" w:rsidR="001C0116" w:rsidRDefault="001C0116">
      <w:pPr>
        <w:spacing w:line="360" w:lineRule="exact"/>
      </w:pPr>
    </w:p>
    <w:p w14:paraId="2E7708A4" w14:textId="77777777" w:rsidR="001C0116" w:rsidRDefault="001C0116">
      <w:pPr>
        <w:spacing w:line="360" w:lineRule="exact"/>
      </w:pPr>
    </w:p>
    <w:p w14:paraId="279334E6" w14:textId="77777777" w:rsidR="001C0116" w:rsidRDefault="001C0116">
      <w:pPr>
        <w:spacing w:line="360" w:lineRule="exact"/>
      </w:pPr>
    </w:p>
    <w:p w14:paraId="556133AB" w14:textId="77777777" w:rsidR="001C0116" w:rsidRDefault="001C0116">
      <w:pPr>
        <w:spacing w:line="360" w:lineRule="exact"/>
      </w:pPr>
    </w:p>
    <w:p w14:paraId="0D081857" w14:textId="77777777" w:rsidR="001C0116" w:rsidRDefault="001C0116">
      <w:pPr>
        <w:spacing w:line="360" w:lineRule="exact"/>
      </w:pPr>
    </w:p>
    <w:p w14:paraId="0A9A86B1" w14:textId="77777777" w:rsidR="001C0116" w:rsidRDefault="001C0116">
      <w:pPr>
        <w:spacing w:line="360" w:lineRule="exact"/>
      </w:pPr>
    </w:p>
    <w:p w14:paraId="652DF9E8" w14:textId="77777777" w:rsidR="001C0116" w:rsidRDefault="001C0116">
      <w:pPr>
        <w:spacing w:line="360" w:lineRule="exact"/>
      </w:pPr>
    </w:p>
    <w:p w14:paraId="2FD92FAB" w14:textId="77777777" w:rsidR="001C0116" w:rsidRDefault="001C0116">
      <w:pPr>
        <w:spacing w:line="360" w:lineRule="exact"/>
      </w:pPr>
    </w:p>
    <w:p w14:paraId="3A068CA9" w14:textId="77777777" w:rsidR="001C0116" w:rsidRDefault="001C0116">
      <w:pPr>
        <w:spacing w:line="360" w:lineRule="exact"/>
      </w:pPr>
    </w:p>
    <w:p w14:paraId="284F0B8F" w14:textId="77777777" w:rsidR="001C0116" w:rsidRDefault="001C0116">
      <w:pPr>
        <w:spacing w:line="360" w:lineRule="exact"/>
      </w:pPr>
    </w:p>
    <w:p w14:paraId="7B7B3075" w14:textId="77777777" w:rsidR="001C0116" w:rsidRDefault="001C0116">
      <w:pPr>
        <w:spacing w:line="360" w:lineRule="exact"/>
      </w:pPr>
    </w:p>
    <w:p w14:paraId="3FFEEB98" w14:textId="77777777" w:rsidR="001C0116" w:rsidRDefault="001C0116">
      <w:pPr>
        <w:spacing w:line="360" w:lineRule="exact"/>
      </w:pPr>
    </w:p>
    <w:p w14:paraId="31A1000F" w14:textId="77777777" w:rsidR="001C0116" w:rsidRDefault="001C0116">
      <w:pPr>
        <w:spacing w:line="360" w:lineRule="exact"/>
      </w:pPr>
    </w:p>
    <w:p w14:paraId="088C1120" w14:textId="77777777" w:rsidR="001C0116" w:rsidRDefault="001C0116">
      <w:pPr>
        <w:spacing w:line="360" w:lineRule="exact"/>
      </w:pPr>
    </w:p>
    <w:p w14:paraId="0079ABA8" w14:textId="77777777" w:rsidR="001C0116" w:rsidRDefault="001C0116">
      <w:pPr>
        <w:spacing w:line="360" w:lineRule="exact"/>
      </w:pPr>
    </w:p>
    <w:p w14:paraId="56BAF3E4" w14:textId="77777777" w:rsidR="001C0116" w:rsidRDefault="001C0116">
      <w:pPr>
        <w:spacing w:line="360" w:lineRule="exact"/>
      </w:pPr>
    </w:p>
    <w:p w14:paraId="5D2B63F2" w14:textId="77777777" w:rsidR="001C0116" w:rsidRDefault="001C0116">
      <w:pPr>
        <w:spacing w:line="360" w:lineRule="exact"/>
      </w:pPr>
    </w:p>
    <w:p w14:paraId="64A6125A" w14:textId="77777777" w:rsidR="001C0116" w:rsidRDefault="001C0116">
      <w:pPr>
        <w:spacing w:line="360" w:lineRule="exact"/>
      </w:pPr>
    </w:p>
    <w:p w14:paraId="521B05EC" w14:textId="77777777" w:rsidR="001C0116" w:rsidRDefault="001C0116">
      <w:pPr>
        <w:spacing w:line="360" w:lineRule="exact"/>
      </w:pPr>
    </w:p>
    <w:p w14:paraId="71BF18E8" w14:textId="77777777" w:rsidR="001C0116" w:rsidRDefault="001C0116">
      <w:pPr>
        <w:spacing w:line="360" w:lineRule="exact"/>
      </w:pPr>
    </w:p>
    <w:p w14:paraId="4B2B64E1" w14:textId="77777777" w:rsidR="001C0116" w:rsidRDefault="001C0116">
      <w:pPr>
        <w:spacing w:after="599" w:line="1" w:lineRule="exact"/>
      </w:pPr>
    </w:p>
    <w:p w14:paraId="5AC9FB74" w14:textId="77777777" w:rsidR="001C0116" w:rsidRDefault="001C0116">
      <w:pPr>
        <w:spacing w:line="1" w:lineRule="exact"/>
      </w:pPr>
    </w:p>
    <w:sectPr w:rsidR="001C0116">
      <w:pgSz w:w="11900" w:h="16840"/>
      <w:pgMar w:top="56" w:right="1201" w:bottom="56" w:left="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6E4C" w14:textId="77777777" w:rsidR="00085A53" w:rsidRDefault="00085A53">
      <w:r>
        <w:separator/>
      </w:r>
    </w:p>
  </w:endnote>
  <w:endnote w:type="continuationSeparator" w:id="0">
    <w:p w14:paraId="56C92585" w14:textId="77777777" w:rsidR="00085A53" w:rsidRDefault="0008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4D30" w14:textId="77777777" w:rsidR="00085A53" w:rsidRDefault="00085A53"/>
  </w:footnote>
  <w:footnote w:type="continuationSeparator" w:id="0">
    <w:p w14:paraId="16D4D1AC" w14:textId="77777777" w:rsidR="00085A53" w:rsidRDefault="00085A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15B8D"/>
    <w:multiLevelType w:val="multilevel"/>
    <w:tmpl w:val="1132F9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476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116"/>
    <w:rsid w:val="00085A53"/>
    <w:rsid w:val="001C0116"/>
    <w:rsid w:val="00A76661"/>
    <w:rsid w:val="00C9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4335"/>
  <w15:docId w15:val="{4C46EBE4-96B2-4D48-A28D-5DBC5676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3">
    <w:name w:val="Body text (3)_"/>
    <w:basedOn w:val="Standardnpsmoodstavce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Standardnpsmoodstavce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5">
    <w:name w:val="Body text (5)_"/>
    <w:basedOn w:val="Standardnpsmoodstavce"/>
    <w:link w:val="Body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4">
    <w:name w:val="Body text (4)_"/>
    <w:basedOn w:val="Standardnpsmoodstavce"/>
    <w:link w:val="Bodytext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w w:val="70"/>
      <w:sz w:val="19"/>
      <w:szCs w:val="19"/>
      <w:u w:val="none"/>
    </w:rPr>
  </w:style>
  <w:style w:type="paragraph" w:customStyle="1" w:styleId="Bodytext30">
    <w:name w:val="Body text (3)"/>
    <w:basedOn w:val="Normln"/>
    <w:link w:val="Bodytext3"/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Normln"/>
    <w:link w:val="Bodytext2"/>
    <w:rPr>
      <w:rFonts w:ascii="Times New Roman" w:eastAsia="Times New Roman" w:hAnsi="Times New Roman" w:cs="Times New Roman"/>
      <w:sz w:val="14"/>
      <w:szCs w:val="14"/>
    </w:rPr>
  </w:style>
  <w:style w:type="paragraph" w:styleId="Zkladntext">
    <w:name w:val="Body Text"/>
    <w:basedOn w:val="Normln"/>
    <w:link w:val="ZkladntextChar"/>
    <w:qFormat/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Normln"/>
    <w:link w:val="Heading1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Normln"/>
    <w:link w:val="Bodytext5"/>
    <w:pPr>
      <w:spacing w:after="200" w:line="204" w:lineRule="auto"/>
      <w:ind w:left="1320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Bodytext40">
    <w:name w:val="Body text (4)"/>
    <w:basedOn w:val="Normln"/>
    <w:link w:val="Bodytext4"/>
    <w:pPr>
      <w:spacing w:after="120" w:line="175" w:lineRule="auto"/>
      <w:jc w:val="right"/>
    </w:pPr>
    <w:rPr>
      <w:rFonts w:ascii="Trebuchet MS" w:eastAsia="Trebuchet MS" w:hAnsi="Trebuchet MS" w:cs="Trebuchet MS"/>
      <w:w w:val="7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0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0050AA43A0BC250319085431</dc:title>
  <dc:subject/>
  <dc:creator>kotikoval</dc:creator>
  <cp:keywords/>
  <cp:lastModifiedBy>Kotíková Lucie</cp:lastModifiedBy>
  <cp:revision>2</cp:revision>
  <dcterms:created xsi:type="dcterms:W3CDTF">2025-03-19T08:05:00Z</dcterms:created>
  <dcterms:modified xsi:type="dcterms:W3CDTF">2025-03-19T08:05:00Z</dcterms:modified>
</cp:coreProperties>
</file>