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FA5B0" w14:textId="1DB5695F" w:rsidR="00AE3D7E" w:rsidRDefault="003A68D2" w:rsidP="003A68D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F4C1C">
        <w:rPr>
          <w:rFonts w:ascii="Arial" w:hAnsi="Arial" w:cs="Arial"/>
          <w:b/>
          <w:bCs/>
          <w:sz w:val="36"/>
          <w:szCs w:val="36"/>
        </w:rPr>
        <w:t>Smlouva o dílo</w:t>
      </w:r>
    </w:p>
    <w:p w14:paraId="539821F3" w14:textId="5572820E" w:rsidR="00896FBB" w:rsidRPr="00896FBB" w:rsidRDefault="00896FBB" w:rsidP="003A68D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96FBB">
        <w:rPr>
          <w:rFonts w:ascii="Arial" w:hAnsi="Arial" w:cs="Arial"/>
          <w:b/>
          <w:bCs/>
          <w:sz w:val="20"/>
          <w:szCs w:val="20"/>
        </w:rPr>
        <w:t>Číslo smlouvy objednatele</w:t>
      </w:r>
      <w:r w:rsidR="00A00EA3">
        <w:rPr>
          <w:rFonts w:ascii="Arial" w:hAnsi="Arial" w:cs="Arial"/>
          <w:b/>
          <w:bCs/>
          <w:sz w:val="20"/>
          <w:szCs w:val="20"/>
        </w:rPr>
        <w:t xml:space="preserve"> 17004220625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1F0664" w14:textId="770BAD68" w:rsidR="003A68D2" w:rsidRPr="00FF4C1C" w:rsidRDefault="003A68D2" w:rsidP="003A68D2">
      <w:pPr>
        <w:rPr>
          <w:rFonts w:ascii="Arial" w:hAnsi="Arial" w:cs="Arial"/>
        </w:rPr>
      </w:pPr>
    </w:p>
    <w:p w14:paraId="729F2E4B" w14:textId="77777777" w:rsidR="007D139B" w:rsidRPr="00FF4C1C" w:rsidRDefault="003A68D2" w:rsidP="003A68D2">
      <w:pPr>
        <w:spacing w:after="0"/>
        <w:rPr>
          <w:rFonts w:ascii="Arial" w:hAnsi="Arial" w:cs="Arial"/>
          <w:b/>
          <w:bCs/>
        </w:rPr>
      </w:pPr>
      <w:r w:rsidRPr="00FF4C1C">
        <w:rPr>
          <w:rFonts w:ascii="Arial" w:hAnsi="Arial" w:cs="Arial"/>
          <w:b/>
          <w:bCs/>
        </w:rPr>
        <w:t>Město Třebíč</w:t>
      </w:r>
      <w:r w:rsidR="007D139B" w:rsidRPr="00FF4C1C">
        <w:rPr>
          <w:rFonts w:ascii="Arial" w:hAnsi="Arial" w:cs="Arial"/>
          <w:b/>
          <w:bCs/>
        </w:rPr>
        <w:t>, odbor dopravy a komunálních služeb</w:t>
      </w:r>
    </w:p>
    <w:p w14:paraId="04B03BA3" w14:textId="5FBFF6AB" w:rsidR="003A68D2" w:rsidRPr="00FF4C1C" w:rsidRDefault="003A68D2" w:rsidP="003A68D2">
      <w:pPr>
        <w:spacing w:after="0"/>
        <w:rPr>
          <w:rFonts w:ascii="Arial" w:hAnsi="Arial" w:cs="Arial"/>
          <w:b/>
          <w:bCs/>
        </w:rPr>
      </w:pPr>
      <w:r w:rsidRPr="00FF4C1C">
        <w:rPr>
          <w:rFonts w:ascii="Arial" w:hAnsi="Arial" w:cs="Arial"/>
        </w:rPr>
        <w:t>Karlovo náměstí 104/55</w:t>
      </w:r>
      <w:bookmarkStart w:id="0" w:name="_GoBack"/>
      <w:bookmarkEnd w:id="0"/>
    </w:p>
    <w:p w14:paraId="2B920977" w14:textId="3C154CA5" w:rsidR="003A68D2" w:rsidRPr="00FF4C1C" w:rsidRDefault="003A68D2" w:rsidP="003A68D2">
      <w:pPr>
        <w:spacing w:after="0"/>
        <w:rPr>
          <w:rFonts w:ascii="Arial" w:hAnsi="Arial" w:cs="Arial"/>
        </w:rPr>
      </w:pPr>
      <w:r w:rsidRPr="00FF4C1C">
        <w:rPr>
          <w:rFonts w:ascii="Arial" w:hAnsi="Arial" w:cs="Arial"/>
        </w:rPr>
        <w:t>Třebíč 674 01</w:t>
      </w:r>
    </w:p>
    <w:p w14:paraId="48900773" w14:textId="77777777" w:rsidR="00FF4C1C" w:rsidRPr="00FF4C1C" w:rsidRDefault="00FF4C1C" w:rsidP="00FF4C1C">
      <w:pPr>
        <w:spacing w:after="0"/>
        <w:rPr>
          <w:rFonts w:ascii="Arial" w:hAnsi="Arial" w:cs="Arial"/>
        </w:rPr>
      </w:pPr>
      <w:r w:rsidRPr="00FF4C1C">
        <w:rPr>
          <w:rFonts w:ascii="Arial" w:hAnsi="Arial" w:cs="Arial"/>
        </w:rPr>
        <w:t>IČ: 00290629</w:t>
      </w:r>
    </w:p>
    <w:p w14:paraId="587AA868" w14:textId="77777777" w:rsidR="00FF4C1C" w:rsidRPr="00FF4C1C" w:rsidRDefault="00FF4C1C" w:rsidP="00FF4C1C">
      <w:pPr>
        <w:spacing w:after="0"/>
        <w:rPr>
          <w:rFonts w:ascii="Arial" w:hAnsi="Arial" w:cs="Arial"/>
        </w:rPr>
      </w:pPr>
      <w:r w:rsidRPr="00FF4C1C">
        <w:rPr>
          <w:rFonts w:ascii="Arial" w:hAnsi="Arial" w:cs="Arial"/>
        </w:rPr>
        <w:t>DIČ: CZ 00290629</w:t>
      </w:r>
    </w:p>
    <w:p w14:paraId="21ED2235" w14:textId="1459FF06" w:rsidR="007D139B" w:rsidRPr="001C459A" w:rsidRDefault="007D139B" w:rsidP="003A68D2">
      <w:pPr>
        <w:spacing w:after="0"/>
        <w:rPr>
          <w:rFonts w:ascii="Arial" w:hAnsi="Arial" w:cs="Arial"/>
        </w:rPr>
      </w:pPr>
      <w:r w:rsidRPr="00FF4C1C">
        <w:rPr>
          <w:rFonts w:ascii="Arial" w:hAnsi="Arial" w:cs="Arial"/>
        </w:rPr>
        <w:t xml:space="preserve">zastoupeno: </w:t>
      </w:r>
      <w:r w:rsidR="00701E14">
        <w:rPr>
          <w:rFonts w:ascii="Arial" w:hAnsi="Arial" w:cs="Arial"/>
        </w:rPr>
        <w:t>Ing. Zuzanou Kratochvílovou</w:t>
      </w:r>
      <w:r w:rsidR="005A2294">
        <w:rPr>
          <w:rFonts w:ascii="Arial" w:hAnsi="Arial" w:cs="Arial"/>
        </w:rPr>
        <w:t>, místostarost</w:t>
      </w:r>
      <w:r w:rsidR="00701E14">
        <w:rPr>
          <w:rFonts w:ascii="Arial" w:hAnsi="Arial" w:cs="Arial"/>
        </w:rPr>
        <w:t>k</w:t>
      </w:r>
      <w:r w:rsidR="005A2294">
        <w:rPr>
          <w:rFonts w:ascii="Arial" w:hAnsi="Arial" w:cs="Arial"/>
        </w:rPr>
        <w:t>ou, pověřen</w:t>
      </w:r>
      <w:r w:rsidR="00701E14">
        <w:rPr>
          <w:rFonts w:ascii="Arial" w:hAnsi="Arial" w:cs="Arial"/>
        </w:rPr>
        <w:t>ou</w:t>
      </w:r>
      <w:r w:rsidR="005A2294">
        <w:rPr>
          <w:rFonts w:ascii="Arial" w:hAnsi="Arial" w:cs="Arial"/>
        </w:rPr>
        <w:t xml:space="preserve"> k podpisu smlouvy na základě usnesení zastupitelstva města </w:t>
      </w:r>
      <w:r w:rsidR="005A2294" w:rsidRPr="001C459A">
        <w:rPr>
          <w:rFonts w:ascii="Arial" w:hAnsi="Arial" w:cs="Arial"/>
        </w:rPr>
        <w:t xml:space="preserve">č. </w:t>
      </w:r>
      <w:r w:rsidR="00A71C8B" w:rsidRPr="001C459A">
        <w:rPr>
          <w:rFonts w:ascii="Arial" w:hAnsi="Arial" w:cs="Arial"/>
        </w:rPr>
        <w:t>3/5/ZM/2024</w:t>
      </w:r>
      <w:r w:rsidR="005A2294" w:rsidRPr="001C459A">
        <w:rPr>
          <w:rFonts w:ascii="Arial" w:hAnsi="Arial" w:cs="Arial"/>
        </w:rPr>
        <w:t xml:space="preserve"> ze dne </w:t>
      </w:r>
      <w:proofErr w:type="gramStart"/>
      <w:r w:rsidR="001C459A" w:rsidRPr="001C459A">
        <w:rPr>
          <w:rFonts w:ascii="Arial" w:hAnsi="Arial" w:cs="Arial"/>
        </w:rPr>
        <w:t>12</w:t>
      </w:r>
      <w:r w:rsidR="005A2294" w:rsidRPr="001C459A">
        <w:rPr>
          <w:rFonts w:ascii="Arial" w:hAnsi="Arial" w:cs="Arial"/>
        </w:rPr>
        <w:t>.</w:t>
      </w:r>
      <w:r w:rsidR="001F7B0E">
        <w:rPr>
          <w:rFonts w:ascii="Arial" w:hAnsi="Arial" w:cs="Arial"/>
        </w:rPr>
        <w:t>1</w:t>
      </w:r>
      <w:r w:rsidR="001C459A" w:rsidRPr="001C459A">
        <w:rPr>
          <w:rFonts w:ascii="Arial" w:hAnsi="Arial" w:cs="Arial"/>
        </w:rPr>
        <w:t>2</w:t>
      </w:r>
      <w:r w:rsidR="005A2294" w:rsidRPr="001C459A">
        <w:rPr>
          <w:rFonts w:ascii="Arial" w:hAnsi="Arial" w:cs="Arial"/>
        </w:rPr>
        <w:t>.202</w:t>
      </w:r>
      <w:r w:rsidR="001C459A" w:rsidRPr="001C459A">
        <w:rPr>
          <w:rFonts w:ascii="Arial" w:hAnsi="Arial" w:cs="Arial"/>
        </w:rPr>
        <w:t>4</w:t>
      </w:r>
      <w:proofErr w:type="gramEnd"/>
    </w:p>
    <w:p w14:paraId="51F49295" w14:textId="0702AB4B" w:rsidR="003A68D2" w:rsidRPr="001C459A" w:rsidRDefault="003A68D2" w:rsidP="003A68D2">
      <w:pPr>
        <w:spacing w:after="0"/>
        <w:rPr>
          <w:rFonts w:ascii="Arial" w:hAnsi="Arial" w:cs="Arial"/>
        </w:rPr>
      </w:pPr>
      <w:r w:rsidRPr="001C459A">
        <w:rPr>
          <w:rFonts w:ascii="Arial" w:hAnsi="Arial" w:cs="Arial"/>
        </w:rPr>
        <w:t xml:space="preserve">(dále jen </w:t>
      </w:r>
      <w:r w:rsidR="00FF4C1C" w:rsidRPr="001C459A">
        <w:rPr>
          <w:rFonts w:ascii="Arial" w:hAnsi="Arial" w:cs="Arial"/>
        </w:rPr>
        <w:t>„</w:t>
      </w:r>
      <w:r w:rsidRPr="001C459A">
        <w:rPr>
          <w:rFonts w:ascii="Arial" w:hAnsi="Arial" w:cs="Arial"/>
        </w:rPr>
        <w:t>objednatel</w:t>
      </w:r>
      <w:r w:rsidR="00FF4C1C" w:rsidRPr="001C459A">
        <w:rPr>
          <w:rFonts w:ascii="Arial" w:hAnsi="Arial" w:cs="Arial"/>
        </w:rPr>
        <w:t>“</w:t>
      </w:r>
      <w:r w:rsidRPr="001C459A">
        <w:rPr>
          <w:rFonts w:ascii="Arial" w:hAnsi="Arial" w:cs="Arial"/>
        </w:rPr>
        <w:t>)</w:t>
      </w:r>
    </w:p>
    <w:p w14:paraId="66DB19B8" w14:textId="7E76978F" w:rsidR="003A68D2" w:rsidRPr="00FF4C1C" w:rsidRDefault="003A68D2" w:rsidP="003A68D2">
      <w:pPr>
        <w:spacing w:after="0"/>
        <w:rPr>
          <w:rFonts w:ascii="Arial" w:hAnsi="Arial" w:cs="Arial"/>
        </w:rPr>
      </w:pPr>
    </w:p>
    <w:p w14:paraId="7AF498C1" w14:textId="443FF83D" w:rsidR="007D139B" w:rsidRPr="00FF4C1C" w:rsidRDefault="007D139B" w:rsidP="003A68D2">
      <w:pPr>
        <w:spacing w:after="0"/>
        <w:rPr>
          <w:rFonts w:ascii="Arial" w:hAnsi="Arial" w:cs="Arial"/>
        </w:rPr>
      </w:pPr>
    </w:p>
    <w:p w14:paraId="652307C3" w14:textId="749B919E" w:rsidR="007D139B" w:rsidRPr="001F7B0E" w:rsidRDefault="007D139B" w:rsidP="003A68D2">
      <w:pPr>
        <w:spacing w:after="0"/>
        <w:rPr>
          <w:rFonts w:ascii="Arial" w:hAnsi="Arial" w:cs="Arial"/>
          <w:b/>
          <w:bCs/>
        </w:rPr>
      </w:pPr>
      <w:r w:rsidRPr="001F7B0E">
        <w:rPr>
          <w:rFonts w:ascii="Arial" w:hAnsi="Arial" w:cs="Arial"/>
          <w:b/>
          <w:bCs/>
        </w:rPr>
        <w:t>Stanislav Kratochvíl</w:t>
      </w:r>
    </w:p>
    <w:p w14:paraId="0F2E5390" w14:textId="7EB18D93" w:rsidR="00FF4C1C" w:rsidRPr="001F7B0E" w:rsidRDefault="00FF4C1C" w:rsidP="003A68D2">
      <w:pPr>
        <w:spacing w:after="0"/>
        <w:rPr>
          <w:rFonts w:ascii="Arial" w:hAnsi="Arial" w:cs="Arial"/>
        </w:rPr>
      </w:pPr>
      <w:r w:rsidRPr="001F7B0E">
        <w:rPr>
          <w:rFonts w:ascii="Arial" w:hAnsi="Arial" w:cs="Arial"/>
        </w:rPr>
        <w:t>Nová Ves 101</w:t>
      </w:r>
    </w:p>
    <w:p w14:paraId="7C914F5D" w14:textId="446F28FA" w:rsidR="00FF4C1C" w:rsidRPr="001F7B0E" w:rsidRDefault="00FF4C1C" w:rsidP="003A68D2">
      <w:pPr>
        <w:spacing w:after="0"/>
        <w:rPr>
          <w:rFonts w:ascii="Arial" w:hAnsi="Arial" w:cs="Arial"/>
        </w:rPr>
      </w:pPr>
      <w:r w:rsidRPr="001F7B0E">
        <w:rPr>
          <w:rFonts w:ascii="Arial" w:hAnsi="Arial" w:cs="Arial"/>
        </w:rPr>
        <w:t>Nová Ves 675 21</w:t>
      </w:r>
    </w:p>
    <w:p w14:paraId="7783CE77" w14:textId="40A655A8" w:rsidR="00FF4C1C" w:rsidRPr="001F7B0E" w:rsidRDefault="00FF4C1C" w:rsidP="003A68D2">
      <w:pPr>
        <w:spacing w:after="0"/>
        <w:rPr>
          <w:rFonts w:ascii="Arial" w:hAnsi="Arial" w:cs="Arial"/>
        </w:rPr>
      </w:pPr>
      <w:r w:rsidRPr="001F7B0E">
        <w:rPr>
          <w:rFonts w:ascii="Arial" w:hAnsi="Arial" w:cs="Arial"/>
        </w:rPr>
        <w:t>IČ: 68660090</w:t>
      </w:r>
    </w:p>
    <w:p w14:paraId="4830E7A5" w14:textId="2977FAF2" w:rsidR="00FF4C1C" w:rsidRPr="001F7B0E" w:rsidRDefault="00FF4C1C" w:rsidP="003A68D2">
      <w:pPr>
        <w:spacing w:after="0"/>
        <w:rPr>
          <w:rFonts w:ascii="Arial" w:hAnsi="Arial" w:cs="Arial"/>
        </w:rPr>
      </w:pPr>
      <w:r w:rsidRPr="001F7B0E">
        <w:rPr>
          <w:rFonts w:ascii="Arial" w:hAnsi="Arial" w:cs="Arial"/>
        </w:rPr>
        <w:t>DIČ: CZ 7408144524</w:t>
      </w:r>
    </w:p>
    <w:p w14:paraId="7AE2E1F7" w14:textId="51C5F1CA" w:rsidR="00FF4C1C" w:rsidRPr="001F7B0E" w:rsidRDefault="00FF4C1C" w:rsidP="003A68D2">
      <w:pPr>
        <w:spacing w:after="0"/>
        <w:rPr>
          <w:rFonts w:ascii="Arial" w:hAnsi="Arial" w:cs="Arial"/>
        </w:rPr>
      </w:pPr>
      <w:r w:rsidRPr="001F7B0E">
        <w:rPr>
          <w:rFonts w:ascii="Arial" w:hAnsi="Arial" w:cs="Arial"/>
        </w:rPr>
        <w:t>Zastoupen: Stanislavem Kratochvílem, tel. 604 627 866, e-mail: skstavby@email.cz</w:t>
      </w:r>
    </w:p>
    <w:p w14:paraId="1985C64E" w14:textId="19F1C8D0" w:rsidR="00FF4C1C" w:rsidRDefault="00FF4C1C" w:rsidP="003A68D2">
      <w:pPr>
        <w:spacing w:after="0"/>
        <w:rPr>
          <w:rFonts w:ascii="Arial" w:hAnsi="Arial" w:cs="Arial"/>
        </w:rPr>
      </w:pPr>
      <w:r w:rsidRPr="001F7B0E">
        <w:rPr>
          <w:rFonts w:ascii="Arial" w:hAnsi="Arial" w:cs="Arial"/>
        </w:rPr>
        <w:t>(dále jen „zhotovitel“)</w:t>
      </w:r>
    </w:p>
    <w:p w14:paraId="20CDDE09" w14:textId="77777777" w:rsidR="00F70D6E" w:rsidRDefault="00F70D6E" w:rsidP="003A68D2">
      <w:pPr>
        <w:spacing w:after="0"/>
        <w:rPr>
          <w:rFonts w:ascii="Arial" w:hAnsi="Arial" w:cs="Arial"/>
        </w:rPr>
      </w:pPr>
    </w:p>
    <w:p w14:paraId="7E883AD4" w14:textId="59C578C1" w:rsidR="000D24BC" w:rsidRDefault="000D24BC" w:rsidP="00131B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Uzavírají níže uvedeného dne, měsíce a roku v souladu s ustanovením § 2586 a násl. zákona č.89/12 Sb. Občanský zákoník, ve znění pozdějších předpisů, tuto</w:t>
      </w:r>
    </w:p>
    <w:p w14:paraId="07B670FD" w14:textId="7D194A76" w:rsidR="000D24BC" w:rsidRDefault="000D24BC" w:rsidP="000D24BC">
      <w:pPr>
        <w:spacing w:after="0"/>
        <w:jc w:val="center"/>
        <w:rPr>
          <w:rFonts w:ascii="Arial" w:hAnsi="Arial" w:cs="Arial"/>
        </w:rPr>
      </w:pPr>
    </w:p>
    <w:p w14:paraId="390598B0" w14:textId="4716844E" w:rsidR="00F70D6E" w:rsidRDefault="000D24BC">
      <w:pPr>
        <w:spacing w:after="0"/>
        <w:jc w:val="center"/>
        <w:rPr>
          <w:rFonts w:ascii="Arial" w:hAnsi="Arial" w:cs="Arial"/>
          <w:b/>
          <w:bCs/>
        </w:rPr>
      </w:pPr>
      <w:r w:rsidRPr="000D24BC">
        <w:rPr>
          <w:rFonts w:ascii="Arial" w:hAnsi="Arial" w:cs="Arial"/>
          <w:b/>
          <w:bCs/>
        </w:rPr>
        <w:t>Smlouvu o dílo</w:t>
      </w:r>
    </w:p>
    <w:p w14:paraId="0574D7DA" w14:textId="77777777" w:rsidR="00DA4B86" w:rsidRDefault="00DA4B86" w:rsidP="00C3522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A336CB" w14:textId="77777777" w:rsidR="00F70D6E" w:rsidRDefault="00F70D6E" w:rsidP="00C35220">
      <w:pPr>
        <w:spacing w:after="0"/>
        <w:jc w:val="both"/>
        <w:rPr>
          <w:rFonts w:ascii="Arial" w:hAnsi="Arial" w:cs="Arial"/>
        </w:rPr>
      </w:pPr>
    </w:p>
    <w:p w14:paraId="44890E31" w14:textId="0E017DE6" w:rsidR="00955A22" w:rsidRPr="00ED50F4" w:rsidRDefault="00266150" w:rsidP="0032151C">
      <w:pPr>
        <w:pStyle w:val="Odstavecseseznamem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I. </w:t>
      </w:r>
      <w:r w:rsidR="00955A22" w:rsidRPr="00ED50F4"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06523391" w14:textId="77777777" w:rsidR="00ED50F4" w:rsidRPr="00ED50F4" w:rsidRDefault="00ED50F4" w:rsidP="00ED50F4">
      <w:pPr>
        <w:pStyle w:val="Odstavecseseznamem"/>
        <w:spacing w:after="0"/>
        <w:ind w:left="1080"/>
        <w:rPr>
          <w:rFonts w:ascii="Arial" w:hAnsi="Arial" w:cs="Arial"/>
          <w:sz w:val="24"/>
          <w:szCs w:val="24"/>
        </w:rPr>
      </w:pPr>
    </w:p>
    <w:p w14:paraId="79F48183" w14:textId="62E3E30F" w:rsidR="00955A22" w:rsidRDefault="00701E14" w:rsidP="00955A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smlouvy je </w:t>
      </w:r>
      <w:r w:rsidR="00955A22">
        <w:rPr>
          <w:rFonts w:ascii="Arial" w:hAnsi="Arial" w:cs="Arial"/>
        </w:rPr>
        <w:t>„Výměna písku</w:t>
      </w:r>
      <w:r w:rsidR="001C459A">
        <w:rPr>
          <w:rFonts w:ascii="Arial" w:hAnsi="Arial" w:cs="Arial"/>
        </w:rPr>
        <w:t xml:space="preserve"> </w:t>
      </w:r>
      <w:r w:rsidR="00955A22">
        <w:rPr>
          <w:rFonts w:ascii="Arial" w:hAnsi="Arial" w:cs="Arial"/>
        </w:rPr>
        <w:t>v</w:t>
      </w:r>
      <w:r w:rsidR="001C4EE9">
        <w:rPr>
          <w:rFonts w:ascii="Arial" w:hAnsi="Arial" w:cs="Arial"/>
        </w:rPr>
        <w:t> </w:t>
      </w:r>
      <w:r w:rsidR="00955A22">
        <w:rPr>
          <w:rFonts w:ascii="Arial" w:hAnsi="Arial" w:cs="Arial"/>
        </w:rPr>
        <w:t>pískovištích</w:t>
      </w:r>
      <w:r w:rsidR="001C4EE9">
        <w:rPr>
          <w:rFonts w:ascii="Arial" w:hAnsi="Arial" w:cs="Arial"/>
        </w:rPr>
        <w:t xml:space="preserve"> v Třebíči a místních částech Račerovice, Budíkovice, </w:t>
      </w:r>
      <w:proofErr w:type="spellStart"/>
      <w:r w:rsidR="001C4EE9">
        <w:rPr>
          <w:rFonts w:ascii="Arial" w:hAnsi="Arial" w:cs="Arial"/>
        </w:rPr>
        <w:t>Ptáčov</w:t>
      </w:r>
      <w:proofErr w:type="spellEnd"/>
      <w:r w:rsidR="00F944FA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Slavice</w:t>
      </w:r>
      <w:r w:rsidR="001C4EE9">
        <w:rPr>
          <w:rFonts w:ascii="Arial" w:hAnsi="Arial" w:cs="Arial"/>
        </w:rPr>
        <w:t xml:space="preserve">“ </w:t>
      </w:r>
      <w:r w:rsidR="00955A22">
        <w:rPr>
          <w:rFonts w:ascii="Arial" w:hAnsi="Arial" w:cs="Arial"/>
        </w:rPr>
        <w:t>v rozsahu dle cenové nabídky.</w:t>
      </w:r>
    </w:p>
    <w:p w14:paraId="7CFFDC88" w14:textId="7EBC50E7" w:rsidR="003E26AC" w:rsidRDefault="003E26AC" w:rsidP="00955A22">
      <w:pPr>
        <w:spacing w:after="0"/>
        <w:jc w:val="both"/>
        <w:rPr>
          <w:rFonts w:ascii="Arial" w:hAnsi="Arial" w:cs="Arial"/>
        </w:rPr>
      </w:pPr>
    </w:p>
    <w:p w14:paraId="194F69B5" w14:textId="5D075633" w:rsidR="00DF13A4" w:rsidRPr="0032151C" w:rsidRDefault="00266150" w:rsidP="0032151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2151C">
        <w:rPr>
          <w:rFonts w:ascii="Arial" w:hAnsi="Arial" w:cs="Arial"/>
          <w:b/>
          <w:bCs/>
          <w:sz w:val="24"/>
          <w:szCs w:val="24"/>
        </w:rPr>
        <w:t xml:space="preserve">II. </w:t>
      </w:r>
      <w:r w:rsidR="003E26AC" w:rsidRPr="0032151C">
        <w:rPr>
          <w:rFonts w:ascii="Arial" w:hAnsi="Arial" w:cs="Arial"/>
          <w:b/>
          <w:bCs/>
          <w:sz w:val="24"/>
          <w:szCs w:val="24"/>
        </w:rPr>
        <w:t>Práva a povinnosti smluvních stran</w:t>
      </w:r>
    </w:p>
    <w:p w14:paraId="4E95F980" w14:textId="77777777" w:rsidR="00ED50F4" w:rsidRPr="0032151C" w:rsidRDefault="00ED50F4" w:rsidP="0032151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8FF855" w14:textId="11A41E92" w:rsidR="003E26AC" w:rsidRDefault="00EE318C" w:rsidP="003E26AC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1.Není</w:t>
      </w:r>
      <w:proofErr w:type="gramEnd"/>
      <w:r>
        <w:rPr>
          <w:rFonts w:ascii="Arial" w:hAnsi="Arial" w:cs="Arial"/>
        </w:rPr>
        <w:t>-li stanoveno ve smlouvě jinak, řídí se vzájemná práva a povinnosti smluvních stran ustanoveními §</w:t>
      </w:r>
      <w:r w:rsidR="00701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2586 násl. občanského zákoníku.</w:t>
      </w:r>
    </w:p>
    <w:p w14:paraId="60358561" w14:textId="004AB8E0" w:rsidR="00FF5E11" w:rsidRDefault="00FF5E11" w:rsidP="003E26AC">
      <w:pPr>
        <w:spacing w:after="0"/>
        <w:jc w:val="both"/>
        <w:rPr>
          <w:rFonts w:ascii="Arial" w:hAnsi="Arial" w:cs="Arial"/>
        </w:rPr>
      </w:pPr>
    </w:p>
    <w:p w14:paraId="4DA32CA9" w14:textId="46BB808A" w:rsidR="00FF5E11" w:rsidRDefault="00FF5E11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Zhotovitel prohlašuje, že je odborně způsobilý k zajištění předmětu plnění podle této smlouvy.</w:t>
      </w:r>
    </w:p>
    <w:p w14:paraId="7DC76C20" w14:textId="668BFE16" w:rsidR="00DA5CED" w:rsidRDefault="00DA5CED" w:rsidP="003E26AC">
      <w:pPr>
        <w:spacing w:after="0"/>
        <w:jc w:val="both"/>
        <w:rPr>
          <w:rFonts w:ascii="Arial" w:hAnsi="Arial" w:cs="Arial"/>
        </w:rPr>
      </w:pPr>
    </w:p>
    <w:p w14:paraId="239F7294" w14:textId="7D82D70A" w:rsidR="00DA5CED" w:rsidRDefault="00FF5E11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A5CED">
        <w:rPr>
          <w:rFonts w:ascii="Arial" w:hAnsi="Arial" w:cs="Arial"/>
        </w:rPr>
        <w:t>. Zhotovitel je povinen:</w:t>
      </w:r>
    </w:p>
    <w:p w14:paraId="5A48E8FB" w14:textId="77777777" w:rsidR="006F0852" w:rsidRDefault="00DA5CED" w:rsidP="003E26A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F0852">
        <w:rPr>
          <w:rFonts w:ascii="Arial" w:hAnsi="Arial" w:cs="Arial"/>
        </w:rPr>
        <w:t xml:space="preserve">provést dílo řádně, včas a v odpovídající jakosti za použití postupů, které odpovídají právním předpisům ČR, </w:t>
      </w:r>
    </w:p>
    <w:p w14:paraId="7C8D1704" w14:textId="04C6D4D7" w:rsidR="006F0852" w:rsidRDefault="00646486" w:rsidP="003E26A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F0852">
        <w:rPr>
          <w:rFonts w:ascii="Arial" w:hAnsi="Arial" w:cs="Arial"/>
        </w:rPr>
        <w:t>provést dílo na svůj náklad a své nebezpečí,</w:t>
      </w:r>
    </w:p>
    <w:p w14:paraId="0E4DF28C" w14:textId="5F5EAD51" w:rsidR="00646486" w:rsidRDefault="00646486" w:rsidP="003E26AC">
      <w:pPr>
        <w:spacing w:after="0"/>
        <w:jc w:val="both"/>
        <w:rPr>
          <w:rFonts w:ascii="Arial" w:hAnsi="Arial" w:cs="Arial"/>
        </w:rPr>
      </w:pPr>
    </w:p>
    <w:p w14:paraId="7C69B51A" w14:textId="10A56129" w:rsidR="00504F5B" w:rsidRDefault="00FF5E11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50CAB">
        <w:rPr>
          <w:rFonts w:ascii="Arial" w:hAnsi="Arial" w:cs="Arial"/>
        </w:rPr>
        <w:t>. Zhotovitel je povinen informovat objednatele</w:t>
      </w:r>
      <w:r w:rsidR="002F0463">
        <w:rPr>
          <w:rFonts w:ascii="Arial" w:hAnsi="Arial" w:cs="Arial"/>
        </w:rPr>
        <w:t xml:space="preserve"> o</w:t>
      </w:r>
      <w:r w:rsidR="00E50CAB">
        <w:rPr>
          <w:rFonts w:ascii="Arial" w:hAnsi="Arial" w:cs="Arial"/>
        </w:rPr>
        <w:t xml:space="preserve"> skutečnostech mající vliv na plnění smlouvy, a to neprodleně, nejpozději následující pracovní den poté, kdy příslušná skutečnost nastane nebo zhotovitel zjistí, že by nastat mohla. Informace budou objednavateli zaslány písemně.</w:t>
      </w:r>
    </w:p>
    <w:p w14:paraId="3363489B" w14:textId="338D2DB9" w:rsidR="00504F5B" w:rsidRDefault="007B6999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504F5B">
        <w:rPr>
          <w:rFonts w:ascii="Arial" w:hAnsi="Arial" w:cs="Arial"/>
        </w:rPr>
        <w:t>.</w:t>
      </w:r>
      <w:r w:rsidR="00554539">
        <w:rPr>
          <w:rFonts w:ascii="Arial" w:hAnsi="Arial" w:cs="Arial"/>
        </w:rPr>
        <w:t xml:space="preserve"> Objednavatel se zavazuje provedené dílo bez vad a nedodělků bránících jeho řádnému užívání převzít a zaplatit za ně zhotoviteli za dohodnutých podmínek cenu uvedenou v této smlouvě.</w:t>
      </w:r>
    </w:p>
    <w:p w14:paraId="729B9CF1" w14:textId="69B62876" w:rsidR="00E50CAB" w:rsidRDefault="00E50CAB" w:rsidP="003E26AC">
      <w:pPr>
        <w:spacing w:after="0"/>
        <w:jc w:val="both"/>
        <w:rPr>
          <w:rFonts w:ascii="Arial" w:hAnsi="Arial" w:cs="Arial"/>
        </w:rPr>
      </w:pPr>
    </w:p>
    <w:p w14:paraId="0C3B325A" w14:textId="4A1FE527" w:rsidR="00554539" w:rsidRDefault="007B6999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54539">
        <w:rPr>
          <w:rFonts w:ascii="Arial" w:hAnsi="Arial" w:cs="Arial"/>
        </w:rPr>
        <w:t>. Vadami a nedodělky nebránícími řádnému užívání díla se rozumí pouze drobné ojedinělé vady a drobné ojedinělé nedodělky, které ani sam</w:t>
      </w:r>
      <w:r w:rsidR="003E2398">
        <w:rPr>
          <w:rFonts w:ascii="Arial" w:hAnsi="Arial" w:cs="Arial"/>
        </w:rPr>
        <w:t>y</w:t>
      </w:r>
      <w:r w:rsidR="00554539">
        <w:rPr>
          <w:rFonts w:ascii="Arial" w:hAnsi="Arial" w:cs="Arial"/>
        </w:rPr>
        <w:t xml:space="preserve"> o sobě ani ve spojení s jinými nebrání užívání předmětu díla ani je podstatně neztěžují.</w:t>
      </w:r>
    </w:p>
    <w:p w14:paraId="62DE5CE6" w14:textId="079EE1AA" w:rsidR="008D6082" w:rsidRDefault="008D6082" w:rsidP="003E26AC">
      <w:pPr>
        <w:spacing w:after="0"/>
        <w:jc w:val="both"/>
        <w:rPr>
          <w:rFonts w:ascii="Arial" w:hAnsi="Arial" w:cs="Arial"/>
        </w:rPr>
      </w:pPr>
    </w:p>
    <w:p w14:paraId="7543DEC4" w14:textId="44A6E5EE" w:rsidR="008D6082" w:rsidRDefault="007B6999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D6082">
        <w:rPr>
          <w:rFonts w:ascii="Arial" w:hAnsi="Arial" w:cs="Arial"/>
        </w:rPr>
        <w:t xml:space="preserve">. Případné vícepráce či méně práce budou smluvními stranami sjednány písemnými dodatky ke smlouvě. Vícepráce budou realizovány až po uzavření příslušného dodatku </w:t>
      </w:r>
      <w:r w:rsidR="00B7596C">
        <w:rPr>
          <w:rFonts w:ascii="Arial" w:hAnsi="Arial" w:cs="Arial"/>
        </w:rPr>
        <w:t xml:space="preserve">ke </w:t>
      </w:r>
      <w:r w:rsidR="008D6082">
        <w:rPr>
          <w:rFonts w:ascii="Arial" w:hAnsi="Arial" w:cs="Arial"/>
        </w:rPr>
        <w:t xml:space="preserve">smlouvě. Nezbytným předpokladem uzavření dodatku na realizaci víceprací bude zadání víceprací v souladu </w:t>
      </w:r>
      <w:r w:rsidR="009615BA">
        <w:rPr>
          <w:rFonts w:ascii="Arial" w:hAnsi="Arial" w:cs="Arial"/>
        </w:rPr>
        <w:t xml:space="preserve">se zákonem, na </w:t>
      </w:r>
      <w:r w:rsidR="005B7904">
        <w:rPr>
          <w:rFonts w:ascii="Arial" w:hAnsi="Arial" w:cs="Arial"/>
        </w:rPr>
        <w:t>základě,</w:t>
      </w:r>
      <w:r w:rsidR="009615BA">
        <w:rPr>
          <w:rFonts w:ascii="Arial" w:hAnsi="Arial" w:cs="Arial"/>
        </w:rPr>
        <w:t xml:space="preserve"> něhož je prováděno dílo dle této smlouvy.</w:t>
      </w:r>
    </w:p>
    <w:p w14:paraId="709BF977" w14:textId="77777777" w:rsidR="00426AB1" w:rsidRDefault="00426AB1" w:rsidP="0032151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EDFD69A" w14:textId="51CFB05B" w:rsidR="005B7904" w:rsidRDefault="005B7904" w:rsidP="005B79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266150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>. Doba a místo plnění</w:t>
      </w:r>
    </w:p>
    <w:p w14:paraId="04BDE46B" w14:textId="77777777" w:rsidR="00ED50F4" w:rsidRPr="005B7904" w:rsidRDefault="00ED50F4" w:rsidP="005B79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90624" w14:textId="27AD652F" w:rsidR="009615BA" w:rsidRDefault="005B7904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Zhotovitel se zavazuje realizovat dílo </w:t>
      </w:r>
      <w:r w:rsidR="001C4EE9">
        <w:rPr>
          <w:rFonts w:ascii="Arial" w:hAnsi="Arial" w:cs="Arial"/>
        </w:rPr>
        <w:t>nejpozději</w:t>
      </w:r>
      <w:r>
        <w:rPr>
          <w:rFonts w:ascii="Arial" w:hAnsi="Arial" w:cs="Arial"/>
        </w:rPr>
        <w:t xml:space="preserve"> do </w:t>
      </w:r>
      <w:proofErr w:type="gramStart"/>
      <w:r w:rsidR="00CF4889" w:rsidRPr="0032151C">
        <w:rPr>
          <w:rFonts w:ascii="Arial" w:hAnsi="Arial" w:cs="Arial"/>
          <w:b/>
        </w:rPr>
        <w:t>30.4.202</w:t>
      </w:r>
      <w:r w:rsidR="004073F3" w:rsidRPr="0032151C">
        <w:rPr>
          <w:rFonts w:ascii="Arial" w:hAnsi="Arial" w:cs="Arial"/>
          <w:b/>
        </w:rPr>
        <w:t>5</w:t>
      </w:r>
      <w:proofErr w:type="gramEnd"/>
      <w:r w:rsidRPr="00407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nejpozději poslední den lhůty řádně provedené dílo bez vad a nedodělků předat objednateli.</w:t>
      </w:r>
    </w:p>
    <w:p w14:paraId="19DAECD3" w14:textId="77777777" w:rsidR="00C60D97" w:rsidRDefault="00C60D97" w:rsidP="003E26AC">
      <w:pPr>
        <w:spacing w:after="0"/>
        <w:jc w:val="both"/>
        <w:rPr>
          <w:rFonts w:ascii="Arial" w:hAnsi="Arial" w:cs="Arial"/>
        </w:rPr>
      </w:pPr>
    </w:p>
    <w:p w14:paraId="0A1B46E7" w14:textId="2F9683F5" w:rsidR="005B7904" w:rsidRDefault="005B7904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Místem plnění díla </w:t>
      </w:r>
      <w:r w:rsidR="00C60D97">
        <w:rPr>
          <w:rFonts w:ascii="Arial" w:hAnsi="Arial" w:cs="Arial"/>
        </w:rPr>
        <w:t xml:space="preserve">jsou dětská hřiště </w:t>
      </w:r>
      <w:r w:rsidR="003E2398">
        <w:rPr>
          <w:rFonts w:ascii="Arial" w:hAnsi="Arial" w:cs="Arial"/>
        </w:rPr>
        <w:t>(pískoviště) na území města</w:t>
      </w:r>
      <w:r w:rsidR="00C60D97">
        <w:rPr>
          <w:rFonts w:ascii="Arial" w:hAnsi="Arial" w:cs="Arial"/>
        </w:rPr>
        <w:t> Třebíč</w:t>
      </w:r>
      <w:r w:rsidR="003E2398">
        <w:rPr>
          <w:rFonts w:ascii="Arial" w:hAnsi="Arial" w:cs="Arial"/>
        </w:rPr>
        <w:t>e</w:t>
      </w:r>
      <w:r w:rsidR="00C60D9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dle Přílohy č. 1 </w:t>
      </w:r>
      <w:r w:rsidR="00C60D97">
        <w:rPr>
          <w:rFonts w:ascii="Arial" w:hAnsi="Arial" w:cs="Arial"/>
        </w:rPr>
        <w:t>– Výzva k podání nabídky</w:t>
      </w:r>
    </w:p>
    <w:p w14:paraId="40DF4022" w14:textId="7EBC0FC6" w:rsidR="00C60D97" w:rsidRDefault="00C60D97" w:rsidP="003E26AC">
      <w:pPr>
        <w:spacing w:after="0"/>
        <w:jc w:val="both"/>
        <w:rPr>
          <w:rFonts w:ascii="Arial" w:hAnsi="Arial" w:cs="Arial"/>
        </w:rPr>
      </w:pPr>
    </w:p>
    <w:p w14:paraId="0FB616D1" w14:textId="420F728C" w:rsidR="00C60D97" w:rsidRDefault="00C60D97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V případě omezení postupu prací vlivem nepříznivých </w:t>
      </w:r>
      <w:r w:rsidR="00E606DC">
        <w:rPr>
          <w:rFonts w:ascii="Arial" w:hAnsi="Arial" w:cs="Arial"/>
        </w:rPr>
        <w:t>klimatických</w:t>
      </w:r>
      <w:r>
        <w:rPr>
          <w:rFonts w:ascii="Arial" w:hAnsi="Arial" w:cs="Arial"/>
        </w:rPr>
        <w:t xml:space="preserve"> či epidemiologických podmínek bude jednáno o možnosti posunutí termínu realizace díla o </w:t>
      </w:r>
      <w:r w:rsidR="004073F3">
        <w:rPr>
          <w:rFonts w:ascii="Arial" w:hAnsi="Arial" w:cs="Arial"/>
        </w:rPr>
        <w:t>1</w:t>
      </w:r>
      <w:r w:rsidR="001127B1">
        <w:rPr>
          <w:rFonts w:ascii="Arial" w:hAnsi="Arial" w:cs="Arial"/>
        </w:rPr>
        <w:t>0 dnů.</w:t>
      </w:r>
    </w:p>
    <w:p w14:paraId="0ABA762E" w14:textId="77777777" w:rsidR="004073F3" w:rsidRDefault="004073F3" w:rsidP="003E26AC">
      <w:pPr>
        <w:spacing w:after="0"/>
        <w:jc w:val="both"/>
        <w:rPr>
          <w:rFonts w:ascii="Arial" w:hAnsi="Arial" w:cs="Arial"/>
        </w:rPr>
      </w:pPr>
    </w:p>
    <w:p w14:paraId="02DC9BAD" w14:textId="40C41977" w:rsidR="001127B1" w:rsidRDefault="004073F3" w:rsidP="001127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>I</w:t>
      </w:r>
      <w:r w:rsidR="001127B1">
        <w:rPr>
          <w:rFonts w:ascii="Arial" w:hAnsi="Arial" w:cs="Arial"/>
          <w:b/>
          <w:bCs/>
          <w:sz w:val="24"/>
          <w:szCs w:val="24"/>
        </w:rPr>
        <w:t>V. Cena za dílo</w:t>
      </w:r>
    </w:p>
    <w:p w14:paraId="7D3B7106" w14:textId="77777777" w:rsidR="00ED50F4" w:rsidRDefault="00ED50F4" w:rsidP="001127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6C2837" w14:textId="4216E7DF" w:rsidR="001127B1" w:rsidRDefault="001127B1" w:rsidP="001127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Cena za provedené dílo v</w:t>
      </w:r>
      <w:r w:rsidR="001617F1">
        <w:rPr>
          <w:rFonts w:ascii="Arial" w:hAnsi="Arial" w:cs="Arial"/>
        </w:rPr>
        <w:t> </w:t>
      </w:r>
      <w:r>
        <w:rPr>
          <w:rFonts w:ascii="Arial" w:hAnsi="Arial" w:cs="Arial"/>
        </w:rPr>
        <w:t>ce</w:t>
      </w:r>
      <w:r w:rsidR="001617F1">
        <w:rPr>
          <w:rFonts w:ascii="Arial" w:hAnsi="Arial" w:cs="Arial"/>
        </w:rPr>
        <w:t>lkové výši:</w:t>
      </w:r>
    </w:p>
    <w:p w14:paraId="6380D773" w14:textId="32030146" w:rsidR="00CF4889" w:rsidRPr="00CF4889" w:rsidRDefault="001617F1" w:rsidP="000A79EC">
      <w:pPr>
        <w:pStyle w:val="Odstavecseseznamem"/>
        <w:numPr>
          <w:ilvl w:val="0"/>
          <w:numId w:val="1"/>
        </w:num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6F0852">
        <w:rPr>
          <w:rFonts w:ascii="Arial" w:hAnsi="Arial" w:cs="Arial"/>
        </w:rPr>
        <w:t>cena za zhotovení díla bez DPH</w:t>
      </w:r>
      <w:r w:rsidR="00CF4889">
        <w:rPr>
          <w:rFonts w:ascii="Arial" w:hAnsi="Arial" w:cs="Arial"/>
        </w:rPr>
        <w:t xml:space="preserve"> </w:t>
      </w:r>
      <w:r w:rsidR="009E0B27">
        <w:rPr>
          <w:rFonts w:ascii="Arial" w:hAnsi="Arial" w:cs="Arial"/>
        </w:rPr>
        <w:t>…….</w:t>
      </w:r>
      <w:r w:rsidR="00CF4889">
        <w:rPr>
          <w:rFonts w:ascii="Arial" w:hAnsi="Arial" w:cs="Arial"/>
        </w:rPr>
        <w:t xml:space="preserve"> </w:t>
      </w:r>
      <w:r w:rsidR="009E0B27">
        <w:rPr>
          <w:rFonts w:ascii="Arial" w:hAnsi="Arial" w:cs="Arial"/>
        </w:rPr>
        <w:t>547 956,00</w:t>
      </w:r>
      <w:r w:rsidR="00CF4889">
        <w:rPr>
          <w:rFonts w:ascii="Arial" w:hAnsi="Arial" w:cs="Arial"/>
        </w:rPr>
        <w:t xml:space="preserve"> Kč</w:t>
      </w:r>
    </w:p>
    <w:p w14:paraId="679825EC" w14:textId="67E91F4D" w:rsidR="006F0852" w:rsidRDefault="001617F1" w:rsidP="000A79EC">
      <w:pPr>
        <w:pStyle w:val="Odstavecseseznamem"/>
        <w:numPr>
          <w:ilvl w:val="0"/>
          <w:numId w:val="1"/>
        </w:numPr>
        <w:tabs>
          <w:tab w:val="left" w:pos="3969"/>
          <w:tab w:val="left" w:pos="4253"/>
          <w:tab w:val="left" w:pos="4536"/>
        </w:tabs>
        <w:spacing w:after="0"/>
        <w:jc w:val="both"/>
        <w:rPr>
          <w:rFonts w:ascii="Arial" w:hAnsi="Arial" w:cs="Arial"/>
        </w:rPr>
      </w:pPr>
      <w:r w:rsidRPr="006F0852">
        <w:rPr>
          <w:rFonts w:ascii="Arial" w:hAnsi="Arial" w:cs="Arial"/>
        </w:rPr>
        <w:t>DPH</w:t>
      </w:r>
      <w:r w:rsidR="00F944FA">
        <w:rPr>
          <w:rFonts w:ascii="Arial" w:hAnsi="Arial" w:cs="Arial"/>
        </w:rPr>
        <w:t xml:space="preserve"> </w:t>
      </w:r>
      <w:r w:rsidR="00121218" w:rsidRPr="000A79EC">
        <w:rPr>
          <w:rFonts w:ascii="Arial" w:hAnsi="Arial" w:cs="Arial"/>
          <w:sz w:val="20"/>
          <w:szCs w:val="20"/>
        </w:rPr>
        <w:t>21 %</w:t>
      </w:r>
      <w:r w:rsidR="009E0B27">
        <w:rPr>
          <w:rFonts w:ascii="Arial" w:hAnsi="Arial" w:cs="Arial"/>
          <w:sz w:val="20"/>
          <w:szCs w:val="20"/>
        </w:rPr>
        <w:t xml:space="preserve"> ……………</w:t>
      </w:r>
      <w:r w:rsidR="001F7B0E">
        <w:rPr>
          <w:rFonts w:ascii="Arial" w:hAnsi="Arial" w:cs="Arial"/>
          <w:sz w:val="20"/>
          <w:szCs w:val="20"/>
        </w:rPr>
        <w:t>.</w:t>
      </w:r>
      <w:r w:rsidR="009E0B27">
        <w:rPr>
          <w:rFonts w:ascii="Arial" w:hAnsi="Arial" w:cs="Arial"/>
          <w:sz w:val="20"/>
          <w:szCs w:val="20"/>
        </w:rPr>
        <w:t>……………………</w:t>
      </w:r>
      <w:r w:rsidR="009E0B27">
        <w:rPr>
          <w:rFonts w:ascii="Arial" w:hAnsi="Arial" w:cs="Arial"/>
        </w:rPr>
        <w:t xml:space="preserve"> 115 070,76</w:t>
      </w:r>
      <w:r w:rsidR="00CF4889">
        <w:rPr>
          <w:rFonts w:ascii="Arial" w:hAnsi="Arial" w:cs="Arial"/>
        </w:rPr>
        <w:t xml:space="preserve"> Kč</w:t>
      </w:r>
    </w:p>
    <w:p w14:paraId="19BDB409" w14:textId="4873B3DA" w:rsidR="001617F1" w:rsidRPr="006F0852" w:rsidRDefault="001617F1" w:rsidP="000A79EC">
      <w:pPr>
        <w:pStyle w:val="Odstavecseseznamem"/>
        <w:numPr>
          <w:ilvl w:val="0"/>
          <w:numId w:val="1"/>
        </w:numPr>
        <w:tabs>
          <w:tab w:val="left" w:pos="4253"/>
          <w:tab w:val="left" w:pos="4536"/>
        </w:tabs>
        <w:spacing w:after="0"/>
        <w:jc w:val="both"/>
        <w:rPr>
          <w:rFonts w:ascii="Arial" w:hAnsi="Arial" w:cs="Arial"/>
        </w:rPr>
      </w:pPr>
      <w:r w:rsidRPr="006F0852">
        <w:rPr>
          <w:rFonts w:ascii="Arial" w:hAnsi="Arial" w:cs="Arial"/>
        </w:rPr>
        <w:t xml:space="preserve">cena celkem s DPH </w:t>
      </w:r>
      <w:r w:rsidR="009E0B27">
        <w:rPr>
          <w:rFonts w:ascii="Arial" w:hAnsi="Arial" w:cs="Arial"/>
        </w:rPr>
        <w:t>……………………</w:t>
      </w:r>
      <w:r w:rsidR="001F7B0E">
        <w:rPr>
          <w:rFonts w:ascii="Arial" w:hAnsi="Arial" w:cs="Arial"/>
        </w:rPr>
        <w:t>6</w:t>
      </w:r>
      <w:r w:rsidR="009E0B27">
        <w:rPr>
          <w:rFonts w:ascii="Arial" w:hAnsi="Arial" w:cs="Arial"/>
        </w:rPr>
        <w:t>63 026,76</w:t>
      </w:r>
      <w:r w:rsidR="00CF4889">
        <w:rPr>
          <w:rFonts w:ascii="Arial" w:hAnsi="Arial" w:cs="Arial"/>
        </w:rPr>
        <w:t xml:space="preserve"> Kč</w:t>
      </w:r>
    </w:p>
    <w:p w14:paraId="10513C2D" w14:textId="177E42FF" w:rsidR="001617F1" w:rsidRDefault="001617F1" w:rsidP="001127B1">
      <w:pPr>
        <w:spacing w:after="0"/>
        <w:jc w:val="both"/>
        <w:rPr>
          <w:rFonts w:ascii="Arial" w:hAnsi="Arial" w:cs="Arial"/>
        </w:rPr>
      </w:pPr>
    </w:p>
    <w:p w14:paraId="61DCF066" w14:textId="4A623ACC" w:rsidR="001617F1" w:rsidRDefault="001617F1" w:rsidP="001127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Součástí sjednané ceny jsou veškeré práce</w:t>
      </w:r>
      <w:r w:rsidR="008906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dodávky a jiné náklady nezbytné pro řádné a úplné provedení díla</w:t>
      </w:r>
      <w:r w:rsidR="006F0852">
        <w:rPr>
          <w:rFonts w:ascii="Arial" w:hAnsi="Arial" w:cs="Arial"/>
        </w:rPr>
        <w:t>.</w:t>
      </w:r>
    </w:p>
    <w:p w14:paraId="2846345D" w14:textId="28539248" w:rsidR="006F0852" w:rsidRDefault="006F0852" w:rsidP="001127B1">
      <w:pPr>
        <w:spacing w:after="0"/>
        <w:jc w:val="both"/>
        <w:rPr>
          <w:rFonts w:ascii="Arial" w:hAnsi="Arial" w:cs="Arial"/>
        </w:rPr>
      </w:pPr>
    </w:p>
    <w:p w14:paraId="291F8B01" w14:textId="4579CB65" w:rsidR="006F0852" w:rsidRDefault="006F0852" w:rsidP="001127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 Cenu za dílo uvedenou v odst. 1. tohoto článku je možné měnit pouze:</w:t>
      </w:r>
    </w:p>
    <w:p w14:paraId="353B9616" w14:textId="1691081E" w:rsidR="00FE6677" w:rsidRDefault="006F0852" w:rsidP="00FE667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písemným dodatkem, nebude-li některá část díla v důsledku sjednaných méně</w:t>
      </w:r>
      <w:r w:rsidR="00EC55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prací provedena,</w:t>
      </w:r>
    </w:p>
    <w:p w14:paraId="641211AA" w14:textId="52D0F45E" w:rsidR="00FE6677" w:rsidRPr="00FE6677" w:rsidRDefault="006F0852" w:rsidP="00FE667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E6677">
        <w:rPr>
          <w:rFonts w:ascii="Arial" w:hAnsi="Arial" w:cs="Arial"/>
        </w:rPr>
        <w:t>přičtením veškerých nákladů na provedení těch částí díla, které objednavatel se zhotovitelem dohodli</w:t>
      </w:r>
      <w:r w:rsidR="00CF4889" w:rsidRPr="00FE6677">
        <w:rPr>
          <w:rFonts w:ascii="Arial" w:hAnsi="Arial" w:cs="Arial"/>
        </w:rPr>
        <w:t xml:space="preserve"> písemným dodatkem ve formě víceprací včetně jeho peněžního </w:t>
      </w:r>
      <w:proofErr w:type="spellStart"/>
      <w:r w:rsidR="00CF4889" w:rsidRPr="00FE6677">
        <w:rPr>
          <w:rFonts w:ascii="Arial" w:hAnsi="Arial" w:cs="Arial"/>
        </w:rPr>
        <w:t>nacenění</w:t>
      </w:r>
      <w:proofErr w:type="spellEnd"/>
      <w:r w:rsidR="00CF4889" w:rsidRPr="00FE6677">
        <w:rPr>
          <w:rFonts w:ascii="Arial" w:hAnsi="Arial" w:cs="Arial"/>
        </w:rPr>
        <w:t>,</w:t>
      </w:r>
    </w:p>
    <w:p w14:paraId="2D6547B7" w14:textId="5C4527BB" w:rsidR="00CF4889" w:rsidRPr="00FE6677" w:rsidRDefault="00CF4889" w:rsidP="00426AB1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E6677">
        <w:rPr>
          <w:rFonts w:ascii="Arial" w:hAnsi="Arial" w:cs="Arial"/>
        </w:rPr>
        <w:t xml:space="preserve">v případě změny výše </w:t>
      </w:r>
      <w:r w:rsidR="00426AB1" w:rsidRPr="00FE6677">
        <w:rPr>
          <w:rFonts w:ascii="Arial" w:hAnsi="Arial" w:cs="Arial"/>
        </w:rPr>
        <w:t>DPH</w:t>
      </w:r>
      <w:r w:rsidRPr="00FE6677">
        <w:rPr>
          <w:rFonts w:ascii="Arial" w:hAnsi="Arial" w:cs="Arial"/>
        </w:rPr>
        <w:t xml:space="preserve"> v důsledku změny právních předpisů.</w:t>
      </w:r>
    </w:p>
    <w:p w14:paraId="220A8DC7" w14:textId="09EDC5D1" w:rsidR="00426AB1" w:rsidRDefault="00426AB1" w:rsidP="00426AB1">
      <w:pPr>
        <w:spacing w:after="0"/>
        <w:jc w:val="both"/>
        <w:rPr>
          <w:rFonts w:ascii="Arial" w:hAnsi="Arial" w:cs="Arial"/>
        </w:rPr>
      </w:pPr>
    </w:p>
    <w:p w14:paraId="01CA9116" w14:textId="1E93DBE6" w:rsidR="00426AB1" w:rsidRDefault="00426AB1" w:rsidP="00426A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 Platební podmínky</w:t>
      </w:r>
    </w:p>
    <w:p w14:paraId="6EA72FF3" w14:textId="77777777" w:rsidR="00ED50F4" w:rsidRDefault="00ED50F4" w:rsidP="00426AB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3DEE5E" w14:textId="0E0A778B" w:rsidR="00426AB1" w:rsidRDefault="00E44FF8" w:rsidP="00426A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Zálohy na platby nejsou sjednány. Obě smluvní strany se dohodly na fakturaci ke dni ukončení realizace celého díla.</w:t>
      </w:r>
    </w:p>
    <w:p w14:paraId="5549EF83" w14:textId="4298CAEA" w:rsidR="00E44FF8" w:rsidRDefault="00E44FF8" w:rsidP="00461137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5A2294" w:rsidRPr="005A2294">
        <w:rPr>
          <w:rFonts w:ascii="Arial" w:hAnsi="Arial" w:cs="Arial"/>
        </w:rPr>
        <w:t>Splatnost faktury je 30 dnů od jejího vystavení. Pro včasnou platbu uvádějte na fakturu číslo smlouvy.</w:t>
      </w:r>
    </w:p>
    <w:p w14:paraId="2D161F27" w14:textId="07979EE4" w:rsidR="00AF42E6" w:rsidRDefault="00AF42E6" w:rsidP="000A5CB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A5CBC" w:rsidRPr="000A5CBC">
        <w:rPr>
          <w:rFonts w:ascii="Arial" w:hAnsi="Arial" w:cs="Arial"/>
        </w:rPr>
        <w:t xml:space="preserve">Předmět smlouvy nebude využíván k ekonomické činnosti a tak objednatel nejedná jako osoba povinná k DPH (§ 5 odst. 4 zákona č. 235/2004 Sb.). Na předmět smlouvy nebude </w:t>
      </w:r>
      <w:r w:rsidR="000A5CBC" w:rsidRPr="000A5CBC">
        <w:rPr>
          <w:rFonts w:ascii="Arial" w:hAnsi="Arial" w:cs="Arial"/>
        </w:rPr>
        <w:lastRenderedPageBreak/>
        <w:t>aplikován režim přenesené daňové povinnosti podle § 92a zákona o DPH. Zhotovitel je povinen vystavit daňový doklad včetně DPH.</w:t>
      </w:r>
    </w:p>
    <w:p w14:paraId="2D5512E8" w14:textId="67B9B7F7" w:rsidR="00DA4B86" w:rsidRDefault="00DA4B86" w:rsidP="0032151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0188E55" w14:textId="77777777" w:rsidR="00DF13A4" w:rsidRDefault="00DF13A4" w:rsidP="00BC7F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3B0DC3" w14:textId="72236923" w:rsidR="00E44FF8" w:rsidRDefault="00DF13A4" w:rsidP="00BC7F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VI. </w:t>
      </w:r>
      <w:r w:rsidR="00BC7F81" w:rsidRPr="00BC7F81">
        <w:rPr>
          <w:rFonts w:ascii="Arial" w:hAnsi="Arial" w:cs="Arial"/>
          <w:b/>
          <w:bCs/>
          <w:sz w:val="24"/>
          <w:szCs w:val="24"/>
        </w:rPr>
        <w:t>Splnění díla, vlastnické právo a nebezpečí škody</w:t>
      </w:r>
    </w:p>
    <w:p w14:paraId="1942756C" w14:textId="77777777" w:rsidR="00ED50F4" w:rsidRPr="00BC7F81" w:rsidRDefault="00ED50F4" w:rsidP="00BC7F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EB2EF6" w14:textId="5AEF56A2" w:rsidR="005B7904" w:rsidRDefault="00BC7F81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Dílo je splněno dnem jeho převzetí objednatelem bez vad a nedodělků.</w:t>
      </w:r>
    </w:p>
    <w:p w14:paraId="2ADB5C4B" w14:textId="3C70821D" w:rsidR="00BC7F81" w:rsidRDefault="00BC7F81" w:rsidP="003E26AC">
      <w:pPr>
        <w:spacing w:after="0"/>
        <w:jc w:val="both"/>
        <w:rPr>
          <w:rFonts w:ascii="Arial" w:hAnsi="Arial" w:cs="Arial"/>
        </w:rPr>
      </w:pPr>
    </w:p>
    <w:p w14:paraId="433C5658" w14:textId="3F38288E" w:rsidR="00BC7F81" w:rsidRDefault="00BC7F81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Předání a převzetí díla bude provedeno v místě plnění, a to způsobem uvedeným v čl. XII této smlouvy.</w:t>
      </w:r>
    </w:p>
    <w:p w14:paraId="46391120" w14:textId="1652C787" w:rsidR="00BC7F81" w:rsidRDefault="00BC7F81" w:rsidP="003E26AC">
      <w:pPr>
        <w:spacing w:after="0"/>
        <w:jc w:val="both"/>
        <w:rPr>
          <w:rFonts w:ascii="Arial" w:hAnsi="Arial" w:cs="Arial"/>
        </w:rPr>
      </w:pPr>
    </w:p>
    <w:p w14:paraId="00BD43CA" w14:textId="7B2AB5F3" w:rsidR="00BC7F81" w:rsidRDefault="00BC7F81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4. Ne</w:t>
      </w:r>
      <w:r w:rsidR="00B9296F">
        <w:rPr>
          <w:rFonts w:ascii="Arial" w:hAnsi="Arial" w:cs="Arial"/>
        </w:rPr>
        <w:t>bezpečí škody na zhotovované věci, která je předmětem díla, nese zhotovitel. Nebezpečí škody přechází na objednatele dnem převzetí díla objednatelem bez vad a nedodělků bránících jeho řádnému užívání.</w:t>
      </w:r>
    </w:p>
    <w:p w14:paraId="4CD46BA7" w14:textId="0C32C7C1" w:rsidR="00B9296F" w:rsidRDefault="00B9296F" w:rsidP="003E26AC">
      <w:pPr>
        <w:spacing w:after="0"/>
        <w:jc w:val="both"/>
        <w:rPr>
          <w:rFonts w:ascii="Arial" w:hAnsi="Arial" w:cs="Arial"/>
        </w:rPr>
      </w:pPr>
    </w:p>
    <w:p w14:paraId="6055F235" w14:textId="0AF8461B" w:rsidR="00D95B02" w:rsidRDefault="00B9296F" w:rsidP="0032151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E85F8A4" w14:textId="71A62065" w:rsidR="00D95B02" w:rsidRDefault="00D95B02" w:rsidP="00D95B0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F13A4">
        <w:rPr>
          <w:rFonts w:ascii="Arial" w:hAnsi="Arial" w:cs="Arial"/>
          <w:b/>
          <w:bCs/>
          <w:sz w:val="24"/>
          <w:szCs w:val="24"/>
        </w:rPr>
        <w:t xml:space="preserve">VII. </w:t>
      </w:r>
      <w:r>
        <w:rPr>
          <w:rFonts w:ascii="Arial" w:hAnsi="Arial" w:cs="Arial"/>
          <w:b/>
          <w:bCs/>
          <w:sz w:val="24"/>
          <w:szCs w:val="24"/>
        </w:rPr>
        <w:t xml:space="preserve"> Předání díla</w:t>
      </w:r>
    </w:p>
    <w:p w14:paraId="31838C55" w14:textId="77777777" w:rsidR="00ED50F4" w:rsidRDefault="00ED50F4" w:rsidP="00D95B0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24FA47" w14:textId="19C79D7F" w:rsidR="00D95B02" w:rsidRDefault="009604AE" w:rsidP="009604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Přejímací řízení bude objednatelem zahájeno</w:t>
      </w:r>
      <w:r w:rsidR="007B60F1">
        <w:rPr>
          <w:rFonts w:ascii="Arial" w:hAnsi="Arial" w:cs="Arial"/>
        </w:rPr>
        <w:t xml:space="preserve"> do 3 pracovních dnů po obdržení písemné výzvy zhotovitele. Doba od zahájení přejímacího řízení do jeho ukončení (převzetím díla ve smyslu odst. 2 tohoto článku nebo jeho nepřevzetím ve smyslu odst. 3 tohoto článku) se nepočítá do lhůty plnění dle čl. IV odst. 1 této smlouvy.</w:t>
      </w:r>
    </w:p>
    <w:p w14:paraId="7DEA888A" w14:textId="29850C72" w:rsidR="00EA32ED" w:rsidRDefault="00EA32ED" w:rsidP="009604AE">
      <w:pPr>
        <w:spacing w:after="0"/>
        <w:jc w:val="both"/>
        <w:rPr>
          <w:rFonts w:ascii="Arial" w:hAnsi="Arial" w:cs="Arial"/>
        </w:rPr>
      </w:pPr>
    </w:p>
    <w:p w14:paraId="703B440F" w14:textId="234C6B9E" w:rsidR="00EA32ED" w:rsidRDefault="00EA32ED" w:rsidP="009604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Objednatel se zavazuje dílo převzít v případě, že bude předáno bez vad a nedodělků bránících jeho řádnému užívání. O předání a převzetí díla zhotovitel sepíše protokol.</w:t>
      </w:r>
    </w:p>
    <w:p w14:paraId="45C94EEF" w14:textId="56E60C0D" w:rsidR="00EA32ED" w:rsidRDefault="00EA32ED" w:rsidP="009604AE">
      <w:pPr>
        <w:spacing w:after="0"/>
        <w:jc w:val="both"/>
        <w:rPr>
          <w:rFonts w:ascii="Arial" w:hAnsi="Arial" w:cs="Arial"/>
        </w:rPr>
      </w:pPr>
    </w:p>
    <w:p w14:paraId="526937C5" w14:textId="49134812" w:rsidR="00EA32ED" w:rsidRDefault="00EA32ED" w:rsidP="009604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 Pokud objednavatel dílo nepřevezme, protože dílo obsahuje vady a nedodělky bránící jeho řádnému užívání, je povinen tyto vady a nedodělky v předávacím protokolu specifikovat.</w:t>
      </w:r>
    </w:p>
    <w:p w14:paraId="03C0BC8D" w14:textId="140E10D1" w:rsidR="00EA32ED" w:rsidRDefault="00EA32ED" w:rsidP="009604AE">
      <w:pPr>
        <w:spacing w:after="0"/>
        <w:jc w:val="both"/>
        <w:rPr>
          <w:rFonts w:ascii="Arial" w:hAnsi="Arial" w:cs="Arial"/>
        </w:rPr>
      </w:pPr>
    </w:p>
    <w:p w14:paraId="3E8404AD" w14:textId="5353C69C" w:rsidR="005F2079" w:rsidRDefault="007B6999" w:rsidP="009604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F2079">
        <w:rPr>
          <w:rFonts w:ascii="Arial" w:hAnsi="Arial" w:cs="Arial"/>
        </w:rPr>
        <w:t>. Zhotovitel se zavazuje zúčastnit se na výzvu objednatele závěrečné kontrolní prohlídky.</w:t>
      </w:r>
    </w:p>
    <w:p w14:paraId="61545D4A" w14:textId="7C8BDAB0" w:rsidR="005F2079" w:rsidRDefault="005F2079" w:rsidP="009604AE">
      <w:pPr>
        <w:spacing w:after="0"/>
        <w:jc w:val="both"/>
        <w:rPr>
          <w:rFonts w:ascii="Arial" w:hAnsi="Arial" w:cs="Arial"/>
        </w:rPr>
      </w:pPr>
    </w:p>
    <w:p w14:paraId="150540A2" w14:textId="5816588B" w:rsidR="00DA4B86" w:rsidRDefault="005F2079" w:rsidP="005F207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5186FA" w14:textId="6C4FC26E" w:rsidR="005F2079" w:rsidRDefault="00DF13A4" w:rsidP="005F207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VIII. </w:t>
      </w:r>
      <w:r w:rsidR="005F2079">
        <w:rPr>
          <w:rFonts w:ascii="Arial" w:hAnsi="Arial" w:cs="Arial"/>
          <w:b/>
          <w:bCs/>
          <w:sz w:val="24"/>
          <w:szCs w:val="24"/>
        </w:rPr>
        <w:t>Záruční podmínky a vady díla</w:t>
      </w:r>
    </w:p>
    <w:p w14:paraId="7EE3D942" w14:textId="77777777" w:rsidR="00ED50F4" w:rsidRDefault="00ED50F4" w:rsidP="005F207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E66DBF" w14:textId="12950EDB" w:rsidR="005F2079" w:rsidRDefault="005F2079" w:rsidP="005F20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Zhotovitel poskytuje na provedené práce a dodávky záruku za jakost v</w:t>
      </w:r>
      <w:r w:rsidR="00D62209">
        <w:rPr>
          <w:rFonts w:ascii="Arial" w:hAnsi="Arial" w:cs="Arial"/>
        </w:rPr>
        <w:t> </w:t>
      </w:r>
      <w:r>
        <w:rPr>
          <w:rFonts w:ascii="Arial" w:hAnsi="Arial" w:cs="Arial"/>
        </w:rPr>
        <w:t>délce</w:t>
      </w:r>
      <w:r w:rsidR="00D62209">
        <w:rPr>
          <w:rFonts w:ascii="Arial" w:hAnsi="Arial" w:cs="Arial"/>
        </w:rPr>
        <w:t xml:space="preserve"> 12 měsíců.</w:t>
      </w:r>
    </w:p>
    <w:p w14:paraId="7B67AF1D" w14:textId="53B5D748" w:rsidR="00D62209" w:rsidRDefault="00D62209" w:rsidP="005F2079">
      <w:pPr>
        <w:spacing w:after="0"/>
        <w:jc w:val="both"/>
        <w:rPr>
          <w:rFonts w:ascii="Arial" w:hAnsi="Arial" w:cs="Arial"/>
        </w:rPr>
      </w:pPr>
    </w:p>
    <w:p w14:paraId="0210C6CB" w14:textId="7D3F7B43" w:rsidR="00D62209" w:rsidRDefault="00D62209" w:rsidP="005F20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Veškeré vady díla</w:t>
      </w:r>
      <w:r w:rsidR="00722C71">
        <w:rPr>
          <w:rFonts w:ascii="Arial" w:hAnsi="Arial" w:cs="Arial"/>
        </w:rPr>
        <w:t xml:space="preserve"> bude objednatel povinen uplatnit u zhotovitele bez zbytečného odkladu poté, kdy vadu zjistil, a to formou písemného oznámení, obsahujícího co nejpodrobnější specifikaci zjištěné vady.</w:t>
      </w:r>
    </w:p>
    <w:p w14:paraId="0768B700" w14:textId="57411FA4" w:rsidR="00722C71" w:rsidRDefault="00722C71" w:rsidP="005F2079">
      <w:pPr>
        <w:spacing w:after="0"/>
        <w:jc w:val="both"/>
        <w:rPr>
          <w:rFonts w:ascii="Arial" w:hAnsi="Arial" w:cs="Arial"/>
        </w:rPr>
      </w:pPr>
    </w:p>
    <w:p w14:paraId="7867A998" w14:textId="42218C47" w:rsidR="00722C71" w:rsidRDefault="00722C71" w:rsidP="005F20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 Zhotovitel</w:t>
      </w:r>
      <w:r w:rsidR="003F6ACC">
        <w:rPr>
          <w:rFonts w:ascii="Arial" w:hAnsi="Arial" w:cs="Arial"/>
        </w:rPr>
        <w:t xml:space="preserve"> započne s odstr</w:t>
      </w:r>
      <w:r w:rsidR="00C65B11">
        <w:rPr>
          <w:rFonts w:ascii="Arial" w:hAnsi="Arial" w:cs="Arial"/>
        </w:rPr>
        <w:t>a</w:t>
      </w:r>
      <w:r w:rsidR="003F6ACC">
        <w:rPr>
          <w:rFonts w:ascii="Arial" w:hAnsi="Arial" w:cs="Arial"/>
        </w:rPr>
        <w:t xml:space="preserve">něním vady nejpozději do </w:t>
      </w:r>
      <w:r w:rsidR="00C65B11">
        <w:rPr>
          <w:rFonts w:ascii="Arial" w:hAnsi="Arial" w:cs="Arial"/>
        </w:rPr>
        <w:t xml:space="preserve">30 dnů ode dne doručení oznámení o vadě, pokud se smluvní strany nedohodnou písemně jinak. V případě havárie započne s odstraněním vady neodkladně, nejpozději do </w:t>
      </w:r>
      <w:r w:rsidR="00C37F17">
        <w:rPr>
          <w:rFonts w:ascii="Arial" w:hAnsi="Arial" w:cs="Arial"/>
        </w:rPr>
        <w:t>48</w:t>
      </w:r>
      <w:r w:rsidR="00C65B11">
        <w:rPr>
          <w:rFonts w:ascii="Arial" w:hAnsi="Arial" w:cs="Arial"/>
        </w:rPr>
        <w:t xml:space="preserve"> hodin od doručení oznámení o </w:t>
      </w:r>
      <w:proofErr w:type="gramStart"/>
      <w:r w:rsidR="00C65B11">
        <w:rPr>
          <w:rFonts w:ascii="Arial" w:hAnsi="Arial" w:cs="Arial"/>
        </w:rPr>
        <w:t>vadě  (havárii</w:t>
      </w:r>
      <w:proofErr w:type="gramEnd"/>
      <w:r w:rsidR="00C65B11">
        <w:rPr>
          <w:rFonts w:ascii="Arial" w:hAnsi="Arial" w:cs="Arial"/>
        </w:rPr>
        <w:t>). Nezapočne-li zhotovitel s odstraněním vady ve stanovené lhůtě, je objednavatel oprávněn zajistit odstranění vady na náklady zhotovitele u jedné odborné osoby.</w:t>
      </w:r>
    </w:p>
    <w:p w14:paraId="42352950" w14:textId="0C7EB6F6" w:rsidR="00C65B11" w:rsidRDefault="00C65B11" w:rsidP="005F2079">
      <w:pPr>
        <w:spacing w:after="0"/>
        <w:jc w:val="both"/>
        <w:rPr>
          <w:rFonts w:ascii="Arial" w:hAnsi="Arial" w:cs="Arial"/>
        </w:rPr>
      </w:pPr>
    </w:p>
    <w:p w14:paraId="743DA71F" w14:textId="1D5E88EA" w:rsidR="00C65B11" w:rsidRDefault="00C65B11" w:rsidP="005F20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Vada </w:t>
      </w:r>
      <w:r w:rsidR="00C37F17">
        <w:rPr>
          <w:rFonts w:ascii="Arial" w:hAnsi="Arial" w:cs="Arial"/>
        </w:rPr>
        <w:t>bude odstraněna</w:t>
      </w:r>
      <w:r w:rsidR="00551D7D">
        <w:rPr>
          <w:rFonts w:ascii="Arial" w:hAnsi="Arial" w:cs="Arial"/>
        </w:rPr>
        <w:t xml:space="preserve"> neprodleně od okamžiku započetí odstranění vady, pokud se smluvní strany nedohodnou písemně jinak.</w:t>
      </w:r>
    </w:p>
    <w:p w14:paraId="4EB74536" w14:textId="67E6F80A" w:rsidR="00551D7D" w:rsidRDefault="00551D7D" w:rsidP="005F2079">
      <w:pPr>
        <w:spacing w:after="0"/>
        <w:jc w:val="both"/>
        <w:rPr>
          <w:rFonts w:ascii="Arial" w:hAnsi="Arial" w:cs="Arial"/>
        </w:rPr>
      </w:pPr>
    </w:p>
    <w:p w14:paraId="22C68627" w14:textId="4CEA136F" w:rsidR="00551D7D" w:rsidRDefault="00551D7D" w:rsidP="005F20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5. Provedenou opravu vady zhotovitel objednateli předá písemně. Na provedenou opravu poskytne zhotoviteli záruku za jakost ve stejné délce odstavce 1 tohoto článku smlouvy.</w:t>
      </w:r>
    </w:p>
    <w:p w14:paraId="4AF86569" w14:textId="3657500D" w:rsidR="00551D7D" w:rsidRDefault="00551D7D" w:rsidP="005F2079">
      <w:pPr>
        <w:spacing w:after="0"/>
        <w:jc w:val="both"/>
        <w:rPr>
          <w:rFonts w:ascii="Arial" w:hAnsi="Arial" w:cs="Arial"/>
        </w:rPr>
      </w:pPr>
    </w:p>
    <w:p w14:paraId="4EA6D392" w14:textId="710F6180" w:rsidR="00551D7D" w:rsidRDefault="00551D7D" w:rsidP="005F2079">
      <w:pPr>
        <w:spacing w:after="0"/>
        <w:jc w:val="both"/>
        <w:rPr>
          <w:rFonts w:ascii="Arial" w:hAnsi="Arial" w:cs="Arial"/>
        </w:rPr>
      </w:pPr>
    </w:p>
    <w:p w14:paraId="761C670E" w14:textId="4AE2F26B" w:rsidR="00551D7D" w:rsidRDefault="004073F3" w:rsidP="00551D7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551D7D">
        <w:rPr>
          <w:rFonts w:ascii="Arial" w:hAnsi="Arial" w:cs="Arial"/>
          <w:b/>
          <w:bCs/>
          <w:sz w:val="24"/>
          <w:szCs w:val="24"/>
        </w:rPr>
        <w:t>X.  Odpovědnost za škodu</w:t>
      </w:r>
    </w:p>
    <w:p w14:paraId="7D05C475" w14:textId="7029FA54" w:rsidR="00551D7D" w:rsidRDefault="00551D7D" w:rsidP="008E1AC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754FB2" w14:textId="5979E29D" w:rsidR="008E1ACD" w:rsidRDefault="008E1ACD" w:rsidP="008E1A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Nebezpečí škody na zhotovovaném díle nese zhotovitel v plném rozsahu až do dne převzetí provedeného díla bez vad a nedodělků bránících jeho řádnému užívání objednavatelem.</w:t>
      </w:r>
    </w:p>
    <w:p w14:paraId="01E07D5F" w14:textId="1C365E03" w:rsidR="00E5642A" w:rsidRDefault="00E5642A" w:rsidP="008E1ACD">
      <w:pPr>
        <w:spacing w:after="0"/>
        <w:jc w:val="both"/>
        <w:rPr>
          <w:rFonts w:ascii="Arial" w:hAnsi="Arial" w:cs="Arial"/>
        </w:rPr>
      </w:pPr>
    </w:p>
    <w:p w14:paraId="298EA29F" w14:textId="298A4EDA" w:rsidR="007B6999" w:rsidRDefault="00E5642A" w:rsidP="00E5642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X. Sankce</w:t>
      </w:r>
    </w:p>
    <w:p w14:paraId="738B7314" w14:textId="77777777" w:rsidR="00ED50F4" w:rsidRDefault="00ED50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CB5D0D" w14:textId="08DABF48" w:rsidR="00E5642A" w:rsidRDefault="00E5642A" w:rsidP="00E564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Zhotovitel je povinen zaplatit objednateli smluvní pokutu ve výši 0,01 % z ceny díla včetně DPH za každý i započat</w:t>
      </w:r>
      <w:r w:rsidR="00703588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den prodlení s předáním díla bez vad a nedodělků. </w:t>
      </w:r>
    </w:p>
    <w:p w14:paraId="7E200C11" w14:textId="2E7BE66E" w:rsidR="002926E6" w:rsidRDefault="002926E6" w:rsidP="00E5642A">
      <w:pPr>
        <w:spacing w:after="0"/>
        <w:jc w:val="both"/>
        <w:rPr>
          <w:rFonts w:ascii="Arial" w:hAnsi="Arial" w:cs="Arial"/>
        </w:rPr>
      </w:pPr>
    </w:p>
    <w:p w14:paraId="6243E659" w14:textId="014FFE19" w:rsidR="002926E6" w:rsidRDefault="002926E6" w:rsidP="00E564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Pro případ prodlení se zaplacením ceny za dílo sjednávají smluvní strany úrok z prodlení ve výši stanovené občanskoprávními předpisy.</w:t>
      </w:r>
    </w:p>
    <w:p w14:paraId="3C78C1BF" w14:textId="7FAD9AA5" w:rsidR="002926E6" w:rsidRDefault="002926E6" w:rsidP="00E5642A">
      <w:pPr>
        <w:spacing w:after="0"/>
        <w:jc w:val="both"/>
        <w:rPr>
          <w:rFonts w:ascii="Arial" w:hAnsi="Arial" w:cs="Arial"/>
        </w:rPr>
      </w:pPr>
    </w:p>
    <w:p w14:paraId="4212991D" w14:textId="78B102E8" w:rsidR="002926E6" w:rsidRDefault="002926E6" w:rsidP="00E564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V případě, že závazek provést dílo zanikne před řádným ukončením díla, nezaniká nárok na smluvní pokutu ve výši </w:t>
      </w:r>
      <w:r w:rsidR="00B3170E">
        <w:rPr>
          <w:rFonts w:ascii="Arial" w:hAnsi="Arial" w:cs="Arial"/>
        </w:rPr>
        <w:t>2 %</w:t>
      </w:r>
      <w:r w:rsidR="00633B8B">
        <w:rPr>
          <w:rFonts w:ascii="Arial" w:hAnsi="Arial" w:cs="Arial"/>
        </w:rPr>
        <w:t>, pokud vznikl dřívějším porušením povinností.</w:t>
      </w:r>
    </w:p>
    <w:p w14:paraId="414DF16F" w14:textId="6633FC20" w:rsidR="00633B8B" w:rsidRDefault="00633B8B" w:rsidP="00E5642A">
      <w:pPr>
        <w:spacing w:after="0"/>
        <w:jc w:val="both"/>
        <w:rPr>
          <w:rFonts w:ascii="Arial" w:hAnsi="Arial" w:cs="Arial"/>
        </w:rPr>
      </w:pPr>
    </w:p>
    <w:p w14:paraId="735C386E" w14:textId="2F8A3BD5" w:rsidR="00633B8B" w:rsidRDefault="00633B8B" w:rsidP="00E564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4. Zánik závazku pozdním splněním neznamená zánik nároku na smluvní pokutu za prodlení s plněním.</w:t>
      </w:r>
    </w:p>
    <w:p w14:paraId="65261E43" w14:textId="0263DFEA" w:rsidR="00600DAF" w:rsidRDefault="00600DAF" w:rsidP="00E5642A">
      <w:pPr>
        <w:spacing w:after="0"/>
        <w:jc w:val="both"/>
        <w:rPr>
          <w:rFonts w:ascii="Arial" w:hAnsi="Arial" w:cs="Arial"/>
        </w:rPr>
      </w:pPr>
    </w:p>
    <w:p w14:paraId="4C91B2E1" w14:textId="29611986" w:rsidR="00600DAF" w:rsidRDefault="00600DAF" w:rsidP="00E564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5. Sjednané smluvní pokuty zaplatí povinná strana</w:t>
      </w:r>
      <w:r w:rsidR="00B3170E">
        <w:rPr>
          <w:rFonts w:ascii="Arial" w:hAnsi="Arial" w:cs="Arial"/>
        </w:rPr>
        <w:t xml:space="preserve"> nezávisle na zavinění a na tom, zda a v jaké výši vznikne druhé straně škoda.</w:t>
      </w:r>
    </w:p>
    <w:p w14:paraId="0D1CF031" w14:textId="2A37385B" w:rsidR="00B3170E" w:rsidRDefault="00B3170E" w:rsidP="00E5642A">
      <w:pPr>
        <w:spacing w:after="0"/>
        <w:jc w:val="both"/>
        <w:rPr>
          <w:rFonts w:ascii="Arial" w:hAnsi="Arial" w:cs="Arial"/>
        </w:rPr>
      </w:pPr>
    </w:p>
    <w:p w14:paraId="2379C983" w14:textId="39C96F6C" w:rsidR="00B3170E" w:rsidRDefault="00B3170E" w:rsidP="00E564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6. Smluvní pokuty se nezapočítávají na náhradu případně vzniklá škody. Náhradu škody lze vymáhat samostatně vedle smluvní pokuty v plné výši.</w:t>
      </w:r>
    </w:p>
    <w:p w14:paraId="37C36F33" w14:textId="5F8DBCE9" w:rsidR="00B3170E" w:rsidRDefault="00B3170E" w:rsidP="00E5642A">
      <w:pPr>
        <w:spacing w:after="0"/>
        <w:jc w:val="both"/>
        <w:rPr>
          <w:rFonts w:ascii="Arial" w:hAnsi="Arial" w:cs="Arial"/>
        </w:rPr>
      </w:pPr>
    </w:p>
    <w:p w14:paraId="5B951820" w14:textId="39FFCFF2" w:rsidR="00B3170E" w:rsidRPr="00B3170E" w:rsidRDefault="00B3170E" w:rsidP="00B317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XI.  Ukončení smluvního vztahu</w:t>
      </w:r>
    </w:p>
    <w:p w14:paraId="2F3FC45C" w14:textId="1C0C618D" w:rsidR="00C67B39" w:rsidRDefault="00C67B39" w:rsidP="003E26AC">
      <w:pPr>
        <w:spacing w:after="0"/>
        <w:jc w:val="both"/>
        <w:rPr>
          <w:rFonts w:ascii="Arial" w:hAnsi="Arial" w:cs="Arial"/>
        </w:rPr>
      </w:pPr>
    </w:p>
    <w:p w14:paraId="22071FC9" w14:textId="1DF7F1FB" w:rsidR="00B3170E" w:rsidRDefault="00B77636" w:rsidP="003E26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Smluvní strany mohou ukončit smluvní vztah písemnou dohodou.</w:t>
      </w:r>
    </w:p>
    <w:p w14:paraId="4C0AFCE7" w14:textId="58FAB022" w:rsidR="00B77636" w:rsidRDefault="00B77636" w:rsidP="00B77636">
      <w:pPr>
        <w:spacing w:after="0"/>
        <w:jc w:val="both"/>
        <w:rPr>
          <w:rFonts w:ascii="Arial" w:hAnsi="Arial" w:cs="Arial"/>
        </w:rPr>
      </w:pPr>
      <w:r w:rsidRPr="00B77636">
        <w:rPr>
          <w:rFonts w:ascii="Arial" w:hAnsi="Arial" w:cs="Arial"/>
        </w:rPr>
        <w:t>2. Smluvní strany jsou oprávněny odstoupit od smlouvy v případě jejího podstatného porušení druhou smluvní stranou, přičemž podstatným porušením smlouvy se rozumí zejména:</w:t>
      </w:r>
    </w:p>
    <w:p w14:paraId="2443EF15" w14:textId="06407AD1" w:rsidR="00B77636" w:rsidRDefault="00B77636" w:rsidP="00B77636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neprovedení díla v době plnění</w:t>
      </w:r>
    </w:p>
    <w:p w14:paraId="72B460C4" w14:textId="1A672E21" w:rsidR="00B77636" w:rsidRDefault="00B77636" w:rsidP="00B77636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nedodržení pokynu objednavatele, právních předpisů nebo technických norem týkajících se provádění díla,</w:t>
      </w:r>
    </w:p>
    <w:p w14:paraId="03615A1F" w14:textId="1EBE7B23" w:rsidR="00B77636" w:rsidRDefault="00B77636" w:rsidP="00B77636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nedodržení smluvních ujednání o záruce za jakost,</w:t>
      </w:r>
    </w:p>
    <w:p w14:paraId="30808E2D" w14:textId="77777777" w:rsidR="008608E8" w:rsidRDefault="00B77636" w:rsidP="008608E8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neuhrazení ceny za dílo objednatelem</w:t>
      </w:r>
      <w:r w:rsidR="008608E8">
        <w:rPr>
          <w:rFonts w:ascii="Arial" w:hAnsi="Arial" w:cs="Arial"/>
        </w:rPr>
        <w:t xml:space="preserve"> po druhé výzvě zhotovitele k uhrazení dlužné částky,</w:t>
      </w:r>
    </w:p>
    <w:p w14:paraId="66EEE5FA" w14:textId="4EDB1589" w:rsidR="008608E8" w:rsidRDefault="008608E8" w:rsidP="008608E8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8608E8">
        <w:rPr>
          <w:rFonts w:ascii="Arial" w:hAnsi="Arial" w:cs="Arial"/>
        </w:rPr>
        <w:t>hrubé porušení smluvních ujednání dle této smlouvy.</w:t>
      </w:r>
    </w:p>
    <w:p w14:paraId="45D603A8" w14:textId="46068BA4" w:rsidR="008608E8" w:rsidRDefault="008608E8" w:rsidP="008608E8">
      <w:pPr>
        <w:spacing w:after="0"/>
        <w:jc w:val="both"/>
        <w:rPr>
          <w:rFonts w:ascii="Arial" w:hAnsi="Arial" w:cs="Arial"/>
        </w:rPr>
      </w:pPr>
    </w:p>
    <w:p w14:paraId="0427FD21" w14:textId="2BEDCFF3" w:rsidR="008608E8" w:rsidRDefault="008608E8" w:rsidP="008608E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V případě zániku závazku před řádným splněním díla bude zhotovitel povinen ihned předat objednateli nedokončené dílo včetně věcí, které opatřil a které jsou součástí díla a uhradit mu případně vzniklou škodu. Smluvní strany uzavřou dohodu, ve </w:t>
      </w:r>
      <w:r w:rsidR="00B84752">
        <w:rPr>
          <w:rFonts w:ascii="Arial" w:hAnsi="Arial" w:cs="Arial"/>
        </w:rPr>
        <w:t>které</w:t>
      </w:r>
      <w:r>
        <w:rPr>
          <w:rFonts w:ascii="Arial" w:hAnsi="Arial" w:cs="Arial"/>
        </w:rPr>
        <w:t xml:space="preserve"> upraví</w:t>
      </w:r>
      <w:r w:rsidR="00B84752">
        <w:rPr>
          <w:rFonts w:ascii="Arial" w:hAnsi="Arial" w:cs="Arial"/>
        </w:rPr>
        <w:t xml:space="preserve"> vzájemná práva a povinnosti.</w:t>
      </w:r>
    </w:p>
    <w:p w14:paraId="40639EB6" w14:textId="25D94D15" w:rsidR="00B84752" w:rsidRDefault="00B84752" w:rsidP="00B759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</w:t>
      </w:r>
      <w:r w:rsidR="004073F3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>.  Závěrečná ustanovení</w:t>
      </w:r>
    </w:p>
    <w:p w14:paraId="487A835C" w14:textId="77777777" w:rsidR="00ED50F4" w:rsidRDefault="00ED50F4" w:rsidP="00B759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57AAD0" w14:textId="01728E55" w:rsidR="00FF5E11" w:rsidRDefault="00B84752" w:rsidP="00B84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F5E11">
        <w:rPr>
          <w:rFonts w:ascii="Arial" w:hAnsi="Arial" w:cs="Arial"/>
        </w:rPr>
        <w:t>Pokud není ve smlouvě ustanoveno jinak, považuje se za písemnou komunikaci i komunikace prostřednictvím emailů.</w:t>
      </w:r>
    </w:p>
    <w:p w14:paraId="5BB31D29" w14:textId="77777777" w:rsidR="00FF5E11" w:rsidRDefault="00FF5E11" w:rsidP="00B84752">
      <w:pPr>
        <w:spacing w:after="0"/>
        <w:jc w:val="both"/>
        <w:rPr>
          <w:rFonts w:ascii="Arial" w:hAnsi="Arial" w:cs="Arial"/>
        </w:rPr>
      </w:pPr>
    </w:p>
    <w:p w14:paraId="4CB4C71A" w14:textId="1C6EF420" w:rsidR="00B84752" w:rsidRDefault="00FF5E11" w:rsidP="00B84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84752">
        <w:rPr>
          <w:rFonts w:ascii="Arial" w:hAnsi="Arial" w:cs="Arial"/>
        </w:rPr>
        <w:t>Smlouva nabývá platnosti okamžikem jejího podpisu oběma účastníky</w:t>
      </w:r>
      <w:r w:rsidRPr="00FF5E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účinnosti dnem zveřejnění </w:t>
      </w:r>
      <w:r w:rsidRPr="00461137">
        <w:rPr>
          <w:rFonts w:ascii="Arial" w:hAnsi="Arial" w:cs="Arial"/>
        </w:rPr>
        <w:t>v registru smluv dle zákona č. 340/2015 Sb., o registru smluv</w:t>
      </w:r>
      <w:r w:rsidR="00B847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Zveřejnění zajistí objednatel.</w:t>
      </w:r>
    </w:p>
    <w:p w14:paraId="2516D31C" w14:textId="77AD8CF2" w:rsidR="00FF5E11" w:rsidRDefault="00FF5E11" w:rsidP="00B84752">
      <w:pPr>
        <w:spacing w:after="0"/>
        <w:jc w:val="both"/>
        <w:rPr>
          <w:rFonts w:ascii="Arial" w:hAnsi="Arial" w:cs="Arial"/>
        </w:rPr>
      </w:pPr>
    </w:p>
    <w:p w14:paraId="58050D75" w14:textId="6A49FF2E" w:rsidR="00FF5E11" w:rsidRDefault="00FF5E11" w:rsidP="00B84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 Smluvní strany prohlašují, že osoby podepisující tuto smlouvu jsou k tomuto úkonu oprávněny.</w:t>
      </w:r>
    </w:p>
    <w:p w14:paraId="0CCEE45B" w14:textId="781B316D" w:rsidR="00B84752" w:rsidRDefault="00B84752" w:rsidP="00B84752">
      <w:pPr>
        <w:spacing w:after="0"/>
        <w:jc w:val="both"/>
        <w:rPr>
          <w:rFonts w:ascii="Arial" w:hAnsi="Arial" w:cs="Arial"/>
        </w:rPr>
      </w:pPr>
    </w:p>
    <w:p w14:paraId="46440F8B" w14:textId="67982CC4" w:rsidR="00B84752" w:rsidRDefault="00FF5E11" w:rsidP="00B84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84752">
        <w:rPr>
          <w:rFonts w:ascii="Arial" w:hAnsi="Arial" w:cs="Arial"/>
        </w:rPr>
        <w:t>. Smluvní strany se zavazují, že pokud se kterékoliv ustanovení této smlouvy nebo s ní související ujednání či jakákoli její část ukážou být neplatnými či se neplat</w:t>
      </w:r>
      <w:r w:rsidR="0067514F">
        <w:rPr>
          <w:rFonts w:ascii="Arial" w:hAnsi="Arial" w:cs="Arial"/>
        </w:rPr>
        <w:t>n</w:t>
      </w:r>
      <w:r w:rsidR="00B84752">
        <w:rPr>
          <w:rFonts w:ascii="Arial" w:hAnsi="Arial" w:cs="Arial"/>
        </w:rPr>
        <w:t>ými stanou, neovlivní tato skutečnost platnost smlouvy jako takové. V takovém případě se strany zavazují nahradit neplatné ustanovení ustanovením platným, které se svým účelem</w:t>
      </w:r>
      <w:r w:rsidR="0067514F">
        <w:rPr>
          <w:rFonts w:ascii="Arial" w:hAnsi="Arial" w:cs="Arial"/>
        </w:rPr>
        <w:t xml:space="preserve"> nejvíce podobá neplatnému ustanovení.</w:t>
      </w:r>
    </w:p>
    <w:p w14:paraId="481BED68" w14:textId="726F8C84" w:rsidR="0067514F" w:rsidRDefault="0067514F" w:rsidP="00B84752">
      <w:pPr>
        <w:spacing w:after="0"/>
        <w:jc w:val="both"/>
        <w:rPr>
          <w:rFonts w:ascii="Arial" w:hAnsi="Arial" w:cs="Arial"/>
        </w:rPr>
      </w:pPr>
    </w:p>
    <w:p w14:paraId="3C6E86B6" w14:textId="53FA3D6F" w:rsidR="0067514F" w:rsidRDefault="00FF5E11" w:rsidP="00B84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7514F">
        <w:rPr>
          <w:rFonts w:ascii="Arial" w:hAnsi="Arial" w:cs="Arial"/>
        </w:rPr>
        <w:t>. Ustanovení této smlouvy jakož i práva a povinnosti vzniklé na základě této smlouvy se řídí právními předpisy České republiky, zejména občanským zákoníkem v platném znění.</w:t>
      </w:r>
    </w:p>
    <w:p w14:paraId="594BB225" w14:textId="47FE1E0B" w:rsidR="0067514F" w:rsidRDefault="0067514F" w:rsidP="00B84752">
      <w:pPr>
        <w:spacing w:after="0"/>
        <w:jc w:val="both"/>
        <w:rPr>
          <w:rFonts w:ascii="Arial" w:hAnsi="Arial" w:cs="Arial"/>
        </w:rPr>
      </w:pPr>
    </w:p>
    <w:p w14:paraId="7AD35559" w14:textId="4213AA2F" w:rsidR="0067514F" w:rsidRDefault="00FF5E11" w:rsidP="00B84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7514F">
        <w:rPr>
          <w:rFonts w:ascii="Arial" w:hAnsi="Arial" w:cs="Arial"/>
        </w:rPr>
        <w:t>. Tato smlouva se uzavírá ve dvou vyhotoveních, z nichž jedno obdrží</w:t>
      </w:r>
      <w:r w:rsidR="00337C7D">
        <w:rPr>
          <w:rFonts w:ascii="Arial" w:hAnsi="Arial" w:cs="Arial"/>
        </w:rPr>
        <w:t xml:space="preserve"> objednatel a jedno zhotovitel.</w:t>
      </w:r>
    </w:p>
    <w:p w14:paraId="3D69879C" w14:textId="148439A3" w:rsidR="00337C7D" w:rsidRDefault="00337C7D" w:rsidP="00B84752">
      <w:pPr>
        <w:spacing w:after="0"/>
        <w:jc w:val="both"/>
        <w:rPr>
          <w:rFonts w:ascii="Arial" w:hAnsi="Arial" w:cs="Arial"/>
        </w:rPr>
      </w:pPr>
    </w:p>
    <w:p w14:paraId="2FA3E8CC" w14:textId="0774A545" w:rsidR="00337C7D" w:rsidRDefault="00FF5E11" w:rsidP="00B84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37C7D">
        <w:rPr>
          <w:rFonts w:ascii="Arial" w:hAnsi="Arial" w:cs="Arial"/>
        </w:rPr>
        <w:t>. Tato smlouva může být měněna a doplňována pouze písemnými dodatky schválenými oběma smluvními stranami.</w:t>
      </w:r>
    </w:p>
    <w:p w14:paraId="371C0E3D" w14:textId="4A5AF906" w:rsidR="00337C7D" w:rsidRDefault="00337C7D" w:rsidP="00B84752">
      <w:pPr>
        <w:spacing w:after="0"/>
        <w:jc w:val="both"/>
        <w:rPr>
          <w:rFonts w:ascii="Arial" w:hAnsi="Arial" w:cs="Arial"/>
        </w:rPr>
      </w:pPr>
    </w:p>
    <w:p w14:paraId="1F10443B" w14:textId="20F4F387" w:rsidR="00337C7D" w:rsidRDefault="00FF5E11" w:rsidP="00B84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37C7D">
        <w:rPr>
          <w:rFonts w:ascii="Arial" w:hAnsi="Arial" w:cs="Arial"/>
        </w:rPr>
        <w:t>. Strany pro přečtení této smlouvy prohlašují, že tato smlouva byla sepsána vážně, určitě, srozumitelně, na základě jejich pravé a svobodné vůle, nikoliv v tísni, pod nátlakem nebo za nápadně nevýhodných podmínek, na důkaz čehož připojují své podpisy.</w:t>
      </w:r>
    </w:p>
    <w:p w14:paraId="2F271C1A" w14:textId="0A6DCCDE" w:rsidR="005A2294" w:rsidRDefault="005A2294" w:rsidP="00B84752">
      <w:pPr>
        <w:spacing w:after="0"/>
        <w:jc w:val="both"/>
        <w:rPr>
          <w:rFonts w:ascii="Arial" w:hAnsi="Arial" w:cs="Arial"/>
        </w:rPr>
      </w:pPr>
    </w:p>
    <w:p w14:paraId="5F41C30F" w14:textId="06A5B85E" w:rsidR="00461137" w:rsidRDefault="00FF5E11" w:rsidP="003215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A2294">
        <w:rPr>
          <w:rFonts w:ascii="Arial" w:hAnsi="Arial" w:cs="Arial"/>
        </w:rPr>
        <w:t xml:space="preserve">. </w:t>
      </w:r>
      <w:r w:rsidR="005A2294" w:rsidRPr="005A2294">
        <w:rPr>
          <w:rFonts w:ascii="Arial" w:hAnsi="Arial" w:cs="Arial"/>
        </w:rPr>
        <w:t>Smluvní strany souhlasí s tím, aby výše uvedená smlouva byla uvedena v evidenci smluv, vedené městem Třebíč, která bude obsahovat údaje o smluvních stranách, předmětu smlouvy, číselné označení této smlouvy a datum jejího podpisu. Smluvní strany výslovně souhlasí, že jejich osobní údaje uvedené v této smlouvě budou zpracovávány pro účely vedení evidence smluv. Dále prohlašují, že skutečnosti, uvedené ve výše uvedené smlouvě</w:t>
      </w:r>
      <w:r w:rsidR="00266150">
        <w:rPr>
          <w:rFonts w:ascii="Arial" w:hAnsi="Arial" w:cs="Arial"/>
        </w:rPr>
        <w:t xml:space="preserve"> </w:t>
      </w:r>
      <w:r w:rsidR="005A2294" w:rsidRPr="005A2294">
        <w:rPr>
          <w:rFonts w:ascii="Arial" w:hAnsi="Arial" w:cs="Arial"/>
        </w:rPr>
        <w:t>nepovažují za obchodní tajemství ve smyslu § 504 zákona č. 89/2012 Sb., občanského zákoníku v platném znění a udělují svolení k jejich užití a zveřejnění bez stanovení jakýchkoliv dalších podmínek.</w:t>
      </w:r>
    </w:p>
    <w:p w14:paraId="594714C7" w14:textId="7F896DC7" w:rsidR="00461137" w:rsidRPr="00461137" w:rsidRDefault="00FF5E11" w:rsidP="004611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61137">
        <w:rPr>
          <w:rFonts w:ascii="Arial" w:hAnsi="Arial" w:cs="Arial"/>
        </w:rPr>
        <w:t xml:space="preserve">.  </w:t>
      </w:r>
      <w:r w:rsidR="00461137" w:rsidRPr="00AF42E6">
        <w:rPr>
          <w:rFonts w:ascii="Arial" w:hAnsi="Arial" w:cs="Arial"/>
        </w:rPr>
        <w:t xml:space="preserve">O uzavření této smlouvy rozhodla za objednatele Rada města Třebíče svým usnesením </w:t>
      </w:r>
      <w:r w:rsidR="00461137" w:rsidRPr="00AD67BB">
        <w:rPr>
          <w:rFonts w:ascii="Arial" w:hAnsi="Arial" w:cs="Arial"/>
        </w:rPr>
        <w:t>č. </w:t>
      </w:r>
      <w:r w:rsidR="00AD67BB" w:rsidRPr="00AD67BB">
        <w:rPr>
          <w:rFonts w:ascii="Arial" w:hAnsi="Arial" w:cs="Arial"/>
        </w:rPr>
        <w:t>41/6/</w:t>
      </w:r>
      <w:r w:rsidR="00461137" w:rsidRPr="00AD67BB">
        <w:rPr>
          <w:rFonts w:ascii="Arial" w:hAnsi="Arial" w:cs="Arial"/>
        </w:rPr>
        <w:t>RM/202</w:t>
      </w:r>
      <w:r w:rsidR="001C459A" w:rsidRPr="00AD67BB">
        <w:rPr>
          <w:rFonts w:ascii="Arial" w:hAnsi="Arial" w:cs="Arial"/>
        </w:rPr>
        <w:t>5</w:t>
      </w:r>
      <w:r w:rsidR="00461137" w:rsidRPr="00AD67BB">
        <w:rPr>
          <w:rFonts w:ascii="Arial" w:hAnsi="Arial" w:cs="Arial"/>
        </w:rPr>
        <w:t xml:space="preserve"> ze dne </w:t>
      </w:r>
      <w:proofErr w:type="gramStart"/>
      <w:r w:rsidR="00AD67BB" w:rsidRPr="00AD67BB">
        <w:rPr>
          <w:rFonts w:ascii="Arial" w:hAnsi="Arial" w:cs="Arial"/>
        </w:rPr>
        <w:t>20</w:t>
      </w:r>
      <w:r w:rsidR="00AF42E6" w:rsidRPr="00AD67BB">
        <w:rPr>
          <w:rFonts w:ascii="Arial" w:hAnsi="Arial" w:cs="Arial"/>
        </w:rPr>
        <w:t>.</w:t>
      </w:r>
      <w:r w:rsidR="00AD67BB" w:rsidRPr="00AD67BB">
        <w:rPr>
          <w:rFonts w:ascii="Arial" w:hAnsi="Arial" w:cs="Arial"/>
        </w:rPr>
        <w:t>03</w:t>
      </w:r>
      <w:r w:rsidR="00461137" w:rsidRPr="00AD67BB">
        <w:rPr>
          <w:rFonts w:ascii="Arial" w:hAnsi="Arial" w:cs="Arial"/>
        </w:rPr>
        <w:t>.202</w:t>
      </w:r>
      <w:r w:rsidR="001C459A" w:rsidRPr="00AD67BB">
        <w:rPr>
          <w:rFonts w:ascii="Arial" w:hAnsi="Arial" w:cs="Arial"/>
        </w:rPr>
        <w:t>5</w:t>
      </w:r>
      <w:proofErr w:type="gramEnd"/>
      <w:r w:rsidR="00461137" w:rsidRPr="00AF42E6">
        <w:rPr>
          <w:rFonts w:ascii="Arial" w:hAnsi="Arial" w:cs="Arial"/>
        </w:rPr>
        <w:t>.</w:t>
      </w:r>
    </w:p>
    <w:p w14:paraId="5CC10059" w14:textId="73374A8B" w:rsidR="00337C7D" w:rsidRDefault="00337C7D" w:rsidP="00B84752">
      <w:pPr>
        <w:spacing w:after="0"/>
        <w:jc w:val="both"/>
        <w:rPr>
          <w:rFonts w:ascii="Arial" w:hAnsi="Arial" w:cs="Arial"/>
        </w:rPr>
      </w:pPr>
    </w:p>
    <w:p w14:paraId="2B33AC23" w14:textId="348CAC50" w:rsidR="00337C7D" w:rsidRDefault="00337C7D" w:rsidP="00B847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smlouvy jsou tyto přílohy:</w:t>
      </w:r>
    </w:p>
    <w:p w14:paraId="1CF70289" w14:textId="7562B92B" w:rsidR="000A5CBC" w:rsidRDefault="00672466" w:rsidP="000A5C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1 - </w:t>
      </w:r>
      <w:r w:rsidR="00FE6677" w:rsidRPr="00672466">
        <w:rPr>
          <w:rFonts w:ascii="Arial" w:hAnsi="Arial" w:cs="Arial"/>
        </w:rPr>
        <w:t>Cenová nabídka</w:t>
      </w:r>
      <w:r w:rsidR="00F944FA">
        <w:rPr>
          <w:rFonts w:ascii="Arial" w:hAnsi="Arial" w:cs="Arial"/>
        </w:rPr>
        <w:t xml:space="preserve"> č.</w:t>
      </w:r>
      <w:r w:rsidR="001C459A">
        <w:rPr>
          <w:rFonts w:ascii="Arial" w:hAnsi="Arial" w:cs="Arial"/>
        </w:rPr>
        <w:t xml:space="preserve"> </w:t>
      </w:r>
      <w:r w:rsidR="001F7B0E">
        <w:rPr>
          <w:rFonts w:ascii="Arial" w:hAnsi="Arial" w:cs="Arial"/>
        </w:rPr>
        <w:t>018</w:t>
      </w:r>
      <w:r w:rsidR="00FE6677" w:rsidRPr="00672466">
        <w:rPr>
          <w:rFonts w:ascii="Arial" w:hAnsi="Arial" w:cs="Arial"/>
        </w:rPr>
        <w:t xml:space="preserve"> – </w:t>
      </w:r>
      <w:r w:rsidR="00F944FA">
        <w:rPr>
          <w:rFonts w:ascii="Arial" w:hAnsi="Arial" w:cs="Arial"/>
        </w:rPr>
        <w:t>V</w:t>
      </w:r>
      <w:r w:rsidR="00FE6677" w:rsidRPr="00672466">
        <w:rPr>
          <w:rFonts w:ascii="Arial" w:hAnsi="Arial" w:cs="Arial"/>
        </w:rPr>
        <w:t>ýměna písku v</w:t>
      </w:r>
      <w:r w:rsidR="001C4EE9">
        <w:rPr>
          <w:rFonts w:ascii="Arial" w:hAnsi="Arial" w:cs="Arial"/>
        </w:rPr>
        <w:t> </w:t>
      </w:r>
      <w:r w:rsidR="00FE6677" w:rsidRPr="00672466">
        <w:rPr>
          <w:rFonts w:ascii="Arial" w:hAnsi="Arial" w:cs="Arial"/>
        </w:rPr>
        <w:t>pískovištích</w:t>
      </w:r>
      <w:r w:rsidR="001C4EE9">
        <w:rPr>
          <w:rFonts w:ascii="Arial" w:hAnsi="Arial" w:cs="Arial"/>
        </w:rPr>
        <w:t xml:space="preserve"> v Třebíči a místních částech Račerovice, Budíkovice, </w:t>
      </w:r>
      <w:proofErr w:type="spellStart"/>
      <w:r w:rsidR="001C4EE9">
        <w:rPr>
          <w:rFonts w:ascii="Arial" w:hAnsi="Arial" w:cs="Arial"/>
        </w:rPr>
        <w:t>Ptáčov</w:t>
      </w:r>
      <w:proofErr w:type="spellEnd"/>
      <w:r w:rsidR="00F944FA">
        <w:rPr>
          <w:rFonts w:ascii="Arial" w:hAnsi="Arial" w:cs="Arial"/>
        </w:rPr>
        <w:t xml:space="preserve"> a</w:t>
      </w:r>
      <w:r w:rsidR="001C4EE9">
        <w:rPr>
          <w:rFonts w:ascii="Arial" w:hAnsi="Arial" w:cs="Arial"/>
        </w:rPr>
        <w:t xml:space="preserve"> Slavice.</w:t>
      </w:r>
    </w:p>
    <w:p w14:paraId="4F401B73" w14:textId="77777777" w:rsidR="00ED50F4" w:rsidRDefault="00ED50F4" w:rsidP="000A5CBC">
      <w:pPr>
        <w:spacing w:after="0"/>
        <w:jc w:val="both"/>
        <w:rPr>
          <w:rFonts w:ascii="Arial" w:hAnsi="Arial" w:cs="Arial"/>
        </w:rPr>
      </w:pPr>
    </w:p>
    <w:p w14:paraId="4EACBE69" w14:textId="2662F49A" w:rsidR="00FE6677" w:rsidRDefault="00B7596C" w:rsidP="000A5C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 zhotovitele:</w:t>
      </w:r>
      <w:r>
        <w:rPr>
          <w:rFonts w:ascii="Arial" w:hAnsi="Arial" w:cs="Arial"/>
        </w:rPr>
        <w:tab/>
      </w:r>
      <w:r w:rsidR="000A5CBC">
        <w:rPr>
          <w:rFonts w:ascii="Arial" w:hAnsi="Arial" w:cs="Arial"/>
        </w:rPr>
        <w:tab/>
      </w:r>
      <w:r w:rsidR="000A5CBC">
        <w:rPr>
          <w:rFonts w:ascii="Arial" w:hAnsi="Arial" w:cs="Arial"/>
        </w:rPr>
        <w:tab/>
      </w:r>
      <w:r w:rsidR="000A5CBC">
        <w:rPr>
          <w:rFonts w:ascii="Arial" w:hAnsi="Arial" w:cs="Arial"/>
        </w:rPr>
        <w:tab/>
      </w:r>
      <w:r w:rsidR="000A5CBC">
        <w:rPr>
          <w:rFonts w:ascii="Arial" w:hAnsi="Arial" w:cs="Arial"/>
        </w:rPr>
        <w:tab/>
      </w:r>
      <w:r>
        <w:rPr>
          <w:rFonts w:ascii="Arial" w:hAnsi="Arial" w:cs="Arial"/>
        </w:rPr>
        <w:t>Za objednatele:</w:t>
      </w:r>
    </w:p>
    <w:p w14:paraId="3D4E85A5" w14:textId="0869F2A5" w:rsidR="000A5CBC" w:rsidRDefault="000A5CBC" w:rsidP="000A5CBC">
      <w:pPr>
        <w:spacing w:after="0"/>
        <w:jc w:val="both"/>
        <w:rPr>
          <w:rFonts w:ascii="Arial" w:hAnsi="Arial" w:cs="Arial"/>
        </w:rPr>
      </w:pPr>
    </w:p>
    <w:p w14:paraId="638E6667" w14:textId="77777777" w:rsidR="000A5CBC" w:rsidRDefault="000A5CBC" w:rsidP="000A5CBC">
      <w:pPr>
        <w:spacing w:after="0"/>
        <w:jc w:val="both"/>
        <w:rPr>
          <w:rFonts w:ascii="Arial" w:hAnsi="Arial" w:cs="Arial"/>
        </w:rPr>
      </w:pPr>
    </w:p>
    <w:p w14:paraId="17F1BAFC" w14:textId="53B977BF" w:rsidR="00B7596C" w:rsidRDefault="003E2398" w:rsidP="00B7596C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D67BB">
        <w:rPr>
          <w:rFonts w:ascii="Arial" w:hAnsi="Arial" w:cs="Arial"/>
        </w:rPr>
        <w:t xml:space="preserve"> Sokolí </w:t>
      </w:r>
      <w:proofErr w:type="gramStart"/>
      <w:r w:rsidR="00AD67BB">
        <w:rPr>
          <w:rFonts w:ascii="Arial" w:hAnsi="Arial" w:cs="Arial"/>
        </w:rPr>
        <w:t>24.03</w:t>
      </w:r>
      <w:r w:rsidR="00ED50F4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</w:t>
      </w:r>
      <w:r w:rsidR="00B7596C">
        <w:rPr>
          <w:rFonts w:ascii="Arial" w:hAnsi="Arial" w:cs="Arial"/>
        </w:rPr>
        <w:tab/>
        <w:t>V</w:t>
      </w:r>
      <w:r w:rsidR="00ED50F4">
        <w:rPr>
          <w:rFonts w:ascii="Arial" w:hAnsi="Arial" w:cs="Arial"/>
        </w:rPr>
        <w:t> </w:t>
      </w:r>
      <w:r w:rsidR="00B7596C">
        <w:rPr>
          <w:rFonts w:ascii="Arial" w:hAnsi="Arial" w:cs="Arial"/>
        </w:rPr>
        <w:t>Třebíči</w:t>
      </w:r>
      <w:r>
        <w:rPr>
          <w:rFonts w:ascii="Arial" w:hAnsi="Arial" w:cs="Arial"/>
        </w:rPr>
        <w:t xml:space="preserve"> </w:t>
      </w:r>
      <w:r w:rsidR="00AD67BB">
        <w:rPr>
          <w:rFonts w:ascii="Arial" w:hAnsi="Arial" w:cs="Arial"/>
        </w:rPr>
        <w:t>24</w:t>
      </w:r>
      <w:r w:rsidR="00ED50F4">
        <w:rPr>
          <w:rFonts w:ascii="Arial" w:hAnsi="Arial" w:cs="Arial"/>
        </w:rPr>
        <w:t>.</w:t>
      </w:r>
      <w:r w:rsidR="00AD67BB">
        <w:rPr>
          <w:rFonts w:ascii="Arial" w:hAnsi="Arial" w:cs="Arial"/>
        </w:rPr>
        <w:t>03</w:t>
      </w:r>
      <w:r w:rsidR="00ED50F4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</w:p>
    <w:p w14:paraId="38977D20" w14:textId="77777777" w:rsidR="00B7596C" w:rsidRDefault="00B7596C" w:rsidP="00B7596C">
      <w:pPr>
        <w:tabs>
          <w:tab w:val="left" w:pos="4962"/>
        </w:tabs>
        <w:spacing w:after="0"/>
        <w:jc w:val="both"/>
        <w:rPr>
          <w:rFonts w:ascii="Arial" w:hAnsi="Arial" w:cs="Arial"/>
        </w:rPr>
      </w:pPr>
    </w:p>
    <w:p w14:paraId="23621781" w14:textId="77777777" w:rsidR="00B7596C" w:rsidRDefault="00B7596C" w:rsidP="00B7596C">
      <w:pPr>
        <w:tabs>
          <w:tab w:val="left" w:pos="4962"/>
        </w:tabs>
        <w:spacing w:after="0"/>
        <w:jc w:val="both"/>
        <w:rPr>
          <w:rFonts w:ascii="Arial" w:hAnsi="Arial" w:cs="Arial"/>
        </w:rPr>
      </w:pPr>
    </w:p>
    <w:p w14:paraId="5AE5AD70" w14:textId="77777777" w:rsidR="00B7596C" w:rsidRDefault="00B7596C" w:rsidP="00B7596C">
      <w:pPr>
        <w:tabs>
          <w:tab w:val="left" w:pos="4962"/>
        </w:tabs>
        <w:spacing w:after="0"/>
        <w:jc w:val="both"/>
        <w:rPr>
          <w:rFonts w:ascii="Arial" w:hAnsi="Arial" w:cs="Arial"/>
        </w:rPr>
      </w:pPr>
    </w:p>
    <w:p w14:paraId="5C694270" w14:textId="2955E4C4" w:rsidR="00B7596C" w:rsidRDefault="00B7596C" w:rsidP="00B7596C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  <w:r>
        <w:rPr>
          <w:rFonts w:ascii="Arial" w:hAnsi="Arial" w:cs="Arial"/>
        </w:rPr>
        <w:tab/>
        <w:t>……………………………………………….</w:t>
      </w:r>
    </w:p>
    <w:p w14:paraId="34DC107C" w14:textId="7D881E50" w:rsidR="00B7596C" w:rsidRDefault="00B7596C" w:rsidP="00B7596C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Stanislav Kratochvíl</w:t>
      </w:r>
      <w:r>
        <w:rPr>
          <w:rFonts w:ascii="Arial" w:hAnsi="Arial" w:cs="Arial"/>
        </w:rPr>
        <w:tab/>
      </w:r>
      <w:r w:rsidR="003E2398">
        <w:rPr>
          <w:rFonts w:ascii="Arial" w:hAnsi="Arial" w:cs="Arial"/>
        </w:rPr>
        <w:t>Ing</w:t>
      </w:r>
      <w:r w:rsidR="000A5CBC">
        <w:rPr>
          <w:rFonts w:ascii="Arial" w:hAnsi="Arial" w:cs="Arial"/>
        </w:rPr>
        <w:t xml:space="preserve">. </w:t>
      </w:r>
      <w:r w:rsidR="003E2398">
        <w:rPr>
          <w:rFonts w:ascii="Arial" w:hAnsi="Arial" w:cs="Arial"/>
        </w:rPr>
        <w:t>Zuzana Kratochvílová</w:t>
      </w:r>
      <w:r w:rsidR="000A5CBC">
        <w:rPr>
          <w:rFonts w:ascii="Arial" w:hAnsi="Arial" w:cs="Arial"/>
        </w:rPr>
        <w:t xml:space="preserve"> </w:t>
      </w:r>
    </w:p>
    <w:p w14:paraId="768D6425" w14:textId="43984104" w:rsidR="00B7596C" w:rsidRPr="00F70D6E" w:rsidRDefault="003E2398" w:rsidP="00B7596C">
      <w:pPr>
        <w:tabs>
          <w:tab w:val="left" w:pos="496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</w:t>
      </w:r>
      <w:r w:rsidR="000A5CBC">
        <w:rPr>
          <w:rFonts w:ascii="Arial" w:hAnsi="Arial" w:cs="Arial"/>
        </w:rPr>
        <w:t>j</w:t>
      </w:r>
      <w:r w:rsidR="00F70D6E" w:rsidRPr="000A5CBC">
        <w:rPr>
          <w:rFonts w:ascii="Arial" w:hAnsi="Arial" w:cs="Arial"/>
        </w:rPr>
        <w:t>ednatel</w:t>
      </w:r>
      <w:r w:rsidR="000A5CB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0A5CBC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="000A5CBC">
        <w:rPr>
          <w:rFonts w:ascii="Arial" w:hAnsi="Arial" w:cs="Arial"/>
        </w:rPr>
        <w:t>a</w:t>
      </w:r>
      <w:r w:rsidR="00F70D6E">
        <w:rPr>
          <w:rFonts w:ascii="Arial" w:hAnsi="Arial" w:cs="Arial"/>
        </w:rPr>
        <w:tab/>
      </w:r>
    </w:p>
    <w:p w14:paraId="75FBC26F" w14:textId="0A8D328E" w:rsidR="00F70D6E" w:rsidRPr="00F70D6E" w:rsidRDefault="00F70D6E" w:rsidP="00B7596C">
      <w:pPr>
        <w:tabs>
          <w:tab w:val="left" w:pos="4962"/>
        </w:tabs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3C4BCDDB" w14:textId="432528F8" w:rsidR="00A41D73" w:rsidRDefault="00A41D73" w:rsidP="00FE6677">
      <w:pPr>
        <w:tabs>
          <w:tab w:val="left" w:pos="5670"/>
        </w:tabs>
        <w:spacing w:after="0"/>
        <w:jc w:val="both"/>
        <w:rPr>
          <w:rFonts w:ascii="Arial" w:hAnsi="Arial" w:cs="Arial"/>
        </w:rPr>
      </w:pPr>
    </w:p>
    <w:p w14:paraId="03A186D7" w14:textId="66BEAA4A" w:rsidR="00A41D73" w:rsidRDefault="00A41D73" w:rsidP="00FE6677">
      <w:pPr>
        <w:tabs>
          <w:tab w:val="left" w:pos="5670"/>
        </w:tabs>
        <w:spacing w:after="0"/>
        <w:jc w:val="both"/>
        <w:rPr>
          <w:rFonts w:ascii="Arial" w:hAnsi="Arial" w:cs="Arial"/>
        </w:rPr>
      </w:pPr>
    </w:p>
    <w:p w14:paraId="7403986F" w14:textId="2A68C7B2" w:rsidR="00955A22" w:rsidRPr="00C35220" w:rsidRDefault="00955A22" w:rsidP="00C35220">
      <w:pPr>
        <w:spacing w:after="0"/>
        <w:jc w:val="both"/>
        <w:rPr>
          <w:rFonts w:ascii="Arial" w:hAnsi="Arial" w:cs="Arial"/>
        </w:rPr>
      </w:pPr>
    </w:p>
    <w:sectPr w:rsidR="00955A22" w:rsidRPr="00C35220" w:rsidSect="00C27C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3CBF"/>
    <w:multiLevelType w:val="hybridMultilevel"/>
    <w:tmpl w:val="62E2E3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400F8"/>
    <w:multiLevelType w:val="hybridMultilevel"/>
    <w:tmpl w:val="9C7CEC5C"/>
    <w:lvl w:ilvl="0" w:tplc="B6E4FC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DE30F5"/>
    <w:multiLevelType w:val="hybridMultilevel"/>
    <w:tmpl w:val="A6B27A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285A"/>
    <w:multiLevelType w:val="hybridMultilevel"/>
    <w:tmpl w:val="6080A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535D6"/>
    <w:multiLevelType w:val="hybridMultilevel"/>
    <w:tmpl w:val="0B40FC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4005F"/>
    <w:multiLevelType w:val="hybridMultilevel"/>
    <w:tmpl w:val="B1CC8A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7127F"/>
    <w:multiLevelType w:val="hybridMultilevel"/>
    <w:tmpl w:val="7656444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711C"/>
    <w:multiLevelType w:val="hybridMultilevel"/>
    <w:tmpl w:val="89889022"/>
    <w:lvl w:ilvl="0" w:tplc="6344C04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D2"/>
    <w:rsid w:val="00013DC5"/>
    <w:rsid w:val="00030996"/>
    <w:rsid w:val="00057930"/>
    <w:rsid w:val="00061D26"/>
    <w:rsid w:val="000A5CBC"/>
    <w:rsid w:val="000A69E1"/>
    <w:rsid w:val="000A79EC"/>
    <w:rsid w:val="000D24BC"/>
    <w:rsid w:val="000E5A55"/>
    <w:rsid w:val="001127B1"/>
    <w:rsid w:val="00121218"/>
    <w:rsid w:val="00131B2D"/>
    <w:rsid w:val="001617F1"/>
    <w:rsid w:val="001C459A"/>
    <w:rsid w:val="001C4EE9"/>
    <w:rsid w:val="001F7B0E"/>
    <w:rsid w:val="00263494"/>
    <w:rsid w:val="00266150"/>
    <w:rsid w:val="002926E6"/>
    <w:rsid w:val="002F0463"/>
    <w:rsid w:val="0032151C"/>
    <w:rsid w:val="00337C7D"/>
    <w:rsid w:val="003A68D2"/>
    <w:rsid w:val="003E2398"/>
    <w:rsid w:val="003E26AC"/>
    <w:rsid w:val="003F6ACC"/>
    <w:rsid w:val="004073F3"/>
    <w:rsid w:val="00426AB1"/>
    <w:rsid w:val="00461137"/>
    <w:rsid w:val="00504F5B"/>
    <w:rsid w:val="00551D7D"/>
    <w:rsid w:val="00554539"/>
    <w:rsid w:val="00591BD4"/>
    <w:rsid w:val="005A2294"/>
    <w:rsid w:val="005B7904"/>
    <w:rsid w:val="005F2079"/>
    <w:rsid w:val="00600DAF"/>
    <w:rsid w:val="00633B8B"/>
    <w:rsid w:val="00646486"/>
    <w:rsid w:val="00665DB7"/>
    <w:rsid w:val="00672466"/>
    <w:rsid w:val="0067514F"/>
    <w:rsid w:val="006847A3"/>
    <w:rsid w:val="006F0852"/>
    <w:rsid w:val="00701E14"/>
    <w:rsid w:val="00703588"/>
    <w:rsid w:val="00722C71"/>
    <w:rsid w:val="007411F7"/>
    <w:rsid w:val="007822D6"/>
    <w:rsid w:val="007B60F1"/>
    <w:rsid w:val="007B6999"/>
    <w:rsid w:val="007D139B"/>
    <w:rsid w:val="007E2EFF"/>
    <w:rsid w:val="007F51E7"/>
    <w:rsid w:val="00815DD8"/>
    <w:rsid w:val="00835A32"/>
    <w:rsid w:val="008608E8"/>
    <w:rsid w:val="00861B11"/>
    <w:rsid w:val="00867B19"/>
    <w:rsid w:val="008906CC"/>
    <w:rsid w:val="00896FBB"/>
    <w:rsid w:val="008B3257"/>
    <w:rsid w:val="008D6082"/>
    <w:rsid w:val="008E1ACD"/>
    <w:rsid w:val="00936B35"/>
    <w:rsid w:val="00955A22"/>
    <w:rsid w:val="009604AE"/>
    <w:rsid w:val="009615BA"/>
    <w:rsid w:val="009E0B27"/>
    <w:rsid w:val="00A00EA3"/>
    <w:rsid w:val="00A41D73"/>
    <w:rsid w:val="00A71C8B"/>
    <w:rsid w:val="00AC3FA6"/>
    <w:rsid w:val="00AD67BB"/>
    <w:rsid w:val="00AE3D7E"/>
    <w:rsid w:val="00AF42E6"/>
    <w:rsid w:val="00B3170E"/>
    <w:rsid w:val="00B7596C"/>
    <w:rsid w:val="00B77636"/>
    <w:rsid w:val="00B84752"/>
    <w:rsid w:val="00B9296F"/>
    <w:rsid w:val="00B967A8"/>
    <w:rsid w:val="00BC7F81"/>
    <w:rsid w:val="00C146D9"/>
    <w:rsid w:val="00C27C54"/>
    <w:rsid w:val="00C35220"/>
    <w:rsid w:val="00C37F17"/>
    <w:rsid w:val="00C573D7"/>
    <w:rsid w:val="00C57BA7"/>
    <w:rsid w:val="00C60D97"/>
    <w:rsid w:val="00C65B11"/>
    <w:rsid w:val="00C67B39"/>
    <w:rsid w:val="00CB3681"/>
    <w:rsid w:val="00CF4889"/>
    <w:rsid w:val="00D34500"/>
    <w:rsid w:val="00D62209"/>
    <w:rsid w:val="00D95B02"/>
    <w:rsid w:val="00DA4B86"/>
    <w:rsid w:val="00DA54C3"/>
    <w:rsid w:val="00DA5CED"/>
    <w:rsid w:val="00DF13A4"/>
    <w:rsid w:val="00DF1FF9"/>
    <w:rsid w:val="00E1180F"/>
    <w:rsid w:val="00E44FF8"/>
    <w:rsid w:val="00E50CAB"/>
    <w:rsid w:val="00E5642A"/>
    <w:rsid w:val="00E606DC"/>
    <w:rsid w:val="00E750FD"/>
    <w:rsid w:val="00EA32ED"/>
    <w:rsid w:val="00EC5595"/>
    <w:rsid w:val="00EC769F"/>
    <w:rsid w:val="00ED50F4"/>
    <w:rsid w:val="00EE318C"/>
    <w:rsid w:val="00F37FF2"/>
    <w:rsid w:val="00F606B5"/>
    <w:rsid w:val="00F70D6E"/>
    <w:rsid w:val="00F944FA"/>
    <w:rsid w:val="00FB77AE"/>
    <w:rsid w:val="00FC061A"/>
    <w:rsid w:val="00FE6677"/>
    <w:rsid w:val="00FF4C1C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4E94"/>
  <w15:chartTrackingRefBased/>
  <w15:docId w15:val="{CFEDCA19-B530-4F05-98D0-A7B50E6D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85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C061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C8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906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6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6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6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6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4376-20DD-43E0-85AB-1B99ECC1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1585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Kratochvílova</dc:creator>
  <cp:keywords/>
  <dc:description/>
  <cp:lastModifiedBy>Kunst Vítězslav</cp:lastModifiedBy>
  <cp:revision>25</cp:revision>
  <cp:lastPrinted>2025-03-24T10:11:00Z</cp:lastPrinted>
  <dcterms:created xsi:type="dcterms:W3CDTF">2025-01-27T14:10:00Z</dcterms:created>
  <dcterms:modified xsi:type="dcterms:W3CDTF">2025-03-24T10:11:00Z</dcterms:modified>
</cp:coreProperties>
</file>