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836D" w14:textId="5491F308" w:rsidR="005F746C" w:rsidRPr="005F746C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46C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F746C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F746C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006D65" w:rsidRDefault="00006D65" w:rsidP="005F746C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06D65">
        <w:rPr>
          <w:rFonts w:ascii="Times New Roman" w:hAnsi="Times New Roman" w:cs="Times New Roman"/>
        </w:rPr>
        <w:t xml:space="preserve">Svojsíkova 833, 737 </w:t>
      </w:r>
      <w:proofErr w:type="gramStart"/>
      <w:r w:rsidRPr="00006D65">
        <w:rPr>
          <w:rFonts w:ascii="Times New Roman" w:hAnsi="Times New Roman" w:cs="Times New Roman"/>
        </w:rPr>
        <w:t>01  Český</w:t>
      </w:r>
      <w:proofErr w:type="gramEnd"/>
      <w:r w:rsidRPr="00006D65">
        <w:rPr>
          <w:rFonts w:ascii="Times New Roman" w:hAnsi="Times New Roman" w:cs="Times New Roman"/>
        </w:rPr>
        <w:t xml:space="preserve"> Těšín</w:t>
      </w:r>
    </w:p>
    <w:p w14:paraId="3497AAD8" w14:textId="5524F1FC" w:rsidR="00006D65" w:rsidRPr="005F746C" w:rsidRDefault="00006D65" w:rsidP="00006D65">
      <w:pPr>
        <w:spacing w:after="0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Bankovní spojení: 1735168319/0800</w:t>
      </w:r>
    </w:p>
    <w:p w14:paraId="4EB258E9" w14:textId="498C4475" w:rsidR="00006D65" w:rsidRPr="00006D65" w:rsidRDefault="00006D65" w:rsidP="00006D65">
      <w:pPr>
        <w:jc w:val="center"/>
        <w:rPr>
          <w:rFonts w:ascii="Times New Roman" w:hAnsi="Times New Roman" w:cs="Times New Roman"/>
        </w:rPr>
      </w:pPr>
    </w:p>
    <w:p w14:paraId="22C4665B" w14:textId="2D0B232A" w:rsidR="008A1120" w:rsidRDefault="008A1120" w:rsidP="008A1120">
      <w:pPr>
        <w:tabs>
          <w:tab w:val="left" w:pos="1701"/>
        </w:tabs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Střechy Kufa, s.r.o.                                         </w:t>
      </w:r>
      <w:r>
        <w:rPr>
          <w:rFonts w:ascii="Century Gothic" w:hAnsi="Century Gothic"/>
        </w:rPr>
        <w:t xml:space="preserve">      </w:t>
      </w:r>
    </w:p>
    <w:p w14:paraId="7E375D81" w14:textId="6B3AEC83" w:rsidR="008A1120" w:rsidRPr="00BD497E" w:rsidRDefault="008A1120" w:rsidP="008A1120">
      <w:pPr>
        <w:pStyle w:val="Textkomente"/>
        <w:tabs>
          <w:tab w:val="left" w:pos="1701"/>
        </w:tabs>
        <w:rPr>
          <w:sz w:val="24"/>
          <w:szCs w:val="24"/>
        </w:rPr>
      </w:pPr>
      <w:r w:rsidRPr="00BD497E">
        <w:rPr>
          <w:sz w:val="24"/>
          <w:szCs w:val="24"/>
        </w:rPr>
        <w:t xml:space="preserve">Jablunkovská 962/33,   </w:t>
      </w:r>
    </w:p>
    <w:p w14:paraId="63977DA2" w14:textId="4E904C2F" w:rsidR="008A1120" w:rsidRPr="00BD497E" w:rsidRDefault="008A1120" w:rsidP="008A1120">
      <w:pPr>
        <w:pStyle w:val="Textkomente"/>
        <w:tabs>
          <w:tab w:val="left" w:pos="1701"/>
        </w:tabs>
        <w:rPr>
          <w:sz w:val="24"/>
          <w:szCs w:val="24"/>
        </w:rPr>
      </w:pPr>
      <w:r w:rsidRPr="00BD497E">
        <w:rPr>
          <w:sz w:val="24"/>
          <w:szCs w:val="24"/>
        </w:rPr>
        <w:t>737 01 Český Těšín</w:t>
      </w:r>
    </w:p>
    <w:p w14:paraId="7FB90EB8" w14:textId="70AD93A8" w:rsidR="00A25680" w:rsidRPr="00BD497E" w:rsidRDefault="00A25680" w:rsidP="008B17D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497E">
        <w:rPr>
          <w:rFonts w:ascii="Times New Roman" w:hAnsi="Times New Roman" w:cs="Times New Roman"/>
          <w:sz w:val="24"/>
          <w:szCs w:val="24"/>
        </w:rPr>
        <w:t>IČ: 0</w:t>
      </w:r>
      <w:r w:rsidR="008A1120" w:rsidRPr="00BD497E">
        <w:rPr>
          <w:rFonts w:ascii="Times New Roman" w:hAnsi="Times New Roman" w:cs="Times New Roman"/>
          <w:sz w:val="24"/>
          <w:szCs w:val="24"/>
        </w:rPr>
        <w:t>5637929</w:t>
      </w:r>
      <w:r w:rsidRPr="00BD4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77E73" w14:textId="1FDE3C8B" w:rsidR="00A25680" w:rsidRPr="00BD497E" w:rsidRDefault="00A25680" w:rsidP="008B17D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497E">
        <w:rPr>
          <w:rFonts w:ascii="Times New Roman" w:hAnsi="Times New Roman" w:cs="Times New Roman"/>
          <w:sz w:val="24"/>
          <w:szCs w:val="24"/>
        </w:rPr>
        <w:t>DIČ: CZ0</w:t>
      </w:r>
      <w:r w:rsidR="008A1120" w:rsidRPr="00BD497E">
        <w:rPr>
          <w:rFonts w:ascii="Times New Roman" w:hAnsi="Times New Roman" w:cs="Times New Roman"/>
          <w:sz w:val="24"/>
          <w:szCs w:val="24"/>
        </w:rPr>
        <w:t>5637929</w:t>
      </w:r>
      <w:r w:rsidRPr="00BD4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1FC54" w14:textId="77777777" w:rsidR="00BD497E" w:rsidRDefault="00BD497E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C3755D5" w14:textId="4D043BF8" w:rsidR="000721D9" w:rsidRPr="00BD497E" w:rsidRDefault="00807B0A" w:rsidP="000C41FE">
      <w:pPr>
        <w:spacing w:line="288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D497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Českém </w:t>
      </w:r>
      <w:r w:rsidR="007C4E41" w:rsidRPr="00BD497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Těšíně </w:t>
      </w:r>
      <w:r w:rsidRPr="00BD497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dne </w:t>
      </w:r>
      <w:r w:rsidR="001C73B8">
        <w:rPr>
          <w:rFonts w:ascii="Times New Roman" w:hAnsi="Times New Roman" w:cs="Times New Roman"/>
          <w:noProof/>
          <w:sz w:val="24"/>
          <w:szCs w:val="24"/>
          <w:lang w:eastAsia="cs-CZ"/>
        </w:rPr>
        <w:t>19</w:t>
      </w:r>
      <w:r w:rsidRPr="00BD497E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="0002369E">
        <w:rPr>
          <w:rFonts w:ascii="Times New Roman" w:hAnsi="Times New Roman" w:cs="Times New Roman"/>
          <w:noProof/>
          <w:sz w:val="24"/>
          <w:szCs w:val="24"/>
          <w:lang w:eastAsia="cs-CZ"/>
        </w:rPr>
        <w:t>03</w:t>
      </w:r>
      <w:r w:rsidR="000721D9" w:rsidRPr="00BD497E">
        <w:rPr>
          <w:rFonts w:ascii="Times New Roman" w:hAnsi="Times New Roman" w:cs="Times New Roman"/>
          <w:noProof/>
          <w:sz w:val="24"/>
          <w:szCs w:val="24"/>
          <w:lang w:eastAsia="cs-CZ"/>
        </w:rPr>
        <w:t>.20</w:t>
      </w:r>
      <w:r w:rsidR="00FD1FFD" w:rsidRPr="00BD497E">
        <w:rPr>
          <w:rFonts w:ascii="Times New Roman" w:hAnsi="Times New Roman" w:cs="Times New Roman"/>
          <w:noProof/>
          <w:sz w:val="24"/>
          <w:szCs w:val="24"/>
          <w:lang w:eastAsia="cs-CZ"/>
        </w:rPr>
        <w:t>2</w:t>
      </w:r>
      <w:r w:rsidR="0002369E">
        <w:rPr>
          <w:rFonts w:ascii="Times New Roman" w:hAnsi="Times New Roman" w:cs="Times New Roman"/>
          <w:noProof/>
          <w:sz w:val="24"/>
          <w:szCs w:val="24"/>
          <w:lang w:eastAsia="cs-CZ"/>
        </w:rPr>
        <w:t>5</w:t>
      </w:r>
    </w:p>
    <w:p w14:paraId="44F343CB" w14:textId="2785B7C2" w:rsidR="00FD1FFD" w:rsidRPr="00BD497E" w:rsidRDefault="000721D9" w:rsidP="00571995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BD497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BD497E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 xml:space="preserve">Objednávka  </w:t>
      </w:r>
    </w:p>
    <w:p w14:paraId="437C9F82" w14:textId="4606C31D" w:rsidR="00E15AFB" w:rsidRPr="00BD497E" w:rsidRDefault="000721D9" w:rsidP="00571995">
      <w:pPr>
        <w:spacing w:line="288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97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Dobrý den, </w:t>
      </w:r>
      <w:r w:rsidR="008B17D8" w:rsidRPr="00BD497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na základě </w:t>
      </w:r>
      <w:r w:rsidR="006E1F0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vaší nabídky za dne 10.03.2025 </w:t>
      </w:r>
      <w:r w:rsidR="006711B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a prohlídky u objednatele </w:t>
      </w:r>
      <w:r w:rsidR="008B17D8" w:rsidRPr="00BD497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u Vás </w:t>
      </w:r>
      <w:r w:rsidR="00E15AFB" w:rsidRPr="00BD497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objednáváme </w:t>
      </w:r>
      <w:r w:rsidR="008A1120" w:rsidRPr="00BD497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6E1F00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t>Rekonstrukci části střechy provozní budovy koupaliště</w:t>
      </w:r>
      <w:r w:rsidR="0002369E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t xml:space="preserve"> v Českém Těšíně</w:t>
      </w:r>
      <w:r w:rsidR="008A1120" w:rsidRPr="00BD49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7D1708" w14:textId="77777777" w:rsidR="006E1F00" w:rsidRDefault="006E1F00" w:rsidP="008A1120">
      <w:pPr>
        <w:pStyle w:val="Nadpis3"/>
        <w:jc w:val="left"/>
        <w:rPr>
          <w:sz w:val="24"/>
          <w:szCs w:val="24"/>
        </w:rPr>
      </w:pPr>
    </w:p>
    <w:p w14:paraId="78547D7C" w14:textId="0C77F84B" w:rsidR="008A1120" w:rsidRPr="00BD497E" w:rsidRDefault="008A1120" w:rsidP="008A1120">
      <w:pPr>
        <w:pStyle w:val="Nadpis3"/>
        <w:jc w:val="left"/>
        <w:rPr>
          <w:sz w:val="24"/>
          <w:szCs w:val="24"/>
        </w:rPr>
      </w:pPr>
      <w:proofErr w:type="gramStart"/>
      <w:r w:rsidRPr="00BD497E">
        <w:rPr>
          <w:sz w:val="24"/>
          <w:szCs w:val="24"/>
        </w:rPr>
        <w:t>OBSAH  A</w:t>
      </w:r>
      <w:proofErr w:type="gramEnd"/>
      <w:r w:rsidRPr="00BD497E">
        <w:rPr>
          <w:sz w:val="24"/>
          <w:szCs w:val="24"/>
        </w:rPr>
        <w:t xml:space="preserve"> CENA </w:t>
      </w:r>
      <w:r w:rsidR="00881CD6">
        <w:rPr>
          <w:sz w:val="24"/>
          <w:szCs w:val="24"/>
        </w:rPr>
        <w:t>OBJEDNÁVKY :</w:t>
      </w:r>
    </w:p>
    <w:p w14:paraId="6D1AB003" w14:textId="77777777" w:rsidR="008A1120" w:rsidRPr="00BD497E" w:rsidRDefault="008A1120" w:rsidP="008A1120">
      <w:pPr>
        <w:pStyle w:val="Textkomente"/>
        <w:tabs>
          <w:tab w:val="left" w:pos="709"/>
        </w:tabs>
        <w:rPr>
          <w:rFonts w:ascii="Century Gothic" w:hAnsi="Century Gothic" w:cs="Tahoma"/>
          <w:sz w:val="24"/>
          <w:szCs w:val="24"/>
        </w:rPr>
      </w:pPr>
    </w:p>
    <w:p w14:paraId="26E923BE" w14:textId="77777777" w:rsidR="006E1F00" w:rsidRDefault="006E1F00" w:rsidP="006E1F00">
      <w:pPr>
        <w:pStyle w:val="Textkomente"/>
        <w:tabs>
          <w:tab w:val="left" w:pos="709"/>
        </w:tabs>
        <w:rPr>
          <w:rFonts w:ascii="Century Gothic" w:hAnsi="Century Gothic" w:cs="Tahoma"/>
          <w:b/>
        </w:rPr>
      </w:pPr>
      <w:r>
        <w:rPr>
          <w:rFonts w:ascii="Century Gothic" w:hAnsi="Century Gothic" w:cs="Tahoma"/>
        </w:rPr>
        <w:t xml:space="preserve">1) Demontáž části stávající plechové krytiny, </w:t>
      </w:r>
      <w:proofErr w:type="gramStart"/>
      <w:r>
        <w:rPr>
          <w:rFonts w:ascii="Century Gothic" w:hAnsi="Century Gothic" w:cs="Tahoma"/>
        </w:rPr>
        <w:t xml:space="preserve">latění  </w:t>
      </w:r>
      <w:r>
        <w:rPr>
          <w:rFonts w:ascii="Century Gothic" w:hAnsi="Century Gothic" w:cs="Tahoma"/>
          <w:b/>
        </w:rPr>
        <w:t>14</w:t>
      </w:r>
      <w:proofErr w:type="gramEnd"/>
      <w:r>
        <w:rPr>
          <w:rFonts w:ascii="Century Gothic" w:hAnsi="Century Gothic" w:cs="Tahoma"/>
          <w:b/>
        </w:rPr>
        <w:t> 780,-</w:t>
      </w:r>
    </w:p>
    <w:p w14:paraId="621E0D87" w14:textId="1FCD7897" w:rsidR="006E1F00" w:rsidRPr="00786B05" w:rsidRDefault="006E1F00" w:rsidP="006E1F00">
      <w:pPr>
        <w:pStyle w:val="Textkomente"/>
        <w:tabs>
          <w:tab w:val="left" w:pos="709"/>
        </w:tabs>
        <w:rPr>
          <w:rFonts w:ascii="Century Gothic" w:hAnsi="Century Gothic" w:cs="Tahoma"/>
          <w:b/>
        </w:rPr>
      </w:pPr>
      <w:r>
        <w:rPr>
          <w:rFonts w:ascii="Century Gothic" w:hAnsi="Century Gothic" w:cs="Tahoma"/>
        </w:rPr>
        <w:t xml:space="preserve">2) Bednění z prken </w:t>
      </w:r>
      <w:proofErr w:type="spellStart"/>
      <w:r>
        <w:rPr>
          <w:rFonts w:ascii="Century Gothic" w:hAnsi="Century Gothic" w:cs="Tahoma"/>
        </w:rPr>
        <w:t>tl</w:t>
      </w:r>
      <w:proofErr w:type="spellEnd"/>
      <w:r>
        <w:rPr>
          <w:rFonts w:ascii="Century Gothic" w:hAnsi="Century Gothic" w:cs="Tahoma"/>
        </w:rPr>
        <w:t xml:space="preserve">. 24 </w:t>
      </w:r>
      <w:proofErr w:type="gramStart"/>
      <w:r>
        <w:rPr>
          <w:rFonts w:ascii="Century Gothic" w:hAnsi="Century Gothic" w:cs="Tahoma"/>
        </w:rPr>
        <w:t xml:space="preserve">mm  </w:t>
      </w:r>
      <w:r>
        <w:rPr>
          <w:rFonts w:ascii="Century Gothic" w:hAnsi="Century Gothic" w:cs="Tahoma"/>
          <w:b/>
        </w:rPr>
        <w:t>75</w:t>
      </w:r>
      <w:proofErr w:type="gramEnd"/>
      <w:r>
        <w:rPr>
          <w:rFonts w:ascii="Century Gothic" w:hAnsi="Century Gothic" w:cs="Tahoma"/>
          <w:b/>
        </w:rPr>
        <w:t xml:space="preserve"> 600,-</w:t>
      </w:r>
    </w:p>
    <w:p w14:paraId="35F9DD2B" w14:textId="77777777" w:rsidR="006E1F00" w:rsidRPr="00137C6A" w:rsidRDefault="006E1F00" w:rsidP="006E1F00">
      <w:pPr>
        <w:pStyle w:val="Textkomente"/>
        <w:tabs>
          <w:tab w:val="left" w:pos="1701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3) Podkladní folie pod plech </w:t>
      </w:r>
      <w:proofErr w:type="spellStart"/>
      <w:r>
        <w:rPr>
          <w:rFonts w:ascii="Century Gothic" w:hAnsi="Century Gothic"/>
        </w:rPr>
        <w:t>Dorken</w:t>
      </w:r>
      <w:proofErr w:type="spellEnd"/>
      <w:r>
        <w:rPr>
          <w:rFonts w:ascii="Century Gothic" w:hAnsi="Century Gothic"/>
        </w:rPr>
        <w:t xml:space="preserve"> Delta </w:t>
      </w:r>
      <w:proofErr w:type="spellStart"/>
      <w:proofErr w:type="gramStart"/>
      <w:r>
        <w:rPr>
          <w:rFonts w:ascii="Century Gothic" w:hAnsi="Century Gothic"/>
        </w:rPr>
        <w:t>Therm</w:t>
      </w:r>
      <w:proofErr w:type="spellEnd"/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  <w:b/>
        </w:rPr>
        <w:t>39</w:t>
      </w:r>
      <w:proofErr w:type="gramEnd"/>
      <w:r>
        <w:rPr>
          <w:rFonts w:ascii="Century Gothic" w:hAnsi="Century Gothic"/>
          <w:b/>
        </w:rPr>
        <w:t> 840,-</w:t>
      </w:r>
    </w:p>
    <w:p w14:paraId="4DA68E64" w14:textId="77777777" w:rsidR="006E1F00" w:rsidRPr="00137C6A" w:rsidRDefault="006E1F00" w:rsidP="006E1F00">
      <w:pPr>
        <w:pStyle w:val="Textkomente"/>
        <w:tabs>
          <w:tab w:val="left" w:pos="1701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4) Krytina falcovaná z hliníkového svitku </w:t>
      </w:r>
      <w:proofErr w:type="spellStart"/>
      <w:r>
        <w:rPr>
          <w:rFonts w:ascii="Century Gothic" w:hAnsi="Century Gothic"/>
        </w:rPr>
        <w:t>Prefalz</w:t>
      </w:r>
      <w:proofErr w:type="spellEnd"/>
      <w:r>
        <w:rPr>
          <w:rFonts w:ascii="Century Gothic" w:hAnsi="Century Gothic"/>
        </w:rPr>
        <w:t xml:space="preserve"> 0,7/650 mm, barva světle </w:t>
      </w:r>
      <w:proofErr w:type="gramStart"/>
      <w:r>
        <w:rPr>
          <w:rFonts w:ascii="Century Gothic" w:hAnsi="Century Gothic"/>
        </w:rPr>
        <w:t xml:space="preserve">šedá  </w:t>
      </w:r>
      <w:r>
        <w:rPr>
          <w:rFonts w:ascii="Century Gothic" w:hAnsi="Century Gothic"/>
          <w:b/>
        </w:rPr>
        <w:t>241</w:t>
      </w:r>
      <w:proofErr w:type="gramEnd"/>
      <w:r>
        <w:rPr>
          <w:rFonts w:ascii="Century Gothic" w:hAnsi="Century Gothic"/>
          <w:b/>
        </w:rPr>
        <w:t xml:space="preserve"> 960,-</w:t>
      </w:r>
    </w:p>
    <w:p w14:paraId="09B16F05" w14:textId="77777777" w:rsidR="006E1F00" w:rsidRPr="00137C6A" w:rsidRDefault="006E1F00" w:rsidP="006E1F00">
      <w:pPr>
        <w:pStyle w:val="Textkomente"/>
        <w:tabs>
          <w:tab w:val="left" w:pos="1701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5) Řešení okapní hrany podkladním a zátahovým </w:t>
      </w:r>
      <w:proofErr w:type="gramStart"/>
      <w:r>
        <w:rPr>
          <w:rFonts w:ascii="Century Gothic" w:hAnsi="Century Gothic"/>
        </w:rPr>
        <w:t xml:space="preserve">plechem  </w:t>
      </w:r>
      <w:r>
        <w:rPr>
          <w:rFonts w:ascii="Century Gothic" w:hAnsi="Century Gothic"/>
          <w:b/>
        </w:rPr>
        <w:t>27</w:t>
      </w:r>
      <w:proofErr w:type="gramEnd"/>
      <w:r>
        <w:rPr>
          <w:rFonts w:ascii="Century Gothic" w:hAnsi="Century Gothic"/>
          <w:b/>
        </w:rPr>
        <w:t> 840,-</w:t>
      </w:r>
    </w:p>
    <w:p w14:paraId="76FCBA60" w14:textId="77777777" w:rsidR="006E1F00" w:rsidRPr="00137C6A" w:rsidRDefault="006E1F00" w:rsidP="006E1F00">
      <w:pPr>
        <w:pStyle w:val="Textkomente"/>
        <w:tabs>
          <w:tab w:val="left" w:pos="1701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6) Lemování štítů s podkladními </w:t>
      </w:r>
      <w:proofErr w:type="gramStart"/>
      <w:r>
        <w:rPr>
          <w:rFonts w:ascii="Century Gothic" w:hAnsi="Century Gothic"/>
        </w:rPr>
        <w:t xml:space="preserve">plechy  </w:t>
      </w:r>
      <w:r>
        <w:rPr>
          <w:rFonts w:ascii="Century Gothic" w:hAnsi="Century Gothic"/>
          <w:b/>
        </w:rPr>
        <w:t>8</w:t>
      </w:r>
      <w:proofErr w:type="gramEnd"/>
      <w:r>
        <w:rPr>
          <w:rFonts w:ascii="Century Gothic" w:hAnsi="Century Gothic"/>
          <w:b/>
        </w:rPr>
        <w:t> 280,-</w:t>
      </w:r>
    </w:p>
    <w:p w14:paraId="5886F17B" w14:textId="77777777" w:rsidR="006E1F00" w:rsidRDefault="006E1F00" w:rsidP="006E1F00">
      <w:pPr>
        <w:pStyle w:val="Textkomente"/>
        <w:tabs>
          <w:tab w:val="left" w:pos="1701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7) Demontáž hřebene, jeho úprava a zpětná </w:t>
      </w:r>
      <w:proofErr w:type="gramStart"/>
      <w:r>
        <w:rPr>
          <w:rFonts w:ascii="Century Gothic" w:hAnsi="Century Gothic"/>
        </w:rPr>
        <w:t xml:space="preserve">montáž  </w:t>
      </w:r>
      <w:r>
        <w:rPr>
          <w:rFonts w:ascii="Century Gothic" w:hAnsi="Century Gothic"/>
          <w:b/>
        </w:rPr>
        <w:t>30</w:t>
      </w:r>
      <w:proofErr w:type="gramEnd"/>
      <w:r>
        <w:rPr>
          <w:rFonts w:ascii="Century Gothic" w:hAnsi="Century Gothic"/>
          <w:b/>
        </w:rPr>
        <w:t xml:space="preserve"> 400,-</w:t>
      </w:r>
    </w:p>
    <w:p w14:paraId="4BEAD838" w14:textId="77777777" w:rsidR="006E1F00" w:rsidRDefault="006E1F00" w:rsidP="006E1F00">
      <w:pPr>
        <w:pStyle w:val="Textkomente"/>
        <w:tabs>
          <w:tab w:val="left" w:pos="1701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8) Podokapní žlab </w:t>
      </w:r>
      <w:proofErr w:type="spellStart"/>
      <w:r>
        <w:rPr>
          <w:rFonts w:ascii="Century Gothic" w:hAnsi="Century Gothic"/>
        </w:rPr>
        <w:t>r.š</w:t>
      </w:r>
      <w:proofErr w:type="spellEnd"/>
      <w:r>
        <w:rPr>
          <w:rFonts w:ascii="Century Gothic" w:hAnsi="Century Gothic"/>
        </w:rPr>
        <w:t xml:space="preserve">. 330 mm 44 m, barva světle šedá    </w:t>
      </w:r>
      <w:r>
        <w:rPr>
          <w:rFonts w:ascii="Century Gothic" w:hAnsi="Century Gothic"/>
          <w:b/>
        </w:rPr>
        <w:t>31 640,-</w:t>
      </w:r>
    </w:p>
    <w:p w14:paraId="0B75C2B3" w14:textId="77777777" w:rsidR="006E1F00" w:rsidRDefault="006E1F00" w:rsidP="006E1F00">
      <w:pPr>
        <w:pStyle w:val="Textkomente"/>
        <w:tabs>
          <w:tab w:val="left" w:pos="1701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9) Dvě svodové roury ø 120 mm, barva světle šedá </w:t>
      </w:r>
      <w:r>
        <w:rPr>
          <w:rFonts w:ascii="Century Gothic" w:hAnsi="Century Gothic"/>
          <w:b/>
        </w:rPr>
        <w:t>11 010,-</w:t>
      </w:r>
    </w:p>
    <w:p w14:paraId="1705A586" w14:textId="63225F90" w:rsidR="008A1120" w:rsidRPr="00BD497E" w:rsidRDefault="006E1F00" w:rsidP="006E1F00">
      <w:pPr>
        <w:pStyle w:val="Textkomente"/>
        <w:tabs>
          <w:tab w:val="left" w:pos="709"/>
        </w:tabs>
        <w:rPr>
          <w:b/>
          <w:sz w:val="24"/>
          <w:szCs w:val="24"/>
        </w:rPr>
      </w:pPr>
      <w:r>
        <w:rPr>
          <w:rFonts w:ascii="Century Gothic" w:hAnsi="Century Gothic"/>
        </w:rPr>
        <w:t xml:space="preserve">10) Přesun hmot, svislá doprava materiálu, lešení </w:t>
      </w:r>
      <w:r>
        <w:rPr>
          <w:rFonts w:ascii="Century Gothic" w:hAnsi="Century Gothic"/>
          <w:b/>
        </w:rPr>
        <w:t>18 000,-</w:t>
      </w:r>
      <w:r w:rsidR="008A1120" w:rsidRPr="00BD497E">
        <w:rPr>
          <w:sz w:val="24"/>
          <w:szCs w:val="24"/>
        </w:rPr>
        <w:t xml:space="preserve"> </w:t>
      </w:r>
    </w:p>
    <w:p w14:paraId="02922656" w14:textId="77777777" w:rsidR="00571995" w:rsidRPr="00BD497E" w:rsidRDefault="00571995" w:rsidP="00F12567">
      <w:pPr>
        <w:spacing w:line="288" w:lineRule="auto"/>
        <w:contextualSpacing/>
        <w:jc w:val="both"/>
        <w:rPr>
          <w:rFonts w:cstheme="minorHAnsi"/>
          <w:noProof/>
          <w:sz w:val="24"/>
          <w:szCs w:val="24"/>
          <w:lang w:eastAsia="cs-CZ"/>
        </w:rPr>
      </w:pPr>
    </w:p>
    <w:p w14:paraId="1A33B271" w14:textId="14EEFC3A" w:rsidR="000721D9" w:rsidRDefault="008B17D8" w:rsidP="00883569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D49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Celková cena: </w:t>
      </w:r>
      <w:r w:rsidRPr="00BD49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6E1F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499 350</w:t>
      </w:r>
      <w:r w:rsidR="00881C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  <w:r w:rsidR="00582FA8" w:rsidRPr="00BD49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04A3D" w:rsidRPr="00BD49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="00571995" w:rsidRPr="00BD49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bez</w:t>
      </w:r>
      <w:r w:rsidR="00F04A3D" w:rsidRPr="00BD49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DPH</w:t>
      </w:r>
      <w:r w:rsidR="00F04A3D" w:rsidRPr="00BD49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14:paraId="0CDA984C" w14:textId="0132CCFF" w:rsidR="00881CD6" w:rsidRPr="00BD497E" w:rsidRDefault="00881CD6" w:rsidP="00883569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81C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Termín provedení: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do 30.04.2025</w:t>
      </w:r>
    </w:p>
    <w:p w14:paraId="2B9D9DCA" w14:textId="77777777" w:rsidR="00883569" w:rsidRPr="00BD497E" w:rsidRDefault="00883569" w:rsidP="000C41FE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3F4539" w14:textId="77777777" w:rsidR="000721D9" w:rsidRPr="00BD497E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D49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Prosíme o po</w:t>
      </w:r>
      <w:r w:rsidR="007565BB" w:rsidRPr="00BD49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</w:t>
      </w:r>
      <w:r w:rsidRPr="00BD49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vrzení objednávky.</w:t>
      </w:r>
    </w:p>
    <w:p w14:paraId="224B07ED" w14:textId="77777777" w:rsidR="00E0295E" w:rsidRPr="00BD497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447599" w14:textId="5C040BF1" w:rsidR="000721D9" w:rsidRPr="00BD497E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97E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a jsem</w:t>
      </w:r>
      <w:r w:rsidR="00143800" w:rsidRPr="00BD49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Pr="00BD49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pozdravem</w:t>
      </w:r>
    </w:p>
    <w:p w14:paraId="6C056F24" w14:textId="77777777" w:rsidR="00883A6A" w:rsidRDefault="00883A6A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150B5E" w14:textId="77777777" w:rsidR="00BD497E" w:rsidRPr="00BD497E" w:rsidRDefault="00BD497E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9B6BBA" w14:textId="1D0F38DE" w:rsidR="000721D9" w:rsidRPr="00BD497E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9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</w:t>
      </w:r>
      <w:r w:rsidR="008F4176" w:rsidRPr="00BD497E">
        <w:rPr>
          <w:rFonts w:ascii="Times New Roman" w:eastAsia="Times New Roman" w:hAnsi="Times New Roman" w:cs="Times New Roman"/>
          <w:sz w:val="24"/>
          <w:szCs w:val="24"/>
          <w:lang w:eastAsia="cs-CZ"/>
        </w:rPr>
        <w:t>Lenka Tomková</w:t>
      </w:r>
    </w:p>
    <w:p w14:paraId="4B8077F7" w14:textId="115C6265" w:rsidR="000721D9" w:rsidRPr="00BD497E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D497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ředitel</w:t>
      </w:r>
      <w:r w:rsidR="008F4176" w:rsidRPr="00BD497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</w:t>
      </w:r>
      <w:r w:rsidRPr="00BD497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SÚZ</w:t>
      </w:r>
      <w:r w:rsidR="005F746C" w:rsidRPr="00BD497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="005F746C" w:rsidRPr="00BD497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p.o</w:t>
      </w:r>
      <w:proofErr w:type="spellEnd"/>
      <w:r w:rsidR="005F746C" w:rsidRPr="00BD497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</w:p>
    <w:p w14:paraId="5A4F7B00" w14:textId="77777777" w:rsidR="00E0295E" w:rsidRPr="00BD497E" w:rsidRDefault="00E0295E" w:rsidP="00E0295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8FA1A8" w14:textId="1741069B" w:rsidR="00143800" w:rsidRPr="00BD497E" w:rsidRDefault="00143800" w:rsidP="005F746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D497E">
        <w:rPr>
          <w:rFonts w:ascii="Times New Roman" w:hAnsi="Times New Roman" w:cs="Times New Roman"/>
          <w:sz w:val="24"/>
          <w:szCs w:val="24"/>
        </w:rPr>
        <w:t>Kontaktní osoba:</w:t>
      </w:r>
      <w:r w:rsidR="00257035" w:rsidRPr="00BD49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4B6D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14:paraId="4A819951" w14:textId="368EB3F2" w:rsidR="00C2773F" w:rsidRPr="00BD497E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D49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Fakturační e-mail:</w:t>
      </w:r>
      <w:r w:rsidRPr="00BD49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proofErr w:type="spellStart"/>
      <w:r w:rsidR="00794B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xxxxxxxxxxxx</w:t>
      </w:r>
      <w:proofErr w:type="spellEnd"/>
    </w:p>
    <w:sectPr w:rsidR="00C2773F" w:rsidRPr="00BD497E" w:rsidSect="00EE765B">
      <w:headerReference w:type="default" r:id="rId9"/>
      <w:pgSz w:w="11906" w:h="16838"/>
      <w:pgMar w:top="119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821FF" w14:textId="77777777" w:rsidR="003A4203" w:rsidRDefault="003A4203" w:rsidP="000721D9">
      <w:pPr>
        <w:spacing w:after="0" w:line="240" w:lineRule="auto"/>
      </w:pPr>
      <w:r>
        <w:separator/>
      </w:r>
    </w:p>
  </w:endnote>
  <w:endnote w:type="continuationSeparator" w:id="0">
    <w:p w14:paraId="019E24D8" w14:textId="77777777" w:rsidR="003A4203" w:rsidRDefault="003A4203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4B80" w14:textId="77777777" w:rsidR="003A4203" w:rsidRDefault="003A4203" w:rsidP="000721D9">
      <w:pPr>
        <w:spacing w:after="0" w:line="240" w:lineRule="auto"/>
      </w:pPr>
      <w:r>
        <w:separator/>
      </w:r>
    </w:p>
  </w:footnote>
  <w:footnote w:type="continuationSeparator" w:id="0">
    <w:p w14:paraId="5AFC7480" w14:textId="77777777" w:rsidR="003A4203" w:rsidRDefault="003A4203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372C3" w14:textId="77777777" w:rsidR="000721D9" w:rsidRDefault="000721D9">
    <w:pPr>
      <w:pStyle w:val="Zhlav"/>
    </w:pPr>
    <w:r>
      <w:t xml:space="preserve">                                                                                                                                             </w:t>
    </w:r>
  </w:p>
  <w:p w14:paraId="2EE66959" w14:textId="5AC35C70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  Objednávka č.</w:t>
    </w:r>
    <w:r w:rsidR="00143800" w:rsidRPr="00E0295E">
      <w:rPr>
        <w:rFonts w:ascii="Times New Roman" w:hAnsi="Times New Roman" w:cs="Times New Roman"/>
        <w:szCs w:val="24"/>
      </w:rPr>
      <w:t xml:space="preserve"> </w:t>
    </w:r>
    <w:r w:rsidR="0002369E">
      <w:rPr>
        <w:rFonts w:ascii="Times New Roman" w:hAnsi="Times New Roman" w:cs="Times New Roman"/>
        <w:szCs w:val="24"/>
      </w:rPr>
      <w:t>2</w:t>
    </w:r>
    <w:r w:rsidR="006E1F00">
      <w:rPr>
        <w:rFonts w:ascii="Times New Roman" w:hAnsi="Times New Roman" w:cs="Times New Roman"/>
        <w:szCs w:val="24"/>
      </w:rPr>
      <w:t>7</w:t>
    </w:r>
    <w:r w:rsidR="009211FD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</w:t>
    </w:r>
    <w:r w:rsidR="0002369E">
      <w:rPr>
        <w:rFonts w:ascii="Times New Roman" w:hAnsi="Times New Roman" w:cs="Times New Roman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F75AA"/>
    <w:multiLevelType w:val="hybridMultilevel"/>
    <w:tmpl w:val="0D6C3982"/>
    <w:lvl w:ilvl="0" w:tplc="8C2C0892">
      <w:start w:val="796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34C85"/>
    <w:multiLevelType w:val="hybridMultilevel"/>
    <w:tmpl w:val="62723364"/>
    <w:lvl w:ilvl="0" w:tplc="6CBCC600">
      <w:start w:val="739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5561736">
    <w:abstractNumId w:val="1"/>
  </w:num>
  <w:num w:numId="2" w16cid:durableId="1762488734">
    <w:abstractNumId w:val="2"/>
  </w:num>
  <w:num w:numId="3" w16cid:durableId="127382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D9"/>
    <w:rsid w:val="00006D65"/>
    <w:rsid w:val="00014FCC"/>
    <w:rsid w:val="00017FFA"/>
    <w:rsid w:val="00022886"/>
    <w:rsid w:val="0002369E"/>
    <w:rsid w:val="000721D9"/>
    <w:rsid w:val="00087A20"/>
    <w:rsid w:val="000C41FE"/>
    <w:rsid w:val="000E01FD"/>
    <w:rsid w:val="00111FAA"/>
    <w:rsid w:val="00135539"/>
    <w:rsid w:val="00143800"/>
    <w:rsid w:val="001569C8"/>
    <w:rsid w:val="00166EED"/>
    <w:rsid w:val="00176152"/>
    <w:rsid w:val="001C73B8"/>
    <w:rsid w:val="00205EC5"/>
    <w:rsid w:val="00222D70"/>
    <w:rsid w:val="00225109"/>
    <w:rsid w:val="00244360"/>
    <w:rsid w:val="00257035"/>
    <w:rsid w:val="0027050C"/>
    <w:rsid w:val="00285838"/>
    <w:rsid w:val="003147A1"/>
    <w:rsid w:val="00351B45"/>
    <w:rsid w:val="00367EE8"/>
    <w:rsid w:val="0038590D"/>
    <w:rsid w:val="003A4203"/>
    <w:rsid w:val="003C5576"/>
    <w:rsid w:val="003E4F04"/>
    <w:rsid w:val="0042103A"/>
    <w:rsid w:val="00424447"/>
    <w:rsid w:val="00441EE9"/>
    <w:rsid w:val="00454837"/>
    <w:rsid w:val="00475D89"/>
    <w:rsid w:val="004861AB"/>
    <w:rsid w:val="004923DB"/>
    <w:rsid w:val="004D7625"/>
    <w:rsid w:val="004F100F"/>
    <w:rsid w:val="00506AD5"/>
    <w:rsid w:val="00542A29"/>
    <w:rsid w:val="00571995"/>
    <w:rsid w:val="00582FA8"/>
    <w:rsid w:val="005F746C"/>
    <w:rsid w:val="006711BF"/>
    <w:rsid w:val="00673951"/>
    <w:rsid w:val="006837CB"/>
    <w:rsid w:val="006B613A"/>
    <w:rsid w:val="006E1F00"/>
    <w:rsid w:val="006F24CF"/>
    <w:rsid w:val="006F4BA7"/>
    <w:rsid w:val="007565BB"/>
    <w:rsid w:val="0076265C"/>
    <w:rsid w:val="0077392D"/>
    <w:rsid w:val="00793D8A"/>
    <w:rsid w:val="0079419B"/>
    <w:rsid w:val="00794B6D"/>
    <w:rsid w:val="007A6949"/>
    <w:rsid w:val="007C4E41"/>
    <w:rsid w:val="007C671B"/>
    <w:rsid w:val="007C6E4C"/>
    <w:rsid w:val="007D114D"/>
    <w:rsid w:val="007D1420"/>
    <w:rsid w:val="007E4D0F"/>
    <w:rsid w:val="00800963"/>
    <w:rsid w:val="00801323"/>
    <w:rsid w:val="00807B0A"/>
    <w:rsid w:val="00874D76"/>
    <w:rsid w:val="00881CD6"/>
    <w:rsid w:val="00883569"/>
    <w:rsid w:val="00883A6A"/>
    <w:rsid w:val="00887CE7"/>
    <w:rsid w:val="00897CDF"/>
    <w:rsid w:val="008A00DC"/>
    <w:rsid w:val="008A1120"/>
    <w:rsid w:val="008B17D8"/>
    <w:rsid w:val="008C7B51"/>
    <w:rsid w:val="008F4176"/>
    <w:rsid w:val="0090752F"/>
    <w:rsid w:val="0091701D"/>
    <w:rsid w:val="009211FD"/>
    <w:rsid w:val="00926534"/>
    <w:rsid w:val="00933FE2"/>
    <w:rsid w:val="00964986"/>
    <w:rsid w:val="00965C16"/>
    <w:rsid w:val="009A7BB6"/>
    <w:rsid w:val="009B63AC"/>
    <w:rsid w:val="00A03DE5"/>
    <w:rsid w:val="00A178D8"/>
    <w:rsid w:val="00A25680"/>
    <w:rsid w:val="00A3121D"/>
    <w:rsid w:val="00A50347"/>
    <w:rsid w:val="00A53943"/>
    <w:rsid w:val="00AA5358"/>
    <w:rsid w:val="00AA6F9C"/>
    <w:rsid w:val="00AD1864"/>
    <w:rsid w:val="00AE4AED"/>
    <w:rsid w:val="00B07D7B"/>
    <w:rsid w:val="00B16D3E"/>
    <w:rsid w:val="00B37273"/>
    <w:rsid w:val="00B552C9"/>
    <w:rsid w:val="00BA1C15"/>
    <w:rsid w:val="00BA58C9"/>
    <w:rsid w:val="00BC5060"/>
    <w:rsid w:val="00BD497E"/>
    <w:rsid w:val="00BD569A"/>
    <w:rsid w:val="00C15B38"/>
    <w:rsid w:val="00C2773F"/>
    <w:rsid w:val="00C350A3"/>
    <w:rsid w:val="00C40022"/>
    <w:rsid w:val="00C40B8E"/>
    <w:rsid w:val="00C9616E"/>
    <w:rsid w:val="00CA23B0"/>
    <w:rsid w:val="00D01E05"/>
    <w:rsid w:val="00D21BE9"/>
    <w:rsid w:val="00D55D7F"/>
    <w:rsid w:val="00D85EA8"/>
    <w:rsid w:val="00DC122B"/>
    <w:rsid w:val="00DC7343"/>
    <w:rsid w:val="00DD2F9E"/>
    <w:rsid w:val="00DD312A"/>
    <w:rsid w:val="00DD4533"/>
    <w:rsid w:val="00DE22E1"/>
    <w:rsid w:val="00E0295E"/>
    <w:rsid w:val="00E1052F"/>
    <w:rsid w:val="00E12CA2"/>
    <w:rsid w:val="00E15AFB"/>
    <w:rsid w:val="00E218FE"/>
    <w:rsid w:val="00E32C3B"/>
    <w:rsid w:val="00E40F22"/>
    <w:rsid w:val="00E70590"/>
    <w:rsid w:val="00E729E2"/>
    <w:rsid w:val="00E7636E"/>
    <w:rsid w:val="00E8013C"/>
    <w:rsid w:val="00EC43D1"/>
    <w:rsid w:val="00EE765B"/>
    <w:rsid w:val="00EF2062"/>
    <w:rsid w:val="00EF349F"/>
    <w:rsid w:val="00F015CE"/>
    <w:rsid w:val="00F04A3D"/>
    <w:rsid w:val="00F12567"/>
    <w:rsid w:val="00F17960"/>
    <w:rsid w:val="00F27C23"/>
    <w:rsid w:val="00F32B9E"/>
    <w:rsid w:val="00F465D2"/>
    <w:rsid w:val="00F50CA0"/>
    <w:rsid w:val="00F672EE"/>
    <w:rsid w:val="00F7026C"/>
    <w:rsid w:val="00F71B90"/>
    <w:rsid w:val="00F74932"/>
    <w:rsid w:val="00F760BC"/>
    <w:rsid w:val="00F819B4"/>
    <w:rsid w:val="00F84EF7"/>
    <w:rsid w:val="00FA0D13"/>
    <w:rsid w:val="00FB12BD"/>
    <w:rsid w:val="00FB64A1"/>
    <w:rsid w:val="00FD1FFD"/>
    <w:rsid w:val="00FD63B0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0D8D"/>
  <w15:docId w15:val="{0563FA67-2CFF-400D-9629-FA9AC173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3569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semiHidden/>
    <w:rsid w:val="008A11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A112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E4B9-443A-48C0-877B-77C012D5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OBSAH  A CENA OBJEDNÁVKY :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asistentka</cp:lastModifiedBy>
  <cp:revision>4</cp:revision>
  <cp:lastPrinted>2024-04-25T07:17:00Z</cp:lastPrinted>
  <dcterms:created xsi:type="dcterms:W3CDTF">2025-03-26T09:16:00Z</dcterms:created>
  <dcterms:modified xsi:type="dcterms:W3CDTF">2025-03-26T09:19:00Z</dcterms:modified>
</cp:coreProperties>
</file>