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C6D7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DE56F4" w:rsidRPr="00DE56F4">
        <w:rPr>
          <w:rFonts w:ascii="Arial" w:hAnsi="Arial" w:cs="Arial"/>
          <w:sz w:val="22"/>
          <w:szCs w:val="22"/>
        </w:rPr>
        <w:t>SPU 065405/2025/66/</w:t>
      </w:r>
      <w:proofErr w:type="spellStart"/>
      <w:r w:rsidR="00DE56F4" w:rsidRPr="00DE56F4">
        <w:rPr>
          <w:rFonts w:ascii="Arial" w:hAnsi="Arial" w:cs="Arial"/>
          <w:sz w:val="22"/>
          <w:szCs w:val="22"/>
        </w:rPr>
        <w:t>Kr</w:t>
      </w:r>
      <w:proofErr w:type="spellEnd"/>
    </w:p>
    <w:p w14:paraId="394FE652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E56F4" w:rsidRPr="00DE56F4">
        <w:rPr>
          <w:rFonts w:ascii="Arial" w:hAnsi="Arial" w:cs="Arial"/>
          <w:sz w:val="22"/>
          <w:szCs w:val="22"/>
        </w:rPr>
        <w:t>spuess97feea54</w:t>
      </w:r>
    </w:p>
    <w:p w14:paraId="4943A4D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4316B54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E56F4">
        <w:rPr>
          <w:rFonts w:ascii="Arial" w:hAnsi="Arial" w:cs="Arial"/>
          <w:b/>
          <w:sz w:val="32"/>
          <w:szCs w:val="32"/>
        </w:rPr>
        <w:t>5</w:t>
      </w:r>
    </w:p>
    <w:p w14:paraId="593525F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DE56F4">
        <w:rPr>
          <w:rFonts w:ascii="Arial" w:hAnsi="Arial" w:cs="Arial"/>
          <w:b/>
          <w:sz w:val="32"/>
          <w:szCs w:val="32"/>
        </w:rPr>
        <w:t> </w:t>
      </w:r>
      <w:r w:rsidR="00DE56F4">
        <w:rPr>
          <w:rFonts w:ascii="Arial" w:hAnsi="Arial" w:cs="Arial"/>
          <w:b/>
          <w:caps/>
          <w:sz w:val="32"/>
          <w:szCs w:val="32"/>
        </w:rPr>
        <w:t>dohodě o užívání společné věci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E56F4">
        <w:rPr>
          <w:rFonts w:ascii="Arial" w:hAnsi="Arial" w:cs="Arial"/>
          <w:b/>
          <w:sz w:val="32"/>
          <w:szCs w:val="32"/>
        </w:rPr>
        <w:t>3N17/66</w:t>
      </w:r>
    </w:p>
    <w:p w14:paraId="66FEE91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C403E0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798F20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18AD68F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55ECC3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968D34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57D12F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A4E84D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014A515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B205E44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CD056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B546C2A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60C6441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12F5FC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7B2AD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DE56F4">
        <w:rPr>
          <w:rFonts w:ascii="Arial" w:hAnsi="Arial" w:cs="Arial"/>
          <w:sz w:val="22"/>
          <w:szCs w:val="22"/>
        </w:rPr>
        <w:t xml:space="preserve">Státní pozemkový </w:t>
      </w:r>
      <w:proofErr w:type="spellStart"/>
      <w:r w:rsidR="00DE56F4">
        <w:rPr>
          <w:rFonts w:ascii="Arial" w:hAnsi="Arial" w:cs="Arial"/>
          <w:sz w:val="22"/>
          <w:szCs w:val="22"/>
        </w:rPr>
        <w:t>úřad</w:t>
      </w:r>
      <w:r w:rsidRPr="00012682">
        <w:rPr>
          <w:rFonts w:ascii="Arial" w:hAnsi="Arial" w:cs="Arial"/>
          <w:sz w:val="22"/>
          <w:szCs w:val="22"/>
        </w:rPr>
        <w:t>l</w:t>
      </w:r>
      <w:proofErr w:type="spellEnd"/>
      <w:r w:rsidRPr="00012682">
        <w:rPr>
          <w:rFonts w:ascii="Arial" w:hAnsi="Arial" w:cs="Arial"/>
          <w:sz w:val="22"/>
          <w:szCs w:val="22"/>
        </w:rPr>
        <w:t>“)</w:t>
      </w:r>
    </w:p>
    <w:p w14:paraId="6D266A9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D50F4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9B91BE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D700413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59053F" w14:textId="77777777" w:rsidR="00DE56F4" w:rsidRPr="00793822" w:rsidRDefault="00DE56F4" w:rsidP="00DE56F4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793822">
        <w:rPr>
          <w:rFonts w:ascii="Arial" w:hAnsi="Arial" w:cs="Arial"/>
          <w:b/>
          <w:i w:val="0"/>
          <w:iCs w:val="0"/>
          <w:sz w:val="22"/>
          <w:szCs w:val="22"/>
        </w:rPr>
        <w:t>ZD Březina nad Jizerou, družstvo</w:t>
      </w:r>
    </w:p>
    <w:p w14:paraId="0B2B3282" w14:textId="77777777" w:rsidR="00DE56F4" w:rsidRPr="005525A7" w:rsidRDefault="00DE56F4" w:rsidP="00DE56F4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5525A7">
        <w:rPr>
          <w:rFonts w:ascii="Arial" w:hAnsi="Arial" w:cs="Arial"/>
          <w:sz w:val="22"/>
          <w:szCs w:val="22"/>
        </w:rPr>
        <w:t>11  Loukov</w:t>
      </w:r>
      <w:proofErr w:type="gramEnd"/>
      <w:r w:rsidRPr="005525A7">
        <w:rPr>
          <w:rFonts w:ascii="Arial" w:hAnsi="Arial" w:cs="Arial"/>
          <w:sz w:val="22"/>
          <w:szCs w:val="22"/>
        </w:rPr>
        <w:t xml:space="preserve"> u Mnichova Hradiště</w:t>
      </w:r>
    </w:p>
    <w:p w14:paraId="133D5901" w14:textId="77777777" w:rsidR="00DE56F4" w:rsidRPr="005525A7" w:rsidRDefault="00DE56F4" w:rsidP="00DE56F4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IČO: 00105309</w:t>
      </w:r>
    </w:p>
    <w:p w14:paraId="338C428C" w14:textId="77777777" w:rsidR="00DE56F4" w:rsidRPr="005525A7" w:rsidRDefault="00DE56F4" w:rsidP="00DE56F4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DIČ: CZ00105309</w:t>
      </w:r>
    </w:p>
    <w:p w14:paraId="26E1BDC4" w14:textId="77777777" w:rsidR="00DE56F4" w:rsidRPr="005525A7" w:rsidRDefault="00DE56F4" w:rsidP="00DE56F4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zapsáno v obchodním rejstříku vedeném Městským soudem v Praze, odd. Dr. XCVII, vložka 1656</w:t>
      </w:r>
    </w:p>
    <w:p w14:paraId="3D39D7ED" w14:textId="77777777" w:rsidR="00DE56F4" w:rsidRPr="005525A7" w:rsidRDefault="00DE56F4" w:rsidP="00DE56F4">
      <w:pPr>
        <w:jc w:val="both"/>
        <w:rPr>
          <w:rFonts w:ascii="Arial" w:hAnsi="Arial" w:cs="Arial"/>
          <w:sz w:val="22"/>
          <w:szCs w:val="22"/>
        </w:rPr>
      </w:pPr>
      <w:r w:rsidRPr="005525A7">
        <w:rPr>
          <w:rFonts w:ascii="Arial" w:hAnsi="Arial" w:cs="Arial"/>
          <w:sz w:val="22"/>
          <w:szCs w:val="22"/>
        </w:rPr>
        <w:t>osoba oprávněná jednat za právnickou osobu Petr Tvaroh, předseda</w:t>
      </w:r>
    </w:p>
    <w:p w14:paraId="6F1D8320" w14:textId="77777777" w:rsidR="0064684E" w:rsidRPr="00C87C61" w:rsidRDefault="0064684E" w:rsidP="0064684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GE Money Bank, a. s.</w:t>
      </w:r>
    </w:p>
    <w:p w14:paraId="5A3C4F45" w14:textId="77777777" w:rsidR="00DE56F4" w:rsidRPr="0064684E" w:rsidRDefault="0064684E" w:rsidP="0064684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227853">
        <w:rPr>
          <w:rFonts w:ascii="Arial" w:hAnsi="Arial" w:cs="Arial"/>
          <w:i w:val="0"/>
          <w:sz w:val="22"/>
          <w:szCs w:val="22"/>
        </w:rPr>
        <w:t>670301574/0600</w:t>
      </w:r>
    </w:p>
    <w:p w14:paraId="56B9F297" w14:textId="77777777" w:rsidR="00DE56F4" w:rsidRDefault="00DE56F4" w:rsidP="00DE56F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9C739B" w14:textId="77777777" w:rsidR="00DE56F4" w:rsidRDefault="00DE56F4" w:rsidP="00DE56F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2B0BD89A" w14:textId="77777777" w:rsidR="00DE56F4" w:rsidRDefault="00DE56F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8156E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CEE9B6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CD8C73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91F3B7" w14:textId="77777777" w:rsidR="002D41FD" w:rsidRPr="00012682" w:rsidRDefault="002D41FD" w:rsidP="00F4349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4349C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F4349C">
        <w:rPr>
          <w:rFonts w:ascii="Arial" w:hAnsi="Arial" w:cs="Arial"/>
          <w:sz w:val="22"/>
          <w:szCs w:val="22"/>
        </w:rPr>
        <w:t> dohodě o užívání společné věci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F4349C">
        <w:rPr>
          <w:rFonts w:ascii="Arial" w:hAnsi="Arial" w:cs="Arial"/>
          <w:sz w:val="22"/>
          <w:szCs w:val="22"/>
        </w:rPr>
        <w:t>3N17/66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F4349C">
        <w:rPr>
          <w:rFonts w:ascii="Arial" w:hAnsi="Arial" w:cs="Arial"/>
          <w:sz w:val="22"/>
          <w:szCs w:val="22"/>
        </w:rPr>
        <w:t>31.01.2017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F4349C">
        <w:rPr>
          <w:rFonts w:ascii="Arial" w:hAnsi="Arial" w:cs="Arial"/>
          <w:sz w:val="22"/>
          <w:szCs w:val="22"/>
        </w:rPr>
        <w:t>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F4349C">
        <w:rPr>
          <w:rFonts w:ascii="Arial" w:hAnsi="Arial" w:cs="Arial"/>
          <w:sz w:val="22"/>
          <w:szCs w:val="22"/>
        </w:rPr>
        <w:t>25.09.2023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(dále jen „</w:t>
      </w:r>
      <w:r w:rsidR="00F4349C">
        <w:rPr>
          <w:rFonts w:ascii="Arial" w:hAnsi="Arial" w:cs="Arial"/>
          <w:sz w:val="22"/>
          <w:szCs w:val="22"/>
        </w:rPr>
        <w:t>dohodě</w:t>
      </w:r>
      <w:r w:rsidR="00CF02BD" w:rsidRPr="00012682">
        <w:rPr>
          <w:rFonts w:ascii="Arial" w:hAnsi="Arial" w:cs="Arial"/>
          <w:sz w:val="22"/>
          <w:szCs w:val="22"/>
        </w:rPr>
        <w:t xml:space="preserve">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F4349C">
        <w:rPr>
          <w:rFonts w:ascii="Arial" w:hAnsi="Arial" w:cs="Arial"/>
          <w:sz w:val="22"/>
          <w:szCs w:val="22"/>
        </w:rPr>
        <w:t>užívání a</w:t>
      </w:r>
      <w:r w:rsidR="00CC1B80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012682">
        <w:rPr>
          <w:rFonts w:ascii="Arial" w:hAnsi="Arial" w:cs="Arial"/>
          <w:sz w:val="22"/>
          <w:szCs w:val="22"/>
        </w:rPr>
        <w:t>výše roční</w:t>
      </w:r>
      <w:r w:rsidR="00F4349C">
        <w:rPr>
          <w:rFonts w:ascii="Arial" w:hAnsi="Arial" w:cs="Arial"/>
          <w:sz w:val="22"/>
          <w:szCs w:val="22"/>
        </w:rPr>
        <w:t xml:space="preserve"> platby.</w:t>
      </w:r>
    </w:p>
    <w:p w14:paraId="6A3F887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7CDF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F4349C">
        <w:rPr>
          <w:rFonts w:ascii="Arial" w:hAnsi="Arial" w:cs="Arial"/>
          <w:sz w:val="22"/>
          <w:szCs w:val="22"/>
        </w:rPr>
        <w:t>bodu 2. dodatku č. 4 dohody o užívání společné věci č. 3N17/66</w:t>
      </w:r>
      <w:r w:rsidR="00227853">
        <w:rPr>
          <w:rFonts w:ascii="Arial" w:hAnsi="Arial" w:cs="Arial"/>
          <w:sz w:val="22"/>
          <w:szCs w:val="22"/>
        </w:rPr>
        <w:t xml:space="preserve">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F4349C">
        <w:rPr>
          <w:rFonts w:ascii="Arial" w:hAnsi="Arial" w:cs="Arial"/>
          <w:iCs/>
          <w:sz w:val="22"/>
          <w:szCs w:val="22"/>
        </w:rPr>
        <w:t>spoluvlastník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F4349C">
        <w:rPr>
          <w:rFonts w:ascii="Arial" w:hAnsi="Arial" w:cs="Arial"/>
          <w:iCs/>
          <w:sz w:val="22"/>
          <w:szCs w:val="22"/>
        </w:rPr>
        <w:t>Státnímu pozemkovému úřadu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F4349C">
        <w:rPr>
          <w:rFonts w:ascii="Arial" w:hAnsi="Arial" w:cs="Arial"/>
          <w:iCs/>
          <w:sz w:val="22"/>
          <w:szCs w:val="22"/>
        </w:rPr>
        <w:t>platbu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ve výši </w:t>
      </w:r>
      <w:r w:rsidR="00F4349C" w:rsidRPr="00F4349C">
        <w:rPr>
          <w:rFonts w:ascii="Arial" w:hAnsi="Arial" w:cs="Arial"/>
          <w:b/>
          <w:bCs/>
          <w:iCs/>
          <w:sz w:val="22"/>
          <w:szCs w:val="22"/>
        </w:rPr>
        <w:t>8 115</w:t>
      </w:r>
      <w:r w:rsidR="002D41FD" w:rsidRPr="00F4349C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F4349C">
        <w:rPr>
          <w:rFonts w:ascii="Arial" w:hAnsi="Arial" w:cs="Arial"/>
          <w:iCs/>
          <w:sz w:val="22"/>
          <w:szCs w:val="22"/>
        </w:rPr>
        <w:t>osmtisícjednostopatnáct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75D295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08B106" w14:textId="77777777" w:rsidR="00F4349C" w:rsidRDefault="00A12548" w:rsidP="00F4349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F4349C">
        <w:rPr>
          <w:rFonts w:ascii="Arial" w:hAnsi="Arial" w:cs="Arial"/>
          <w:sz w:val="22"/>
          <w:szCs w:val="22"/>
        </w:rPr>
        <w:t xml:space="preserve">a) </w:t>
      </w:r>
      <w:r w:rsidR="00F4349C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F4349C">
        <w:rPr>
          <w:rFonts w:ascii="Arial" w:hAnsi="Arial" w:cs="Arial"/>
          <w:sz w:val="22"/>
          <w:szCs w:val="22"/>
        </w:rPr>
        <w:t>platba</w:t>
      </w:r>
      <w:r w:rsidR="00F4349C" w:rsidRPr="00012682">
        <w:rPr>
          <w:rFonts w:ascii="Arial" w:hAnsi="Arial" w:cs="Arial"/>
          <w:sz w:val="22"/>
          <w:szCs w:val="22"/>
        </w:rPr>
        <w:t xml:space="preserve"> specifikovan</w:t>
      </w:r>
      <w:r w:rsidR="00F4349C">
        <w:rPr>
          <w:rFonts w:ascii="Arial" w:hAnsi="Arial" w:cs="Arial"/>
          <w:sz w:val="22"/>
          <w:szCs w:val="22"/>
        </w:rPr>
        <w:t>á</w:t>
      </w:r>
      <w:r w:rsidR="00F4349C" w:rsidRPr="00012682">
        <w:rPr>
          <w:rFonts w:ascii="Arial" w:hAnsi="Arial" w:cs="Arial"/>
          <w:sz w:val="22"/>
          <w:szCs w:val="22"/>
        </w:rPr>
        <w:t xml:space="preserve"> v bodě 1. tohoto dodatku </w:t>
      </w:r>
      <w:r w:rsidR="00F4349C" w:rsidRPr="00E910E2">
        <w:rPr>
          <w:rFonts w:ascii="Arial" w:hAnsi="Arial" w:cs="Arial"/>
          <w:sz w:val="22"/>
          <w:szCs w:val="22"/>
        </w:rPr>
        <w:t>bude zvýšen</w:t>
      </w:r>
      <w:r w:rsidR="00F4349C">
        <w:rPr>
          <w:rFonts w:ascii="Arial" w:hAnsi="Arial" w:cs="Arial"/>
          <w:sz w:val="22"/>
          <w:szCs w:val="22"/>
        </w:rPr>
        <w:t>a</w:t>
      </w:r>
      <w:r w:rsidR="00F4349C" w:rsidRPr="00E910E2">
        <w:rPr>
          <w:rFonts w:ascii="Arial" w:hAnsi="Arial" w:cs="Arial"/>
          <w:sz w:val="22"/>
          <w:szCs w:val="22"/>
        </w:rPr>
        <w:t xml:space="preserve"> z důvodu</w:t>
      </w:r>
      <w:r w:rsidR="00F4349C" w:rsidRPr="00012682">
        <w:rPr>
          <w:rFonts w:ascii="Arial" w:hAnsi="Arial" w:cs="Arial"/>
          <w:sz w:val="22"/>
          <w:szCs w:val="22"/>
        </w:rPr>
        <w:t xml:space="preserve"> </w:t>
      </w:r>
      <w:r w:rsidR="00F4349C">
        <w:rPr>
          <w:rFonts w:ascii="Arial" w:hAnsi="Arial" w:cs="Arial"/>
          <w:sz w:val="22"/>
          <w:szCs w:val="22"/>
        </w:rPr>
        <w:t>přepočtu výše platby na základě aktualizace metodických pokynů Státního pozemkového úřadu</w:t>
      </w:r>
      <w:r w:rsidR="00C25721">
        <w:rPr>
          <w:rFonts w:ascii="Arial" w:hAnsi="Arial" w:cs="Arial"/>
          <w:sz w:val="22"/>
          <w:szCs w:val="22"/>
        </w:rPr>
        <w:t>, a to od 26.03.2025.</w:t>
      </w:r>
    </w:p>
    <w:p w14:paraId="447BFDA9" w14:textId="77777777" w:rsidR="00F4349C" w:rsidRDefault="00F4349C" w:rsidP="00F4349C">
      <w:pPr>
        <w:jc w:val="both"/>
        <w:rPr>
          <w:rFonts w:ascii="Arial" w:hAnsi="Arial" w:cs="Arial"/>
          <w:sz w:val="22"/>
          <w:szCs w:val="22"/>
        </w:rPr>
      </w:pPr>
    </w:p>
    <w:p w14:paraId="63BF0500" w14:textId="77777777" w:rsidR="00F4349C" w:rsidRPr="00012682" w:rsidRDefault="00F4349C" w:rsidP="00F43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Smluvní strany se dohodly na aktualizaci výměr užívaných částí pozemků                         dle aktuálního stavu v evidenci LPIS – viz příloha č. 1, která je nedílnou součástí dodatku                       č. 5 dohody o užívání společné věci č. 3N17/66.</w:t>
      </w:r>
    </w:p>
    <w:p w14:paraId="322FAB37" w14:textId="77777777" w:rsidR="00F4349C" w:rsidRDefault="00F4349C" w:rsidP="00623A98">
      <w:pPr>
        <w:jc w:val="both"/>
        <w:rPr>
          <w:rFonts w:ascii="Arial" w:hAnsi="Arial" w:cs="Arial"/>
          <w:sz w:val="22"/>
          <w:szCs w:val="22"/>
        </w:rPr>
      </w:pPr>
    </w:p>
    <w:p w14:paraId="69C82B21" w14:textId="77777777" w:rsidR="00F4349C" w:rsidRDefault="00F4349C" w:rsidP="00623A98">
      <w:pPr>
        <w:jc w:val="both"/>
        <w:rPr>
          <w:rFonts w:ascii="Arial" w:hAnsi="Arial" w:cs="Arial"/>
          <w:sz w:val="22"/>
          <w:szCs w:val="22"/>
        </w:rPr>
      </w:pPr>
    </w:p>
    <w:p w14:paraId="3F2B7C23" w14:textId="77777777" w:rsidR="00F4349C" w:rsidRDefault="00F4349C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c) Smluvní strany se dohodly na rozšíření předmětu užívání o níže uvedené </w:t>
      </w:r>
      <w:proofErr w:type="gramStart"/>
      <w:r>
        <w:rPr>
          <w:rFonts w:ascii="Arial" w:hAnsi="Arial" w:cs="Arial"/>
          <w:sz w:val="22"/>
          <w:szCs w:val="22"/>
        </w:rPr>
        <w:t xml:space="preserve">pozemky, </w:t>
      </w:r>
      <w:r w:rsidR="00227853">
        <w:rPr>
          <w:rFonts w:ascii="Arial" w:hAnsi="Arial" w:cs="Arial"/>
          <w:sz w:val="22"/>
          <w:szCs w:val="22"/>
        </w:rPr>
        <w:t xml:space="preserve">  </w:t>
      </w:r>
      <w:proofErr w:type="gramEnd"/>
      <w:r w:rsidR="00227853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a to </w:t>
      </w:r>
      <w:r w:rsidRPr="00F4349C">
        <w:rPr>
          <w:rFonts w:ascii="Arial" w:hAnsi="Arial" w:cs="Arial"/>
          <w:b/>
          <w:bCs/>
          <w:sz w:val="22"/>
          <w:szCs w:val="22"/>
        </w:rPr>
        <w:t>od 26.03.2025:</w:t>
      </w:r>
    </w:p>
    <w:p w14:paraId="02461AD1" w14:textId="77777777" w:rsidR="00F4349C" w:rsidRDefault="00F4349C" w:rsidP="00F434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34"/>
        <w:gridCol w:w="1276"/>
        <w:gridCol w:w="1701"/>
        <w:gridCol w:w="1134"/>
        <w:gridCol w:w="1984"/>
        <w:gridCol w:w="1134"/>
      </w:tblGrid>
      <w:tr w:rsidR="00F4349C" w:rsidRPr="00012682" w14:paraId="6FE66BF4" w14:textId="77777777" w:rsidTr="00183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567F7E12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134" w:type="dxa"/>
          </w:tcPr>
          <w:p w14:paraId="74145094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4A643F04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02D26309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C2DF6EE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4" w:type="dxa"/>
          </w:tcPr>
          <w:p w14:paraId="6A66FE2C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134" w:type="dxa"/>
          </w:tcPr>
          <w:p w14:paraId="0C31DC8B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4349C" w:rsidRPr="00012682" w14:paraId="53AA22DC" w14:textId="77777777" w:rsidTr="00183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75C856F7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134" w:type="dxa"/>
          </w:tcPr>
          <w:p w14:paraId="21BD2E27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276" w:type="dxa"/>
          </w:tcPr>
          <w:p w14:paraId="71A061B6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701" w:type="dxa"/>
          </w:tcPr>
          <w:p w14:paraId="30D17143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6DF2F1C7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              1291/3</w:t>
            </w:r>
          </w:p>
        </w:tc>
        <w:tc>
          <w:tcPr>
            <w:tcW w:w="1984" w:type="dxa"/>
          </w:tcPr>
          <w:p w14:paraId="1C32425A" w14:textId="77777777" w:rsidR="00F4349C" w:rsidRPr="00EA7C9B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 m</w:t>
            </w:r>
            <w:r w:rsidRPr="00F763E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celkem 108 m</w:t>
            </w:r>
            <w:r w:rsidRPr="00EA7C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4F282F44" w14:textId="77777777" w:rsidR="00F4349C" w:rsidRPr="00012682" w:rsidRDefault="00F4349C" w:rsidP="0018317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F4349C" w:rsidRPr="00012682" w14:paraId="77AC33DB" w14:textId="77777777" w:rsidTr="001831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10845FC" w14:textId="77777777" w:rsid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134" w:type="dxa"/>
          </w:tcPr>
          <w:p w14:paraId="7571BC3F" w14:textId="77777777" w:rsid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276" w:type="dxa"/>
          </w:tcPr>
          <w:p w14:paraId="274FA5B7" w14:textId="77777777" w:rsid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701" w:type="dxa"/>
          </w:tcPr>
          <w:p w14:paraId="35951574" w14:textId="77777777" w:rsid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364D0EB" w14:textId="77777777" w:rsid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2594/6</w:t>
            </w:r>
          </w:p>
        </w:tc>
        <w:tc>
          <w:tcPr>
            <w:tcW w:w="1984" w:type="dxa"/>
          </w:tcPr>
          <w:p w14:paraId="3DAF8FAD" w14:textId="77777777" w:rsidR="00F4349C" w:rsidRP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327C48E" w14:textId="77777777" w:rsidR="00F4349C" w:rsidRDefault="00F4349C" w:rsidP="00F4349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porost</w:t>
            </w:r>
          </w:p>
        </w:tc>
      </w:tr>
    </w:tbl>
    <w:p w14:paraId="244E4236" w14:textId="77777777" w:rsidR="00F4349C" w:rsidRDefault="00F4349C" w:rsidP="00623A98">
      <w:pPr>
        <w:jc w:val="both"/>
        <w:rPr>
          <w:rFonts w:ascii="Arial" w:hAnsi="Arial" w:cs="Arial"/>
          <w:sz w:val="22"/>
          <w:szCs w:val="22"/>
        </w:rPr>
      </w:pPr>
    </w:p>
    <w:p w14:paraId="694EC996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64684E">
        <w:rPr>
          <w:rFonts w:ascii="Arial" w:hAnsi="Arial" w:cs="Arial"/>
          <w:sz w:val="22"/>
          <w:szCs w:val="22"/>
        </w:rPr>
        <w:t>platba</w:t>
      </w:r>
      <w:r w:rsidR="00CD6A20" w:rsidRPr="00012682">
        <w:rPr>
          <w:rFonts w:ascii="Arial" w:hAnsi="Arial" w:cs="Arial"/>
          <w:sz w:val="22"/>
          <w:szCs w:val="22"/>
        </w:rPr>
        <w:t xml:space="preserve"> specifikovan</w:t>
      </w:r>
      <w:r w:rsidR="0064684E">
        <w:rPr>
          <w:rFonts w:ascii="Arial" w:hAnsi="Arial" w:cs="Arial"/>
          <w:sz w:val="22"/>
          <w:szCs w:val="22"/>
        </w:rPr>
        <w:t>á</w:t>
      </w:r>
      <w:r w:rsidR="00CD6A20" w:rsidRPr="00012682">
        <w:rPr>
          <w:rFonts w:ascii="Arial" w:hAnsi="Arial" w:cs="Arial"/>
          <w:sz w:val="22"/>
          <w:szCs w:val="22"/>
        </w:rPr>
        <w:t xml:space="preserve">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64684E">
        <w:rPr>
          <w:rFonts w:ascii="Arial" w:hAnsi="Arial" w:cs="Arial"/>
          <w:sz w:val="22"/>
          <w:szCs w:val="22"/>
        </w:rPr>
        <w:t xml:space="preserve">z výše uvedených důvodů zvýšena na částku </w:t>
      </w:r>
      <w:r w:rsidR="0064684E" w:rsidRPr="0064684E">
        <w:rPr>
          <w:rFonts w:ascii="Arial" w:hAnsi="Arial" w:cs="Arial"/>
          <w:b/>
          <w:bCs/>
          <w:sz w:val="22"/>
          <w:szCs w:val="22"/>
        </w:rPr>
        <w:t>12 388</w:t>
      </w:r>
      <w:r w:rsidRPr="0064684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4684E">
        <w:rPr>
          <w:rFonts w:ascii="Arial" w:hAnsi="Arial" w:cs="Arial"/>
          <w:sz w:val="22"/>
          <w:szCs w:val="22"/>
        </w:rPr>
        <w:t>dvanácttisíctřista-osmdesátosm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E9873A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98D62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64684E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64684E"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 xml:space="preserve">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64684E" w:rsidRPr="0064684E">
        <w:rPr>
          <w:rFonts w:ascii="Arial" w:hAnsi="Arial" w:cs="Arial"/>
          <w:b/>
          <w:bCs/>
          <w:sz w:val="22"/>
          <w:szCs w:val="22"/>
        </w:rPr>
        <w:t>10 385</w:t>
      </w:r>
      <w:r w:rsidRPr="0064684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4684E">
        <w:rPr>
          <w:rFonts w:ascii="Arial" w:hAnsi="Arial" w:cs="Arial"/>
          <w:sz w:val="22"/>
          <w:szCs w:val="22"/>
        </w:rPr>
        <w:t>desettisíctřista-osmdesátpět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75CA13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2596E" w14:textId="77777777" w:rsidR="009D0FCE" w:rsidRPr="00012682" w:rsidRDefault="0064684E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A4DBA9C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2FCD0DB" w14:textId="77777777" w:rsidR="00467D2E" w:rsidRPr="00012682" w:rsidRDefault="0064684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26.03.2025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7E547C3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64684E">
        <w:rPr>
          <w:rFonts w:ascii="Arial" w:hAnsi="Arial" w:cs="Arial"/>
          <w:b w:val="0"/>
          <w:sz w:val="22"/>
          <w:szCs w:val="22"/>
        </w:rPr>
        <w:t>Státní pozemkový úřad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1FED463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26BDEB" w14:textId="77777777" w:rsidR="004868E7" w:rsidRPr="00012682" w:rsidRDefault="0064684E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>
        <w:rPr>
          <w:rFonts w:ascii="Arial" w:hAnsi="Arial" w:cs="Arial"/>
          <w:b w:val="0"/>
          <w:bCs/>
          <w:sz w:val="22"/>
          <w:szCs w:val="22"/>
        </w:rPr>
        <w:t>spoluvlastník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150C60D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AA6DC" w14:textId="77777777" w:rsidR="002D41FD" w:rsidRPr="00012682" w:rsidRDefault="006468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36FFA0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68EB1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D121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1BC48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4684E">
        <w:rPr>
          <w:rFonts w:ascii="Arial" w:hAnsi="Arial" w:cs="Arial"/>
          <w:sz w:val="22"/>
          <w:szCs w:val="22"/>
        </w:rPr>
        <w:t>26.03.2025</w:t>
      </w:r>
    </w:p>
    <w:p w14:paraId="0F4EAC5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83705E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1EB8AB9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35C06F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D244B60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646C6EA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DEC3A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304D19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AE91AE4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BB98DE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88567B3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0E8323F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</w:t>
      </w:r>
      <w:r w:rsidR="0064684E">
        <w:rPr>
          <w:rFonts w:ascii="Arial" w:hAnsi="Arial" w:cs="Arial"/>
          <w:sz w:val="22"/>
          <w:szCs w:val="22"/>
        </w:rPr>
        <w:t>….</w:t>
      </w:r>
      <w:r w:rsidRPr="00012682">
        <w:rPr>
          <w:rFonts w:ascii="Arial" w:hAnsi="Arial" w:cs="Arial"/>
          <w:sz w:val="22"/>
          <w:szCs w:val="22"/>
        </w:rPr>
        <w:t>……………….</w:t>
      </w:r>
    </w:p>
    <w:p w14:paraId="36DC43CC" w14:textId="77777777" w:rsidR="0064684E" w:rsidRPr="00012682" w:rsidRDefault="0064684E" w:rsidP="0064684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763E0">
        <w:rPr>
          <w:rFonts w:ascii="Arial" w:hAnsi="Arial" w:cs="Arial"/>
          <w:iCs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A563B6">
        <w:rPr>
          <w:rFonts w:ascii="Arial" w:hAnsi="Arial" w:cs="Arial"/>
          <w:sz w:val="22"/>
          <w:szCs w:val="22"/>
        </w:rPr>
        <w:t>Petr Tvaroh</w:t>
      </w:r>
    </w:p>
    <w:p w14:paraId="3B21C9B1" w14:textId="77777777" w:rsidR="0064684E" w:rsidRPr="00012682" w:rsidRDefault="0064684E" w:rsidP="0064684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A563B6">
        <w:rPr>
          <w:rFonts w:ascii="Arial" w:hAnsi="Arial" w:cs="Arial"/>
          <w:sz w:val="22"/>
          <w:szCs w:val="22"/>
        </w:rPr>
        <w:t>předseda</w:t>
      </w:r>
    </w:p>
    <w:p w14:paraId="1A436A50" w14:textId="77777777" w:rsidR="0064684E" w:rsidRPr="00012682" w:rsidRDefault="0064684E" w:rsidP="0064684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563B6">
        <w:rPr>
          <w:rFonts w:ascii="Arial" w:hAnsi="Arial" w:cs="Arial"/>
          <w:sz w:val="22"/>
          <w:szCs w:val="22"/>
        </w:rPr>
        <w:tab/>
        <w:t>ZD Březina nad Jizerou</w:t>
      </w:r>
      <w:r>
        <w:rPr>
          <w:rFonts w:ascii="Arial" w:hAnsi="Arial" w:cs="Arial"/>
          <w:iCs/>
          <w:sz w:val="22"/>
          <w:szCs w:val="22"/>
        </w:rPr>
        <w:t>, družstvo</w:t>
      </w:r>
    </w:p>
    <w:p w14:paraId="27523ED4" w14:textId="77777777" w:rsidR="0064684E" w:rsidRPr="00012682" w:rsidRDefault="0064684E" w:rsidP="0064684E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19411499" w14:textId="77777777" w:rsidR="0064684E" w:rsidRPr="00012682" w:rsidRDefault="0064684E" w:rsidP="0064684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spoluvlastník</w:t>
      </w:r>
    </w:p>
    <w:p w14:paraId="70BFF34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EE5698D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120F0FE1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66E0F36B" w14:textId="77777777" w:rsidR="005F7A40" w:rsidRDefault="005F7A40" w:rsidP="0064684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4684E">
        <w:rPr>
          <w:rFonts w:ascii="Arial" w:hAnsi="Arial" w:cs="Arial"/>
          <w:iCs/>
          <w:sz w:val="22"/>
          <w:szCs w:val="22"/>
        </w:rPr>
        <w:t xml:space="preserve">Za správnost: </w:t>
      </w:r>
      <w:r w:rsidR="00B271BE" w:rsidRPr="0064684E">
        <w:rPr>
          <w:rFonts w:ascii="Arial" w:hAnsi="Arial" w:cs="Arial"/>
          <w:iCs/>
          <w:sz w:val="22"/>
          <w:szCs w:val="22"/>
        </w:rPr>
        <w:t>Lenka Kredbová</w:t>
      </w:r>
    </w:p>
    <w:p w14:paraId="5EE7310D" w14:textId="77777777" w:rsidR="0064684E" w:rsidRPr="0064684E" w:rsidRDefault="0064684E" w:rsidP="0064684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651B01D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66DE340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57FF00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828087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42D8D76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3CC6A0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40C5FB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9BFD84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1FD8E08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5E297DFE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78D35DE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FC63E95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D8D6" w14:textId="77777777" w:rsidR="00956B53" w:rsidRDefault="00956B53">
      <w:r>
        <w:separator/>
      </w:r>
    </w:p>
  </w:endnote>
  <w:endnote w:type="continuationSeparator" w:id="0">
    <w:p w14:paraId="6983806C" w14:textId="77777777" w:rsidR="00956B53" w:rsidRDefault="0095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F8A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601C" w14:textId="77777777" w:rsidR="00956B53" w:rsidRDefault="00956B53">
      <w:r>
        <w:separator/>
      </w:r>
    </w:p>
  </w:footnote>
  <w:footnote w:type="continuationSeparator" w:id="0">
    <w:p w14:paraId="04DD75CB" w14:textId="77777777" w:rsidR="00956B53" w:rsidRDefault="0095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CBE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8429">
    <w:abstractNumId w:val="0"/>
  </w:num>
  <w:num w:numId="2" w16cid:durableId="49519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83172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7853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3F45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4684E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56B53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25721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56F4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4349C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B053D8E"/>
  <w15:chartTrackingRefBased/>
  <w15:docId w15:val="{D7E0D6DC-6A18-425F-8454-82C4259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E56F4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DE56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1B7D29-A3F2-467D-B290-3585D7E05C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2025-02-19T13:16:00Z</cp:lastPrinted>
  <dcterms:created xsi:type="dcterms:W3CDTF">2025-03-26T05:15:00Z</dcterms:created>
  <dcterms:modified xsi:type="dcterms:W3CDTF">2025-03-26T05:15:00Z</dcterms:modified>
</cp:coreProperties>
</file>