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35" w:rsidRPr="00204E9B" w:rsidRDefault="00861035" w:rsidP="00861035">
      <w:pPr>
        <w:pStyle w:val="Nzev"/>
        <w:outlineLvl w:val="0"/>
      </w:pPr>
      <w:r>
        <w:t>V E Ř E J N O P R Á V N Í   S M L O U V A</w:t>
      </w:r>
    </w:p>
    <w:p w:rsidR="00861035" w:rsidRDefault="00861035" w:rsidP="0086103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 </w:t>
      </w:r>
      <w:r w:rsidR="0098597C">
        <w:rPr>
          <w:sz w:val="24"/>
          <w:szCs w:val="24"/>
        </w:rPr>
        <w:t>5</w:t>
      </w:r>
      <w:r w:rsidR="00D526BD">
        <w:rPr>
          <w:sz w:val="24"/>
          <w:szCs w:val="24"/>
        </w:rPr>
        <w:t>/2025</w:t>
      </w:r>
      <w:r>
        <w:rPr>
          <w:sz w:val="24"/>
          <w:szCs w:val="24"/>
        </w:rPr>
        <w:t>/</w:t>
      </w:r>
      <w:r w:rsidR="00D06EAA">
        <w:rPr>
          <w:sz w:val="24"/>
          <w:szCs w:val="24"/>
        </w:rPr>
        <w:t>ODSH</w:t>
      </w:r>
    </w:p>
    <w:p w:rsidR="00861035" w:rsidRDefault="00861035" w:rsidP="00861035">
      <w:pPr>
        <w:pStyle w:val="Nzev"/>
        <w:rPr>
          <w:sz w:val="24"/>
          <w:szCs w:val="24"/>
        </w:rPr>
      </w:pPr>
    </w:p>
    <w:p w:rsidR="00861035" w:rsidRPr="00623AB2" w:rsidRDefault="00861035" w:rsidP="00861035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D06EAA" w:rsidRDefault="00D526BD" w:rsidP="00861035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Mladá Boleslav na rok 2025</w:t>
      </w:r>
      <w:r w:rsidR="00861035" w:rsidRPr="00623AB2">
        <w:rPr>
          <w:b/>
          <w:sz w:val="24"/>
          <w:szCs w:val="24"/>
        </w:rPr>
        <w:t xml:space="preserve"> </w:t>
      </w:r>
      <w:r w:rsidR="00861035">
        <w:rPr>
          <w:b/>
          <w:sz w:val="24"/>
          <w:szCs w:val="24"/>
        </w:rPr>
        <w:t>na úhradu</w:t>
      </w:r>
      <w:r w:rsidR="00816F8E">
        <w:rPr>
          <w:b/>
          <w:sz w:val="24"/>
          <w:szCs w:val="24"/>
        </w:rPr>
        <w:t xml:space="preserve"> nákladů na</w:t>
      </w:r>
      <w:r w:rsidR="00861035">
        <w:rPr>
          <w:b/>
          <w:sz w:val="24"/>
          <w:szCs w:val="24"/>
        </w:rPr>
        <w:t xml:space="preserve"> </w:t>
      </w:r>
      <w:r w:rsidR="00816F8E">
        <w:rPr>
          <w:b/>
          <w:sz w:val="24"/>
          <w:szCs w:val="24"/>
        </w:rPr>
        <w:t>provoz</w:t>
      </w:r>
      <w:r w:rsidR="00D06EAA" w:rsidRPr="001F5C8F">
        <w:rPr>
          <w:b/>
          <w:sz w:val="24"/>
          <w:szCs w:val="24"/>
        </w:rPr>
        <w:t xml:space="preserve"> dětského dopravního hřiště v areálu Základní a Mateřské školy Mladá Boleslav, Václavkova 1040, příspěvková organizace</w:t>
      </w:r>
      <w:r w:rsidR="00D06EAA">
        <w:rPr>
          <w:b/>
          <w:sz w:val="24"/>
          <w:szCs w:val="24"/>
        </w:rPr>
        <w:t xml:space="preserve"> </w:t>
      </w:r>
      <w:r w:rsidR="00D06EAA" w:rsidRPr="001F5C8F">
        <w:rPr>
          <w:b/>
          <w:sz w:val="24"/>
          <w:szCs w:val="24"/>
        </w:rPr>
        <w:t>a výuky Dopravní výchovy základních škol, včetně pořádání dětských dopravních soutěží</w:t>
      </w:r>
      <w:r w:rsidR="00D06EAA">
        <w:rPr>
          <w:b/>
          <w:sz w:val="24"/>
          <w:szCs w:val="24"/>
        </w:rPr>
        <w:t xml:space="preserve"> BESIP</w:t>
      </w:r>
    </w:p>
    <w:p w:rsidR="00861035" w:rsidRDefault="00D06EAA" w:rsidP="00861035">
      <w:pPr>
        <w:pStyle w:val="Zkladntext"/>
        <w:spacing w:after="0"/>
        <w:jc w:val="center"/>
      </w:pPr>
      <w:r w:rsidDel="00D06EAA">
        <w:rPr>
          <w:b/>
          <w:sz w:val="24"/>
          <w:szCs w:val="24"/>
        </w:rPr>
        <w:t xml:space="preserve"> </w:t>
      </w:r>
      <w:r w:rsidR="00861035">
        <w:t>(dále jen</w:t>
      </w:r>
      <w:r w:rsidR="00861035">
        <w:rPr>
          <w:b/>
        </w:rPr>
        <w:t xml:space="preserve"> </w:t>
      </w:r>
      <w:r w:rsidR="00861035">
        <w:t>„dotace“)</w:t>
      </w:r>
      <w:r w:rsidR="00861035">
        <w:rPr>
          <w:b/>
        </w:rPr>
        <w:t xml:space="preserve"> </w:t>
      </w:r>
      <w:r w:rsidR="00275A60">
        <w:rPr>
          <w:b/>
        </w:rPr>
        <w:br/>
      </w:r>
      <w:r w:rsidR="00861035">
        <w:t>uzavřená dnešního dne, mezi následujícími smluvními stranami</w:t>
      </w:r>
    </w:p>
    <w:p w:rsidR="00861035" w:rsidRDefault="00861035" w:rsidP="00861035">
      <w:pPr>
        <w:pStyle w:val="Zkladntext"/>
        <w:jc w:val="center"/>
      </w:pPr>
      <w:r>
        <w:t>(dále také „smlouva“)</w:t>
      </w:r>
    </w:p>
    <w:p w:rsidR="00861035" w:rsidRDefault="00D06EAA" w:rsidP="00861035">
      <w:pPr>
        <w:pStyle w:val="Zkladntext"/>
        <w:spacing w:after="0" w:line="360" w:lineRule="auto"/>
        <w:jc w:val="center"/>
      </w:pPr>
      <w:r>
        <w:t>----------------------------------------------------------------------------------------------------------------------------------------</w:t>
      </w:r>
    </w:p>
    <w:p w:rsidR="00861035" w:rsidRPr="00DD3B32" w:rsidRDefault="00861035" w:rsidP="00861035">
      <w:pPr>
        <w:pStyle w:val="Zkladntext"/>
        <w:spacing w:after="0" w:line="276" w:lineRule="auto"/>
        <w:outlineLvl w:val="0"/>
        <w:rPr>
          <w:b/>
          <w:sz w:val="24"/>
          <w:szCs w:val="24"/>
        </w:rPr>
      </w:pPr>
      <w:r w:rsidRPr="00DD3B32">
        <w:rPr>
          <w:b/>
          <w:sz w:val="24"/>
          <w:szCs w:val="24"/>
        </w:rPr>
        <w:t>Statutární město Mladá Boleslav</w:t>
      </w:r>
    </w:p>
    <w:p w:rsidR="00861035" w:rsidRPr="00DD3B32" w:rsidRDefault="00861035" w:rsidP="00861035">
      <w:pPr>
        <w:pStyle w:val="Zkladntext"/>
        <w:spacing w:after="0" w:line="276" w:lineRule="auto"/>
        <w:outlineLvl w:val="0"/>
        <w:rPr>
          <w:sz w:val="24"/>
          <w:szCs w:val="24"/>
        </w:rPr>
      </w:pPr>
      <w:r w:rsidRPr="00DD3B32">
        <w:rPr>
          <w:sz w:val="24"/>
          <w:szCs w:val="24"/>
        </w:rPr>
        <w:t>Se sídlem: Komenského nám. 61, Mladá Boleslav, PSČ 293 01</w:t>
      </w:r>
    </w:p>
    <w:p w:rsidR="00861035" w:rsidRPr="00DD3B32" w:rsidRDefault="00861035" w:rsidP="00861035">
      <w:pPr>
        <w:pStyle w:val="Zkladntext"/>
        <w:spacing w:after="0" w:line="276" w:lineRule="auto"/>
        <w:outlineLvl w:val="0"/>
        <w:rPr>
          <w:sz w:val="24"/>
          <w:szCs w:val="24"/>
        </w:rPr>
      </w:pPr>
      <w:r w:rsidRPr="00DD3B32">
        <w:rPr>
          <w:sz w:val="24"/>
          <w:szCs w:val="24"/>
        </w:rPr>
        <w:t xml:space="preserve">IČO: </w:t>
      </w:r>
      <w:r w:rsidR="00653D91">
        <w:rPr>
          <w:sz w:val="24"/>
          <w:szCs w:val="24"/>
        </w:rPr>
        <w:t>xxxxxxxx</w:t>
      </w:r>
    </w:p>
    <w:p w:rsidR="00861035" w:rsidRPr="00DD3B32" w:rsidRDefault="00861035" w:rsidP="00861035">
      <w:pPr>
        <w:pStyle w:val="Zkladntext"/>
        <w:spacing w:after="0" w:line="276" w:lineRule="auto"/>
        <w:outlineLvl w:val="0"/>
        <w:rPr>
          <w:sz w:val="24"/>
          <w:szCs w:val="24"/>
        </w:rPr>
      </w:pPr>
      <w:r w:rsidRPr="00DD3B32">
        <w:rPr>
          <w:sz w:val="24"/>
          <w:szCs w:val="24"/>
        </w:rPr>
        <w:t xml:space="preserve">DIČ: </w:t>
      </w:r>
      <w:r w:rsidR="00653D91">
        <w:rPr>
          <w:sz w:val="24"/>
          <w:szCs w:val="24"/>
        </w:rPr>
        <w:t>xxxxxxxx</w:t>
      </w:r>
    </w:p>
    <w:p w:rsidR="00861035" w:rsidRPr="00DD3B32" w:rsidRDefault="00861035" w:rsidP="00861035">
      <w:pPr>
        <w:pStyle w:val="Zkladntext"/>
        <w:spacing w:after="0" w:line="276" w:lineRule="auto"/>
        <w:rPr>
          <w:i/>
          <w:sz w:val="24"/>
          <w:szCs w:val="24"/>
        </w:rPr>
      </w:pPr>
      <w:r w:rsidRPr="00DD3B32">
        <w:rPr>
          <w:sz w:val="24"/>
          <w:szCs w:val="24"/>
        </w:rPr>
        <w:t xml:space="preserve">Zastoupené: </w:t>
      </w:r>
      <w:r w:rsidR="00653D91">
        <w:rPr>
          <w:sz w:val="24"/>
          <w:szCs w:val="24"/>
        </w:rPr>
        <w:t>xxxxxxxxxxxx</w:t>
      </w:r>
      <w:r w:rsidRPr="00DD3B32">
        <w:rPr>
          <w:sz w:val="24"/>
          <w:szCs w:val="24"/>
        </w:rPr>
        <w:t>, primátorem města</w:t>
      </w:r>
    </w:p>
    <w:p w:rsidR="00861035" w:rsidRPr="00DD3B32" w:rsidRDefault="00861035" w:rsidP="00861035">
      <w:pPr>
        <w:pStyle w:val="Zkladntext"/>
        <w:spacing w:after="0" w:line="276" w:lineRule="auto"/>
        <w:rPr>
          <w:sz w:val="24"/>
          <w:szCs w:val="24"/>
        </w:rPr>
      </w:pPr>
      <w:r w:rsidRPr="00DD3B32">
        <w:rPr>
          <w:sz w:val="24"/>
          <w:szCs w:val="24"/>
        </w:rPr>
        <w:t xml:space="preserve">Bankovní spojení: </w:t>
      </w:r>
      <w:r w:rsidR="00653D91">
        <w:rPr>
          <w:sz w:val="24"/>
          <w:szCs w:val="24"/>
        </w:rPr>
        <w:t>xxxxxxxxxxxxxxxx</w:t>
      </w:r>
    </w:p>
    <w:p w:rsidR="00861035" w:rsidRPr="00DD3B32" w:rsidRDefault="00861035" w:rsidP="00861035">
      <w:pPr>
        <w:pStyle w:val="Zkladntext"/>
        <w:spacing w:after="0" w:line="276" w:lineRule="auto"/>
        <w:rPr>
          <w:sz w:val="24"/>
          <w:szCs w:val="24"/>
        </w:rPr>
      </w:pPr>
      <w:r w:rsidRPr="00DD3B32">
        <w:rPr>
          <w:sz w:val="24"/>
          <w:szCs w:val="24"/>
        </w:rPr>
        <w:t>(dále také „město“ nebo „poskytovatel dotace“)</w:t>
      </w:r>
    </w:p>
    <w:p w:rsidR="00861035" w:rsidRPr="00DD3B32" w:rsidRDefault="00861035" w:rsidP="00861035">
      <w:pPr>
        <w:pStyle w:val="Zkladntext"/>
        <w:spacing w:after="0"/>
        <w:rPr>
          <w:sz w:val="24"/>
          <w:szCs w:val="24"/>
        </w:rPr>
      </w:pPr>
    </w:p>
    <w:p w:rsidR="00861035" w:rsidRPr="00DD3B32" w:rsidRDefault="00861035" w:rsidP="00861035">
      <w:pPr>
        <w:pStyle w:val="Zkladntext"/>
        <w:spacing w:after="0"/>
        <w:rPr>
          <w:sz w:val="24"/>
          <w:szCs w:val="24"/>
        </w:rPr>
      </w:pPr>
      <w:r w:rsidRPr="00DD3B32">
        <w:rPr>
          <w:sz w:val="24"/>
          <w:szCs w:val="24"/>
        </w:rPr>
        <w:t>a</w:t>
      </w:r>
    </w:p>
    <w:p w:rsidR="00861035" w:rsidRPr="00DD3B32" w:rsidRDefault="00861035" w:rsidP="00861035">
      <w:pPr>
        <w:pStyle w:val="Zkladntext"/>
        <w:spacing w:after="0"/>
        <w:rPr>
          <w:b/>
          <w:sz w:val="24"/>
          <w:szCs w:val="24"/>
        </w:rPr>
      </w:pPr>
    </w:p>
    <w:p w:rsidR="00861035" w:rsidRPr="00E411A3" w:rsidRDefault="00EB1E70" w:rsidP="00861035">
      <w:pPr>
        <w:pStyle w:val="Zkladntext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Jan Čapek</w:t>
      </w:r>
    </w:p>
    <w:p w:rsidR="00861035" w:rsidRDefault="00861035" w:rsidP="00861035">
      <w:pPr>
        <w:pStyle w:val="Zkladntex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Právní forma</w:t>
      </w:r>
      <w:r w:rsidRPr="00DD3B32">
        <w:rPr>
          <w:sz w:val="24"/>
          <w:szCs w:val="24"/>
        </w:rPr>
        <w:t>:</w:t>
      </w:r>
      <w:r>
        <w:rPr>
          <w:sz w:val="24"/>
          <w:szCs w:val="24"/>
        </w:rPr>
        <w:t xml:space="preserve"> fyzická osoba podnikající</w:t>
      </w:r>
    </w:p>
    <w:p w:rsidR="00861035" w:rsidRDefault="00724A5C" w:rsidP="00861035">
      <w:pPr>
        <w:pStyle w:val="Zkladntex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Sídlo</w:t>
      </w:r>
      <w:r w:rsidR="00861035">
        <w:rPr>
          <w:sz w:val="24"/>
          <w:szCs w:val="24"/>
        </w:rPr>
        <w:t xml:space="preserve">: </w:t>
      </w:r>
      <w:r w:rsidR="00EB1E70">
        <w:rPr>
          <w:sz w:val="24"/>
          <w:szCs w:val="24"/>
        </w:rPr>
        <w:t>Týnec 25, 294 41 Dobrovice</w:t>
      </w:r>
    </w:p>
    <w:p w:rsidR="00861035" w:rsidRDefault="00861035" w:rsidP="00861035">
      <w:pPr>
        <w:pStyle w:val="Zkladntex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653D91">
        <w:rPr>
          <w:sz w:val="24"/>
          <w:szCs w:val="24"/>
        </w:rPr>
        <w:t>xxxxxxxxxxxxxxx</w:t>
      </w:r>
      <w:r>
        <w:rPr>
          <w:sz w:val="24"/>
          <w:szCs w:val="24"/>
        </w:rPr>
        <w:tab/>
      </w:r>
    </w:p>
    <w:p w:rsidR="00861035" w:rsidRPr="00DD3B32" w:rsidRDefault="00861035" w:rsidP="00861035">
      <w:pPr>
        <w:pStyle w:val="Zkladntext"/>
        <w:spacing w:after="0" w:line="276" w:lineRule="auto"/>
        <w:rPr>
          <w:sz w:val="24"/>
          <w:szCs w:val="24"/>
        </w:rPr>
      </w:pPr>
      <w:r w:rsidRPr="00DD3B32">
        <w:rPr>
          <w:sz w:val="24"/>
          <w:szCs w:val="24"/>
        </w:rPr>
        <w:t>Bankovní spojení:</w:t>
      </w:r>
      <w:r w:rsidR="00DA1F86">
        <w:rPr>
          <w:sz w:val="24"/>
          <w:szCs w:val="24"/>
        </w:rPr>
        <w:t xml:space="preserve"> </w:t>
      </w:r>
      <w:r w:rsidR="00653D91">
        <w:rPr>
          <w:sz w:val="24"/>
          <w:szCs w:val="24"/>
        </w:rPr>
        <w:t>xxxxxxxxxxxx</w:t>
      </w:r>
    </w:p>
    <w:p w:rsidR="00861035" w:rsidRDefault="00861035" w:rsidP="00861035">
      <w:pPr>
        <w:pStyle w:val="Zkladntex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Č</w:t>
      </w:r>
      <w:r w:rsidRPr="00DD3B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D3B32">
        <w:rPr>
          <w:sz w:val="24"/>
          <w:szCs w:val="24"/>
        </w:rPr>
        <w:t xml:space="preserve">účtu: </w:t>
      </w:r>
      <w:r w:rsidR="00653D91">
        <w:rPr>
          <w:sz w:val="24"/>
          <w:szCs w:val="24"/>
        </w:rPr>
        <w:t>xxxxxxxxxxxxxxx</w:t>
      </w:r>
    </w:p>
    <w:p w:rsidR="00861035" w:rsidRPr="00DD3B32" w:rsidRDefault="00861035" w:rsidP="00861035">
      <w:pPr>
        <w:pStyle w:val="Zkladntext"/>
        <w:spacing w:after="0" w:line="276" w:lineRule="auto"/>
        <w:rPr>
          <w:sz w:val="24"/>
          <w:szCs w:val="24"/>
        </w:rPr>
      </w:pPr>
      <w:r w:rsidRPr="00DD3B32">
        <w:rPr>
          <w:sz w:val="24"/>
          <w:szCs w:val="24"/>
        </w:rPr>
        <w:t>Kontakt:</w:t>
      </w:r>
      <w:r w:rsidR="00653D91">
        <w:rPr>
          <w:sz w:val="24"/>
          <w:szCs w:val="24"/>
        </w:rPr>
        <w:t>xxxxxxxxxxxxxxxxxx</w:t>
      </w:r>
    </w:p>
    <w:p w:rsidR="00861035" w:rsidRPr="00DD3B32" w:rsidRDefault="00861035" w:rsidP="00E9003B">
      <w:pPr>
        <w:pStyle w:val="Zkladntext"/>
        <w:spacing w:line="276" w:lineRule="auto"/>
        <w:rPr>
          <w:sz w:val="24"/>
          <w:szCs w:val="24"/>
        </w:rPr>
      </w:pPr>
      <w:r w:rsidRPr="00DD3B32">
        <w:rPr>
          <w:sz w:val="24"/>
          <w:szCs w:val="24"/>
        </w:rPr>
        <w:t>(dále také „příjemce dotace“)</w:t>
      </w:r>
    </w:p>
    <w:p w:rsidR="0064272D" w:rsidRPr="00550523" w:rsidRDefault="0064272D" w:rsidP="0064272D">
      <w:pPr>
        <w:pStyle w:val="Zkladntext"/>
        <w:jc w:val="center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I.</w:t>
      </w:r>
    </w:p>
    <w:p w:rsidR="0064272D" w:rsidRPr="00550523" w:rsidRDefault="0064272D" w:rsidP="0064272D">
      <w:pPr>
        <w:pStyle w:val="Zkladntext"/>
        <w:jc w:val="center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Předmět smlouvy</w:t>
      </w:r>
    </w:p>
    <w:p w:rsidR="0064272D" w:rsidRPr="00550523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1.</w:t>
      </w:r>
      <w:r w:rsidRPr="00550523">
        <w:rPr>
          <w:sz w:val="24"/>
          <w:szCs w:val="24"/>
        </w:rPr>
        <w:tab/>
      </w:r>
      <w:r w:rsidR="0064272D" w:rsidRPr="00550523">
        <w:rPr>
          <w:sz w:val="24"/>
          <w:szCs w:val="24"/>
        </w:rPr>
        <w:t xml:space="preserve">Příjemce dotace je </w:t>
      </w:r>
      <w:r w:rsidR="000B7CB9">
        <w:rPr>
          <w:sz w:val="24"/>
          <w:szCs w:val="24"/>
        </w:rPr>
        <w:t>fyzickou podnikající</w:t>
      </w:r>
      <w:r w:rsidR="000B7CB9" w:rsidRPr="00550523">
        <w:rPr>
          <w:sz w:val="24"/>
          <w:szCs w:val="24"/>
        </w:rPr>
        <w:t xml:space="preserve"> </w:t>
      </w:r>
      <w:r w:rsidR="0064272D" w:rsidRPr="00550523">
        <w:rPr>
          <w:sz w:val="24"/>
          <w:szCs w:val="24"/>
        </w:rPr>
        <w:t>osobou zabývající se</w:t>
      </w:r>
      <w:r w:rsidR="001575B5" w:rsidRPr="00550523">
        <w:rPr>
          <w:sz w:val="24"/>
          <w:szCs w:val="24"/>
        </w:rPr>
        <w:t xml:space="preserve"> mimo jiné</w:t>
      </w:r>
      <w:r w:rsidR="0064272D" w:rsidRPr="00550523">
        <w:rPr>
          <w:sz w:val="24"/>
          <w:szCs w:val="24"/>
        </w:rPr>
        <w:t xml:space="preserve"> </w:t>
      </w:r>
      <w:r w:rsidR="00861035">
        <w:rPr>
          <w:sz w:val="24"/>
          <w:szCs w:val="24"/>
        </w:rPr>
        <w:t xml:space="preserve">provozováním </w:t>
      </w:r>
      <w:r w:rsidR="000B7CB9">
        <w:rPr>
          <w:sz w:val="24"/>
          <w:szCs w:val="24"/>
        </w:rPr>
        <w:t xml:space="preserve">autoškoly a dále též provozováním </w:t>
      </w:r>
      <w:r w:rsidR="00861035">
        <w:rPr>
          <w:sz w:val="24"/>
          <w:szCs w:val="24"/>
        </w:rPr>
        <w:t>dětského dopravního hřiště a dopravní výchovou</w:t>
      </w:r>
      <w:r w:rsidR="00816F8E">
        <w:rPr>
          <w:sz w:val="24"/>
          <w:szCs w:val="24"/>
        </w:rPr>
        <w:t>.</w:t>
      </w:r>
    </w:p>
    <w:p w:rsidR="0064272D" w:rsidRPr="00550523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2.</w:t>
      </w:r>
      <w:r w:rsidRPr="00550523">
        <w:rPr>
          <w:sz w:val="24"/>
          <w:szCs w:val="24"/>
        </w:rPr>
        <w:tab/>
      </w:r>
      <w:r w:rsidR="0064272D" w:rsidRPr="00550523">
        <w:rPr>
          <w:sz w:val="24"/>
          <w:szCs w:val="24"/>
        </w:rPr>
        <w:t xml:space="preserve">Město v souladu s ustanovením § </w:t>
      </w:r>
      <w:r w:rsidR="00275A60">
        <w:rPr>
          <w:sz w:val="24"/>
          <w:szCs w:val="24"/>
        </w:rPr>
        <w:t>85 písm. c)</w:t>
      </w:r>
      <w:r w:rsidR="00F631B2" w:rsidRPr="00550523">
        <w:rPr>
          <w:sz w:val="24"/>
          <w:szCs w:val="24"/>
        </w:rPr>
        <w:t xml:space="preserve"> </w:t>
      </w:r>
      <w:r w:rsidR="0064272D" w:rsidRPr="00550523">
        <w:rPr>
          <w:sz w:val="24"/>
          <w:szCs w:val="24"/>
        </w:rPr>
        <w:t>zákona č. 128/2000 Sb., o obcích (obecní zřízení), ve znění pozdějších předpisů a ustanovením</w:t>
      </w:r>
      <w:r w:rsidR="001718E8" w:rsidRPr="00550523">
        <w:rPr>
          <w:sz w:val="24"/>
          <w:szCs w:val="24"/>
        </w:rPr>
        <w:t>i § 10a odst. 3., 5. a</w:t>
      </w:r>
      <w:r w:rsidR="0064272D" w:rsidRPr="00550523">
        <w:rPr>
          <w:sz w:val="24"/>
          <w:szCs w:val="24"/>
        </w:rPr>
        <w:t xml:space="preserve"> § 14 odst. 3</w:t>
      </w:r>
      <w:r w:rsidR="001B3EF8" w:rsidRPr="00550523">
        <w:rPr>
          <w:sz w:val="24"/>
          <w:szCs w:val="24"/>
        </w:rPr>
        <w:t>.</w:t>
      </w:r>
      <w:r w:rsidR="0064272D" w:rsidRPr="00550523">
        <w:rPr>
          <w:sz w:val="24"/>
          <w:szCs w:val="24"/>
        </w:rPr>
        <w:t xml:space="preserve"> zákona č. 250/2000 Sb., o rozpočtových pravidlech územních rozpočtů, ve znění pozdějších předpisů, poskytne příjemci dotace z kapitoly </w:t>
      </w:r>
      <w:r w:rsidR="00D06EAA" w:rsidRPr="00550523">
        <w:rPr>
          <w:sz w:val="24"/>
          <w:szCs w:val="24"/>
        </w:rPr>
        <w:t>0</w:t>
      </w:r>
      <w:r w:rsidR="00D06EAA">
        <w:rPr>
          <w:sz w:val="24"/>
          <w:szCs w:val="24"/>
        </w:rPr>
        <w:t>9</w:t>
      </w:r>
      <w:r w:rsidR="00D06EAA" w:rsidRPr="00550523">
        <w:rPr>
          <w:sz w:val="24"/>
          <w:szCs w:val="24"/>
        </w:rPr>
        <w:t xml:space="preserve"> </w:t>
      </w:r>
      <w:r w:rsidR="0064272D" w:rsidRPr="00550523">
        <w:rPr>
          <w:sz w:val="24"/>
          <w:szCs w:val="24"/>
        </w:rPr>
        <w:t>svého rozpočtu na rok 20</w:t>
      </w:r>
      <w:r w:rsidR="00D526BD">
        <w:rPr>
          <w:sz w:val="24"/>
          <w:szCs w:val="24"/>
        </w:rPr>
        <w:t>25</w:t>
      </w:r>
      <w:r w:rsidR="00EB1E70">
        <w:rPr>
          <w:sz w:val="24"/>
          <w:szCs w:val="24"/>
        </w:rPr>
        <w:t xml:space="preserve"> </w:t>
      </w:r>
      <w:r w:rsidR="0064272D" w:rsidRPr="00550523">
        <w:rPr>
          <w:sz w:val="24"/>
          <w:szCs w:val="24"/>
        </w:rPr>
        <w:t>finanční prostředky ve výši</w:t>
      </w:r>
      <w:r w:rsidR="00F76BA0">
        <w:rPr>
          <w:b/>
          <w:sz w:val="24"/>
          <w:szCs w:val="24"/>
        </w:rPr>
        <w:t xml:space="preserve"> </w:t>
      </w:r>
      <w:r w:rsidR="00D06EAA">
        <w:rPr>
          <w:b/>
          <w:sz w:val="24"/>
          <w:szCs w:val="24"/>
        </w:rPr>
        <w:t>100</w:t>
      </w:r>
      <w:r w:rsidR="00F76BA0">
        <w:rPr>
          <w:b/>
          <w:sz w:val="24"/>
          <w:szCs w:val="24"/>
        </w:rPr>
        <w:t>.</w:t>
      </w:r>
      <w:r w:rsidR="0048421B">
        <w:rPr>
          <w:b/>
          <w:sz w:val="24"/>
          <w:szCs w:val="24"/>
        </w:rPr>
        <w:t xml:space="preserve"> </w:t>
      </w:r>
      <w:r w:rsidR="00DA1F86">
        <w:rPr>
          <w:b/>
          <w:sz w:val="24"/>
          <w:szCs w:val="24"/>
        </w:rPr>
        <w:t>000,-</w:t>
      </w:r>
      <w:r w:rsidR="0064272D" w:rsidRPr="00550523">
        <w:rPr>
          <w:b/>
          <w:sz w:val="24"/>
          <w:szCs w:val="24"/>
        </w:rPr>
        <w:t>Kč</w:t>
      </w:r>
      <w:r w:rsidR="0064272D" w:rsidRPr="00550523">
        <w:rPr>
          <w:sz w:val="24"/>
          <w:szCs w:val="24"/>
        </w:rPr>
        <w:t xml:space="preserve"> (slovy: </w:t>
      </w:r>
      <w:r w:rsidR="00D06EAA">
        <w:rPr>
          <w:sz w:val="24"/>
          <w:szCs w:val="24"/>
        </w:rPr>
        <w:t xml:space="preserve">sto </w:t>
      </w:r>
      <w:r w:rsidR="00F76BA0">
        <w:rPr>
          <w:sz w:val="24"/>
          <w:szCs w:val="24"/>
        </w:rPr>
        <w:t xml:space="preserve">tisíc </w:t>
      </w:r>
      <w:r w:rsidR="0064272D" w:rsidRPr="00550523">
        <w:rPr>
          <w:sz w:val="24"/>
          <w:szCs w:val="24"/>
        </w:rPr>
        <w:t xml:space="preserve">korun českých) jako neinvestiční dotaci </w:t>
      </w:r>
      <w:r w:rsidR="00972027" w:rsidRPr="00550523">
        <w:rPr>
          <w:sz w:val="24"/>
          <w:szCs w:val="24"/>
        </w:rPr>
        <w:t>pro rok 20</w:t>
      </w:r>
      <w:r w:rsidR="00D526BD">
        <w:rPr>
          <w:sz w:val="24"/>
          <w:szCs w:val="24"/>
        </w:rPr>
        <w:t>25</w:t>
      </w:r>
      <w:r w:rsidR="00972027" w:rsidRPr="00550523">
        <w:rPr>
          <w:sz w:val="24"/>
          <w:szCs w:val="24"/>
        </w:rPr>
        <w:t xml:space="preserve"> </w:t>
      </w:r>
      <w:r w:rsidR="00724A5C">
        <w:rPr>
          <w:b/>
          <w:sz w:val="24"/>
          <w:szCs w:val="24"/>
        </w:rPr>
        <w:t>na úhradu</w:t>
      </w:r>
      <w:r w:rsidR="00816F8E">
        <w:rPr>
          <w:b/>
          <w:sz w:val="24"/>
          <w:szCs w:val="24"/>
        </w:rPr>
        <w:t xml:space="preserve"> nákladů na provoz</w:t>
      </w:r>
      <w:r w:rsidR="00D06EAA" w:rsidRPr="001F5C8F">
        <w:rPr>
          <w:b/>
          <w:sz w:val="24"/>
          <w:szCs w:val="24"/>
        </w:rPr>
        <w:t xml:space="preserve"> dětského dopravního hřiště v areálu Základní a Mateřské školy Mladá Boleslav, Václavkova 1040, příspěvková organizace</w:t>
      </w:r>
      <w:r w:rsidR="00D06EAA">
        <w:rPr>
          <w:b/>
          <w:sz w:val="24"/>
          <w:szCs w:val="24"/>
        </w:rPr>
        <w:t xml:space="preserve"> </w:t>
      </w:r>
      <w:r w:rsidR="00D06EAA" w:rsidRPr="001F5C8F">
        <w:rPr>
          <w:b/>
          <w:sz w:val="24"/>
          <w:szCs w:val="24"/>
        </w:rPr>
        <w:t>a výuky Dopravní výchovy základních škol, včetně pořádání dětských dopravních soutěží</w:t>
      </w:r>
      <w:r w:rsidR="00D06EAA">
        <w:rPr>
          <w:b/>
          <w:sz w:val="24"/>
          <w:szCs w:val="24"/>
        </w:rPr>
        <w:t xml:space="preserve"> BESIP</w:t>
      </w:r>
      <w:r w:rsidR="00D06EAA" w:rsidDel="00D06EAA">
        <w:rPr>
          <w:b/>
          <w:sz w:val="24"/>
          <w:szCs w:val="24"/>
        </w:rPr>
        <w:t xml:space="preserve"> </w:t>
      </w:r>
      <w:r w:rsidR="0064272D" w:rsidRPr="00550523">
        <w:rPr>
          <w:sz w:val="24"/>
          <w:szCs w:val="24"/>
        </w:rPr>
        <w:t xml:space="preserve">(dále </w:t>
      </w:r>
      <w:r w:rsidR="001B3EF8" w:rsidRPr="00550523">
        <w:rPr>
          <w:sz w:val="24"/>
          <w:szCs w:val="24"/>
        </w:rPr>
        <w:t>jen</w:t>
      </w:r>
      <w:r w:rsidR="0064272D" w:rsidRPr="00550523">
        <w:rPr>
          <w:sz w:val="24"/>
          <w:szCs w:val="24"/>
        </w:rPr>
        <w:t xml:space="preserve"> „dotace“ nebo „poskytnuté finanční prostředky“)</w:t>
      </w:r>
      <w:r w:rsidR="00E00AE3" w:rsidRPr="00550523">
        <w:rPr>
          <w:sz w:val="24"/>
          <w:szCs w:val="24"/>
        </w:rPr>
        <w:t xml:space="preserve"> a p</w:t>
      </w:r>
      <w:r w:rsidR="0064272D" w:rsidRPr="00550523">
        <w:rPr>
          <w:sz w:val="24"/>
          <w:szCs w:val="24"/>
        </w:rPr>
        <w:t>říjemce dotace poskytnuté finanční prostředky přijímá</w:t>
      </w:r>
      <w:r w:rsidR="00221810" w:rsidRPr="00550523">
        <w:rPr>
          <w:sz w:val="24"/>
          <w:szCs w:val="24"/>
        </w:rPr>
        <w:t xml:space="preserve"> a zavazuje se, že bude </w:t>
      </w:r>
      <w:r w:rsidR="00E00AE3" w:rsidRPr="00550523">
        <w:rPr>
          <w:sz w:val="24"/>
          <w:szCs w:val="24"/>
        </w:rPr>
        <w:t>akci</w:t>
      </w:r>
      <w:r w:rsidR="001E4983" w:rsidRPr="00550523">
        <w:rPr>
          <w:sz w:val="24"/>
          <w:szCs w:val="24"/>
        </w:rPr>
        <w:t xml:space="preserve"> </w:t>
      </w:r>
      <w:r w:rsidR="00221810" w:rsidRPr="00550523">
        <w:rPr>
          <w:sz w:val="24"/>
          <w:szCs w:val="24"/>
        </w:rPr>
        <w:t>realizovat na svou vlastní zodpovědnost, v souladu s právními předpisy, podmínkami této smlouvy.</w:t>
      </w:r>
    </w:p>
    <w:p w:rsidR="0064272D" w:rsidRPr="00550523" w:rsidRDefault="002123AF" w:rsidP="00550523">
      <w:pPr>
        <w:pStyle w:val="Zkladntext"/>
        <w:tabs>
          <w:tab w:val="left" w:pos="357"/>
        </w:tabs>
        <w:spacing w:after="0"/>
        <w:ind w:left="357" w:hanging="357"/>
        <w:jc w:val="both"/>
        <w:rPr>
          <w:b/>
          <w:sz w:val="24"/>
          <w:szCs w:val="24"/>
        </w:rPr>
      </w:pPr>
      <w:r w:rsidRPr="00550523">
        <w:rPr>
          <w:sz w:val="24"/>
          <w:szCs w:val="24"/>
        </w:rPr>
        <w:lastRenderedPageBreak/>
        <w:t>3.</w:t>
      </w:r>
      <w:r w:rsidRPr="00550523">
        <w:rPr>
          <w:sz w:val="24"/>
          <w:szCs w:val="24"/>
        </w:rPr>
        <w:tab/>
      </w:r>
      <w:r w:rsidR="00221810" w:rsidRPr="00550523">
        <w:rPr>
          <w:sz w:val="24"/>
          <w:szCs w:val="24"/>
        </w:rPr>
        <w:t>Dotace je ve smyslu zákona č. 320/2001 Sb., o finanční kontrole ve veřejné sp</w:t>
      </w:r>
      <w:r w:rsidR="001B3EF8" w:rsidRPr="00550523">
        <w:rPr>
          <w:sz w:val="24"/>
          <w:szCs w:val="24"/>
        </w:rPr>
        <w:t>rávě a o změně některých</w:t>
      </w:r>
      <w:r w:rsidR="00987A17" w:rsidRPr="00550523">
        <w:rPr>
          <w:sz w:val="24"/>
          <w:szCs w:val="24"/>
        </w:rPr>
        <w:t xml:space="preserve"> </w:t>
      </w:r>
      <w:r w:rsidR="001B3EF8" w:rsidRPr="00550523">
        <w:rPr>
          <w:sz w:val="24"/>
          <w:szCs w:val="24"/>
        </w:rPr>
        <w:t>zákonů (</w:t>
      </w:r>
      <w:r w:rsidR="00221810" w:rsidRPr="00550523">
        <w:rPr>
          <w:sz w:val="24"/>
          <w:szCs w:val="24"/>
        </w:rPr>
        <w:t>o finanční kontrole) veřejnou finanční podporou a vztahují se na ni všechna ustanovení tohoto zákona</w:t>
      </w:r>
      <w:r w:rsidR="007372F2">
        <w:rPr>
          <w:b/>
          <w:sz w:val="24"/>
          <w:szCs w:val="24"/>
        </w:rPr>
        <w:t>.</w:t>
      </w:r>
    </w:p>
    <w:p w:rsidR="00275A60" w:rsidRDefault="00275A60" w:rsidP="0064272D">
      <w:pPr>
        <w:pStyle w:val="Zkladntext"/>
        <w:jc w:val="center"/>
        <w:outlineLvl w:val="0"/>
        <w:rPr>
          <w:b/>
          <w:sz w:val="24"/>
          <w:szCs w:val="24"/>
        </w:rPr>
      </w:pPr>
    </w:p>
    <w:p w:rsidR="0064272D" w:rsidRPr="00550523" w:rsidRDefault="0064272D" w:rsidP="0064272D">
      <w:pPr>
        <w:pStyle w:val="Zkladntext"/>
        <w:jc w:val="center"/>
        <w:outlineLvl w:val="0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II.</w:t>
      </w:r>
    </w:p>
    <w:p w:rsidR="0064272D" w:rsidRPr="00550523" w:rsidRDefault="0064272D" w:rsidP="0064272D">
      <w:pPr>
        <w:pStyle w:val="Zkladntext"/>
        <w:jc w:val="center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Podmínky čerpání dotace</w:t>
      </w:r>
    </w:p>
    <w:p w:rsidR="0064272D" w:rsidRPr="00550523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 xml:space="preserve">Příjemce dotace je povinen použít poskytnuté finanční prostředky hospodárně a pouze k účelu vymezenému ve článku I. odst. 2 této smlouvy. </w:t>
      </w:r>
    </w:p>
    <w:p w:rsidR="0064272D" w:rsidRPr="00550523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Dotaci nelze použít na úhradu investičních výdajů, dále na platy a povinné</w:t>
      </w:r>
      <w:r w:rsidR="00987A17" w:rsidRPr="00550523">
        <w:rPr>
          <w:sz w:val="24"/>
          <w:szCs w:val="24"/>
        </w:rPr>
        <w:t xml:space="preserve"> odvody </w:t>
      </w:r>
      <w:r w:rsidRPr="00550523">
        <w:rPr>
          <w:sz w:val="24"/>
          <w:szCs w:val="24"/>
        </w:rPr>
        <w:t>(</w:t>
      </w:r>
      <w:r w:rsidR="00987A17" w:rsidRPr="00550523">
        <w:rPr>
          <w:sz w:val="24"/>
          <w:szCs w:val="24"/>
        </w:rPr>
        <w:t>nevztahuje se na</w:t>
      </w:r>
      <w:r w:rsidRPr="00550523">
        <w:rPr>
          <w:sz w:val="24"/>
          <w:szCs w:val="24"/>
        </w:rPr>
        <w:t xml:space="preserve"> dohody o provedení práce a pracovní činnosti), pohoštění, stravné, peněžní dary, telefonní služby, pořízení a odpisy dlouhodobého hmotného majetku a na leasing, úvěry a půjčky, alkohol, tabákové výrobky a jiné návykové látky.</w:t>
      </w:r>
    </w:p>
    <w:p w:rsidR="0064272D" w:rsidRPr="00550523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sz w:val="24"/>
          <w:szCs w:val="24"/>
          <w:u w:val="single"/>
        </w:rPr>
      </w:pPr>
      <w:r w:rsidRPr="00550523">
        <w:rPr>
          <w:sz w:val="24"/>
          <w:szCs w:val="24"/>
        </w:rPr>
        <w:t>Doba, v níž má být stanoveného účelu dosaženo:</w:t>
      </w:r>
    </w:p>
    <w:p w:rsidR="004B00B4" w:rsidRPr="00550523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sz w:val="24"/>
          <w:szCs w:val="24"/>
          <w:u w:val="single"/>
        </w:rPr>
      </w:pPr>
      <w:r w:rsidRPr="00550523">
        <w:rPr>
          <w:sz w:val="24"/>
          <w:szCs w:val="24"/>
        </w:rPr>
        <w:tab/>
      </w:r>
      <w:r w:rsidR="004B00B4" w:rsidRPr="00550523">
        <w:rPr>
          <w:sz w:val="24"/>
          <w:szCs w:val="24"/>
        </w:rPr>
        <w:t>Dotace je poskytována na období kalendářního roku 20</w:t>
      </w:r>
      <w:r w:rsidR="00D526BD">
        <w:rPr>
          <w:sz w:val="24"/>
          <w:szCs w:val="24"/>
        </w:rPr>
        <w:t>25</w:t>
      </w:r>
      <w:r w:rsidR="004B00B4" w:rsidRPr="00550523">
        <w:rPr>
          <w:sz w:val="24"/>
          <w:szCs w:val="24"/>
        </w:rPr>
        <w:t xml:space="preserve"> a nelze ji převádět do roku následujícího.</w:t>
      </w:r>
    </w:p>
    <w:p w:rsidR="0064272D" w:rsidRPr="00A0156B" w:rsidRDefault="0064272D" w:rsidP="00A0156B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 xml:space="preserve">Dotace </w:t>
      </w:r>
      <w:r w:rsidR="0024628F" w:rsidRPr="00550523">
        <w:rPr>
          <w:sz w:val="24"/>
          <w:szCs w:val="24"/>
        </w:rPr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97573E" w:rsidRPr="00550523">
        <w:rPr>
          <w:sz w:val="24"/>
          <w:szCs w:val="24"/>
        </w:rPr>
        <w:t xml:space="preserve">Originály dokladů hrazených z dotace je příjemce dotace povinen označit trvanlivým zápisem s textem: </w:t>
      </w:r>
      <w:r w:rsidR="0097573E" w:rsidRPr="00EB1E70">
        <w:rPr>
          <w:b/>
          <w:sz w:val="24"/>
          <w:szCs w:val="24"/>
        </w:rPr>
        <w:t xml:space="preserve">„Dotace statutárního města Mladá Boleslav č. sml. </w:t>
      </w:r>
      <w:r w:rsidR="0098597C">
        <w:rPr>
          <w:b/>
          <w:sz w:val="24"/>
          <w:szCs w:val="24"/>
        </w:rPr>
        <w:t>5</w:t>
      </w:r>
      <w:r w:rsidR="00A0156B">
        <w:rPr>
          <w:b/>
          <w:sz w:val="24"/>
          <w:szCs w:val="24"/>
        </w:rPr>
        <w:t>/2025</w:t>
      </w:r>
      <w:r w:rsidR="0097573E" w:rsidRPr="00A0156B">
        <w:rPr>
          <w:b/>
          <w:sz w:val="24"/>
          <w:szCs w:val="24"/>
        </w:rPr>
        <w:t>/</w:t>
      </w:r>
      <w:r w:rsidR="00D06EAA" w:rsidRPr="00A0156B">
        <w:rPr>
          <w:b/>
          <w:sz w:val="24"/>
          <w:szCs w:val="24"/>
        </w:rPr>
        <w:t>ODSH</w:t>
      </w:r>
      <w:r w:rsidR="0097573E" w:rsidRPr="00A0156B">
        <w:rPr>
          <w:b/>
          <w:sz w:val="24"/>
          <w:szCs w:val="24"/>
        </w:rPr>
        <w:t>“</w:t>
      </w:r>
      <w:r w:rsidR="0097573E" w:rsidRPr="00A0156B">
        <w:rPr>
          <w:sz w:val="24"/>
          <w:szCs w:val="24"/>
        </w:rPr>
        <w:t>, aby byla možná kontrola poskytovatelem dotace.</w:t>
      </w:r>
      <w:r w:rsidR="0024628F" w:rsidRPr="00A0156B">
        <w:rPr>
          <w:sz w:val="24"/>
          <w:szCs w:val="24"/>
        </w:rPr>
        <w:t xml:space="preserve"> </w:t>
      </w:r>
      <w:r w:rsidRPr="00A0156B">
        <w:rPr>
          <w:sz w:val="24"/>
          <w:szCs w:val="24"/>
        </w:rPr>
        <w:t xml:space="preserve"> </w:t>
      </w:r>
    </w:p>
    <w:p w:rsidR="0097573E" w:rsidRPr="00550523" w:rsidRDefault="0064272D" w:rsidP="00E00AE3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 w:rsidRPr="00550523">
        <w:rPr>
          <w:sz w:val="24"/>
          <w:szCs w:val="24"/>
        </w:rPr>
        <w:t>.</w:t>
      </w:r>
      <w:r w:rsidRPr="00550523">
        <w:rPr>
          <w:sz w:val="24"/>
          <w:szCs w:val="24"/>
        </w:rPr>
        <w:t>), peněžní částku v Kč s uvedením DPH.</w:t>
      </w:r>
    </w:p>
    <w:p w:rsidR="0064272D" w:rsidRPr="00550523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Doba pro předložení finančního vypořádání dotace:</w:t>
      </w:r>
    </w:p>
    <w:p w:rsidR="0064272D" w:rsidRPr="00550523" w:rsidRDefault="0064272D" w:rsidP="001A6AEB">
      <w:pPr>
        <w:pStyle w:val="Zkladntext"/>
        <w:numPr>
          <w:ilvl w:val="1"/>
          <w:numId w:val="2"/>
        </w:numPr>
        <w:tabs>
          <w:tab w:val="left" w:pos="426"/>
        </w:tabs>
        <w:spacing w:after="0"/>
        <w:ind w:left="709" w:hanging="283"/>
        <w:jc w:val="both"/>
        <w:rPr>
          <w:b/>
          <w:sz w:val="24"/>
          <w:szCs w:val="24"/>
        </w:rPr>
      </w:pPr>
      <w:r w:rsidRPr="00550523">
        <w:rPr>
          <w:sz w:val="24"/>
          <w:szCs w:val="24"/>
        </w:rPr>
        <w:t>Příjemce dotace je povinen provést</w:t>
      </w:r>
      <w:r w:rsidR="005D6BE7" w:rsidRPr="00550523">
        <w:rPr>
          <w:sz w:val="24"/>
          <w:szCs w:val="24"/>
        </w:rPr>
        <w:t xml:space="preserve"> a předložit poskytovateli</w:t>
      </w:r>
      <w:r w:rsidR="00951EA7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</w:t>
      </w:r>
      <w:r w:rsidRPr="00550523">
        <w:rPr>
          <w:b/>
          <w:sz w:val="24"/>
          <w:szCs w:val="24"/>
        </w:rPr>
        <w:t>vyúčtování výdajů hrazených</w:t>
      </w:r>
      <w:r w:rsidR="004342FF" w:rsidRPr="00550523">
        <w:rPr>
          <w:b/>
          <w:sz w:val="24"/>
          <w:szCs w:val="24"/>
        </w:rPr>
        <w:t xml:space="preserve"> z</w:t>
      </w:r>
      <w:r w:rsidR="004F5FB7" w:rsidRPr="00550523">
        <w:rPr>
          <w:b/>
          <w:sz w:val="24"/>
          <w:szCs w:val="24"/>
        </w:rPr>
        <w:t xml:space="preserve"> </w:t>
      </w:r>
      <w:r w:rsidRPr="00550523">
        <w:rPr>
          <w:b/>
          <w:sz w:val="24"/>
          <w:szCs w:val="24"/>
        </w:rPr>
        <w:t>dotace nejpozději do</w:t>
      </w:r>
      <w:r w:rsidR="00F76BA0">
        <w:rPr>
          <w:b/>
          <w:sz w:val="24"/>
          <w:szCs w:val="24"/>
        </w:rPr>
        <w:t xml:space="preserve"> </w:t>
      </w:r>
      <w:r w:rsidR="00204E9B">
        <w:rPr>
          <w:b/>
          <w:sz w:val="24"/>
          <w:szCs w:val="24"/>
        </w:rPr>
        <w:t>1</w:t>
      </w:r>
      <w:r w:rsidR="00D526BD">
        <w:rPr>
          <w:b/>
          <w:sz w:val="24"/>
          <w:szCs w:val="24"/>
        </w:rPr>
        <w:t>4</w:t>
      </w:r>
      <w:r w:rsidR="0048421B">
        <w:rPr>
          <w:b/>
          <w:sz w:val="24"/>
          <w:szCs w:val="24"/>
        </w:rPr>
        <w:t xml:space="preserve">. 12. </w:t>
      </w:r>
      <w:r w:rsidRPr="00550523">
        <w:rPr>
          <w:b/>
          <w:sz w:val="24"/>
          <w:szCs w:val="24"/>
        </w:rPr>
        <w:t>20</w:t>
      </w:r>
      <w:r w:rsidR="00D526BD">
        <w:rPr>
          <w:b/>
          <w:sz w:val="24"/>
          <w:szCs w:val="24"/>
        </w:rPr>
        <w:t>25</w:t>
      </w:r>
      <w:r w:rsidRPr="00550523">
        <w:rPr>
          <w:sz w:val="24"/>
          <w:szCs w:val="24"/>
        </w:rPr>
        <w:t>.</w:t>
      </w:r>
      <w:r w:rsidRPr="00550523">
        <w:rPr>
          <w:b/>
          <w:sz w:val="24"/>
          <w:szCs w:val="24"/>
        </w:rPr>
        <w:t xml:space="preserve">  </w:t>
      </w:r>
    </w:p>
    <w:p w:rsidR="0099558A" w:rsidRDefault="002123AF" w:rsidP="006E1783">
      <w:pPr>
        <w:pStyle w:val="Zkladntext"/>
        <w:tabs>
          <w:tab w:val="left" w:pos="567"/>
        </w:tabs>
        <w:spacing w:after="0"/>
        <w:ind w:left="357" w:hanging="357"/>
        <w:jc w:val="both"/>
        <w:rPr>
          <w:sz w:val="24"/>
          <w:szCs w:val="24"/>
        </w:rPr>
      </w:pPr>
      <w:r w:rsidRPr="00550523">
        <w:rPr>
          <w:b/>
          <w:sz w:val="24"/>
          <w:szCs w:val="24"/>
        </w:rPr>
        <w:tab/>
      </w:r>
      <w:r w:rsidR="0064272D" w:rsidRPr="00550523">
        <w:rPr>
          <w:sz w:val="24"/>
          <w:szCs w:val="24"/>
        </w:rPr>
        <w:t>Součástí vyúčtování bude prohlášení o tom, že výdaje uvedené ve vyúčtování dotace nebyly uplatněny při vypořádání dotací od jiných poskytovatelů.</w:t>
      </w:r>
    </w:p>
    <w:p w:rsidR="001A6AEB" w:rsidRDefault="0099558A" w:rsidP="006E1783">
      <w:pPr>
        <w:pStyle w:val="Zkladntext"/>
        <w:tabs>
          <w:tab w:val="left" w:pos="567"/>
        </w:tabs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5A60" w:rsidRPr="00275A60">
        <w:rPr>
          <w:sz w:val="24"/>
          <w:szCs w:val="24"/>
        </w:rPr>
        <w:t>b) Příjemce dotace předloží ve vyúčtování kopie dokladů za výdaje hrazené z přijaté dotace</w:t>
      </w:r>
      <w:r w:rsidR="00275A60">
        <w:rPr>
          <w:sz w:val="24"/>
          <w:szCs w:val="24"/>
        </w:rPr>
        <w:t>.</w:t>
      </w:r>
      <w:r w:rsidR="00204E9B">
        <w:rPr>
          <w:sz w:val="24"/>
          <w:szCs w:val="24"/>
        </w:rPr>
        <w:t xml:space="preserve"> </w:t>
      </w:r>
    </w:p>
    <w:p w:rsidR="0064272D" w:rsidRPr="00275A60" w:rsidRDefault="0064272D" w:rsidP="006E1783">
      <w:pPr>
        <w:pStyle w:val="Zkladntext"/>
        <w:numPr>
          <w:ilvl w:val="0"/>
          <w:numId w:val="15"/>
        </w:numPr>
        <w:spacing w:after="0"/>
        <w:ind w:left="426"/>
        <w:jc w:val="both"/>
        <w:rPr>
          <w:b/>
          <w:sz w:val="24"/>
          <w:szCs w:val="24"/>
        </w:rPr>
      </w:pPr>
      <w:r w:rsidRPr="00275A60">
        <w:rPr>
          <w:b/>
          <w:sz w:val="24"/>
          <w:szCs w:val="24"/>
        </w:rPr>
        <w:t xml:space="preserve">Nepoužité finanční prostředky </w:t>
      </w:r>
      <w:r w:rsidRPr="00275A60">
        <w:rPr>
          <w:sz w:val="24"/>
          <w:szCs w:val="24"/>
        </w:rPr>
        <w:t xml:space="preserve">je příjemce dotace </w:t>
      </w:r>
      <w:r w:rsidRPr="00275A60">
        <w:rPr>
          <w:b/>
          <w:sz w:val="24"/>
          <w:szCs w:val="24"/>
        </w:rPr>
        <w:t>povinen</w:t>
      </w:r>
      <w:r w:rsidRPr="00275A60">
        <w:rPr>
          <w:sz w:val="24"/>
          <w:szCs w:val="24"/>
        </w:rPr>
        <w:t xml:space="preserve"> </w:t>
      </w:r>
      <w:r w:rsidRPr="00275A60">
        <w:rPr>
          <w:b/>
          <w:sz w:val="24"/>
          <w:szCs w:val="24"/>
        </w:rPr>
        <w:t>vrátit</w:t>
      </w:r>
      <w:r w:rsidRPr="00275A60">
        <w:rPr>
          <w:sz w:val="24"/>
          <w:szCs w:val="24"/>
        </w:rPr>
        <w:t xml:space="preserve"> na výše uvedený účet statutárního města Mladá Boleslav </w:t>
      </w:r>
      <w:r w:rsidRPr="00275A60">
        <w:rPr>
          <w:b/>
          <w:sz w:val="24"/>
          <w:szCs w:val="24"/>
        </w:rPr>
        <w:t>nejpozději do</w:t>
      </w:r>
      <w:r w:rsidR="00595531" w:rsidRPr="00275A60">
        <w:rPr>
          <w:b/>
          <w:sz w:val="24"/>
          <w:szCs w:val="24"/>
        </w:rPr>
        <w:t xml:space="preserve"> </w:t>
      </w:r>
      <w:r w:rsidR="00A0156B">
        <w:rPr>
          <w:b/>
          <w:sz w:val="24"/>
          <w:szCs w:val="24"/>
        </w:rPr>
        <w:t>2</w:t>
      </w:r>
      <w:r w:rsidR="00D526BD">
        <w:rPr>
          <w:b/>
          <w:sz w:val="24"/>
          <w:szCs w:val="24"/>
        </w:rPr>
        <w:t>1</w:t>
      </w:r>
      <w:r w:rsidR="00595531" w:rsidRPr="00275A60">
        <w:rPr>
          <w:b/>
          <w:sz w:val="24"/>
          <w:szCs w:val="24"/>
        </w:rPr>
        <w:t>.</w:t>
      </w:r>
      <w:r w:rsidR="0048421B" w:rsidRPr="00275A60">
        <w:rPr>
          <w:b/>
          <w:sz w:val="24"/>
          <w:szCs w:val="24"/>
        </w:rPr>
        <w:t xml:space="preserve"> 12.</w:t>
      </w:r>
      <w:r w:rsidR="00595531" w:rsidRPr="00275A60">
        <w:rPr>
          <w:b/>
          <w:sz w:val="24"/>
          <w:szCs w:val="24"/>
        </w:rPr>
        <w:t xml:space="preserve"> </w:t>
      </w:r>
      <w:r w:rsidR="006A02C7" w:rsidRPr="00275A60">
        <w:rPr>
          <w:b/>
          <w:sz w:val="24"/>
          <w:szCs w:val="24"/>
        </w:rPr>
        <w:t>20</w:t>
      </w:r>
      <w:r w:rsidR="00D526BD">
        <w:rPr>
          <w:b/>
          <w:sz w:val="24"/>
          <w:szCs w:val="24"/>
        </w:rPr>
        <w:t>25</w:t>
      </w:r>
      <w:r w:rsidR="00951EA7" w:rsidRPr="00275A60">
        <w:rPr>
          <w:sz w:val="24"/>
          <w:szCs w:val="24"/>
        </w:rPr>
        <w:t>.</w:t>
      </w:r>
    </w:p>
    <w:p w:rsidR="0064272D" w:rsidRPr="00550523" w:rsidRDefault="0064272D" w:rsidP="006E1783">
      <w:pPr>
        <w:pStyle w:val="Zkladntext"/>
        <w:numPr>
          <w:ilvl w:val="0"/>
          <w:numId w:val="15"/>
        </w:numPr>
        <w:tabs>
          <w:tab w:val="left" w:pos="357"/>
        </w:tabs>
        <w:spacing w:after="0"/>
        <w:ind w:left="426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Pokud příjemce dotace nepředloží 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550523" w:rsidRDefault="0064272D" w:rsidP="006E1783">
      <w:pPr>
        <w:pStyle w:val="Zkladntext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550523">
        <w:rPr>
          <w:sz w:val="24"/>
          <w:szCs w:val="24"/>
        </w:rPr>
        <w:t xml:space="preserve">Jakékoliv porušení podmínek stanovených </w:t>
      </w:r>
      <w:r w:rsidR="00951EA7" w:rsidRPr="00550523">
        <w:rPr>
          <w:sz w:val="24"/>
          <w:szCs w:val="24"/>
        </w:rPr>
        <w:t xml:space="preserve">právními předpisy a </w:t>
      </w:r>
      <w:r w:rsidRPr="00550523">
        <w:rPr>
          <w:sz w:val="24"/>
          <w:szCs w:val="24"/>
        </w:rPr>
        <w:t>touto smlouvou podléhá sankcím a pokutám ve smyslu zákona</w:t>
      </w:r>
      <w:r w:rsidR="00951EA7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204E9B" w:rsidRDefault="0064272D" w:rsidP="006E1783">
      <w:pPr>
        <w:pStyle w:val="Zkladntext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550523">
        <w:rPr>
          <w:sz w:val="24"/>
          <w:szCs w:val="24"/>
        </w:rPr>
        <w:t>Pokud příjemce dotace předloží vyúčtování výdajů hrazených z dotace opožděně, nejpozději však v náhradní lhůtě 15 kalendářních dnů, považuje se toto porušení za méně závažné</w:t>
      </w:r>
      <w:r w:rsidR="00595531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>v souladu</w:t>
      </w:r>
      <w:r w:rsidR="00595531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>s ustanovením § 10a, odst. 6 zákona č. 250/2000 Sb. v platném znění a příjemci dotace bude uložen odvod za poruše</w:t>
      </w:r>
      <w:r w:rsidR="00C228F4">
        <w:rPr>
          <w:sz w:val="24"/>
          <w:szCs w:val="24"/>
        </w:rPr>
        <w:t>ní rozpočtové kázně ve výši 10</w:t>
      </w:r>
      <w:r w:rsidRPr="00550523">
        <w:rPr>
          <w:sz w:val="24"/>
          <w:szCs w:val="24"/>
        </w:rPr>
        <w:t xml:space="preserve">% poskytnutých peněžních prostředků. </w:t>
      </w:r>
    </w:p>
    <w:p w:rsidR="00204E9B" w:rsidRDefault="00204E9B" w:rsidP="00204E9B">
      <w:pPr>
        <w:pStyle w:val="Zkladntext"/>
        <w:spacing w:after="0"/>
        <w:jc w:val="both"/>
        <w:rPr>
          <w:sz w:val="24"/>
          <w:szCs w:val="24"/>
        </w:rPr>
      </w:pPr>
    </w:p>
    <w:p w:rsidR="00204E9B" w:rsidRPr="00550523" w:rsidRDefault="00204E9B" w:rsidP="00204E9B">
      <w:pPr>
        <w:pStyle w:val="Zkladntext"/>
        <w:spacing w:after="0"/>
        <w:jc w:val="both"/>
        <w:rPr>
          <w:b/>
          <w:sz w:val="24"/>
          <w:szCs w:val="24"/>
        </w:rPr>
      </w:pPr>
    </w:p>
    <w:p w:rsidR="009256E5" w:rsidRPr="00550523" w:rsidRDefault="001718E8" w:rsidP="006E1783">
      <w:pPr>
        <w:pStyle w:val="Zkladntex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lastRenderedPageBreak/>
        <w:t>Příjemce</w:t>
      </w:r>
      <w:r w:rsidR="00951EA7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 w:rsidRPr="00550523">
        <w:rPr>
          <w:sz w:val="24"/>
          <w:szCs w:val="24"/>
        </w:rPr>
        <w:t>, zejména pak změnu statutárního orgánu příjemce dotace, či změnu vlastnického vztahu k věci, na niž se dotace poskytuje</w:t>
      </w:r>
      <w:r w:rsidRPr="00550523">
        <w:rPr>
          <w:sz w:val="24"/>
          <w:szCs w:val="24"/>
        </w:rPr>
        <w:t xml:space="preserve">. </w:t>
      </w:r>
    </w:p>
    <w:p w:rsidR="009256E5" w:rsidRPr="00550523" w:rsidRDefault="009256E5" w:rsidP="006E1783">
      <w:pPr>
        <w:pStyle w:val="Zkladntex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Pr="00550523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Oznámit tuto skutečnost minimálně 30 dnů před zamýšlenou přeměnou nebo zrušením poskytovateli dotace.</w:t>
      </w:r>
    </w:p>
    <w:p w:rsidR="009256E5" w:rsidRPr="00550523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550523" w:rsidRDefault="005D6BE7" w:rsidP="006E1783">
      <w:pPr>
        <w:pStyle w:val="Zkladntex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Příjemce</w:t>
      </w:r>
      <w:r w:rsidR="00951EA7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je povinen po dobu pěti let od skončení </w:t>
      </w:r>
      <w:r w:rsidR="00951EA7" w:rsidRPr="00550523">
        <w:rPr>
          <w:sz w:val="24"/>
          <w:szCs w:val="24"/>
        </w:rPr>
        <w:t>a</w:t>
      </w:r>
      <w:r w:rsidRPr="00550523">
        <w:rPr>
          <w:sz w:val="24"/>
          <w:szCs w:val="24"/>
        </w:rPr>
        <w:t xml:space="preserve">kce archivovat </w:t>
      </w:r>
      <w:r w:rsidR="00951EA7" w:rsidRPr="00550523">
        <w:rPr>
          <w:sz w:val="24"/>
          <w:szCs w:val="24"/>
        </w:rPr>
        <w:t xml:space="preserve">tyto </w:t>
      </w:r>
      <w:r w:rsidRPr="00550523">
        <w:rPr>
          <w:sz w:val="24"/>
          <w:szCs w:val="24"/>
        </w:rPr>
        <w:t xml:space="preserve">podkladové materiály: </w:t>
      </w:r>
    </w:p>
    <w:p w:rsidR="005D6BE7" w:rsidRPr="00550523" w:rsidRDefault="005D6BE7" w:rsidP="002123AF">
      <w:pPr>
        <w:pStyle w:val="Zkladntext"/>
        <w:tabs>
          <w:tab w:val="left" w:pos="357"/>
        </w:tabs>
        <w:spacing w:after="0"/>
        <w:ind w:left="36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-</w:t>
      </w:r>
      <w:r w:rsidR="00951EA7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žádost včetně povinných příloh </w:t>
      </w:r>
    </w:p>
    <w:p w:rsidR="005D6BE7" w:rsidRPr="00550523" w:rsidRDefault="005D6BE7" w:rsidP="002123AF">
      <w:pPr>
        <w:pStyle w:val="Zkladntext"/>
        <w:tabs>
          <w:tab w:val="left" w:pos="357"/>
        </w:tabs>
        <w:spacing w:after="0"/>
        <w:ind w:left="36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-</w:t>
      </w:r>
      <w:r w:rsidR="00951EA7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tuto smlouvu </w:t>
      </w:r>
    </w:p>
    <w:p w:rsidR="005D6BE7" w:rsidRPr="00550523" w:rsidRDefault="005D6BE7" w:rsidP="002123AF">
      <w:pPr>
        <w:pStyle w:val="Zkladntext"/>
        <w:tabs>
          <w:tab w:val="left" w:pos="357"/>
        </w:tabs>
        <w:spacing w:after="0"/>
        <w:ind w:left="36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-</w:t>
      </w:r>
      <w:r w:rsidR="00951EA7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originály dokladů, prokazujících čerpání dotace </w:t>
      </w:r>
    </w:p>
    <w:p w:rsidR="005D6BE7" w:rsidRPr="00550523" w:rsidRDefault="005D6BE7" w:rsidP="002123AF">
      <w:pPr>
        <w:pStyle w:val="Zkladntext"/>
        <w:tabs>
          <w:tab w:val="left" w:pos="357"/>
        </w:tabs>
        <w:spacing w:after="0"/>
        <w:ind w:left="36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-</w:t>
      </w:r>
      <w:r w:rsidR="00951EA7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dokumentaci o zadání veřejné zakázky, je-li zadávána </w:t>
      </w:r>
    </w:p>
    <w:p w:rsidR="005D6BE7" w:rsidRPr="00550523" w:rsidRDefault="005D6BE7" w:rsidP="002123AF">
      <w:pPr>
        <w:pStyle w:val="Zkladntext"/>
        <w:tabs>
          <w:tab w:val="left" w:pos="357"/>
        </w:tabs>
        <w:spacing w:after="0"/>
        <w:ind w:left="36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-</w:t>
      </w:r>
      <w:r w:rsidR="00951EA7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závěrečné finanční vyúčtování </w:t>
      </w:r>
      <w:r w:rsidR="00951EA7" w:rsidRPr="00550523">
        <w:rPr>
          <w:sz w:val="24"/>
          <w:szCs w:val="24"/>
        </w:rPr>
        <w:t>a</w:t>
      </w:r>
      <w:r w:rsidRPr="00550523">
        <w:rPr>
          <w:sz w:val="24"/>
          <w:szCs w:val="24"/>
        </w:rPr>
        <w:t>kce</w:t>
      </w:r>
    </w:p>
    <w:p w:rsidR="0064272D" w:rsidRPr="00550523" w:rsidRDefault="0064272D" w:rsidP="006E1783">
      <w:pPr>
        <w:pStyle w:val="Zkladntex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Pr="00550523" w:rsidRDefault="0064272D" w:rsidP="006E1783">
      <w:pPr>
        <w:pStyle w:val="Zkladntex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 xml:space="preserve">Porušení smluvních podmínek příjemcem dotace bude mít zásadní vliv na posuzování jeho případných dalších žádostí o dotaci. </w:t>
      </w:r>
    </w:p>
    <w:p w:rsidR="00061C0F" w:rsidRPr="00550523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  <w:sz w:val="24"/>
          <w:szCs w:val="24"/>
        </w:rPr>
      </w:pPr>
    </w:p>
    <w:p w:rsidR="0064272D" w:rsidRPr="00550523" w:rsidRDefault="0064272D" w:rsidP="0064272D">
      <w:pPr>
        <w:pStyle w:val="Zkladntext"/>
        <w:jc w:val="center"/>
        <w:outlineLvl w:val="0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III.</w:t>
      </w:r>
    </w:p>
    <w:p w:rsidR="00061C0F" w:rsidRPr="00550523" w:rsidRDefault="00061C0F" w:rsidP="0064272D">
      <w:pPr>
        <w:pStyle w:val="Zkladntext"/>
        <w:jc w:val="center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Závazky a práva smluvních stran</w:t>
      </w:r>
    </w:p>
    <w:p w:rsidR="00E63A34" w:rsidRPr="00550523" w:rsidRDefault="00934193" w:rsidP="00E63A34">
      <w:pPr>
        <w:pStyle w:val="Zkladntex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Příjemce</w:t>
      </w:r>
      <w:r w:rsidR="00FE33E5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se zavazuje v průběhu i po ukončení realizace akce, pokud to povaha akce dovoluje,</w:t>
      </w:r>
      <w:r w:rsidR="00FE33E5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označit, že akce je realizována s přispěním </w:t>
      </w:r>
      <w:r w:rsidR="00FE33E5" w:rsidRPr="00550523">
        <w:rPr>
          <w:sz w:val="24"/>
          <w:szCs w:val="24"/>
        </w:rPr>
        <w:t>statutárního města Mladá Boleslav</w:t>
      </w:r>
      <w:r w:rsidRPr="00550523">
        <w:rPr>
          <w:sz w:val="24"/>
          <w:szCs w:val="24"/>
        </w:rPr>
        <w:t>.</w:t>
      </w:r>
    </w:p>
    <w:p w:rsidR="00275A60" w:rsidRDefault="00275A60" w:rsidP="00275A60">
      <w:pPr>
        <w:pStyle w:val="Zkladntex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77206">
        <w:rPr>
          <w:sz w:val="24"/>
          <w:szCs w:val="24"/>
        </w:rPr>
        <w:t>Příjemce dotace se zavazuje v průběhu realizace své činnosti, na kterou je dotace poskytována, prokazatelným a vhodným způsobem prezentovat poskytovatele dotace např. na svých webových stránkách, zveřejněním loga města s odkazem (hyperlinkem) na webové stránky poskytovatele dotace, zveřejněním zprávy „Naše činnost je realizována s finanční podporou statutárního města Mladá Boleslav“, informováním o poskytnuté dotaci ve výroční zprávě; v případě mediální propagace, vydávání tiskových zpráv a konání tiskových konferencí, týkajících se činnosti poskytovatele, uvedením, že jeho činnost je spolufinancována statutárním městem Mladá Boleslav, ve vhodných případech podpořením sdělované informace logem města. Veškeré náklady spojené s uvedenou prezentací hradí příjemce dotace, pokud se nedohodne písemně s poskytovatelem dotace jinak.</w:t>
      </w:r>
    </w:p>
    <w:p w:rsidR="00934193" w:rsidRPr="00550523" w:rsidRDefault="00E63A34" w:rsidP="00934193">
      <w:pPr>
        <w:pStyle w:val="Zkladntex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Příjemce dotace se zavazuje, že jak při realizaci akce, tak po jejím ukončení, bude dbát dobrého jména poskytovatele dotace a akci realizovat v souladu s právními předpisy.</w:t>
      </w:r>
    </w:p>
    <w:p w:rsidR="00361784" w:rsidRPr="00550523" w:rsidRDefault="00361784" w:rsidP="00934193">
      <w:pPr>
        <w:pStyle w:val="Zkladntex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Příjemce dotace je povinen dodat poskytovateli dotace fotodokumentaci či tištěné materiály o splnění podmínek, uvedených v tomto článku.</w:t>
      </w:r>
    </w:p>
    <w:p w:rsidR="00FE33E5" w:rsidRPr="00550523" w:rsidRDefault="00E63A34" w:rsidP="00FE33E5">
      <w:pPr>
        <w:pStyle w:val="Zkladntex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Poskytovatel dotace touto smlouvou poskytuje příjemci dotace bezúplatně nevýhradní oprávnění logo města užít pro účely dle obsahu této smlouvy, způsoby uvedenými v to</w:t>
      </w:r>
      <w:r w:rsidR="009256E5" w:rsidRPr="00550523">
        <w:rPr>
          <w:sz w:val="24"/>
          <w:szCs w:val="24"/>
        </w:rPr>
        <w:t>mto článku</w:t>
      </w:r>
      <w:r w:rsidRPr="00550523">
        <w:rPr>
          <w:sz w:val="24"/>
          <w:szCs w:val="24"/>
        </w:rPr>
        <w:t xml:space="preserve"> smlouvy, v rozsahu územně neomezeném a v rozsahu množstevně a časově </w:t>
      </w:r>
      <w:r w:rsidRPr="00550523">
        <w:rPr>
          <w:sz w:val="24"/>
          <w:szCs w:val="24"/>
        </w:rPr>
        <w:lastRenderedPageBreak/>
        <w:t>omezeném ve vztahu k rozsahu a charakteru užití dle této smlouvy. Příjemce</w:t>
      </w:r>
      <w:r w:rsidR="009256E5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oprávnění užít logo města za uvedeným účelem, uvedeným způsobem a v rozsahu dle této smlouvy přijímá.</w:t>
      </w:r>
    </w:p>
    <w:p w:rsidR="00816F8E" w:rsidRPr="00550523" w:rsidRDefault="00816F8E" w:rsidP="0064272D">
      <w:pPr>
        <w:pStyle w:val="Zkladntext"/>
        <w:jc w:val="center"/>
        <w:rPr>
          <w:b/>
          <w:sz w:val="24"/>
          <w:szCs w:val="24"/>
        </w:rPr>
      </w:pPr>
    </w:p>
    <w:p w:rsidR="00061C0F" w:rsidRPr="00550523" w:rsidRDefault="00061C0F" w:rsidP="0064272D">
      <w:pPr>
        <w:pStyle w:val="Zkladntext"/>
        <w:jc w:val="center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IV.</w:t>
      </w:r>
    </w:p>
    <w:p w:rsidR="0064272D" w:rsidRPr="00550523" w:rsidRDefault="0064272D" w:rsidP="0064272D">
      <w:pPr>
        <w:pStyle w:val="Zkladntext"/>
        <w:jc w:val="center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Kontrola hospodaření s finančními prostředky dotace</w:t>
      </w:r>
    </w:p>
    <w:p w:rsidR="005D6BE7" w:rsidRPr="00550523" w:rsidRDefault="0064272D" w:rsidP="005D6BE7">
      <w:pPr>
        <w:pStyle w:val="Zkladntex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50523" w:rsidRDefault="005D6BE7" w:rsidP="005D6BE7">
      <w:pPr>
        <w:pStyle w:val="Zkladntex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Příjemce dotace je povinen poskytnout součinnost při výkonu kontrolní činnosti dle odst. 1 tohoto článku</w:t>
      </w:r>
      <w:r w:rsidR="009256E5" w:rsidRPr="00550523">
        <w:rPr>
          <w:sz w:val="24"/>
          <w:szCs w:val="24"/>
        </w:rPr>
        <w:t xml:space="preserve"> smlouvy</w:t>
      </w:r>
      <w:r w:rsidRPr="00550523">
        <w:rPr>
          <w:sz w:val="24"/>
          <w:szCs w:val="24"/>
        </w:rPr>
        <w:t xml:space="preserve">, zejména předložit kontrolním orgánům poskytovatele dotace kdykoliv k nahlédnutí originály všech účetních dokladů prokazujících využití prostředků dotace v souladu s účelem </w:t>
      </w:r>
      <w:r w:rsidR="009256E5" w:rsidRPr="00550523">
        <w:rPr>
          <w:sz w:val="24"/>
          <w:szCs w:val="24"/>
        </w:rPr>
        <w:t>akce</w:t>
      </w:r>
      <w:r w:rsidRPr="00550523">
        <w:rPr>
          <w:sz w:val="24"/>
          <w:szCs w:val="24"/>
        </w:rPr>
        <w:t xml:space="preserve">. </w:t>
      </w:r>
    </w:p>
    <w:p w:rsidR="0064272D" w:rsidRPr="00550523" w:rsidRDefault="005D6BE7" w:rsidP="005D6BE7">
      <w:pPr>
        <w:pStyle w:val="Zkladntex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 xml:space="preserve">Příjemce dotace je povinen umožnit poskytovateli dotace provést kontrolu jak v průběhu, tak i po ukončení realizace </w:t>
      </w:r>
      <w:r w:rsidR="009256E5" w:rsidRPr="00550523">
        <w:rPr>
          <w:sz w:val="24"/>
          <w:szCs w:val="24"/>
        </w:rPr>
        <w:t>akce</w:t>
      </w:r>
      <w:r w:rsidRPr="00550523">
        <w:rPr>
          <w:sz w:val="24"/>
          <w:szCs w:val="24"/>
        </w:rPr>
        <w:t xml:space="preserve"> nebo jejich jednotlivých etap, a to ještě po dobu pěti let od ukončení financování </w:t>
      </w:r>
      <w:r w:rsidR="009256E5" w:rsidRPr="00550523">
        <w:rPr>
          <w:sz w:val="24"/>
          <w:szCs w:val="24"/>
        </w:rPr>
        <w:t>akce</w:t>
      </w:r>
      <w:r w:rsidRPr="00550523">
        <w:rPr>
          <w:sz w:val="24"/>
          <w:szCs w:val="24"/>
        </w:rPr>
        <w:t xml:space="preserve"> ze strany poskytovatele</w:t>
      </w:r>
      <w:r w:rsidR="009256E5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. </w:t>
      </w:r>
    </w:p>
    <w:p w:rsidR="0064272D" w:rsidRPr="00204E9B" w:rsidRDefault="0064272D" w:rsidP="0064272D">
      <w:pPr>
        <w:pStyle w:val="Zkladntext"/>
        <w:rPr>
          <w:sz w:val="24"/>
          <w:szCs w:val="24"/>
        </w:rPr>
      </w:pPr>
    </w:p>
    <w:p w:rsidR="0064272D" w:rsidRPr="00550523" w:rsidRDefault="0064272D" w:rsidP="0064272D">
      <w:pPr>
        <w:pStyle w:val="Zkladntext"/>
        <w:jc w:val="center"/>
        <w:outlineLvl w:val="0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V.</w:t>
      </w:r>
    </w:p>
    <w:p w:rsidR="0064272D" w:rsidRPr="00550523" w:rsidRDefault="0064272D" w:rsidP="0064272D">
      <w:pPr>
        <w:pStyle w:val="Zkladntext"/>
        <w:jc w:val="center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Závěrečná ustanovení</w:t>
      </w:r>
    </w:p>
    <w:p w:rsidR="0064272D" w:rsidRPr="00550523" w:rsidRDefault="0064272D" w:rsidP="00D775A0">
      <w:pPr>
        <w:pStyle w:val="Zkladntex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 xml:space="preserve">Tato smlouva nabývá platnosti </w:t>
      </w:r>
      <w:r w:rsidR="001B3EF8" w:rsidRPr="00550523">
        <w:rPr>
          <w:sz w:val="24"/>
          <w:szCs w:val="24"/>
        </w:rPr>
        <w:t>dnem podpisu oběma smluvními stranami</w:t>
      </w:r>
      <w:r w:rsidR="00275A60" w:rsidRPr="00275A60">
        <w:rPr>
          <w:sz w:val="24"/>
          <w:szCs w:val="24"/>
        </w:rPr>
        <w:t xml:space="preserve"> </w:t>
      </w:r>
      <w:r w:rsidR="00275A60" w:rsidRPr="00877206">
        <w:rPr>
          <w:sz w:val="24"/>
          <w:szCs w:val="24"/>
        </w:rPr>
        <w:t>a účinnosti dnem uveřejnění v registru smluv</w:t>
      </w:r>
      <w:r w:rsidRPr="00550523">
        <w:rPr>
          <w:sz w:val="24"/>
          <w:szCs w:val="24"/>
        </w:rPr>
        <w:t>.</w:t>
      </w:r>
    </w:p>
    <w:p w:rsidR="0064272D" w:rsidRPr="00550523" w:rsidRDefault="0064272D" w:rsidP="00D775A0">
      <w:pPr>
        <w:pStyle w:val="Zkladntex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Příjemce dotace souhlasí se zveřejněním svého názvu a sídla, dotačního titulu a výše poskytnuté dotace.</w:t>
      </w:r>
    </w:p>
    <w:p w:rsidR="00F631B2" w:rsidRPr="00550523" w:rsidRDefault="0064272D" w:rsidP="00D775A0">
      <w:pPr>
        <w:pStyle w:val="Zkladntext"/>
        <w:numPr>
          <w:ilvl w:val="0"/>
          <w:numId w:val="13"/>
        </w:numPr>
        <w:tabs>
          <w:tab w:val="left" w:pos="0"/>
        </w:tabs>
        <w:suppressAutoHyphens/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275A60" w:rsidRPr="00877206" w:rsidRDefault="00275A60" w:rsidP="00275A60">
      <w:pPr>
        <w:numPr>
          <w:ilvl w:val="0"/>
          <w:numId w:val="13"/>
        </w:numPr>
        <w:jc w:val="both"/>
        <w:rPr>
          <w:sz w:val="24"/>
          <w:szCs w:val="24"/>
        </w:rPr>
      </w:pPr>
      <w:r w:rsidRPr="00877206">
        <w:rPr>
          <w:sz w:val="24"/>
          <w:szCs w:val="24"/>
        </w:rPr>
        <w:t xml:space="preserve">Smluvní strany tímto výslovně souhlasí s tím, že tato smlouva včetně jejích příloh, při dodržení podmínek stanovených </w:t>
      </w:r>
      <w:r w:rsidR="00803896" w:rsidRPr="003D4C6A">
        <w:rPr>
          <w:sz w:val="24"/>
          <w:szCs w:val="24"/>
        </w:rPr>
        <w:t xml:space="preserve">nařízením Evropského parlamentu a Rady (EU) 2016/679 o ochraně fyzických osob v souvislosti se zpracováním osobních údajů a o volném pohybu těchto údajů a o zrušení směrnice 95/46/ES a zákonem č. 110/2019 Sb., o zpracování osobních </w:t>
      </w:r>
      <w:r w:rsidR="00D03DC8" w:rsidRPr="003D4C6A">
        <w:rPr>
          <w:sz w:val="24"/>
          <w:szCs w:val="24"/>
        </w:rPr>
        <w:t>údajů,</w:t>
      </w:r>
      <w:r w:rsidR="00D03DC8" w:rsidRPr="00877206">
        <w:rPr>
          <w:sz w:val="24"/>
          <w:szCs w:val="24"/>
        </w:rPr>
        <w:t xml:space="preserve"> může</w:t>
      </w:r>
      <w:r w:rsidRPr="00877206">
        <w:rPr>
          <w:sz w:val="24"/>
          <w:szCs w:val="24"/>
        </w:rPr>
        <w:t xml:space="preserve"> být bez jakéhokoliv omezení uveřejněna v souladu s ustanoveními zákona č. 340/2015 Sb. o registru smluv, v platném znění. </w:t>
      </w:r>
    </w:p>
    <w:p w:rsidR="00275A60" w:rsidRPr="00877206" w:rsidRDefault="00275A60" w:rsidP="00275A60">
      <w:pPr>
        <w:numPr>
          <w:ilvl w:val="0"/>
          <w:numId w:val="13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877206">
        <w:rPr>
          <w:sz w:val="24"/>
          <w:szCs w:val="24"/>
        </w:rPr>
        <w:t>Smluvní strany se dohodly, že smlouvu v registru smluv zveřejní poskytovatel dotace.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D03DC8" w:rsidRDefault="006E3DBC" w:rsidP="00D775A0">
      <w:pPr>
        <w:pStyle w:val="Zkladntex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Příjemce</w:t>
      </w:r>
      <w:r w:rsidR="00B1535C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svým podpisem stvrzuje, že nemá k datu podpisu smlouvy závazky po lhůtě splatnosti vůči veřejným rozpočtům, rozpočtu statutárního města </w:t>
      </w:r>
      <w:r w:rsidR="00B1535C" w:rsidRPr="00550523">
        <w:rPr>
          <w:sz w:val="24"/>
          <w:szCs w:val="24"/>
        </w:rPr>
        <w:t xml:space="preserve">Mladá Boleslav </w:t>
      </w:r>
      <w:r w:rsidRPr="00550523">
        <w:rPr>
          <w:sz w:val="24"/>
          <w:szCs w:val="24"/>
        </w:rPr>
        <w:t xml:space="preserve">a organizacím zřizovaných </w:t>
      </w:r>
      <w:r w:rsidR="00B1535C" w:rsidRPr="00550523">
        <w:rPr>
          <w:sz w:val="24"/>
          <w:szCs w:val="24"/>
        </w:rPr>
        <w:t xml:space="preserve">statutárním </w:t>
      </w:r>
      <w:r w:rsidRPr="00550523">
        <w:rPr>
          <w:sz w:val="24"/>
          <w:szCs w:val="24"/>
        </w:rPr>
        <w:t xml:space="preserve">městem </w:t>
      </w:r>
      <w:r w:rsidR="00B1535C" w:rsidRPr="00550523">
        <w:rPr>
          <w:sz w:val="24"/>
          <w:szCs w:val="24"/>
        </w:rPr>
        <w:t>Mladá Boleslav</w:t>
      </w:r>
      <w:r w:rsidRPr="00550523">
        <w:rPr>
          <w:sz w:val="24"/>
          <w:szCs w:val="24"/>
        </w:rPr>
        <w:t>. Proti příjemci</w:t>
      </w:r>
      <w:r w:rsidR="00B1535C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není a v posledních třech letech nebylo zahájeno insolvenční řízení. Vůči </w:t>
      </w:r>
      <w:r w:rsidR="00B1535C" w:rsidRPr="00550523">
        <w:rPr>
          <w:sz w:val="24"/>
          <w:szCs w:val="24"/>
        </w:rPr>
        <w:t>příjemci dotace</w:t>
      </w:r>
      <w:r w:rsidRPr="00550523">
        <w:rPr>
          <w:sz w:val="24"/>
          <w:szCs w:val="24"/>
        </w:rPr>
        <w:t xml:space="preserve"> nebylo v posledních 3 letech vydáno rozhodnutí o úpadku nebo insolvenční návrh nebyl zamítnut pro nedostatek jeho majetku. Příjemce</w:t>
      </w:r>
      <w:r w:rsidR="00B1535C" w:rsidRPr="00550523">
        <w:rPr>
          <w:sz w:val="24"/>
          <w:szCs w:val="24"/>
        </w:rPr>
        <w:t xml:space="preserve"> dotace</w:t>
      </w:r>
      <w:r w:rsidRPr="00550523">
        <w:rPr>
          <w:sz w:val="24"/>
          <w:szCs w:val="24"/>
        </w:rPr>
        <w:t xml:space="preserve"> není veden jako dlužník v insolvenčním rejstříku dle zákona č. 182/2006 Sb., o úpadku a způsobu jeho řešení (insolvenční zákon), ve znění pozdějších předpisů. </w:t>
      </w:r>
    </w:p>
    <w:p w:rsidR="006E3DBC" w:rsidRPr="00550523" w:rsidRDefault="006E3DBC" w:rsidP="00D03DC8">
      <w:pPr>
        <w:pStyle w:val="Zkladntext"/>
        <w:spacing w:after="0"/>
        <w:ind w:left="36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 xml:space="preserve">Proti příjemci </w:t>
      </w:r>
      <w:r w:rsidR="00B1535C" w:rsidRPr="00550523">
        <w:rPr>
          <w:sz w:val="24"/>
          <w:szCs w:val="24"/>
        </w:rPr>
        <w:t xml:space="preserve">dotace </w:t>
      </w:r>
      <w:r w:rsidRPr="00550523">
        <w:rPr>
          <w:sz w:val="24"/>
          <w:szCs w:val="24"/>
        </w:rPr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550523" w:rsidRDefault="00D775A0" w:rsidP="00D775A0">
      <w:pPr>
        <w:pStyle w:val="Zkladntex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lastRenderedPageBreak/>
        <w:t>V záležitostech touto smlouvu výslovně neupravených se vztahy smluvních stran řídí právním řádem České republiky.</w:t>
      </w:r>
    </w:p>
    <w:p w:rsidR="0064272D" w:rsidRPr="00550523" w:rsidRDefault="0064272D" w:rsidP="00D775A0">
      <w:pPr>
        <w:pStyle w:val="Zkladntex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0523">
        <w:rPr>
          <w:sz w:val="24"/>
          <w:szCs w:val="24"/>
        </w:rP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D03DC8" w:rsidRDefault="00D03DC8" w:rsidP="0064272D">
      <w:pPr>
        <w:pStyle w:val="Zkladntext"/>
        <w:rPr>
          <w:sz w:val="24"/>
          <w:szCs w:val="24"/>
        </w:rPr>
      </w:pPr>
    </w:p>
    <w:p w:rsidR="0064272D" w:rsidRDefault="0064272D" w:rsidP="0064272D">
      <w:pPr>
        <w:pStyle w:val="Zkladntext"/>
        <w:rPr>
          <w:sz w:val="24"/>
          <w:szCs w:val="24"/>
        </w:rPr>
      </w:pPr>
      <w:r w:rsidRPr="00550523">
        <w:rPr>
          <w:sz w:val="24"/>
          <w:szCs w:val="24"/>
        </w:rPr>
        <w:t>V Mladé Boleslavi dne</w:t>
      </w:r>
      <w:r w:rsidR="00B021C4">
        <w:rPr>
          <w:sz w:val="24"/>
          <w:szCs w:val="24"/>
        </w:rPr>
        <w:t xml:space="preserve"> 19.3.2025</w:t>
      </w:r>
      <w:r w:rsidRPr="00550523">
        <w:rPr>
          <w:sz w:val="24"/>
          <w:szCs w:val="24"/>
        </w:rPr>
        <w:tab/>
      </w:r>
      <w:r w:rsidRPr="00550523">
        <w:rPr>
          <w:sz w:val="24"/>
          <w:szCs w:val="24"/>
        </w:rPr>
        <w:tab/>
      </w:r>
      <w:r w:rsidR="00550523">
        <w:rPr>
          <w:sz w:val="24"/>
          <w:szCs w:val="24"/>
        </w:rPr>
        <w:t xml:space="preserve"> </w:t>
      </w:r>
      <w:r w:rsidR="00B021C4">
        <w:rPr>
          <w:sz w:val="24"/>
          <w:szCs w:val="24"/>
        </w:rPr>
        <w:t xml:space="preserve">V Mladé Boleslavi dne </w:t>
      </w:r>
      <w:bookmarkStart w:id="0" w:name="_GoBack"/>
      <w:bookmarkEnd w:id="0"/>
      <w:r w:rsidR="00B021C4">
        <w:rPr>
          <w:sz w:val="24"/>
          <w:szCs w:val="24"/>
        </w:rPr>
        <w:t>12.3.2025</w:t>
      </w:r>
    </w:p>
    <w:p w:rsidR="007372F2" w:rsidRPr="00550523" w:rsidRDefault="007372F2" w:rsidP="00550523">
      <w:pPr>
        <w:pStyle w:val="Zkladntext"/>
        <w:spacing w:after="0"/>
        <w:rPr>
          <w:sz w:val="24"/>
          <w:szCs w:val="24"/>
        </w:rPr>
      </w:pPr>
    </w:p>
    <w:p w:rsidR="0064272D" w:rsidRPr="00550523" w:rsidRDefault="0064272D" w:rsidP="0064272D">
      <w:pPr>
        <w:pStyle w:val="Zkladntext"/>
        <w:rPr>
          <w:sz w:val="24"/>
          <w:szCs w:val="24"/>
        </w:rPr>
      </w:pPr>
      <w:r w:rsidRPr="00550523">
        <w:rPr>
          <w:sz w:val="24"/>
          <w:szCs w:val="24"/>
        </w:rPr>
        <w:t>Za město:</w:t>
      </w:r>
      <w:r w:rsidRPr="00550523">
        <w:rPr>
          <w:sz w:val="24"/>
          <w:szCs w:val="24"/>
        </w:rPr>
        <w:tab/>
      </w:r>
      <w:r w:rsidRPr="00550523">
        <w:rPr>
          <w:sz w:val="24"/>
          <w:szCs w:val="24"/>
        </w:rPr>
        <w:tab/>
      </w:r>
      <w:r w:rsidRPr="00550523">
        <w:rPr>
          <w:sz w:val="24"/>
          <w:szCs w:val="24"/>
        </w:rPr>
        <w:tab/>
      </w:r>
      <w:r w:rsidRPr="00550523">
        <w:rPr>
          <w:sz w:val="24"/>
          <w:szCs w:val="24"/>
        </w:rPr>
        <w:tab/>
      </w:r>
      <w:r w:rsidRPr="00550523">
        <w:rPr>
          <w:sz w:val="24"/>
          <w:szCs w:val="24"/>
        </w:rPr>
        <w:tab/>
      </w:r>
      <w:r w:rsidRPr="00550523">
        <w:rPr>
          <w:sz w:val="24"/>
          <w:szCs w:val="24"/>
        </w:rPr>
        <w:tab/>
        <w:t xml:space="preserve"> </w:t>
      </w:r>
      <w:r w:rsid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Za příjemce dotace: </w:t>
      </w:r>
    </w:p>
    <w:p w:rsidR="00816F8E" w:rsidRDefault="00816F8E" w:rsidP="0064272D">
      <w:pPr>
        <w:pStyle w:val="Zkladntext"/>
        <w:rPr>
          <w:sz w:val="24"/>
          <w:szCs w:val="24"/>
        </w:rPr>
      </w:pPr>
    </w:p>
    <w:p w:rsidR="00816F8E" w:rsidRDefault="00816F8E" w:rsidP="0064272D">
      <w:pPr>
        <w:pStyle w:val="Zkladntext"/>
        <w:rPr>
          <w:sz w:val="24"/>
          <w:szCs w:val="24"/>
        </w:rPr>
      </w:pPr>
    </w:p>
    <w:p w:rsidR="00D03DC8" w:rsidRDefault="00D03DC8" w:rsidP="0064272D">
      <w:pPr>
        <w:pStyle w:val="Zkladntext"/>
        <w:rPr>
          <w:sz w:val="24"/>
          <w:szCs w:val="24"/>
        </w:rPr>
      </w:pPr>
    </w:p>
    <w:p w:rsidR="00204E9B" w:rsidRDefault="00204E9B" w:rsidP="0064272D">
      <w:pPr>
        <w:pStyle w:val="Zkladntext"/>
        <w:rPr>
          <w:sz w:val="24"/>
          <w:szCs w:val="24"/>
        </w:rPr>
      </w:pPr>
    </w:p>
    <w:p w:rsidR="00204E9B" w:rsidRDefault="00204E9B" w:rsidP="0064272D">
      <w:pPr>
        <w:pStyle w:val="Zkladntext"/>
        <w:rPr>
          <w:sz w:val="24"/>
          <w:szCs w:val="24"/>
        </w:rPr>
      </w:pPr>
    </w:p>
    <w:p w:rsidR="0064272D" w:rsidRPr="00550523" w:rsidRDefault="0064272D" w:rsidP="0064272D">
      <w:pPr>
        <w:pStyle w:val="Zkladntext"/>
        <w:rPr>
          <w:sz w:val="24"/>
          <w:szCs w:val="24"/>
        </w:rPr>
      </w:pPr>
      <w:r w:rsidRPr="00550523">
        <w:rPr>
          <w:sz w:val="24"/>
          <w:szCs w:val="24"/>
        </w:rPr>
        <w:t>…………………………</w:t>
      </w:r>
      <w:r w:rsidR="00550523">
        <w:rPr>
          <w:sz w:val="24"/>
          <w:szCs w:val="24"/>
        </w:rPr>
        <w:t>….</w:t>
      </w:r>
      <w:r w:rsidRPr="00550523">
        <w:rPr>
          <w:sz w:val="24"/>
          <w:szCs w:val="24"/>
        </w:rPr>
        <w:t xml:space="preserve">........                               </w:t>
      </w:r>
      <w:r w:rsid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>…………………….........…</w:t>
      </w:r>
      <w:r w:rsidR="00550523">
        <w:rPr>
          <w:sz w:val="24"/>
          <w:szCs w:val="24"/>
        </w:rPr>
        <w:t>….</w:t>
      </w:r>
    </w:p>
    <w:p w:rsidR="0064272D" w:rsidRPr="00550523" w:rsidRDefault="00653D91" w:rsidP="00613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xxxxxxxxxxxxxxxxxx</w:t>
      </w:r>
      <w:r w:rsidR="0061394E" w:rsidRPr="00550523">
        <w:rPr>
          <w:sz w:val="24"/>
          <w:szCs w:val="24"/>
        </w:rPr>
        <w:t xml:space="preserve">                                                       </w:t>
      </w:r>
      <w:r w:rsidR="00550523">
        <w:rPr>
          <w:sz w:val="24"/>
          <w:szCs w:val="24"/>
        </w:rPr>
        <w:t xml:space="preserve">   </w:t>
      </w:r>
      <w:r w:rsidR="00D526BD">
        <w:rPr>
          <w:sz w:val="24"/>
          <w:szCs w:val="24"/>
        </w:rPr>
        <w:tab/>
      </w:r>
      <w:r w:rsidR="00550523">
        <w:rPr>
          <w:sz w:val="24"/>
          <w:szCs w:val="24"/>
        </w:rPr>
        <w:t xml:space="preserve"> </w:t>
      </w:r>
      <w:r>
        <w:rPr>
          <w:sz w:val="24"/>
          <w:szCs w:val="24"/>
        </w:rPr>
        <w:t>xxxxxxxxxxxxxxxx</w:t>
      </w:r>
    </w:p>
    <w:p w:rsidR="00B1535C" w:rsidRPr="00550523" w:rsidRDefault="00B1535C" w:rsidP="0064272D">
      <w:pPr>
        <w:pStyle w:val="Zkladntext"/>
        <w:rPr>
          <w:sz w:val="24"/>
          <w:szCs w:val="24"/>
        </w:rPr>
      </w:pPr>
      <w:r w:rsidRPr="00550523">
        <w:rPr>
          <w:sz w:val="24"/>
          <w:szCs w:val="24"/>
        </w:rPr>
        <w:tab/>
      </w:r>
      <w:r w:rsidR="0061394E" w:rsidRPr="00550523">
        <w:rPr>
          <w:sz w:val="24"/>
          <w:szCs w:val="24"/>
        </w:rPr>
        <w:t>p</w:t>
      </w:r>
      <w:r w:rsidRPr="00550523">
        <w:rPr>
          <w:sz w:val="24"/>
          <w:szCs w:val="24"/>
        </w:rPr>
        <w:t>rimátor</w:t>
      </w:r>
      <w:r w:rsidR="0061394E" w:rsidRPr="00550523">
        <w:rPr>
          <w:sz w:val="24"/>
          <w:szCs w:val="24"/>
        </w:rPr>
        <w:t xml:space="preserve">                                                                         </w:t>
      </w:r>
      <w:r w:rsidR="00550523">
        <w:rPr>
          <w:sz w:val="24"/>
          <w:szCs w:val="24"/>
        </w:rPr>
        <w:t xml:space="preserve">    </w:t>
      </w:r>
      <w:r w:rsidR="0024628F" w:rsidRPr="00550523">
        <w:rPr>
          <w:sz w:val="24"/>
          <w:szCs w:val="24"/>
        </w:rPr>
        <w:t xml:space="preserve">   </w:t>
      </w:r>
    </w:p>
    <w:p w:rsidR="0061394E" w:rsidRPr="00550523" w:rsidRDefault="0061394E" w:rsidP="0064272D">
      <w:pPr>
        <w:pStyle w:val="Zkladntext"/>
        <w:rPr>
          <w:sz w:val="24"/>
          <w:szCs w:val="24"/>
        </w:rPr>
      </w:pPr>
      <w:r w:rsidRPr="0055052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Pr="00550523" w:rsidRDefault="0061394E" w:rsidP="0064272D">
      <w:pPr>
        <w:pStyle w:val="Zkladntext"/>
        <w:rPr>
          <w:sz w:val="24"/>
          <w:szCs w:val="24"/>
        </w:rPr>
      </w:pPr>
      <w:r w:rsidRPr="00550523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16F8E" w:rsidRDefault="00816F8E" w:rsidP="0064272D">
      <w:pPr>
        <w:pStyle w:val="Zkladntext"/>
        <w:outlineLvl w:val="0"/>
        <w:rPr>
          <w:b/>
          <w:sz w:val="24"/>
          <w:szCs w:val="24"/>
        </w:rPr>
      </w:pPr>
    </w:p>
    <w:p w:rsidR="00D03DC8" w:rsidRDefault="00D03DC8" w:rsidP="0064272D">
      <w:pPr>
        <w:pStyle w:val="Zkladntext"/>
        <w:outlineLvl w:val="0"/>
        <w:rPr>
          <w:b/>
          <w:sz w:val="24"/>
          <w:szCs w:val="24"/>
        </w:rPr>
      </w:pPr>
    </w:p>
    <w:p w:rsidR="0064272D" w:rsidRPr="00550523" w:rsidRDefault="0064272D" w:rsidP="0064272D">
      <w:pPr>
        <w:pStyle w:val="Zkladntext"/>
        <w:outlineLvl w:val="0"/>
        <w:rPr>
          <w:b/>
          <w:sz w:val="24"/>
          <w:szCs w:val="24"/>
        </w:rPr>
      </w:pPr>
      <w:r w:rsidRPr="00550523">
        <w:rPr>
          <w:b/>
          <w:sz w:val="24"/>
          <w:szCs w:val="24"/>
        </w:rPr>
        <w:t>DOLOŽKA</w:t>
      </w:r>
    </w:p>
    <w:p w:rsidR="005568BB" w:rsidRPr="00550523" w:rsidRDefault="005568BB" w:rsidP="005568BB">
      <w:pPr>
        <w:pStyle w:val="Zkladntext"/>
        <w:jc w:val="both"/>
        <w:rPr>
          <w:sz w:val="24"/>
          <w:szCs w:val="24"/>
        </w:rPr>
      </w:pPr>
      <w:r w:rsidRPr="00550523">
        <w:rPr>
          <w:sz w:val="24"/>
          <w:szCs w:val="24"/>
        </w:rPr>
        <w:t xml:space="preserve">Toto právní jednání statutárního města Mladá Boleslav bylo v souladu s ustanovením § </w:t>
      </w:r>
      <w:r w:rsidR="00CE10A7">
        <w:rPr>
          <w:sz w:val="24"/>
          <w:szCs w:val="24"/>
        </w:rPr>
        <w:t>102, odst. 3</w:t>
      </w:r>
      <w:r w:rsidR="00275A60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 xml:space="preserve">zákona o obcích schváleno </w:t>
      </w:r>
      <w:r w:rsidR="00CE10A7">
        <w:rPr>
          <w:sz w:val="24"/>
          <w:szCs w:val="24"/>
        </w:rPr>
        <w:t>Radou</w:t>
      </w:r>
      <w:r w:rsidR="00275A60" w:rsidRPr="00550523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>m</w:t>
      </w:r>
      <w:r w:rsidR="00D03DC8">
        <w:rPr>
          <w:sz w:val="24"/>
          <w:szCs w:val="24"/>
        </w:rPr>
        <w:t xml:space="preserve">ěsta Mladá Boleslav usnesením č. </w:t>
      </w:r>
      <w:r w:rsidR="00135280">
        <w:rPr>
          <w:sz w:val="24"/>
          <w:szCs w:val="24"/>
        </w:rPr>
        <w:t>1185/25-R</w:t>
      </w:r>
      <w:r w:rsidR="00CE10A7">
        <w:rPr>
          <w:sz w:val="24"/>
          <w:szCs w:val="24"/>
        </w:rPr>
        <w:t xml:space="preserve"> </w:t>
      </w:r>
      <w:r w:rsidRPr="00550523">
        <w:rPr>
          <w:sz w:val="24"/>
          <w:szCs w:val="24"/>
        </w:rPr>
        <w:t>ze dne</w:t>
      </w:r>
      <w:r w:rsidR="00D03DC8">
        <w:rPr>
          <w:sz w:val="24"/>
          <w:szCs w:val="24"/>
        </w:rPr>
        <w:t xml:space="preserve"> </w:t>
      </w:r>
      <w:r w:rsidR="00135280">
        <w:rPr>
          <w:sz w:val="24"/>
          <w:szCs w:val="24"/>
        </w:rPr>
        <w:t>10.03.2025</w:t>
      </w:r>
    </w:p>
    <w:p w:rsidR="00D03DC8" w:rsidRDefault="00D03DC8" w:rsidP="0064272D">
      <w:pPr>
        <w:pStyle w:val="Zkladntext"/>
        <w:outlineLvl w:val="0"/>
        <w:rPr>
          <w:sz w:val="24"/>
          <w:szCs w:val="24"/>
        </w:rPr>
      </w:pPr>
    </w:p>
    <w:p w:rsidR="0064272D" w:rsidRPr="00550523" w:rsidRDefault="00D03DC8" w:rsidP="0064272D">
      <w:pPr>
        <w:pStyle w:val="Zkladntex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 Mladé Boleslavi dne </w:t>
      </w:r>
      <w:r w:rsidR="00135280">
        <w:rPr>
          <w:sz w:val="24"/>
          <w:szCs w:val="24"/>
        </w:rPr>
        <w:t>12.03.2025</w:t>
      </w:r>
    </w:p>
    <w:p w:rsidR="0064272D" w:rsidRPr="00550523" w:rsidRDefault="0064272D" w:rsidP="0064272D">
      <w:pPr>
        <w:pStyle w:val="Zkladntext"/>
        <w:rPr>
          <w:sz w:val="24"/>
          <w:szCs w:val="24"/>
        </w:rPr>
      </w:pPr>
    </w:p>
    <w:p w:rsidR="0064272D" w:rsidRPr="00550523" w:rsidRDefault="0064272D" w:rsidP="0064272D">
      <w:pPr>
        <w:pStyle w:val="Zkladntext"/>
        <w:rPr>
          <w:sz w:val="24"/>
          <w:szCs w:val="24"/>
        </w:rPr>
      </w:pPr>
    </w:p>
    <w:p w:rsidR="0064272D" w:rsidRPr="00550523" w:rsidRDefault="0064272D" w:rsidP="0064272D">
      <w:pPr>
        <w:pStyle w:val="Zkladntext"/>
        <w:rPr>
          <w:sz w:val="24"/>
          <w:szCs w:val="24"/>
        </w:rPr>
      </w:pPr>
      <w:r w:rsidRPr="00550523">
        <w:rPr>
          <w:sz w:val="24"/>
          <w:szCs w:val="24"/>
        </w:rPr>
        <w:t>…………………………………</w:t>
      </w:r>
      <w:r w:rsidR="00595531">
        <w:rPr>
          <w:sz w:val="24"/>
          <w:szCs w:val="24"/>
        </w:rPr>
        <w:t>…</w:t>
      </w:r>
    </w:p>
    <w:p w:rsidR="005E0502" w:rsidRPr="00550523" w:rsidRDefault="00653D91" w:rsidP="005E0502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xxxxxxxxxxxxxxxxxxx</w:t>
      </w:r>
    </w:p>
    <w:p w:rsidR="00D06EAA" w:rsidRPr="00550523" w:rsidRDefault="00204E9B" w:rsidP="00D06EAA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E0502" w:rsidRPr="00550523">
        <w:rPr>
          <w:sz w:val="24"/>
          <w:szCs w:val="24"/>
        </w:rPr>
        <w:t xml:space="preserve">edoucí </w:t>
      </w:r>
      <w:r w:rsidR="00D06EAA">
        <w:rPr>
          <w:sz w:val="24"/>
          <w:szCs w:val="24"/>
        </w:rPr>
        <w:t>ODSH</w:t>
      </w:r>
    </w:p>
    <w:p w:rsidR="0064272D" w:rsidRPr="00550523" w:rsidRDefault="005E0502" w:rsidP="00803896">
      <w:pPr>
        <w:rPr>
          <w:sz w:val="24"/>
          <w:szCs w:val="24"/>
        </w:rPr>
      </w:pPr>
      <w:r w:rsidRPr="00550523">
        <w:rPr>
          <w:sz w:val="24"/>
          <w:szCs w:val="24"/>
        </w:rPr>
        <w:t>Magistrát města Mladá Boleslav</w:t>
      </w:r>
    </w:p>
    <w:sectPr w:rsidR="0064272D" w:rsidRPr="005505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2D" w:rsidRDefault="00953E2D">
      <w:r>
        <w:separator/>
      </w:r>
    </w:p>
  </w:endnote>
  <w:endnote w:type="continuationSeparator" w:id="0">
    <w:p w:rsidR="00953E2D" w:rsidRDefault="0095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21C4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021C4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2D" w:rsidRDefault="00953E2D">
      <w:r>
        <w:separator/>
      </w:r>
    </w:p>
  </w:footnote>
  <w:footnote w:type="continuationSeparator" w:id="0">
    <w:p w:rsidR="00953E2D" w:rsidRDefault="0095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65pt;height:356.85pt" o:bullet="t">
        <v:imagedata r:id="rId1" o:title="image1"/>
      </v:shape>
    </w:pict>
  </w:numPicBullet>
  <w:abstractNum w:abstractNumId="0" w15:restartNumberingAfterBreak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D43E37"/>
    <w:multiLevelType w:val="multilevel"/>
    <w:tmpl w:val="E408A86A"/>
    <w:numStyleLink w:val="Seznamodrek"/>
  </w:abstractNum>
  <w:abstractNum w:abstractNumId="2" w15:restartNumberingAfterBreak="0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24174F5E"/>
    <w:multiLevelType w:val="hybridMultilevel"/>
    <w:tmpl w:val="41526046"/>
    <w:lvl w:ilvl="0" w:tplc="C82CF9F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EF5E7C"/>
    <w:multiLevelType w:val="hybridMultilevel"/>
    <w:tmpl w:val="F0A22636"/>
    <w:lvl w:ilvl="0" w:tplc="CE923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5FAC"/>
    <w:multiLevelType w:val="multilevel"/>
    <w:tmpl w:val="8BC6B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F1507"/>
    <w:multiLevelType w:val="hybridMultilevel"/>
    <w:tmpl w:val="8E386BC0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01250"/>
    <w:multiLevelType w:val="multilevel"/>
    <w:tmpl w:val="EAB48F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9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D"/>
    <w:rsid w:val="0001760D"/>
    <w:rsid w:val="000247BD"/>
    <w:rsid w:val="0004421F"/>
    <w:rsid w:val="00051ACC"/>
    <w:rsid w:val="00056E14"/>
    <w:rsid w:val="00061C0F"/>
    <w:rsid w:val="000A6746"/>
    <w:rsid w:val="000A7305"/>
    <w:rsid w:val="000B21B5"/>
    <w:rsid w:val="000B7CB9"/>
    <w:rsid w:val="000D6163"/>
    <w:rsid w:val="000F1B54"/>
    <w:rsid w:val="000F1B97"/>
    <w:rsid w:val="00100D48"/>
    <w:rsid w:val="001133B7"/>
    <w:rsid w:val="00115229"/>
    <w:rsid w:val="001236BE"/>
    <w:rsid w:val="00135280"/>
    <w:rsid w:val="00153A1D"/>
    <w:rsid w:val="0015491A"/>
    <w:rsid w:val="001575B5"/>
    <w:rsid w:val="001718E8"/>
    <w:rsid w:val="00185FF6"/>
    <w:rsid w:val="0018645B"/>
    <w:rsid w:val="00186E97"/>
    <w:rsid w:val="0018769E"/>
    <w:rsid w:val="00195E85"/>
    <w:rsid w:val="0019709E"/>
    <w:rsid w:val="001A158D"/>
    <w:rsid w:val="001A4785"/>
    <w:rsid w:val="001A6AEB"/>
    <w:rsid w:val="001B3EF8"/>
    <w:rsid w:val="001E3B8E"/>
    <w:rsid w:val="001E4983"/>
    <w:rsid w:val="00204E9B"/>
    <w:rsid w:val="002123AF"/>
    <w:rsid w:val="00217810"/>
    <w:rsid w:val="00221810"/>
    <w:rsid w:val="0022541D"/>
    <w:rsid w:val="00235DF2"/>
    <w:rsid w:val="00240A00"/>
    <w:rsid w:val="0024628F"/>
    <w:rsid w:val="00252E2F"/>
    <w:rsid w:val="00272E8E"/>
    <w:rsid w:val="00275A60"/>
    <w:rsid w:val="00287938"/>
    <w:rsid w:val="002A76D1"/>
    <w:rsid w:val="002A77A2"/>
    <w:rsid w:val="002C4399"/>
    <w:rsid w:val="002D19D8"/>
    <w:rsid w:val="002E41C2"/>
    <w:rsid w:val="00302D94"/>
    <w:rsid w:val="0030587B"/>
    <w:rsid w:val="00313853"/>
    <w:rsid w:val="0031781F"/>
    <w:rsid w:val="00333387"/>
    <w:rsid w:val="00342D2F"/>
    <w:rsid w:val="00361784"/>
    <w:rsid w:val="00361D6D"/>
    <w:rsid w:val="0038760B"/>
    <w:rsid w:val="00387AB5"/>
    <w:rsid w:val="003916ED"/>
    <w:rsid w:val="003C2AE6"/>
    <w:rsid w:val="003C3AFB"/>
    <w:rsid w:val="003D3CE7"/>
    <w:rsid w:val="00421CB6"/>
    <w:rsid w:val="00422E52"/>
    <w:rsid w:val="00422EEC"/>
    <w:rsid w:val="0042345C"/>
    <w:rsid w:val="00424FE9"/>
    <w:rsid w:val="004263B4"/>
    <w:rsid w:val="004342FF"/>
    <w:rsid w:val="00460829"/>
    <w:rsid w:val="00462E42"/>
    <w:rsid w:val="00467158"/>
    <w:rsid w:val="0048421B"/>
    <w:rsid w:val="00490C5F"/>
    <w:rsid w:val="004B00B4"/>
    <w:rsid w:val="004B5045"/>
    <w:rsid w:val="004C574F"/>
    <w:rsid w:val="004D418B"/>
    <w:rsid w:val="004E2528"/>
    <w:rsid w:val="004E6E8B"/>
    <w:rsid w:val="004F5FB7"/>
    <w:rsid w:val="00507128"/>
    <w:rsid w:val="005132DA"/>
    <w:rsid w:val="005147E4"/>
    <w:rsid w:val="00520558"/>
    <w:rsid w:val="00520651"/>
    <w:rsid w:val="00531F58"/>
    <w:rsid w:val="00545E28"/>
    <w:rsid w:val="00550523"/>
    <w:rsid w:val="00550CFA"/>
    <w:rsid w:val="005568BB"/>
    <w:rsid w:val="00574049"/>
    <w:rsid w:val="00595531"/>
    <w:rsid w:val="005C0AE1"/>
    <w:rsid w:val="005C5C79"/>
    <w:rsid w:val="005D6BE7"/>
    <w:rsid w:val="005E0502"/>
    <w:rsid w:val="0061394E"/>
    <w:rsid w:val="0064272D"/>
    <w:rsid w:val="006527E5"/>
    <w:rsid w:val="00653D91"/>
    <w:rsid w:val="006626AC"/>
    <w:rsid w:val="00665D8E"/>
    <w:rsid w:val="006A02C7"/>
    <w:rsid w:val="006A467C"/>
    <w:rsid w:val="006A7F99"/>
    <w:rsid w:val="006B411D"/>
    <w:rsid w:val="006B630A"/>
    <w:rsid w:val="006E0496"/>
    <w:rsid w:val="006E1783"/>
    <w:rsid w:val="006E3DBC"/>
    <w:rsid w:val="006E52DD"/>
    <w:rsid w:val="0070110B"/>
    <w:rsid w:val="007202AD"/>
    <w:rsid w:val="007248EF"/>
    <w:rsid w:val="00724A5C"/>
    <w:rsid w:val="00732381"/>
    <w:rsid w:val="007372F2"/>
    <w:rsid w:val="00773F71"/>
    <w:rsid w:val="00785241"/>
    <w:rsid w:val="007906B5"/>
    <w:rsid w:val="007931C4"/>
    <w:rsid w:val="00795E62"/>
    <w:rsid w:val="007B6E81"/>
    <w:rsid w:val="007C2C81"/>
    <w:rsid w:val="007D7687"/>
    <w:rsid w:val="007F33EC"/>
    <w:rsid w:val="007F5012"/>
    <w:rsid w:val="00803896"/>
    <w:rsid w:val="0081297C"/>
    <w:rsid w:val="00816F8E"/>
    <w:rsid w:val="00847E50"/>
    <w:rsid w:val="00847EAD"/>
    <w:rsid w:val="00853FF6"/>
    <w:rsid w:val="00861035"/>
    <w:rsid w:val="008610EE"/>
    <w:rsid w:val="008828F3"/>
    <w:rsid w:val="008A7FC6"/>
    <w:rsid w:val="008B6165"/>
    <w:rsid w:val="008D18B3"/>
    <w:rsid w:val="008F01BD"/>
    <w:rsid w:val="00915FC6"/>
    <w:rsid w:val="009256E5"/>
    <w:rsid w:val="00934193"/>
    <w:rsid w:val="00940301"/>
    <w:rsid w:val="00943CB0"/>
    <w:rsid w:val="00951D65"/>
    <w:rsid w:val="00951EA7"/>
    <w:rsid w:val="00953E2D"/>
    <w:rsid w:val="00967188"/>
    <w:rsid w:val="00972027"/>
    <w:rsid w:val="0097573E"/>
    <w:rsid w:val="0098597C"/>
    <w:rsid w:val="00987A17"/>
    <w:rsid w:val="0099558A"/>
    <w:rsid w:val="009A0A1D"/>
    <w:rsid w:val="009A4520"/>
    <w:rsid w:val="009A7D91"/>
    <w:rsid w:val="00A0156B"/>
    <w:rsid w:val="00A25B27"/>
    <w:rsid w:val="00A47BAA"/>
    <w:rsid w:val="00A47BFD"/>
    <w:rsid w:val="00A85C4D"/>
    <w:rsid w:val="00A86194"/>
    <w:rsid w:val="00A96EBC"/>
    <w:rsid w:val="00AA41F0"/>
    <w:rsid w:val="00AC02B7"/>
    <w:rsid w:val="00AF0B8B"/>
    <w:rsid w:val="00AF3A3A"/>
    <w:rsid w:val="00B021C4"/>
    <w:rsid w:val="00B1404E"/>
    <w:rsid w:val="00B1535C"/>
    <w:rsid w:val="00B30E67"/>
    <w:rsid w:val="00B32A2E"/>
    <w:rsid w:val="00B514D1"/>
    <w:rsid w:val="00B56A22"/>
    <w:rsid w:val="00B655E7"/>
    <w:rsid w:val="00B66D60"/>
    <w:rsid w:val="00B93A7A"/>
    <w:rsid w:val="00B96196"/>
    <w:rsid w:val="00BA2078"/>
    <w:rsid w:val="00BC383E"/>
    <w:rsid w:val="00BD4EC0"/>
    <w:rsid w:val="00BE160E"/>
    <w:rsid w:val="00BE3156"/>
    <w:rsid w:val="00BE375E"/>
    <w:rsid w:val="00BE5725"/>
    <w:rsid w:val="00C228F4"/>
    <w:rsid w:val="00C614CE"/>
    <w:rsid w:val="00C61C5C"/>
    <w:rsid w:val="00C82500"/>
    <w:rsid w:val="00C92A2F"/>
    <w:rsid w:val="00CD25D9"/>
    <w:rsid w:val="00CE10A7"/>
    <w:rsid w:val="00D03DC8"/>
    <w:rsid w:val="00D06EAA"/>
    <w:rsid w:val="00D47B0A"/>
    <w:rsid w:val="00D526BD"/>
    <w:rsid w:val="00D541C3"/>
    <w:rsid w:val="00D7298E"/>
    <w:rsid w:val="00D736D0"/>
    <w:rsid w:val="00D775A0"/>
    <w:rsid w:val="00DA1F86"/>
    <w:rsid w:val="00DA3DEA"/>
    <w:rsid w:val="00DB1EEF"/>
    <w:rsid w:val="00DC1EB2"/>
    <w:rsid w:val="00DC29E2"/>
    <w:rsid w:val="00DD6297"/>
    <w:rsid w:val="00DF5730"/>
    <w:rsid w:val="00DF7A2C"/>
    <w:rsid w:val="00E00AE3"/>
    <w:rsid w:val="00E16533"/>
    <w:rsid w:val="00E24945"/>
    <w:rsid w:val="00E37C59"/>
    <w:rsid w:val="00E41187"/>
    <w:rsid w:val="00E45BAC"/>
    <w:rsid w:val="00E63A34"/>
    <w:rsid w:val="00E65BA7"/>
    <w:rsid w:val="00E7408C"/>
    <w:rsid w:val="00E9003B"/>
    <w:rsid w:val="00EA1528"/>
    <w:rsid w:val="00EB1E70"/>
    <w:rsid w:val="00EE1EAF"/>
    <w:rsid w:val="00EF6D78"/>
    <w:rsid w:val="00F11108"/>
    <w:rsid w:val="00F118E1"/>
    <w:rsid w:val="00F316C9"/>
    <w:rsid w:val="00F37F54"/>
    <w:rsid w:val="00F50CE7"/>
    <w:rsid w:val="00F62D0D"/>
    <w:rsid w:val="00F631B2"/>
    <w:rsid w:val="00F76BA0"/>
    <w:rsid w:val="00FA76D1"/>
    <w:rsid w:val="00FD1694"/>
    <w:rsid w:val="00FE23C1"/>
    <w:rsid w:val="00FE33E5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3555"/>
  <w15:docId w15:val="{67E91335-C4A4-4050-AC80-6E99553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EED3-050A-40D0-835A-A02C40DF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1973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Bezděková Eliška (ODSH)</cp:lastModifiedBy>
  <cp:revision>4</cp:revision>
  <cp:lastPrinted>2024-02-26T07:55:00Z</cp:lastPrinted>
  <dcterms:created xsi:type="dcterms:W3CDTF">2025-03-25T13:36:00Z</dcterms:created>
  <dcterms:modified xsi:type="dcterms:W3CDTF">2025-03-25T13:39:00Z</dcterms:modified>
</cp:coreProperties>
</file>